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23F5" w14:textId="49545606" w:rsidR="004E29A7" w:rsidRPr="00E529E8" w:rsidRDefault="00C5079A" w:rsidP="00451CC7">
      <w:pPr>
        <w:spacing w:after="80"/>
        <w:jc w:val="center"/>
        <w:rPr>
          <w:b/>
          <w:bCs/>
          <w:sz w:val="24"/>
          <w:szCs w:val="24"/>
          <w:lang w:val="es-ES_tradnl"/>
        </w:rPr>
      </w:pPr>
      <w:r w:rsidRPr="00E529E8">
        <w:rPr>
          <w:b/>
          <w:bCs/>
          <w:sz w:val="24"/>
          <w:szCs w:val="24"/>
          <w:lang w:val="es-ES_tradnl"/>
        </w:rPr>
        <w:t xml:space="preserve">Reunión de la </w:t>
      </w:r>
      <w:r w:rsidR="007404F4" w:rsidRPr="00E529E8">
        <w:rPr>
          <w:b/>
          <w:bCs/>
          <w:sz w:val="24"/>
          <w:szCs w:val="24"/>
          <w:lang w:val="es-ES_tradnl"/>
        </w:rPr>
        <w:t>Junta Ejecutiva del Programa ONU</w:t>
      </w:r>
      <w:r w:rsidR="004E29A7" w:rsidRPr="00E529E8">
        <w:rPr>
          <w:b/>
          <w:bCs/>
          <w:sz w:val="24"/>
          <w:szCs w:val="24"/>
          <w:lang w:val="es-ES_tradnl"/>
        </w:rPr>
        <w:t xml:space="preserve">-REDD </w:t>
      </w:r>
    </w:p>
    <w:p w14:paraId="471026B9" w14:textId="16DC2825" w:rsidR="004E29A7" w:rsidRPr="00E529E8" w:rsidRDefault="004E29A7" w:rsidP="00451CC7">
      <w:pPr>
        <w:spacing w:after="120"/>
        <w:jc w:val="center"/>
        <w:rPr>
          <w:b/>
          <w:bCs/>
          <w:sz w:val="24"/>
          <w:szCs w:val="24"/>
          <w:lang w:val="es-ES_tradnl"/>
        </w:rPr>
      </w:pPr>
      <w:r w:rsidRPr="00E529E8">
        <w:rPr>
          <w:b/>
          <w:bCs/>
          <w:sz w:val="24"/>
          <w:szCs w:val="24"/>
          <w:lang w:val="es-ES_tradnl"/>
        </w:rPr>
        <w:t xml:space="preserve">2-4 </w:t>
      </w:r>
      <w:r w:rsidR="007404F4" w:rsidRPr="00E529E8">
        <w:rPr>
          <w:b/>
          <w:bCs/>
          <w:sz w:val="24"/>
          <w:szCs w:val="24"/>
          <w:lang w:val="es-ES_tradnl"/>
        </w:rPr>
        <w:t>de octubre de</w:t>
      </w:r>
      <w:r w:rsidRPr="00E529E8">
        <w:rPr>
          <w:b/>
          <w:bCs/>
          <w:sz w:val="24"/>
          <w:szCs w:val="24"/>
          <w:lang w:val="es-ES_tradnl"/>
        </w:rPr>
        <w:t xml:space="preserve"> 2024, </w:t>
      </w:r>
      <w:r w:rsidR="007404F4" w:rsidRPr="00E529E8">
        <w:rPr>
          <w:b/>
          <w:bCs/>
          <w:sz w:val="24"/>
          <w:szCs w:val="24"/>
          <w:lang w:val="es-ES_tradnl"/>
        </w:rPr>
        <w:t xml:space="preserve">sede de la </w:t>
      </w:r>
      <w:r w:rsidRPr="00E529E8">
        <w:rPr>
          <w:b/>
          <w:bCs/>
          <w:sz w:val="24"/>
          <w:szCs w:val="24"/>
          <w:lang w:val="es-ES_tradnl"/>
        </w:rPr>
        <w:t>FAO, Rom</w:t>
      </w:r>
      <w:r w:rsidR="007404F4" w:rsidRPr="00E529E8">
        <w:rPr>
          <w:b/>
          <w:bCs/>
          <w:sz w:val="24"/>
          <w:szCs w:val="24"/>
          <w:lang w:val="es-ES_tradnl"/>
        </w:rPr>
        <w:t>a</w:t>
      </w:r>
      <w:r w:rsidRPr="00E529E8">
        <w:rPr>
          <w:b/>
          <w:bCs/>
          <w:sz w:val="24"/>
          <w:szCs w:val="24"/>
          <w:lang w:val="es-ES_tradnl"/>
        </w:rPr>
        <w:t>, Ital</w:t>
      </w:r>
      <w:r w:rsidR="007404F4" w:rsidRPr="00E529E8">
        <w:rPr>
          <w:b/>
          <w:bCs/>
          <w:sz w:val="24"/>
          <w:szCs w:val="24"/>
          <w:lang w:val="es-ES_tradnl"/>
        </w:rPr>
        <w:t>ia</w:t>
      </w:r>
    </w:p>
    <w:p w14:paraId="51AA744D" w14:textId="77777777" w:rsidR="004E29A7" w:rsidRPr="00E529E8" w:rsidRDefault="004E29A7" w:rsidP="00451CC7">
      <w:pPr>
        <w:spacing w:after="120"/>
        <w:rPr>
          <w:b/>
          <w:bCs/>
          <w:sz w:val="24"/>
          <w:szCs w:val="24"/>
          <w:lang w:val="es-ES_tradnl"/>
        </w:rPr>
      </w:pPr>
    </w:p>
    <w:p w14:paraId="6C79EB77" w14:textId="49B18D03" w:rsidR="00D3432F" w:rsidRPr="00E529E8" w:rsidRDefault="001B3A89" w:rsidP="00451CC7">
      <w:pPr>
        <w:spacing w:after="120"/>
        <w:rPr>
          <w:b/>
          <w:bCs/>
          <w:u w:val="single"/>
          <w:lang w:val="es-ES_tradnl"/>
        </w:rPr>
      </w:pPr>
      <w:r w:rsidRPr="00E529E8">
        <w:rPr>
          <w:b/>
          <w:bCs/>
          <w:sz w:val="24"/>
          <w:szCs w:val="24"/>
          <w:lang w:val="es-ES_tradnl"/>
        </w:rPr>
        <w:t>Programa comentado</w:t>
      </w:r>
    </w:p>
    <w:tbl>
      <w:tblPr>
        <w:tblStyle w:val="TableGrid"/>
        <w:tblW w:w="5186" w:type="pct"/>
        <w:tblLook w:val="04A0" w:firstRow="1" w:lastRow="0" w:firstColumn="1" w:lastColumn="0" w:noHBand="0" w:noVBand="1"/>
      </w:tblPr>
      <w:tblGrid>
        <w:gridCol w:w="1623"/>
        <w:gridCol w:w="7728"/>
      </w:tblGrid>
      <w:tr w:rsidR="00315A13" w:rsidRPr="00E529E8" w14:paraId="5EE9B2F7" w14:textId="77777777" w:rsidTr="00E84427">
        <w:trPr>
          <w:trHeight w:val="71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54B773" w14:textId="5683F9B5" w:rsidR="00315A13" w:rsidRPr="00E529E8" w:rsidRDefault="001B3A89" w:rsidP="00451CC7">
            <w:pPr>
              <w:ind w:left="-851"/>
              <w:jc w:val="center"/>
              <w:rPr>
                <w:b/>
                <w:bCs/>
                <w:lang w:val="es-ES_tradnl"/>
              </w:rPr>
            </w:pPr>
            <w:bookmarkStart w:id="0" w:name="_Hlk175840158"/>
            <w:r w:rsidRPr="00E529E8">
              <w:rPr>
                <w:b/>
                <w:bCs/>
                <w:lang w:val="es-ES_tradnl"/>
              </w:rPr>
              <w:t>MIÉRCOLES</w:t>
            </w:r>
            <w:r w:rsidR="00315A13" w:rsidRPr="00E529E8">
              <w:rPr>
                <w:b/>
                <w:bCs/>
                <w:lang w:val="es-ES_tradnl"/>
              </w:rPr>
              <w:t xml:space="preserve">, 2 </w:t>
            </w:r>
            <w:r w:rsidR="00C011DC" w:rsidRPr="00E529E8">
              <w:rPr>
                <w:b/>
                <w:bCs/>
                <w:lang w:val="es-ES_tradnl"/>
              </w:rPr>
              <w:t>DE OCTUBRE DE</w:t>
            </w:r>
            <w:r w:rsidR="00315A13" w:rsidRPr="00E529E8">
              <w:rPr>
                <w:b/>
                <w:bCs/>
                <w:lang w:val="es-ES_tradnl"/>
              </w:rPr>
              <w:t xml:space="preserve"> 2024</w:t>
            </w:r>
          </w:p>
          <w:p w14:paraId="570E6947" w14:textId="02AE7A5E" w:rsidR="00315A13" w:rsidRPr="00E529E8" w:rsidRDefault="007A5414" w:rsidP="00451CC7">
            <w:pPr>
              <w:jc w:val="center"/>
              <w:rPr>
                <w:b/>
                <w:bCs/>
                <w:lang w:val="es-ES_tradnl"/>
              </w:rPr>
            </w:pPr>
            <w:r w:rsidRPr="00E529E8">
              <w:rPr>
                <w:b/>
                <w:bCs/>
                <w:lang w:val="es-ES_tradnl"/>
              </w:rPr>
              <w:t>1ª jornada</w:t>
            </w:r>
          </w:p>
        </w:tc>
      </w:tr>
      <w:tr w:rsidR="008A06C2" w:rsidRPr="00E529E8" w14:paraId="51C087B9" w14:textId="77777777" w:rsidTr="00DC51CD">
        <w:trPr>
          <w:trHeight w:val="277"/>
        </w:trPr>
        <w:tc>
          <w:tcPr>
            <w:tcW w:w="868" w:type="pct"/>
            <w:tcBorders>
              <w:top w:val="single" w:sz="4" w:space="0" w:color="auto"/>
              <w:left w:val="single" w:sz="4" w:space="0" w:color="auto"/>
              <w:bottom w:val="single" w:sz="4" w:space="0" w:color="auto"/>
              <w:right w:val="single" w:sz="4" w:space="0" w:color="auto"/>
            </w:tcBorders>
          </w:tcPr>
          <w:p w14:paraId="1FEEA46A" w14:textId="6C3CA4D9" w:rsidR="008A06C2" w:rsidRPr="00E529E8" w:rsidRDefault="002F1248">
            <w:pPr>
              <w:spacing w:before="60" w:after="60"/>
              <w:rPr>
                <w:lang w:val="es-ES_tradnl"/>
              </w:rPr>
            </w:pPr>
            <w:bookmarkStart w:id="1" w:name="_Hlk176319484"/>
            <w:r w:rsidRPr="00E529E8">
              <w:rPr>
                <w:lang w:val="es-ES_tradnl"/>
              </w:rPr>
              <w:t>13:30 – 14:00</w:t>
            </w:r>
          </w:p>
        </w:tc>
        <w:tc>
          <w:tcPr>
            <w:tcW w:w="4132" w:type="pct"/>
            <w:tcBorders>
              <w:top w:val="single" w:sz="4" w:space="0" w:color="auto"/>
              <w:left w:val="single" w:sz="4" w:space="0" w:color="auto"/>
              <w:bottom w:val="single" w:sz="4" w:space="0" w:color="auto"/>
              <w:right w:val="single" w:sz="4" w:space="0" w:color="auto"/>
            </w:tcBorders>
          </w:tcPr>
          <w:p w14:paraId="09BDE860" w14:textId="0A988F5F" w:rsidR="008A06C2" w:rsidRPr="00E529E8" w:rsidRDefault="004C1DED" w:rsidP="008A06C2">
            <w:pPr>
              <w:spacing w:before="60" w:after="60"/>
              <w:rPr>
                <w:b/>
                <w:bCs/>
                <w:lang w:val="es-ES_tradnl"/>
              </w:rPr>
            </w:pPr>
            <w:r w:rsidRPr="00E529E8">
              <w:rPr>
                <w:b/>
                <w:bCs/>
                <w:lang w:val="es-ES_tradnl"/>
              </w:rPr>
              <w:t>Apertura</w:t>
            </w:r>
          </w:p>
          <w:p w14:paraId="212634B3" w14:textId="35963144" w:rsidR="008A06C2" w:rsidRPr="00E529E8" w:rsidRDefault="00C011DC" w:rsidP="00451CC7">
            <w:pPr>
              <w:spacing w:after="120"/>
              <w:rPr>
                <w:b/>
                <w:bCs/>
                <w:lang w:val="es-ES_tradnl"/>
              </w:rPr>
            </w:pPr>
            <w:r w:rsidRPr="00E529E8">
              <w:rPr>
                <w:lang w:val="es-ES_tradnl"/>
              </w:rPr>
              <w:t xml:space="preserve">La </w:t>
            </w:r>
            <w:r w:rsidR="0059618B" w:rsidRPr="00E529E8">
              <w:rPr>
                <w:lang w:val="es-ES_tradnl"/>
              </w:rPr>
              <w:t>p</w:t>
            </w:r>
            <w:r w:rsidRPr="00E529E8">
              <w:rPr>
                <w:lang w:val="es-ES_tradnl"/>
              </w:rPr>
              <w:t xml:space="preserve">residencia de la Junta </w:t>
            </w:r>
            <w:r w:rsidR="006467C2" w:rsidRPr="00E529E8">
              <w:rPr>
                <w:lang w:val="es-ES_tradnl"/>
              </w:rPr>
              <w:t>Ejecutiva pronunciará</w:t>
            </w:r>
            <w:r w:rsidR="003F48C2" w:rsidRPr="00E529E8">
              <w:rPr>
                <w:lang w:val="es-ES_tradnl"/>
              </w:rPr>
              <w:t xml:space="preserve"> un discurso de apertura para dar la bienvenida a las personas participantes y presentar la reunión</w:t>
            </w:r>
            <w:r w:rsidR="008A06C2" w:rsidRPr="00E529E8">
              <w:rPr>
                <w:lang w:val="es-ES_tradnl"/>
              </w:rPr>
              <w:t>.</w:t>
            </w:r>
          </w:p>
        </w:tc>
      </w:tr>
      <w:tr w:rsidR="008A06C2" w:rsidRPr="00E529E8" w14:paraId="15100BBA" w14:textId="77777777" w:rsidTr="00DC51CD">
        <w:trPr>
          <w:trHeight w:val="277"/>
        </w:trPr>
        <w:tc>
          <w:tcPr>
            <w:tcW w:w="868" w:type="pct"/>
            <w:tcBorders>
              <w:top w:val="single" w:sz="4" w:space="0" w:color="auto"/>
              <w:left w:val="single" w:sz="4" w:space="0" w:color="auto"/>
              <w:bottom w:val="single" w:sz="4" w:space="0" w:color="auto"/>
              <w:right w:val="single" w:sz="4" w:space="0" w:color="auto"/>
            </w:tcBorders>
          </w:tcPr>
          <w:p w14:paraId="118A41DB" w14:textId="397D9EEA" w:rsidR="008A06C2" w:rsidRPr="00E529E8" w:rsidRDefault="00F36D07">
            <w:pPr>
              <w:spacing w:before="60" w:after="60"/>
              <w:rPr>
                <w:lang w:val="es-ES_tradnl"/>
              </w:rPr>
            </w:pPr>
            <w:r w:rsidRPr="00E529E8">
              <w:rPr>
                <w:lang w:val="es-ES_tradnl"/>
              </w:rPr>
              <w:t>14:00 – 15:00</w:t>
            </w:r>
          </w:p>
        </w:tc>
        <w:tc>
          <w:tcPr>
            <w:tcW w:w="4132" w:type="pct"/>
            <w:tcBorders>
              <w:top w:val="single" w:sz="4" w:space="0" w:color="auto"/>
              <w:left w:val="single" w:sz="4" w:space="0" w:color="auto"/>
              <w:bottom w:val="single" w:sz="4" w:space="0" w:color="auto"/>
              <w:right w:val="single" w:sz="4" w:space="0" w:color="auto"/>
            </w:tcBorders>
          </w:tcPr>
          <w:p w14:paraId="6811346F" w14:textId="212114D4" w:rsidR="008A06C2" w:rsidRPr="00E529E8" w:rsidRDefault="00E76618" w:rsidP="008A06C2">
            <w:pPr>
              <w:spacing w:before="60" w:after="60"/>
              <w:rPr>
                <w:b/>
                <w:lang w:val="es-ES_tradnl"/>
              </w:rPr>
            </w:pPr>
            <w:r w:rsidRPr="00E529E8">
              <w:rPr>
                <w:b/>
                <w:lang w:val="es-ES_tradnl"/>
              </w:rPr>
              <w:t>Avances hasta la fecha</w:t>
            </w:r>
          </w:p>
          <w:p w14:paraId="32D9CF72" w14:textId="57C5968D" w:rsidR="00DD472F" w:rsidRPr="00E529E8" w:rsidRDefault="00DD472F" w:rsidP="003D2440">
            <w:pPr>
              <w:rPr>
                <w:lang w:val="es-ES_tradnl"/>
              </w:rPr>
            </w:pPr>
            <w:r w:rsidRPr="00E529E8">
              <w:rPr>
                <w:lang w:val="es-ES_tradnl"/>
              </w:rPr>
              <w:t>En esta sesión se debatirán los avances y resultados conseguidos hasta la fecha, tanto en REDD+ en general como en el Programa ONU-REDD en particular, reflexionando sobre lo que esto significa para el futuro y cómo estos logros pueden informar las estrategias futuras.</w:t>
            </w:r>
          </w:p>
          <w:p w14:paraId="6E0D7D3D" w14:textId="77777777" w:rsidR="003D2440" w:rsidRPr="00E529E8" w:rsidRDefault="003D2440" w:rsidP="003D2440">
            <w:pPr>
              <w:rPr>
                <w:lang w:val="es-ES_tradnl"/>
              </w:rPr>
            </w:pPr>
          </w:p>
          <w:p w14:paraId="356901A7" w14:textId="35E95507" w:rsidR="0066462E" w:rsidRPr="00E529E8" w:rsidRDefault="00E71446" w:rsidP="003D2440">
            <w:pPr>
              <w:rPr>
                <w:lang w:val="es-ES_tradnl"/>
              </w:rPr>
            </w:pPr>
            <w:r w:rsidRPr="00E529E8">
              <w:rPr>
                <w:lang w:val="es-ES_tradnl"/>
              </w:rPr>
              <w:t>Documentos de referencia</w:t>
            </w:r>
            <w:r w:rsidR="003D2440" w:rsidRPr="00E529E8">
              <w:rPr>
                <w:lang w:val="es-ES_tradnl"/>
              </w:rPr>
              <w:t xml:space="preserve">: </w:t>
            </w:r>
          </w:p>
          <w:p w14:paraId="4B4210CE" w14:textId="5DECC110" w:rsidR="0066462E" w:rsidRPr="00E529E8" w:rsidRDefault="00E71446" w:rsidP="003D2440">
            <w:pPr>
              <w:pStyle w:val="ListParagraph"/>
              <w:numPr>
                <w:ilvl w:val="0"/>
                <w:numId w:val="8"/>
              </w:numPr>
              <w:rPr>
                <w:lang w:val="es-ES_tradnl"/>
              </w:rPr>
            </w:pPr>
            <w:r w:rsidRPr="00E529E8">
              <w:rPr>
                <w:lang w:val="es-ES_tradnl"/>
              </w:rPr>
              <w:t>Informe anual ONU</w:t>
            </w:r>
            <w:r w:rsidR="0066462E" w:rsidRPr="00E529E8">
              <w:rPr>
                <w:lang w:val="es-ES_tradnl"/>
              </w:rPr>
              <w:t>-REDD 2023 (</w:t>
            </w:r>
            <w:hyperlink r:id="rId11" w:history="1">
              <w:r w:rsidR="00CC7DF7" w:rsidRPr="00E529E8">
                <w:rPr>
                  <w:rStyle w:val="Hyperlink"/>
                  <w:lang w:val="es-ES_tradnl"/>
                </w:rPr>
                <w:t>enlace</w:t>
              </w:r>
            </w:hyperlink>
            <w:r w:rsidR="0066462E" w:rsidRPr="00E529E8">
              <w:rPr>
                <w:lang w:val="es-ES_tradnl"/>
              </w:rPr>
              <w:t xml:space="preserve">) </w:t>
            </w:r>
            <w:r w:rsidR="00CC7DF7" w:rsidRPr="00E529E8">
              <w:rPr>
                <w:lang w:val="es-ES_tradnl"/>
              </w:rPr>
              <w:t xml:space="preserve">y resumen ejecutivo </w:t>
            </w:r>
            <w:r w:rsidR="00451CC7" w:rsidRPr="00E529E8">
              <w:rPr>
                <w:lang w:val="es-ES_tradnl"/>
              </w:rPr>
              <w:t>(</w:t>
            </w:r>
            <w:hyperlink r:id="rId12" w:history="1">
              <w:r w:rsidR="00CC7DF7" w:rsidRPr="00E529E8">
                <w:rPr>
                  <w:rStyle w:val="Hyperlink"/>
                  <w:lang w:val="es-ES_tradnl"/>
                </w:rPr>
                <w:t>inglés</w:t>
              </w:r>
            </w:hyperlink>
            <w:r w:rsidR="00FF0C48" w:rsidRPr="00E529E8">
              <w:rPr>
                <w:lang w:val="es-ES_tradnl"/>
              </w:rPr>
              <w:t>/</w:t>
            </w:r>
            <w:r w:rsidR="00CC7DF7" w:rsidRPr="00E529E8">
              <w:rPr>
                <w:lang w:val="es-ES_tradnl"/>
              </w:rPr>
              <w:t>francés</w:t>
            </w:r>
            <w:r w:rsidR="00451CC7" w:rsidRPr="00E529E8">
              <w:rPr>
                <w:lang w:val="es-ES_tradnl"/>
              </w:rPr>
              <w:t>/</w:t>
            </w:r>
            <w:r w:rsidR="00CC7DF7" w:rsidRPr="00E529E8">
              <w:rPr>
                <w:lang w:val="es-ES_tradnl"/>
              </w:rPr>
              <w:t>español</w:t>
            </w:r>
            <w:r w:rsidR="00451CC7" w:rsidRPr="00E529E8">
              <w:rPr>
                <w:lang w:val="es-ES_tradnl"/>
              </w:rPr>
              <w:t>)</w:t>
            </w:r>
          </w:p>
          <w:p w14:paraId="7EC56152" w14:textId="129D8586" w:rsidR="008A06C2" w:rsidRPr="00E529E8" w:rsidRDefault="00DC51CD" w:rsidP="002D0B16">
            <w:pPr>
              <w:pStyle w:val="ListParagraph"/>
              <w:numPr>
                <w:ilvl w:val="0"/>
                <w:numId w:val="8"/>
              </w:numPr>
              <w:rPr>
                <w:b/>
                <w:bCs/>
                <w:lang w:val="es-ES_tradnl"/>
              </w:rPr>
            </w:pPr>
            <w:hyperlink r:id="rId13" w:history="1">
              <w:r w:rsidR="00854089" w:rsidRPr="00E529E8">
                <w:rPr>
                  <w:rStyle w:val="Hyperlink"/>
                  <w:lang w:val="es-ES_tradnl"/>
                </w:rPr>
                <w:t>Actualización semestral de los avances de ONU</w:t>
              </w:r>
              <w:r w:rsidR="0066462E" w:rsidRPr="00E529E8">
                <w:rPr>
                  <w:rStyle w:val="Hyperlink"/>
                  <w:lang w:val="es-ES_tradnl"/>
                </w:rPr>
                <w:t xml:space="preserve">-REDD 2024 </w:t>
              </w:r>
            </w:hyperlink>
          </w:p>
          <w:p w14:paraId="000D30A6" w14:textId="49B6F691" w:rsidR="008A06C2" w:rsidRPr="00E529E8" w:rsidRDefault="008A06C2" w:rsidP="00E84427">
            <w:pPr>
              <w:pStyle w:val="ListParagraph"/>
              <w:rPr>
                <w:b/>
                <w:lang w:val="es-ES_tradnl"/>
              </w:rPr>
            </w:pPr>
          </w:p>
        </w:tc>
      </w:tr>
      <w:tr w:rsidR="0015729D" w:rsidRPr="00E529E8" w14:paraId="080417C2" w14:textId="77777777" w:rsidTr="00DC51CD">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AD8CEB6" w14:textId="77777777" w:rsidR="0015729D" w:rsidRPr="00E529E8" w:rsidRDefault="0015729D">
            <w:pPr>
              <w:spacing w:before="60" w:after="60"/>
              <w:rPr>
                <w:lang w:val="es-ES_tradnl"/>
              </w:rPr>
            </w:pPr>
            <w:r w:rsidRPr="00E529E8">
              <w:rPr>
                <w:lang w:val="es-ES_tradnl"/>
              </w:rPr>
              <w:t>15:00 – 15:30</w:t>
            </w: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A7F12E1" w14:textId="5892D0E1" w:rsidR="0015729D" w:rsidRPr="00E529E8" w:rsidRDefault="0004153C" w:rsidP="4C79CB0A">
            <w:pPr>
              <w:spacing w:before="60" w:after="60"/>
              <w:rPr>
                <w:b/>
                <w:bCs/>
                <w:i/>
                <w:iCs/>
                <w:lang w:val="es-ES_tradnl"/>
              </w:rPr>
            </w:pPr>
            <w:r w:rsidRPr="00E529E8">
              <w:rPr>
                <w:b/>
                <w:bCs/>
                <w:i/>
                <w:iCs/>
                <w:lang w:val="es-ES_tradnl"/>
              </w:rPr>
              <w:t>Descanso</w:t>
            </w:r>
          </w:p>
        </w:tc>
      </w:tr>
      <w:bookmarkEnd w:id="1"/>
      <w:tr w:rsidR="00315A13" w:rsidRPr="00E529E8" w14:paraId="345CD192" w14:textId="77777777" w:rsidTr="00DC51CD">
        <w:trPr>
          <w:trHeight w:val="277"/>
        </w:trPr>
        <w:tc>
          <w:tcPr>
            <w:tcW w:w="868" w:type="pct"/>
            <w:tcBorders>
              <w:top w:val="single" w:sz="4" w:space="0" w:color="auto"/>
              <w:left w:val="single" w:sz="4" w:space="0" w:color="auto"/>
              <w:bottom w:val="single" w:sz="4" w:space="0" w:color="auto"/>
              <w:right w:val="single" w:sz="4" w:space="0" w:color="auto"/>
            </w:tcBorders>
            <w:hideMark/>
          </w:tcPr>
          <w:p w14:paraId="39B50629" w14:textId="32E904AB" w:rsidR="00315A13" w:rsidRPr="00E529E8" w:rsidRDefault="009550DE">
            <w:pPr>
              <w:spacing w:before="60" w:after="60"/>
              <w:rPr>
                <w:lang w:val="es-ES_tradnl"/>
              </w:rPr>
            </w:pPr>
            <w:r w:rsidRPr="00E529E8">
              <w:rPr>
                <w:lang w:val="es-ES_tradnl"/>
              </w:rPr>
              <w:t>1</w:t>
            </w:r>
            <w:r w:rsidR="005832F8" w:rsidRPr="00E529E8">
              <w:rPr>
                <w:lang w:val="es-ES_tradnl"/>
              </w:rPr>
              <w:t>5</w:t>
            </w:r>
            <w:r w:rsidR="00315A13" w:rsidRPr="00E529E8">
              <w:rPr>
                <w:lang w:val="es-ES_tradnl"/>
              </w:rPr>
              <w:t>:</w:t>
            </w:r>
            <w:r w:rsidR="008D2CD3" w:rsidRPr="00E529E8">
              <w:rPr>
                <w:lang w:val="es-ES_tradnl"/>
              </w:rPr>
              <w:t>3</w:t>
            </w:r>
            <w:r w:rsidR="00315A13" w:rsidRPr="00E529E8">
              <w:rPr>
                <w:lang w:val="es-ES_tradnl"/>
              </w:rPr>
              <w:t>0 – 1</w:t>
            </w:r>
            <w:r w:rsidR="00312D2D" w:rsidRPr="00E529E8">
              <w:rPr>
                <w:lang w:val="es-ES_tradnl"/>
              </w:rPr>
              <w:t>8</w:t>
            </w:r>
            <w:r w:rsidR="00583534" w:rsidRPr="00E529E8">
              <w:rPr>
                <w:lang w:val="es-ES_tradnl"/>
              </w:rPr>
              <w:t>:</w:t>
            </w:r>
            <w:r w:rsidR="00312D2D" w:rsidRPr="00E529E8">
              <w:rPr>
                <w:lang w:val="es-ES_tradnl"/>
              </w:rPr>
              <w:t>0</w:t>
            </w:r>
            <w:r w:rsidR="0089651D" w:rsidRPr="00E529E8" w:rsidDel="008D2CD3">
              <w:rPr>
                <w:lang w:val="es-ES_tradnl"/>
              </w:rPr>
              <w:t>0</w:t>
            </w:r>
          </w:p>
        </w:tc>
        <w:tc>
          <w:tcPr>
            <w:tcW w:w="4132" w:type="pct"/>
            <w:tcBorders>
              <w:top w:val="single" w:sz="4" w:space="0" w:color="auto"/>
              <w:left w:val="single" w:sz="4" w:space="0" w:color="auto"/>
              <w:bottom w:val="single" w:sz="4" w:space="0" w:color="auto"/>
              <w:right w:val="single" w:sz="4" w:space="0" w:color="auto"/>
            </w:tcBorders>
          </w:tcPr>
          <w:p w14:paraId="3A7AA1BE" w14:textId="646DEF44" w:rsidR="00FE4D53" w:rsidRPr="00E529E8" w:rsidRDefault="0025744E" w:rsidP="00FE4D53">
            <w:pPr>
              <w:rPr>
                <w:b/>
                <w:bCs/>
                <w:lang w:val="es-ES_tradnl"/>
              </w:rPr>
            </w:pPr>
            <w:r w:rsidRPr="00E529E8">
              <w:rPr>
                <w:b/>
                <w:bCs/>
                <w:lang w:val="es-ES_tradnl"/>
              </w:rPr>
              <w:t>Sesión de debate estratégico: puesta en escala del cambio de sistema para la transformación de los sistemas forestales</w:t>
            </w:r>
          </w:p>
          <w:p w14:paraId="69C92A1E" w14:textId="77777777" w:rsidR="0025744E" w:rsidRPr="00E529E8" w:rsidRDefault="0025744E" w:rsidP="00FE4D53">
            <w:pPr>
              <w:rPr>
                <w:b/>
                <w:bCs/>
                <w:lang w:val="es-ES_tradnl"/>
              </w:rPr>
            </w:pPr>
          </w:p>
          <w:p w14:paraId="45832884" w14:textId="616D46B9" w:rsidR="005361A1" w:rsidRPr="00E529E8" w:rsidRDefault="005361A1" w:rsidP="00451CC7">
            <w:pPr>
              <w:spacing w:after="120"/>
              <w:rPr>
                <w:lang w:val="es-ES_tradnl"/>
              </w:rPr>
            </w:pPr>
            <w:r w:rsidRPr="00E529E8">
              <w:rPr>
                <w:lang w:val="es-ES_tradnl"/>
              </w:rPr>
              <w:t xml:space="preserve">Esta sesión </w:t>
            </w:r>
            <w:r w:rsidR="007C305C" w:rsidRPr="00E529E8">
              <w:rPr>
                <w:lang w:val="es-ES_tradnl"/>
              </w:rPr>
              <w:t>invitará</w:t>
            </w:r>
            <w:r w:rsidRPr="00E529E8">
              <w:rPr>
                <w:lang w:val="es-ES_tradnl"/>
              </w:rPr>
              <w:t xml:space="preserve"> a los miembros de la Junta y a los socios invitados (la mayoría conectados virtualmente) </w:t>
            </w:r>
            <w:r w:rsidR="007C305C" w:rsidRPr="00E529E8">
              <w:rPr>
                <w:lang w:val="es-ES_tradnl"/>
              </w:rPr>
              <w:t>a</w:t>
            </w:r>
            <w:r w:rsidRPr="00E529E8">
              <w:rPr>
                <w:lang w:val="es-ES_tradnl"/>
              </w:rPr>
              <w:t xml:space="preserve"> un debate estratégico centrado en el contexto a nivel de sistemas, los retos y las perspectivas para REDD+ de 2026 a 2030. Est</w:t>
            </w:r>
            <w:r w:rsidR="003E1A0D" w:rsidRPr="00E529E8">
              <w:rPr>
                <w:lang w:val="es-ES_tradnl"/>
              </w:rPr>
              <w:t>e espacio</w:t>
            </w:r>
            <w:r w:rsidRPr="00E529E8">
              <w:rPr>
                <w:lang w:val="es-ES_tradnl"/>
              </w:rPr>
              <w:t xml:space="preserve"> incluirá un intercambio de lecciones </w:t>
            </w:r>
            <w:r w:rsidR="007C305C" w:rsidRPr="00E529E8">
              <w:rPr>
                <w:lang w:val="es-ES_tradnl"/>
              </w:rPr>
              <w:t>aprendidas,</w:t>
            </w:r>
            <w:r w:rsidRPr="00E529E8">
              <w:rPr>
                <w:lang w:val="es-ES_tradnl"/>
              </w:rPr>
              <w:t xml:space="preserve"> </w:t>
            </w:r>
            <w:r w:rsidR="003E1A0D" w:rsidRPr="00E529E8">
              <w:rPr>
                <w:lang w:val="es-ES_tradnl"/>
              </w:rPr>
              <w:t>así como</w:t>
            </w:r>
            <w:r w:rsidRPr="00E529E8">
              <w:rPr>
                <w:lang w:val="es-ES_tradnl"/>
              </w:rPr>
              <w:t xml:space="preserve"> las oportunidades y retos para </w:t>
            </w:r>
            <w:r w:rsidR="007C305C" w:rsidRPr="00E529E8">
              <w:rPr>
                <w:lang w:val="es-ES_tradnl"/>
              </w:rPr>
              <w:t xml:space="preserve">la </w:t>
            </w:r>
            <w:r w:rsidRPr="00E529E8">
              <w:rPr>
                <w:lang w:val="es-ES_tradnl"/>
              </w:rPr>
              <w:t xml:space="preserve">REDD+ hasta 2030. </w:t>
            </w:r>
          </w:p>
          <w:p w14:paraId="368556B9" w14:textId="25AC04A3" w:rsidR="00315A13" w:rsidRPr="00E529E8" w:rsidRDefault="00315A13" w:rsidP="00451CC7">
            <w:pPr>
              <w:spacing w:after="120"/>
              <w:rPr>
                <w:i/>
                <w:lang w:val="es-ES_tradnl"/>
              </w:rPr>
            </w:pPr>
          </w:p>
        </w:tc>
      </w:tr>
      <w:tr w:rsidR="00507575" w:rsidRPr="00E529E8" w14:paraId="19413DC6" w14:textId="77777777" w:rsidTr="00DC51CD">
        <w:trPr>
          <w:trHeight w:val="432"/>
        </w:trPr>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5C8C0517" w14:textId="0C86A2A8" w:rsidR="00192001" w:rsidRPr="00E529E8" w:rsidRDefault="003E1A0D" w:rsidP="00496B61">
            <w:pPr>
              <w:rPr>
                <w:b/>
                <w:i/>
                <w:lang w:val="es-ES_tradnl"/>
              </w:rPr>
            </w:pPr>
            <w:r w:rsidRPr="00E529E8">
              <w:rPr>
                <w:b/>
                <w:i/>
                <w:lang w:val="es-ES_tradnl"/>
              </w:rPr>
              <w:t>A partir de las</w:t>
            </w:r>
            <w:r w:rsidR="0088776B" w:rsidRPr="00E529E8">
              <w:rPr>
                <w:b/>
                <w:i/>
                <w:lang w:val="es-ES_tradnl"/>
              </w:rPr>
              <w:t xml:space="preserve"> 18:00</w:t>
            </w: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C9AC9EC" w14:textId="060C770B" w:rsidR="00507575" w:rsidRPr="00E529E8" w:rsidRDefault="0004153C" w:rsidP="00496B61">
            <w:pPr>
              <w:rPr>
                <w:b/>
                <w:bCs/>
                <w:i/>
                <w:iCs/>
                <w:lang w:val="es-ES_tradnl"/>
              </w:rPr>
            </w:pPr>
            <w:r w:rsidRPr="00E529E8">
              <w:rPr>
                <w:b/>
                <w:bCs/>
                <w:i/>
                <w:iCs/>
                <w:lang w:val="es-ES_tradnl"/>
              </w:rPr>
              <w:t>Cóctel</w:t>
            </w:r>
            <w:r w:rsidR="008B49BB" w:rsidRPr="00E529E8">
              <w:rPr>
                <w:b/>
                <w:bCs/>
                <w:i/>
                <w:iCs/>
                <w:lang w:val="es-ES_tradnl"/>
              </w:rPr>
              <w:t xml:space="preserve"> </w:t>
            </w:r>
            <w:r w:rsidR="005B367D" w:rsidRPr="00E529E8">
              <w:rPr>
                <w:b/>
                <w:bCs/>
                <w:i/>
                <w:iCs/>
                <w:lang w:val="es-ES_tradnl"/>
              </w:rPr>
              <w:t>(</w:t>
            </w:r>
            <w:r w:rsidRPr="00E529E8">
              <w:rPr>
                <w:b/>
                <w:bCs/>
                <w:i/>
                <w:iCs/>
                <w:lang w:val="es-ES_tradnl"/>
              </w:rPr>
              <w:t xml:space="preserve">terraza de la </w:t>
            </w:r>
            <w:r w:rsidR="005B367D" w:rsidRPr="00E529E8">
              <w:rPr>
                <w:b/>
                <w:bCs/>
                <w:i/>
                <w:iCs/>
                <w:lang w:val="es-ES_tradnl"/>
              </w:rPr>
              <w:t>FAO)</w:t>
            </w:r>
          </w:p>
        </w:tc>
      </w:tr>
      <w:tr w:rsidR="00F03D8D" w:rsidRPr="00E529E8" w14:paraId="4D80DDC8" w14:textId="77777777" w:rsidTr="00E84427">
        <w:trPr>
          <w:trHeight w:val="766"/>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275DB" w14:textId="378AD6D4" w:rsidR="00F03D8D" w:rsidRPr="00E529E8" w:rsidRDefault="007A5414" w:rsidP="00451CC7">
            <w:pPr>
              <w:ind w:left="-851"/>
              <w:jc w:val="center"/>
              <w:rPr>
                <w:b/>
                <w:bCs/>
                <w:lang w:val="es-ES_tradnl"/>
              </w:rPr>
            </w:pPr>
            <w:r w:rsidRPr="00E529E8">
              <w:rPr>
                <w:b/>
                <w:bCs/>
                <w:lang w:val="es-ES_tradnl"/>
              </w:rPr>
              <w:t>JUEVES</w:t>
            </w:r>
            <w:r w:rsidR="00F03D8D" w:rsidRPr="00E529E8">
              <w:rPr>
                <w:b/>
                <w:bCs/>
                <w:lang w:val="es-ES_tradnl"/>
              </w:rPr>
              <w:t xml:space="preserve">, 3 </w:t>
            </w:r>
            <w:r w:rsidRPr="00E529E8">
              <w:rPr>
                <w:b/>
                <w:bCs/>
                <w:lang w:val="es-ES_tradnl"/>
              </w:rPr>
              <w:t>DE OCTUBRE</w:t>
            </w:r>
            <w:r w:rsidR="00F03D8D" w:rsidRPr="00E529E8">
              <w:rPr>
                <w:b/>
                <w:bCs/>
                <w:lang w:val="es-ES_tradnl"/>
              </w:rPr>
              <w:t xml:space="preserve"> 2024</w:t>
            </w:r>
          </w:p>
          <w:p w14:paraId="51BFFE05" w14:textId="3E8EDDA9" w:rsidR="00F03D8D" w:rsidRPr="00E529E8" w:rsidRDefault="007A5414" w:rsidP="00451CC7">
            <w:pPr>
              <w:jc w:val="center"/>
              <w:rPr>
                <w:b/>
                <w:bCs/>
                <w:lang w:val="es-ES_tradnl"/>
              </w:rPr>
            </w:pPr>
            <w:r w:rsidRPr="00E529E8">
              <w:rPr>
                <w:b/>
                <w:bCs/>
                <w:lang w:val="es-ES_tradnl"/>
              </w:rPr>
              <w:t>2ª jornada</w:t>
            </w:r>
          </w:p>
        </w:tc>
      </w:tr>
      <w:tr w:rsidR="006E426D" w:rsidRPr="00E529E8" w14:paraId="7C26D93C" w14:textId="77777777" w:rsidTr="00E84427">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tcPr>
          <w:p w14:paraId="7DA09AF6" w14:textId="5C62914D" w:rsidR="006E426D" w:rsidRPr="00E529E8" w:rsidRDefault="006E426D" w:rsidP="003A0F32">
            <w:pPr>
              <w:spacing w:before="60" w:after="60"/>
              <w:rPr>
                <w:lang w:val="es-ES_tradnl"/>
              </w:rPr>
            </w:pPr>
            <w:r w:rsidRPr="00E529E8">
              <w:rPr>
                <w:lang w:val="es-ES_tradnl"/>
              </w:rPr>
              <w:t>08:30</w:t>
            </w:r>
            <w:r w:rsidR="001A17D8" w:rsidRPr="00E529E8">
              <w:rPr>
                <w:lang w:val="es-ES_tradnl"/>
              </w:rPr>
              <w:t xml:space="preserve"> – </w:t>
            </w:r>
            <w:r w:rsidR="00185EA2" w:rsidRPr="00E529E8">
              <w:rPr>
                <w:lang w:val="es-ES_tradnl"/>
              </w:rPr>
              <w:t>09:00</w:t>
            </w:r>
          </w:p>
        </w:tc>
        <w:tc>
          <w:tcPr>
            <w:tcW w:w="4132" w:type="pct"/>
            <w:tcBorders>
              <w:top w:val="single" w:sz="4" w:space="0" w:color="auto"/>
              <w:left w:val="single" w:sz="4" w:space="0" w:color="auto"/>
              <w:bottom w:val="single" w:sz="4" w:space="0" w:color="auto"/>
              <w:right w:val="single" w:sz="4" w:space="0" w:color="auto"/>
            </w:tcBorders>
            <w:shd w:val="clear" w:color="auto" w:fill="FFFFFF" w:themeFill="background1"/>
          </w:tcPr>
          <w:p w14:paraId="1565C442" w14:textId="3FA759DE" w:rsidR="006E426D" w:rsidRPr="00E529E8" w:rsidRDefault="0004153C" w:rsidP="009D2CF4">
            <w:pPr>
              <w:spacing w:before="60" w:after="60"/>
              <w:rPr>
                <w:b/>
                <w:i/>
                <w:lang w:val="es-ES_tradnl"/>
              </w:rPr>
            </w:pPr>
            <w:r w:rsidRPr="00E529E8">
              <w:rPr>
                <w:b/>
                <w:bCs/>
                <w:i/>
                <w:iCs/>
                <w:lang w:val="es-ES_tradnl"/>
              </w:rPr>
              <w:t>Café</w:t>
            </w:r>
          </w:p>
        </w:tc>
      </w:tr>
      <w:bookmarkEnd w:id="0"/>
      <w:tr w:rsidR="009D2CF4" w:rsidRPr="00E529E8" w14:paraId="382A48D8" w14:textId="77777777" w:rsidTr="00E84427">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tcPr>
          <w:p w14:paraId="37C5C9E3" w14:textId="4E6C0359" w:rsidR="009D2CF4" w:rsidRPr="00E529E8" w:rsidRDefault="000260AB" w:rsidP="003A0F32">
            <w:pPr>
              <w:spacing w:before="60" w:after="60"/>
              <w:rPr>
                <w:lang w:val="es-ES_tradnl"/>
              </w:rPr>
            </w:pPr>
            <w:r w:rsidRPr="00E529E8">
              <w:rPr>
                <w:lang w:val="es-ES_tradnl"/>
              </w:rPr>
              <w:t>09:</w:t>
            </w:r>
            <w:r w:rsidR="001968F6" w:rsidRPr="00E529E8">
              <w:rPr>
                <w:lang w:val="es-ES_tradnl"/>
              </w:rPr>
              <w:t>00</w:t>
            </w:r>
            <w:r w:rsidR="001A17D8" w:rsidRPr="00E529E8">
              <w:rPr>
                <w:lang w:val="es-ES_tradnl"/>
              </w:rPr>
              <w:t xml:space="preserve"> –</w:t>
            </w:r>
            <w:r w:rsidR="00C51583" w:rsidRPr="00E529E8">
              <w:rPr>
                <w:lang w:val="es-ES_tradnl"/>
              </w:rPr>
              <w:t>10:</w:t>
            </w:r>
            <w:r w:rsidR="001968F6" w:rsidRPr="00E529E8">
              <w:rPr>
                <w:lang w:val="es-ES_tradnl"/>
              </w:rPr>
              <w:t>00</w:t>
            </w:r>
          </w:p>
        </w:tc>
        <w:tc>
          <w:tcPr>
            <w:tcW w:w="4132" w:type="pct"/>
            <w:tcBorders>
              <w:top w:val="single" w:sz="4" w:space="0" w:color="auto"/>
              <w:left w:val="single" w:sz="4" w:space="0" w:color="auto"/>
              <w:bottom w:val="single" w:sz="4" w:space="0" w:color="auto"/>
              <w:right w:val="single" w:sz="4" w:space="0" w:color="auto"/>
            </w:tcBorders>
            <w:shd w:val="clear" w:color="auto" w:fill="FFFFFF" w:themeFill="background1"/>
          </w:tcPr>
          <w:p w14:paraId="0D622C6B" w14:textId="061F576D" w:rsidR="00E20449" w:rsidRPr="00E529E8" w:rsidRDefault="007A5414" w:rsidP="00E20449">
            <w:pPr>
              <w:spacing w:after="120"/>
              <w:rPr>
                <w:b/>
                <w:bCs/>
                <w:lang w:val="es-ES_tradnl"/>
              </w:rPr>
            </w:pPr>
            <w:r w:rsidRPr="00E529E8">
              <w:rPr>
                <w:b/>
                <w:bCs/>
                <w:lang w:val="es-ES_tradnl"/>
              </w:rPr>
              <w:t>Evaluación</w:t>
            </w:r>
            <w:r w:rsidR="00752210" w:rsidRPr="00E529E8">
              <w:rPr>
                <w:b/>
                <w:bCs/>
                <w:lang w:val="es-ES_tradnl"/>
              </w:rPr>
              <w:t xml:space="preserve"> formativ</w:t>
            </w:r>
            <w:r w:rsidRPr="00E529E8">
              <w:rPr>
                <w:b/>
                <w:bCs/>
                <w:lang w:val="es-ES_tradnl"/>
              </w:rPr>
              <w:t>a</w:t>
            </w:r>
            <w:r w:rsidR="00752210" w:rsidRPr="00E529E8">
              <w:rPr>
                <w:b/>
                <w:bCs/>
                <w:lang w:val="es-ES_tradnl"/>
              </w:rPr>
              <w:t xml:space="preserve"> del Programa </w:t>
            </w:r>
            <w:r w:rsidRPr="00E529E8">
              <w:rPr>
                <w:b/>
                <w:bCs/>
                <w:lang w:val="es-ES_tradnl"/>
              </w:rPr>
              <w:t>ONU</w:t>
            </w:r>
            <w:r w:rsidR="00752210" w:rsidRPr="00E529E8">
              <w:rPr>
                <w:b/>
                <w:bCs/>
                <w:lang w:val="es-ES_tradnl"/>
              </w:rPr>
              <w:t>-REDD</w:t>
            </w:r>
          </w:p>
          <w:p w14:paraId="0A4EAAB7" w14:textId="1C86EB93" w:rsidR="00E20449" w:rsidRPr="00E529E8" w:rsidRDefault="00E20449" w:rsidP="00E20449">
            <w:pPr>
              <w:spacing w:after="120"/>
              <w:rPr>
                <w:lang w:val="es-ES_tradnl"/>
              </w:rPr>
            </w:pPr>
            <w:r w:rsidRPr="00E529E8">
              <w:rPr>
                <w:lang w:val="es-ES_tradnl"/>
              </w:rPr>
              <w:t xml:space="preserve">En esta sesión se presentarán los principales resultados y conclusiones de la Evaluación formativa de ONU-REDD, a partir de las evidencias recopiladas de una revisión de evaluaciones anteriores, consultas </w:t>
            </w:r>
            <w:r w:rsidR="008B34FA" w:rsidRPr="00E529E8">
              <w:rPr>
                <w:lang w:val="es-ES_tradnl"/>
              </w:rPr>
              <w:t>con</w:t>
            </w:r>
            <w:r w:rsidRPr="00E529E8">
              <w:rPr>
                <w:lang w:val="es-ES_tradnl"/>
              </w:rPr>
              <w:t xml:space="preserve"> l</w:t>
            </w:r>
            <w:r w:rsidR="008B34FA" w:rsidRPr="00E529E8">
              <w:rPr>
                <w:lang w:val="es-ES_tradnl"/>
              </w:rPr>
              <w:t>a</w:t>
            </w:r>
            <w:r w:rsidRPr="00E529E8">
              <w:rPr>
                <w:lang w:val="es-ES_tradnl"/>
              </w:rPr>
              <w:t xml:space="preserve">s tres </w:t>
            </w:r>
            <w:r w:rsidR="008B34FA" w:rsidRPr="00E529E8">
              <w:rPr>
                <w:lang w:val="es-ES_tradnl"/>
              </w:rPr>
              <w:t>agencias</w:t>
            </w:r>
            <w:r w:rsidRPr="00E529E8">
              <w:rPr>
                <w:lang w:val="es-ES_tradnl"/>
              </w:rPr>
              <w:t xml:space="preserve"> </w:t>
            </w:r>
            <w:r w:rsidR="00236AEF" w:rsidRPr="00E529E8">
              <w:rPr>
                <w:lang w:val="es-ES_tradnl"/>
              </w:rPr>
              <w:t>implementadoras</w:t>
            </w:r>
            <w:r w:rsidRPr="00E529E8">
              <w:rPr>
                <w:lang w:val="es-ES_tradnl"/>
              </w:rPr>
              <w:t xml:space="preserve"> de ONU-REDD y la Secretaría de</w:t>
            </w:r>
            <w:r w:rsidR="008B34FA" w:rsidRPr="00E529E8">
              <w:rPr>
                <w:lang w:val="es-ES_tradnl"/>
              </w:rPr>
              <w:t>l Programa</w:t>
            </w:r>
            <w:r w:rsidRPr="00E529E8">
              <w:rPr>
                <w:lang w:val="es-ES_tradnl"/>
              </w:rPr>
              <w:t>, y de una selección de partes interesadas externas (donantes, participantes de los países, sociedad civil). El objetivo de esta sesión será extraer ideas que sirvan de base para el debate sobre la Estrategia 2026-</w:t>
            </w:r>
            <w:r w:rsidR="00145793" w:rsidRPr="00E529E8">
              <w:rPr>
                <w:lang w:val="es-ES_tradnl"/>
              </w:rPr>
              <w:t>20</w:t>
            </w:r>
            <w:r w:rsidRPr="00E529E8">
              <w:rPr>
                <w:lang w:val="es-ES_tradnl"/>
              </w:rPr>
              <w:t xml:space="preserve">30. Brindará la oportunidad </w:t>
            </w:r>
            <w:r w:rsidRPr="00E529E8">
              <w:rPr>
                <w:lang w:val="es-ES_tradnl"/>
              </w:rPr>
              <w:lastRenderedPageBreak/>
              <w:t xml:space="preserve">de abordar el diagnóstico </w:t>
            </w:r>
            <w:r w:rsidR="008B34FA" w:rsidRPr="00E529E8">
              <w:rPr>
                <w:lang w:val="es-ES_tradnl"/>
              </w:rPr>
              <w:t>del</w:t>
            </w:r>
            <w:r w:rsidRPr="00E529E8">
              <w:rPr>
                <w:lang w:val="es-ES_tradnl"/>
              </w:rPr>
              <w:t xml:space="preserve"> contexto, el análisis del problema, la teoría del cambio y las hipótesis. </w:t>
            </w:r>
          </w:p>
          <w:p w14:paraId="36920280" w14:textId="6EC07A89" w:rsidR="001E15B6" w:rsidRPr="00E529E8" w:rsidRDefault="00E20449" w:rsidP="001E15B6">
            <w:pPr>
              <w:spacing w:after="120"/>
              <w:rPr>
                <w:rFonts w:eastAsia="Times New Roman"/>
                <w:color w:val="000000" w:themeColor="text1"/>
                <w:lang w:val="es-ES_tradnl"/>
              </w:rPr>
            </w:pPr>
            <w:r w:rsidRPr="00E529E8">
              <w:rPr>
                <w:lang w:val="es-ES_tradnl"/>
              </w:rPr>
              <w:t xml:space="preserve">Documento de referencia: </w:t>
            </w:r>
            <w:r w:rsidR="001E15B6" w:rsidRPr="00E529E8">
              <w:rPr>
                <w:lang w:val="es-ES_tradnl"/>
              </w:rPr>
              <w:t xml:space="preserve">Nota informativa sobre las conclusiones preliminares de la evaluación formativa de ONU-REDD  </w:t>
            </w:r>
            <w:r w:rsidRPr="00E529E8">
              <w:rPr>
                <w:lang w:val="es-ES_tradnl"/>
              </w:rPr>
              <w:t>(el enlace estará</w:t>
            </w:r>
            <w:r w:rsidR="006C68E2" w:rsidRPr="00E529E8">
              <w:rPr>
                <w:lang w:val="es-ES_tradnl"/>
              </w:rPr>
              <w:t xml:space="preserve"> disponible)</w:t>
            </w:r>
            <w:r w:rsidR="001A17D8" w:rsidRPr="00E529E8">
              <w:rPr>
                <w:lang w:val="es-ES_tradnl"/>
              </w:rPr>
              <w:t>.</w:t>
            </w:r>
            <w:r w:rsidRPr="00E529E8">
              <w:rPr>
                <w:lang w:val="es-ES_tradnl"/>
              </w:rPr>
              <w:t xml:space="preserve"> </w:t>
            </w:r>
          </w:p>
          <w:p w14:paraId="39DEECAC" w14:textId="0DED3346" w:rsidR="004806CB" w:rsidRPr="00E529E8" w:rsidRDefault="004806CB" w:rsidP="00451CC7">
            <w:pPr>
              <w:spacing w:after="120"/>
              <w:rPr>
                <w:rFonts w:eastAsia="Times New Roman"/>
                <w:color w:val="000000" w:themeColor="text1"/>
                <w:lang w:val="es-ES_tradnl"/>
              </w:rPr>
            </w:pPr>
          </w:p>
        </w:tc>
      </w:tr>
      <w:tr w:rsidR="003A0F32" w:rsidRPr="00E529E8" w14:paraId="7837248C" w14:textId="77777777" w:rsidTr="00E84427">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tcPr>
          <w:p w14:paraId="1B29233B" w14:textId="79639E45" w:rsidR="003A0F32" w:rsidRPr="00E529E8" w:rsidRDefault="00A425A8" w:rsidP="003A0F32">
            <w:pPr>
              <w:spacing w:before="60" w:after="60"/>
              <w:rPr>
                <w:lang w:val="es-ES_tradnl"/>
              </w:rPr>
            </w:pPr>
            <w:r w:rsidRPr="00E529E8">
              <w:rPr>
                <w:lang w:val="es-ES_tradnl"/>
              </w:rPr>
              <w:lastRenderedPageBreak/>
              <w:t>1</w:t>
            </w:r>
            <w:r w:rsidR="00BE2137" w:rsidRPr="00E529E8">
              <w:rPr>
                <w:lang w:val="es-ES_tradnl"/>
              </w:rPr>
              <w:t>0</w:t>
            </w:r>
            <w:r w:rsidR="003A0F32" w:rsidRPr="00E529E8">
              <w:rPr>
                <w:lang w:val="es-ES_tradnl"/>
              </w:rPr>
              <w:t xml:space="preserve">:00 </w:t>
            </w:r>
            <w:r w:rsidR="001A17D8" w:rsidRPr="00E529E8">
              <w:rPr>
                <w:lang w:val="es-ES_tradnl"/>
              </w:rPr>
              <w:t>–</w:t>
            </w:r>
            <w:r w:rsidR="003A0F32" w:rsidRPr="00E529E8">
              <w:rPr>
                <w:lang w:val="es-ES_tradnl"/>
              </w:rPr>
              <w:t>1</w:t>
            </w:r>
            <w:r w:rsidR="00BA24DD" w:rsidRPr="00E529E8">
              <w:rPr>
                <w:lang w:val="es-ES_tradnl"/>
              </w:rPr>
              <w:t>1</w:t>
            </w:r>
            <w:r w:rsidR="00AF4DDE" w:rsidRPr="00E529E8">
              <w:rPr>
                <w:lang w:val="es-ES_tradnl"/>
              </w:rPr>
              <w:t>:</w:t>
            </w:r>
            <w:r w:rsidR="00BA24DD" w:rsidRPr="00E529E8">
              <w:rPr>
                <w:lang w:val="es-ES_tradnl"/>
              </w:rPr>
              <w:t>1</w:t>
            </w:r>
            <w:r w:rsidR="00B06EE0" w:rsidRPr="00E529E8">
              <w:rPr>
                <w:lang w:val="es-ES_tradnl"/>
              </w:rPr>
              <w:t>5</w:t>
            </w:r>
          </w:p>
        </w:tc>
        <w:tc>
          <w:tcPr>
            <w:tcW w:w="4132" w:type="pct"/>
            <w:tcBorders>
              <w:top w:val="single" w:sz="4" w:space="0" w:color="auto"/>
              <w:left w:val="single" w:sz="4" w:space="0" w:color="auto"/>
              <w:bottom w:val="single" w:sz="4" w:space="0" w:color="auto"/>
              <w:right w:val="single" w:sz="4" w:space="0" w:color="auto"/>
            </w:tcBorders>
            <w:shd w:val="clear" w:color="auto" w:fill="FFFFFF" w:themeFill="background1"/>
          </w:tcPr>
          <w:p w14:paraId="5AB9C5EA" w14:textId="4379C43D" w:rsidR="003A0F32" w:rsidRPr="00E529E8" w:rsidRDefault="004562B9" w:rsidP="003A0F32">
            <w:pPr>
              <w:spacing w:before="60" w:after="60" w:line="259" w:lineRule="auto"/>
              <w:rPr>
                <w:b/>
                <w:bCs/>
                <w:lang w:val="es-ES_tradnl"/>
              </w:rPr>
            </w:pPr>
            <w:r w:rsidRPr="00E529E8">
              <w:rPr>
                <w:b/>
                <w:bCs/>
                <w:lang w:val="es-ES_tradnl"/>
              </w:rPr>
              <w:t>Resumen</w:t>
            </w:r>
            <w:r w:rsidR="001E15B6" w:rsidRPr="00E529E8">
              <w:rPr>
                <w:b/>
                <w:bCs/>
                <w:lang w:val="es-ES_tradnl"/>
              </w:rPr>
              <w:t xml:space="preserve"> del borrador de estrategia ONU</w:t>
            </w:r>
            <w:r w:rsidR="0050299C" w:rsidRPr="00E529E8">
              <w:rPr>
                <w:b/>
                <w:bCs/>
                <w:lang w:val="es-ES_tradnl"/>
              </w:rPr>
              <w:t>-</w:t>
            </w:r>
            <w:r w:rsidR="003A0F32" w:rsidRPr="00E529E8">
              <w:rPr>
                <w:b/>
                <w:bCs/>
                <w:lang w:val="es-ES_tradnl"/>
              </w:rPr>
              <w:t xml:space="preserve">REDD </w:t>
            </w:r>
            <w:r w:rsidR="00145793" w:rsidRPr="00E529E8">
              <w:rPr>
                <w:b/>
                <w:bCs/>
                <w:lang w:val="es-ES_tradnl"/>
              </w:rPr>
              <w:t>2026-2030</w:t>
            </w:r>
          </w:p>
          <w:p w14:paraId="2DF7E316" w14:textId="651D81EE" w:rsidR="004562B9" w:rsidRPr="00E529E8" w:rsidRDefault="004562B9" w:rsidP="00451CC7">
            <w:pPr>
              <w:spacing w:after="120"/>
              <w:rPr>
                <w:lang w:val="es-ES_tradnl"/>
              </w:rPr>
            </w:pPr>
            <w:r w:rsidRPr="00E529E8">
              <w:rPr>
                <w:lang w:val="es-ES_tradnl"/>
              </w:rPr>
              <w:t>Esta sesión ofrecerá una visión general de la estrategia ONU-REDD, abarcando la teoría del cambio, la visión y el objetivo, los principios subyacentes a los elementos transversales, los resultados y la implementación.</w:t>
            </w:r>
          </w:p>
          <w:p w14:paraId="1439607C" w14:textId="6929BA6D" w:rsidR="003E47AC" w:rsidRPr="00E529E8" w:rsidRDefault="00CA08A5" w:rsidP="00451CC7">
            <w:pPr>
              <w:spacing w:after="120"/>
              <w:rPr>
                <w:b/>
                <w:bCs/>
                <w:lang w:val="es-ES_tradnl"/>
              </w:rPr>
            </w:pPr>
            <w:r w:rsidRPr="00E529E8">
              <w:rPr>
                <w:lang w:val="es-ES_tradnl"/>
              </w:rPr>
              <w:t>Documento de referencia</w:t>
            </w:r>
            <w:r w:rsidR="003D2440" w:rsidRPr="00E529E8">
              <w:rPr>
                <w:rFonts w:eastAsia="Times New Roman"/>
                <w:color w:val="000000" w:themeColor="text1"/>
                <w:lang w:val="es-ES_tradnl"/>
              </w:rPr>
              <w:t xml:space="preserve">: </w:t>
            </w:r>
            <w:r w:rsidRPr="00E529E8">
              <w:rPr>
                <w:rFonts w:eastAsia="Times New Roman"/>
                <w:color w:val="000000" w:themeColor="text1"/>
                <w:lang w:val="es-ES_tradnl"/>
              </w:rPr>
              <w:t>Borrador de Estrategia ONU</w:t>
            </w:r>
            <w:r w:rsidR="004806CB" w:rsidRPr="00E529E8">
              <w:rPr>
                <w:rFonts w:eastAsia="Times New Roman"/>
                <w:color w:val="000000" w:themeColor="text1"/>
                <w:lang w:val="es-ES_tradnl"/>
              </w:rPr>
              <w:t>-REDD 2026-</w:t>
            </w:r>
            <w:r w:rsidRPr="00E529E8">
              <w:rPr>
                <w:rFonts w:eastAsia="Times New Roman"/>
                <w:color w:val="000000" w:themeColor="text1"/>
                <w:lang w:val="es-ES_tradnl"/>
              </w:rPr>
              <w:t>20</w:t>
            </w:r>
            <w:r w:rsidR="004806CB" w:rsidRPr="00E529E8">
              <w:rPr>
                <w:rFonts w:eastAsia="Times New Roman"/>
                <w:color w:val="000000" w:themeColor="text1"/>
                <w:lang w:val="es-ES_tradnl"/>
              </w:rPr>
              <w:t xml:space="preserve">30 </w:t>
            </w:r>
            <w:r w:rsidR="00D80EED" w:rsidRPr="00E529E8">
              <w:rPr>
                <w:rFonts w:eastAsia="Times New Roman"/>
                <w:color w:val="000000" w:themeColor="text1"/>
                <w:lang w:val="es-ES_tradnl"/>
              </w:rPr>
              <w:t>(</w:t>
            </w:r>
            <w:hyperlink r:id="rId14" w:history="1">
              <w:r w:rsidR="00D80EED" w:rsidRPr="00E529E8">
                <w:rPr>
                  <w:rStyle w:val="Hyperlink"/>
                  <w:rFonts w:eastAsia="Times New Roman"/>
                  <w:lang w:val="es-ES_tradnl"/>
                </w:rPr>
                <w:t>EN</w:t>
              </w:r>
            </w:hyperlink>
            <w:r w:rsidR="00D80EED" w:rsidRPr="00E529E8">
              <w:rPr>
                <w:rFonts w:eastAsia="Times New Roman"/>
                <w:color w:val="000000" w:themeColor="text1"/>
                <w:lang w:val="es-ES_tradnl"/>
              </w:rPr>
              <w:t xml:space="preserve">, </w:t>
            </w:r>
            <w:hyperlink r:id="rId15" w:history="1">
              <w:r w:rsidR="00D80EED" w:rsidRPr="00E529E8">
                <w:rPr>
                  <w:rStyle w:val="Hyperlink"/>
                  <w:rFonts w:eastAsia="Times New Roman"/>
                  <w:lang w:val="es-ES_tradnl"/>
                </w:rPr>
                <w:t>FR</w:t>
              </w:r>
            </w:hyperlink>
            <w:r w:rsidR="00D80EED" w:rsidRPr="00E529E8">
              <w:rPr>
                <w:rFonts w:eastAsia="Times New Roman"/>
                <w:color w:val="000000" w:themeColor="text1"/>
                <w:lang w:val="es-ES_tradnl"/>
              </w:rPr>
              <w:t xml:space="preserve">, </w:t>
            </w:r>
            <w:hyperlink r:id="rId16" w:history="1">
              <w:r w:rsidR="00D80EED" w:rsidRPr="00E529E8">
                <w:rPr>
                  <w:rStyle w:val="Hyperlink"/>
                  <w:rFonts w:eastAsia="Times New Roman"/>
                  <w:lang w:val="es-ES_tradnl"/>
                </w:rPr>
                <w:t>ES</w:t>
              </w:r>
            </w:hyperlink>
            <w:r w:rsidR="00D80EED" w:rsidRPr="00E529E8">
              <w:rPr>
                <w:rFonts w:eastAsia="Times New Roman"/>
                <w:color w:val="000000" w:themeColor="text1"/>
                <w:lang w:val="es-ES_tradnl"/>
              </w:rPr>
              <w:t>)</w:t>
            </w:r>
            <w:r w:rsidR="001A17D8" w:rsidRPr="00E529E8">
              <w:rPr>
                <w:rFonts w:eastAsia="Times New Roman"/>
                <w:color w:val="000000" w:themeColor="text1"/>
                <w:lang w:val="es-ES_tradnl"/>
              </w:rPr>
              <w:t>.</w:t>
            </w:r>
          </w:p>
        </w:tc>
      </w:tr>
      <w:tr w:rsidR="00385C83" w:rsidRPr="00E529E8" w14:paraId="136BE706" w14:textId="77777777" w:rsidTr="00E84427">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04847BF" w14:textId="5893C92D" w:rsidR="00385C83" w:rsidRPr="00E529E8" w:rsidRDefault="00385C83">
            <w:pPr>
              <w:spacing w:before="60" w:after="60"/>
              <w:rPr>
                <w:lang w:val="es-ES_tradnl"/>
              </w:rPr>
            </w:pPr>
            <w:r w:rsidRPr="00E529E8">
              <w:rPr>
                <w:lang w:val="es-ES_tradnl"/>
              </w:rPr>
              <w:t>1</w:t>
            </w:r>
            <w:r w:rsidR="00BA24DD" w:rsidRPr="00E529E8">
              <w:rPr>
                <w:lang w:val="es-ES_tradnl"/>
              </w:rPr>
              <w:t>1</w:t>
            </w:r>
            <w:r w:rsidRPr="00E529E8">
              <w:rPr>
                <w:lang w:val="es-ES_tradnl"/>
              </w:rPr>
              <w:t>:</w:t>
            </w:r>
            <w:r w:rsidR="00BA24DD" w:rsidRPr="00E529E8">
              <w:rPr>
                <w:lang w:val="es-ES_tradnl"/>
              </w:rPr>
              <w:t>1</w:t>
            </w:r>
            <w:r w:rsidRPr="00E529E8">
              <w:rPr>
                <w:lang w:val="es-ES_tradnl"/>
              </w:rPr>
              <w:t>5</w:t>
            </w:r>
            <w:r w:rsidR="001A17D8" w:rsidRPr="00E529E8">
              <w:rPr>
                <w:lang w:val="es-ES_tradnl"/>
              </w:rPr>
              <w:t xml:space="preserve"> –</w:t>
            </w:r>
            <w:r w:rsidRPr="00E529E8">
              <w:rPr>
                <w:lang w:val="es-ES_tradnl"/>
              </w:rPr>
              <w:t>11:</w:t>
            </w:r>
            <w:r w:rsidR="00BA24DD" w:rsidRPr="00E529E8">
              <w:rPr>
                <w:lang w:val="es-ES_tradnl"/>
              </w:rPr>
              <w:t>4</w:t>
            </w:r>
            <w:r w:rsidRPr="00E529E8">
              <w:rPr>
                <w:lang w:val="es-ES_tradnl"/>
              </w:rPr>
              <w:t>5</w:t>
            </w: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FF55FE0" w14:textId="7E74D272" w:rsidR="00385C83" w:rsidRPr="00E529E8" w:rsidRDefault="00050EC8">
            <w:pPr>
              <w:spacing w:before="60" w:after="60"/>
              <w:rPr>
                <w:b/>
                <w:i/>
                <w:lang w:val="es-ES_tradnl"/>
              </w:rPr>
            </w:pPr>
            <w:r w:rsidRPr="00E529E8">
              <w:rPr>
                <w:b/>
                <w:i/>
                <w:lang w:val="es-ES_tradnl"/>
              </w:rPr>
              <w:t>Descanso</w:t>
            </w:r>
          </w:p>
        </w:tc>
      </w:tr>
      <w:tr w:rsidR="00BE4983" w:rsidRPr="00E529E8" w14:paraId="084E594D" w14:textId="77777777" w:rsidTr="00E84427">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tcPr>
          <w:p w14:paraId="7127A636" w14:textId="08AF4368" w:rsidR="00BE4983" w:rsidRPr="00E529E8" w:rsidRDefault="00FF61E8" w:rsidP="00583534">
            <w:pPr>
              <w:spacing w:before="60" w:after="60"/>
              <w:rPr>
                <w:lang w:val="es-ES_tradnl"/>
              </w:rPr>
            </w:pPr>
            <w:r w:rsidRPr="00E529E8">
              <w:rPr>
                <w:lang w:val="es-ES_tradnl"/>
              </w:rPr>
              <w:t>11</w:t>
            </w:r>
            <w:r w:rsidR="00506A3D" w:rsidRPr="00E529E8">
              <w:rPr>
                <w:lang w:val="es-ES_tradnl"/>
              </w:rPr>
              <w:t>:</w:t>
            </w:r>
            <w:r w:rsidR="00044E44" w:rsidRPr="00E529E8">
              <w:rPr>
                <w:lang w:val="es-ES_tradnl"/>
              </w:rPr>
              <w:t>4</w:t>
            </w:r>
            <w:r w:rsidRPr="00E529E8">
              <w:rPr>
                <w:lang w:val="es-ES_tradnl"/>
              </w:rPr>
              <w:t>5</w:t>
            </w:r>
            <w:r w:rsidR="001A17D8" w:rsidRPr="00E529E8">
              <w:rPr>
                <w:lang w:val="es-ES_tradnl"/>
              </w:rPr>
              <w:t xml:space="preserve"> –</w:t>
            </w:r>
            <w:r w:rsidRPr="00E529E8">
              <w:rPr>
                <w:lang w:val="es-ES_tradnl"/>
              </w:rPr>
              <w:t>17:</w:t>
            </w:r>
            <w:r w:rsidR="00012D07" w:rsidRPr="00E529E8">
              <w:rPr>
                <w:lang w:val="es-ES_tradnl"/>
              </w:rPr>
              <w:t>00</w:t>
            </w:r>
          </w:p>
        </w:tc>
        <w:tc>
          <w:tcPr>
            <w:tcW w:w="4132" w:type="pct"/>
            <w:tcBorders>
              <w:top w:val="single" w:sz="4" w:space="0" w:color="auto"/>
              <w:left w:val="single" w:sz="4" w:space="0" w:color="auto"/>
              <w:bottom w:val="single" w:sz="4" w:space="0" w:color="auto"/>
              <w:right w:val="single" w:sz="4" w:space="0" w:color="auto"/>
            </w:tcBorders>
            <w:shd w:val="clear" w:color="auto" w:fill="FFFFFF" w:themeFill="background1"/>
          </w:tcPr>
          <w:p w14:paraId="1102B152" w14:textId="4644F14C" w:rsidR="00593622" w:rsidRPr="00E529E8" w:rsidRDefault="00D414AA" w:rsidP="008D239E">
            <w:pPr>
              <w:spacing w:before="60" w:after="60" w:line="259" w:lineRule="auto"/>
              <w:rPr>
                <w:lang w:val="es-ES_tradnl"/>
              </w:rPr>
            </w:pPr>
            <w:r w:rsidRPr="00E529E8">
              <w:rPr>
                <w:b/>
                <w:bCs/>
                <w:lang w:val="es-ES_tradnl"/>
              </w:rPr>
              <w:t xml:space="preserve">Borrador de estrategia ONU-REDD 2026-2030 </w:t>
            </w:r>
            <w:r w:rsidR="00593622" w:rsidRPr="00E529E8">
              <w:rPr>
                <w:b/>
                <w:bCs/>
                <w:lang w:val="es-ES_tradnl"/>
              </w:rPr>
              <w:t xml:space="preserve">– </w:t>
            </w:r>
            <w:r w:rsidRPr="00E529E8">
              <w:rPr>
                <w:b/>
                <w:bCs/>
                <w:lang w:val="es-ES_tradnl"/>
              </w:rPr>
              <w:t>Resultados</w:t>
            </w:r>
          </w:p>
          <w:p w14:paraId="00CAF7EB" w14:textId="2B7E9864" w:rsidR="00A75B8C" w:rsidRPr="00E529E8" w:rsidRDefault="00A75B8C" w:rsidP="00451CC7">
            <w:pPr>
              <w:spacing w:after="120"/>
              <w:rPr>
                <w:lang w:val="es-ES_tradnl"/>
              </w:rPr>
            </w:pPr>
            <w:r w:rsidRPr="00E529E8">
              <w:rPr>
                <w:lang w:val="es-ES_tradnl"/>
              </w:rPr>
              <w:t xml:space="preserve">Estas sesiones ofrecerán un resumen de los cuatro resultados </w:t>
            </w:r>
            <w:r w:rsidR="00DF4419" w:rsidRPr="00E529E8">
              <w:rPr>
                <w:lang w:val="es-ES_tradnl"/>
              </w:rPr>
              <w:t>recogidos</w:t>
            </w:r>
            <w:r w:rsidRPr="00E529E8">
              <w:rPr>
                <w:lang w:val="es-ES_tradnl"/>
              </w:rPr>
              <w:t xml:space="preserve"> en </w:t>
            </w:r>
            <w:r w:rsidR="00CA16B7" w:rsidRPr="00E529E8">
              <w:rPr>
                <w:lang w:val="es-ES_tradnl"/>
              </w:rPr>
              <w:t>el apartado correspondiente</w:t>
            </w:r>
            <w:r w:rsidRPr="00E529E8">
              <w:rPr>
                <w:lang w:val="es-ES_tradnl"/>
              </w:rPr>
              <w:t xml:space="preserve"> (Sección 3.0) de la Estrategia 2026-2030. En cada sesión se abordarán los retos y las oportunidades, la contribución de ONU-REDD a un progreso tangible a escala mundial, regional y/o nacional, incluidos los </w:t>
            </w:r>
            <w:r w:rsidR="00DF4419" w:rsidRPr="00E529E8">
              <w:rPr>
                <w:lang w:val="es-ES_tradnl"/>
              </w:rPr>
              <w:t>productos</w:t>
            </w:r>
            <w:r w:rsidRPr="00E529E8">
              <w:rPr>
                <w:lang w:val="es-ES_tradnl"/>
              </w:rPr>
              <w:t xml:space="preserve"> indicativos, </w:t>
            </w:r>
            <w:r w:rsidR="00AE5D79" w:rsidRPr="00E529E8">
              <w:rPr>
                <w:lang w:val="es-ES_tradnl"/>
              </w:rPr>
              <w:t>así como</w:t>
            </w:r>
            <w:r w:rsidRPr="00E529E8">
              <w:rPr>
                <w:lang w:val="es-ES_tradnl"/>
              </w:rPr>
              <w:t xml:space="preserve"> las reflexiones y </w:t>
            </w:r>
            <w:r w:rsidR="00AE5D79" w:rsidRPr="00E529E8">
              <w:rPr>
                <w:lang w:val="es-ES_tradnl"/>
              </w:rPr>
              <w:t>los</w:t>
            </w:r>
            <w:r w:rsidRPr="00E529E8">
              <w:rPr>
                <w:lang w:val="es-ES_tradnl"/>
              </w:rPr>
              <w:t xml:space="preserve"> intercambio</w:t>
            </w:r>
            <w:r w:rsidR="00AE5D79" w:rsidRPr="00E529E8">
              <w:rPr>
                <w:lang w:val="es-ES_tradnl"/>
              </w:rPr>
              <w:t>s</w:t>
            </w:r>
            <w:r w:rsidRPr="00E529E8">
              <w:rPr>
                <w:lang w:val="es-ES_tradnl"/>
              </w:rPr>
              <w:t xml:space="preserve"> iniciales de la Junta </w:t>
            </w:r>
            <w:r w:rsidR="000D5C4C" w:rsidRPr="00E529E8">
              <w:rPr>
                <w:lang w:val="es-ES_tradnl"/>
              </w:rPr>
              <w:t>Ejecutiva</w:t>
            </w:r>
            <w:r w:rsidRPr="00E529E8">
              <w:rPr>
                <w:lang w:val="es-ES_tradnl"/>
              </w:rPr>
              <w:t>.</w:t>
            </w:r>
          </w:p>
          <w:p w14:paraId="46381933" w14:textId="708F9892" w:rsidR="000E360A" w:rsidRPr="00E529E8" w:rsidRDefault="00AE5D79" w:rsidP="6AFC8B74">
            <w:pPr>
              <w:rPr>
                <w:rFonts w:eastAsia="Times New Roman"/>
                <w:color w:val="000000" w:themeColor="text1"/>
                <w:lang w:val="es-ES_tradnl"/>
              </w:rPr>
            </w:pPr>
            <w:r w:rsidRPr="00E529E8">
              <w:rPr>
                <w:lang w:val="es-ES_tradnl"/>
              </w:rPr>
              <w:t>Documento de referencia</w:t>
            </w:r>
            <w:r w:rsidRPr="00E529E8">
              <w:rPr>
                <w:rFonts w:eastAsia="Times New Roman"/>
                <w:color w:val="000000" w:themeColor="text1"/>
                <w:lang w:val="es-ES_tradnl"/>
              </w:rPr>
              <w:t xml:space="preserve">: Borrador de Estrategia ONU-REDD 2026-2030 </w:t>
            </w:r>
            <w:r w:rsidR="007B135D" w:rsidRPr="00E529E8">
              <w:rPr>
                <w:rFonts w:eastAsia="Times New Roman"/>
                <w:color w:val="000000" w:themeColor="text1"/>
                <w:lang w:val="es-ES_tradnl"/>
              </w:rPr>
              <w:t>(</w:t>
            </w:r>
            <w:hyperlink r:id="rId17" w:history="1">
              <w:r w:rsidR="007B135D" w:rsidRPr="00E529E8">
                <w:rPr>
                  <w:rStyle w:val="Hyperlink"/>
                  <w:rFonts w:eastAsia="Times New Roman"/>
                  <w:lang w:val="es-ES_tradnl"/>
                </w:rPr>
                <w:t>EN</w:t>
              </w:r>
            </w:hyperlink>
            <w:r w:rsidR="007B135D" w:rsidRPr="00E529E8">
              <w:rPr>
                <w:rFonts w:eastAsia="Times New Roman"/>
                <w:color w:val="000000" w:themeColor="text1"/>
                <w:lang w:val="es-ES_tradnl"/>
              </w:rPr>
              <w:t xml:space="preserve">, </w:t>
            </w:r>
            <w:hyperlink r:id="rId18" w:history="1">
              <w:r w:rsidR="007B135D" w:rsidRPr="00E529E8">
                <w:rPr>
                  <w:rStyle w:val="Hyperlink"/>
                  <w:rFonts w:eastAsia="Times New Roman"/>
                  <w:lang w:val="es-ES_tradnl"/>
                </w:rPr>
                <w:t>FR</w:t>
              </w:r>
            </w:hyperlink>
            <w:r w:rsidR="007B135D" w:rsidRPr="00E529E8">
              <w:rPr>
                <w:rFonts w:eastAsia="Times New Roman"/>
                <w:color w:val="000000" w:themeColor="text1"/>
                <w:lang w:val="es-ES_tradnl"/>
              </w:rPr>
              <w:t xml:space="preserve">, </w:t>
            </w:r>
            <w:hyperlink r:id="rId19" w:history="1">
              <w:r w:rsidR="007B135D" w:rsidRPr="00E529E8">
                <w:rPr>
                  <w:rStyle w:val="Hyperlink"/>
                  <w:rFonts w:eastAsia="Times New Roman"/>
                  <w:lang w:val="es-ES_tradnl"/>
                </w:rPr>
                <w:t>ES</w:t>
              </w:r>
            </w:hyperlink>
            <w:r w:rsidR="007B135D" w:rsidRPr="00E529E8">
              <w:rPr>
                <w:rFonts w:eastAsia="Times New Roman"/>
                <w:color w:val="000000" w:themeColor="text1"/>
                <w:lang w:val="es-ES_tradnl"/>
              </w:rPr>
              <w:t>)</w:t>
            </w:r>
          </w:p>
          <w:p w14:paraId="13F74647" w14:textId="77777777" w:rsidR="007B135D" w:rsidRPr="00E529E8" w:rsidRDefault="007B135D" w:rsidP="6AFC8B74">
            <w:pPr>
              <w:rPr>
                <w:rFonts w:eastAsia="Times New Roman"/>
                <w:color w:val="000000" w:themeColor="text1"/>
                <w:lang w:val="es-ES_tradnl"/>
              </w:rPr>
            </w:pPr>
          </w:p>
          <w:p w14:paraId="31B85831" w14:textId="000DF512" w:rsidR="000E360A" w:rsidRPr="00E529E8" w:rsidRDefault="00D50A30" w:rsidP="6AFC8B74">
            <w:pPr>
              <w:rPr>
                <w:i/>
                <w:iCs/>
                <w:lang w:val="es-ES_tradnl"/>
              </w:rPr>
            </w:pPr>
            <w:r w:rsidRPr="00E529E8">
              <w:rPr>
                <w:i/>
                <w:iCs/>
                <w:lang w:val="es-ES_tradnl"/>
              </w:rPr>
              <w:t xml:space="preserve">Las sesiones incluyen una pausa de 30 minutos y una pausa para comer. </w:t>
            </w:r>
            <w:r w:rsidR="000E360A" w:rsidRPr="00E529E8">
              <w:rPr>
                <w:i/>
                <w:iCs/>
                <w:lang w:val="es-ES_tradnl"/>
              </w:rPr>
              <w:t>(13:15 – 14:15)</w:t>
            </w:r>
          </w:p>
          <w:p w14:paraId="1920544A" w14:textId="23211174" w:rsidR="00BE4983" w:rsidRPr="00E529E8" w:rsidRDefault="00BE4983" w:rsidP="004806CB">
            <w:pPr>
              <w:rPr>
                <w:lang w:val="es-ES_tradnl"/>
              </w:rPr>
            </w:pPr>
          </w:p>
        </w:tc>
      </w:tr>
      <w:tr w:rsidR="00F328FC" w:rsidRPr="00E529E8" w14:paraId="2A4269F6" w14:textId="77777777" w:rsidTr="00DC51CD">
        <w:trPr>
          <w:trHeight w:val="432"/>
        </w:trPr>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93275BA" w14:textId="62E7E24F" w:rsidR="00F328FC" w:rsidRPr="00E529E8" w:rsidRDefault="00890F1E">
            <w:pPr>
              <w:rPr>
                <w:b/>
                <w:i/>
                <w:lang w:val="es-ES_tradnl"/>
              </w:rPr>
            </w:pPr>
            <w:r w:rsidRPr="00E529E8">
              <w:rPr>
                <w:b/>
                <w:i/>
                <w:lang w:val="es-ES_tradnl"/>
              </w:rPr>
              <w:t>A partir de las</w:t>
            </w:r>
            <w:r w:rsidR="00F328FC" w:rsidRPr="00E529E8">
              <w:rPr>
                <w:b/>
                <w:i/>
                <w:lang w:val="es-ES_tradnl"/>
              </w:rPr>
              <w:t xml:space="preserve"> 1</w:t>
            </w:r>
            <w:r w:rsidR="00DC51CD">
              <w:rPr>
                <w:b/>
                <w:i/>
                <w:lang w:val="es-ES_tradnl"/>
              </w:rPr>
              <w:t>7</w:t>
            </w:r>
            <w:r w:rsidR="00F328FC" w:rsidRPr="00E529E8">
              <w:rPr>
                <w:b/>
                <w:i/>
                <w:lang w:val="es-ES_tradnl"/>
              </w:rPr>
              <w:t>:00</w:t>
            </w: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FDB4712" w14:textId="358BC663" w:rsidR="00F328FC" w:rsidRPr="00E529E8" w:rsidRDefault="00890F1E">
            <w:pPr>
              <w:rPr>
                <w:b/>
                <w:bCs/>
                <w:i/>
                <w:iCs/>
                <w:lang w:val="es-ES_tradnl"/>
              </w:rPr>
            </w:pPr>
            <w:r w:rsidRPr="00E529E8">
              <w:rPr>
                <w:b/>
                <w:bCs/>
                <w:i/>
                <w:iCs/>
                <w:lang w:val="es-ES_tradnl"/>
              </w:rPr>
              <w:t>Visita guiada a las</w:t>
            </w:r>
            <w:r w:rsidR="00451FBF" w:rsidRPr="00E529E8">
              <w:rPr>
                <w:b/>
                <w:bCs/>
                <w:i/>
                <w:iCs/>
                <w:lang w:val="es-ES_tradnl"/>
              </w:rPr>
              <w:t xml:space="preserve"> Term</w:t>
            </w:r>
            <w:r w:rsidRPr="00E529E8">
              <w:rPr>
                <w:b/>
                <w:bCs/>
                <w:i/>
                <w:iCs/>
                <w:lang w:val="es-ES_tradnl"/>
              </w:rPr>
              <w:t>as</w:t>
            </w:r>
            <w:r w:rsidR="00451FBF" w:rsidRPr="00E529E8">
              <w:rPr>
                <w:b/>
                <w:bCs/>
                <w:i/>
                <w:iCs/>
                <w:lang w:val="es-ES_tradnl"/>
              </w:rPr>
              <w:t xml:space="preserve"> d</w:t>
            </w:r>
            <w:r w:rsidRPr="00E529E8">
              <w:rPr>
                <w:b/>
                <w:bCs/>
                <w:i/>
                <w:iCs/>
                <w:lang w:val="es-ES_tradnl"/>
              </w:rPr>
              <w:t>e</w:t>
            </w:r>
            <w:r w:rsidR="00451FBF" w:rsidRPr="00E529E8">
              <w:rPr>
                <w:b/>
                <w:bCs/>
                <w:i/>
                <w:iCs/>
                <w:lang w:val="es-ES_tradnl"/>
              </w:rPr>
              <w:t xml:space="preserve"> Caracalla </w:t>
            </w:r>
            <w:r w:rsidR="00312D2D" w:rsidRPr="00E529E8">
              <w:rPr>
                <w:b/>
                <w:bCs/>
                <w:i/>
                <w:iCs/>
                <w:lang w:val="es-ES_tradnl"/>
              </w:rPr>
              <w:t>(</w:t>
            </w:r>
            <w:r w:rsidR="00AA573C" w:rsidRPr="00E529E8">
              <w:rPr>
                <w:b/>
                <w:bCs/>
                <w:i/>
                <w:iCs/>
                <w:lang w:val="es-ES_tradnl"/>
              </w:rPr>
              <w:t>por confirmar</w:t>
            </w:r>
            <w:r w:rsidR="00312D2D" w:rsidRPr="00E529E8">
              <w:rPr>
                <w:b/>
                <w:bCs/>
                <w:i/>
                <w:iCs/>
                <w:lang w:val="es-ES_tradnl"/>
              </w:rPr>
              <w:t xml:space="preserve">) </w:t>
            </w:r>
            <w:r w:rsidRPr="00E529E8">
              <w:rPr>
                <w:b/>
                <w:bCs/>
                <w:i/>
                <w:iCs/>
                <w:lang w:val="es-ES_tradnl"/>
              </w:rPr>
              <w:t xml:space="preserve">y cena en </w:t>
            </w:r>
            <w:r w:rsidR="003B07E1" w:rsidRPr="00E529E8">
              <w:rPr>
                <w:b/>
                <w:bCs/>
                <w:i/>
                <w:iCs/>
                <w:lang w:val="es-ES_tradnl"/>
              </w:rPr>
              <w:t>los jardines de la</w:t>
            </w:r>
            <w:r w:rsidR="00451FBF" w:rsidRPr="00E529E8">
              <w:rPr>
                <w:b/>
                <w:bCs/>
                <w:i/>
                <w:iCs/>
                <w:lang w:val="es-ES_tradnl"/>
              </w:rPr>
              <w:t xml:space="preserve"> Casa del Jazz </w:t>
            </w:r>
          </w:p>
        </w:tc>
      </w:tr>
      <w:tr w:rsidR="00315A13" w:rsidRPr="00E529E8" w14:paraId="007BEC4D" w14:textId="77777777" w:rsidTr="00E84427">
        <w:trPr>
          <w:trHeight w:val="70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23543" w14:textId="1CD053F7" w:rsidR="00315A13" w:rsidRPr="00E529E8" w:rsidRDefault="003B07E1">
            <w:pPr>
              <w:ind w:left="29"/>
              <w:jc w:val="center"/>
              <w:rPr>
                <w:b/>
                <w:bCs/>
                <w:lang w:val="es-ES_tradnl"/>
              </w:rPr>
            </w:pPr>
            <w:r w:rsidRPr="00E529E8">
              <w:rPr>
                <w:b/>
                <w:bCs/>
                <w:lang w:val="es-ES_tradnl"/>
              </w:rPr>
              <w:t>VIERNES</w:t>
            </w:r>
            <w:r w:rsidR="00315A13" w:rsidRPr="00E529E8">
              <w:rPr>
                <w:b/>
                <w:bCs/>
                <w:lang w:val="es-ES_tradnl"/>
              </w:rPr>
              <w:t xml:space="preserve">, 4 </w:t>
            </w:r>
            <w:r w:rsidRPr="00E529E8">
              <w:rPr>
                <w:b/>
                <w:bCs/>
                <w:lang w:val="es-ES_tradnl"/>
              </w:rPr>
              <w:t>DE OCTUBRE DE</w:t>
            </w:r>
            <w:r w:rsidR="00315A13" w:rsidRPr="00E529E8">
              <w:rPr>
                <w:b/>
                <w:bCs/>
                <w:lang w:val="es-ES_tradnl"/>
              </w:rPr>
              <w:t xml:space="preserve"> 2024</w:t>
            </w:r>
          </w:p>
          <w:p w14:paraId="08D22256" w14:textId="5C748312" w:rsidR="00315A13" w:rsidRPr="00E529E8" w:rsidRDefault="007A5414">
            <w:pPr>
              <w:jc w:val="center"/>
              <w:rPr>
                <w:b/>
                <w:bCs/>
                <w:lang w:val="es-ES_tradnl"/>
              </w:rPr>
            </w:pPr>
            <w:r w:rsidRPr="00E529E8">
              <w:rPr>
                <w:b/>
                <w:bCs/>
                <w:lang w:val="es-ES_tradnl"/>
              </w:rPr>
              <w:t>3ª jornada</w:t>
            </w:r>
          </w:p>
        </w:tc>
      </w:tr>
      <w:tr w:rsidR="005303C4" w:rsidRPr="00E529E8" w14:paraId="63BC96B7" w14:textId="77777777" w:rsidTr="00DC51CD">
        <w:tc>
          <w:tcPr>
            <w:tcW w:w="868" w:type="pct"/>
            <w:hideMark/>
          </w:tcPr>
          <w:p w14:paraId="0EA4C2A5" w14:textId="240FAA96" w:rsidR="005303C4" w:rsidRPr="00E529E8" w:rsidRDefault="2530D7BF">
            <w:pPr>
              <w:spacing w:before="60" w:after="60"/>
              <w:rPr>
                <w:lang w:val="es-ES_tradnl"/>
              </w:rPr>
            </w:pPr>
            <w:r w:rsidRPr="00E529E8">
              <w:rPr>
                <w:lang w:val="es-ES_tradnl"/>
              </w:rPr>
              <w:t>09:</w:t>
            </w:r>
            <w:r w:rsidR="7FCFC049" w:rsidRPr="00E529E8">
              <w:rPr>
                <w:lang w:val="es-ES_tradnl"/>
              </w:rPr>
              <w:t>0</w:t>
            </w:r>
            <w:r w:rsidR="5D34BAF1" w:rsidRPr="00E529E8">
              <w:rPr>
                <w:lang w:val="es-ES_tradnl"/>
              </w:rPr>
              <w:t>0</w:t>
            </w:r>
            <w:r w:rsidRPr="00E529E8">
              <w:rPr>
                <w:lang w:val="es-ES_tradnl"/>
              </w:rPr>
              <w:t xml:space="preserve"> – </w:t>
            </w:r>
            <w:r w:rsidR="6B55E484" w:rsidRPr="00E529E8">
              <w:rPr>
                <w:lang w:val="es-ES_tradnl"/>
              </w:rPr>
              <w:t>1</w:t>
            </w:r>
            <w:r w:rsidR="7FCFC049" w:rsidRPr="00E529E8">
              <w:rPr>
                <w:lang w:val="es-ES_tradnl"/>
              </w:rPr>
              <w:t>0</w:t>
            </w:r>
            <w:r w:rsidR="1B72BF7F" w:rsidRPr="00E529E8">
              <w:rPr>
                <w:lang w:val="es-ES_tradnl"/>
              </w:rPr>
              <w:t>:</w:t>
            </w:r>
            <w:r w:rsidR="7FCFC049" w:rsidRPr="00E529E8">
              <w:rPr>
                <w:lang w:val="es-ES_tradnl"/>
              </w:rPr>
              <w:t>3</w:t>
            </w:r>
            <w:r w:rsidR="1B72BF7F" w:rsidRPr="00E529E8">
              <w:rPr>
                <w:lang w:val="es-ES_tradnl"/>
              </w:rPr>
              <w:t>0</w:t>
            </w:r>
            <w:r w:rsidRPr="00E529E8">
              <w:rPr>
                <w:lang w:val="es-ES_tradnl"/>
              </w:rPr>
              <w:t xml:space="preserve"> </w:t>
            </w:r>
          </w:p>
        </w:tc>
        <w:tc>
          <w:tcPr>
            <w:tcW w:w="4132" w:type="pct"/>
          </w:tcPr>
          <w:p w14:paraId="049F96C8" w14:textId="54484FD6" w:rsidR="004B794A" w:rsidRPr="00E529E8" w:rsidRDefault="00055042" w:rsidP="004B794A">
            <w:pPr>
              <w:spacing w:before="60" w:after="60" w:line="259" w:lineRule="auto"/>
              <w:rPr>
                <w:b/>
                <w:bCs/>
                <w:lang w:val="es-ES_tradnl"/>
              </w:rPr>
            </w:pPr>
            <w:r w:rsidRPr="00E529E8">
              <w:rPr>
                <w:b/>
                <w:bCs/>
                <w:lang w:val="es-ES_tradnl"/>
              </w:rPr>
              <w:t>Borrador de estrategia ONU</w:t>
            </w:r>
            <w:r w:rsidR="00D34E51" w:rsidRPr="00E529E8">
              <w:rPr>
                <w:b/>
                <w:bCs/>
                <w:lang w:val="es-ES_tradnl"/>
              </w:rPr>
              <w:t>-REDD 2026-</w:t>
            </w:r>
            <w:r w:rsidRPr="00E529E8">
              <w:rPr>
                <w:b/>
                <w:bCs/>
                <w:lang w:val="es-ES_tradnl"/>
              </w:rPr>
              <w:t>20</w:t>
            </w:r>
            <w:r w:rsidR="00D34E51" w:rsidRPr="00E529E8">
              <w:rPr>
                <w:b/>
                <w:bCs/>
                <w:lang w:val="es-ES_tradnl"/>
              </w:rPr>
              <w:t xml:space="preserve">30 </w:t>
            </w:r>
            <w:r w:rsidR="00593622" w:rsidRPr="00E529E8">
              <w:rPr>
                <w:b/>
                <w:bCs/>
                <w:lang w:val="es-ES_tradnl"/>
              </w:rPr>
              <w:t xml:space="preserve">- </w:t>
            </w:r>
            <w:r w:rsidR="00117335" w:rsidRPr="00E529E8">
              <w:rPr>
                <w:b/>
                <w:bCs/>
                <w:lang w:val="es-ES_tradnl"/>
              </w:rPr>
              <w:t>Implementa</w:t>
            </w:r>
            <w:r w:rsidRPr="00E529E8">
              <w:rPr>
                <w:b/>
                <w:bCs/>
                <w:lang w:val="es-ES_tradnl"/>
              </w:rPr>
              <w:t>ció</w:t>
            </w:r>
            <w:r w:rsidR="00117335" w:rsidRPr="00E529E8">
              <w:rPr>
                <w:b/>
                <w:bCs/>
                <w:lang w:val="es-ES_tradnl"/>
              </w:rPr>
              <w:t>n</w:t>
            </w:r>
            <w:r w:rsidR="00593622" w:rsidRPr="00E529E8">
              <w:rPr>
                <w:b/>
                <w:bCs/>
                <w:lang w:val="es-ES_tradnl"/>
              </w:rPr>
              <w:t xml:space="preserve">   </w:t>
            </w:r>
          </w:p>
          <w:p w14:paraId="0595A975" w14:textId="746DB56B" w:rsidR="00055042" w:rsidRPr="00E529E8" w:rsidRDefault="00055042" w:rsidP="00451CC7">
            <w:pPr>
              <w:spacing w:after="120"/>
              <w:rPr>
                <w:lang w:val="es-ES_tradnl"/>
              </w:rPr>
            </w:pPr>
            <w:r w:rsidRPr="00E529E8">
              <w:rPr>
                <w:lang w:val="es-ES_tradnl"/>
              </w:rPr>
              <w:t>Esta sesión ofrecerá una visión general de las modalidades de ejecución propuestas, las alianzas, el marco de financiación y las reflexiones e intercambios iniciales de la Junta.</w:t>
            </w:r>
          </w:p>
          <w:p w14:paraId="24942E2F" w14:textId="007D0B62" w:rsidR="005303C4" w:rsidRPr="00E529E8" w:rsidRDefault="00055042" w:rsidP="00451CC7">
            <w:pPr>
              <w:spacing w:after="120"/>
              <w:rPr>
                <w:lang w:val="es-ES_tradnl"/>
              </w:rPr>
            </w:pPr>
            <w:r w:rsidRPr="00E529E8">
              <w:rPr>
                <w:lang w:val="es-ES_tradnl"/>
              </w:rPr>
              <w:t>Documento de referencia</w:t>
            </w:r>
            <w:r w:rsidRPr="00E529E8">
              <w:rPr>
                <w:rFonts w:eastAsia="Times New Roman"/>
                <w:color w:val="000000" w:themeColor="text1"/>
                <w:lang w:val="es-ES_tradnl"/>
              </w:rPr>
              <w:t xml:space="preserve">: Borrador de Estrategia ONU-REDD 2026-2030 </w:t>
            </w:r>
            <w:r w:rsidR="007B135D" w:rsidRPr="00E529E8">
              <w:rPr>
                <w:rFonts w:eastAsia="Times New Roman"/>
                <w:color w:val="000000" w:themeColor="text1"/>
                <w:lang w:val="es-ES_tradnl"/>
              </w:rPr>
              <w:t>(</w:t>
            </w:r>
            <w:hyperlink r:id="rId20" w:history="1">
              <w:r w:rsidR="007B135D" w:rsidRPr="00E529E8">
                <w:rPr>
                  <w:rStyle w:val="Hyperlink"/>
                  <w:rFonts w:eastAsia="Times New Roman"/>
                  <w:lang w:val="es-ES_tradnl"/>
                </w:rPr>
                <w:t>EN</w:t>
              </w:r>
            </w:hyperlink>
            <w:r w:rsidR="007B135D" w:rsidRPr="00E529E8">
              <w:rPr>
                <w:rFonts w:eastAsia="Times New Roman"/>
                <w:color w:val="000000" w:themeColor="text1"/>
                <w:lang w:val="es-ES_tradnl"/>
              </w:rPr>
              <w:t xml:space="preserve">, </w:t>
            </w:r>
            <w:hyperlink r:id="rId21" w:history="1">
              <w:r w:rsidR="007B135D" w:rsidRPr="00E529E8">
                <w:rPr>
                  <w:rStyle w:val="Hyperlink"/>
                  <w:rFonts w:eastAsia="Times New Roman"/>
                  <w:lang w:val="es-ES_tradnl"/>
                </w:rPr>
                <w:t>FR</w:t>
              </w:r>
            </w:hyperlink>
            <w:r w:rsidR="007B135D" w:rsidRPr="00E529E8">
              <w:rPr>
                <w:rFonts w:eastAsia="Times New Roman"/>
                <w:color w:val="000000" w:themeColor="text1"/>
                <w:lang w:val="es-ES_tradnl"/>
              </w:rPr>
              <w:t xml:space="preserve">, </w:t>
            </w:r>
            <w:hyperlink r:id="rId22" w:history="1">
              <w:r w:rsidR="007B135D" w:rsidRPr="00E529E8">
                <w:rPr>
                  <w:rStyle w:val="Hyperlink"/>
                  <w:rFonts w:eastAsia="Times New Roman"/>
                  <w:lang w:val="es-ES_tradnl"/>
                </w:rPr>
                <w:t>ES</w:t>
              </w:r>
            </w:hyperlink>
            <w:r w:rsidR="007B135D" w:rsidRPr="00E529E8">
              <w:rPr>
                <w:rFonts w:eastAsia="Times New Roman"/>
                <w:color w:val="000000" w:themeColor="text1"/>
                <w:lang w:val="es-ES_tradnl"/>
              </w:rPr>
              <w:t>)</w:t>
            </w:r>
          </w:p>
        </w:tc>
      </w:tr>
      <w:tr w:rsidR="000C5088" w:rsidRPr="00E529E8" w14:paraId="4BD616CD" w14:textId="77777777" w:rsidTr="00DC51CD">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1603CE8B" w14:textId="34608ABA" w:rsidR="00303E36" w:rsidRPr="00E529E8" w:rsidRDefault="1990B86F">
            <w:pPr>
              <w:spacing w:before="60" w:after="60"/>
              <w:rPr>
                <w:lang w:val="es-ES_tradnl"/>
              </w:rPr>
            </w:pPr>
            <w:bookmarkStart w:id="2" w:name="_Hlk176508659"/>
            <w:r w:rsidRPr="00E529E8">
              <w:rPr>
                <w:lang w:val="es-ES_tradnl"/>
              </w:rPr>
              <w:t>1</w:t>
            </w:r>
            <w:r w:rsidR="1BB42465" w:rsidRPr="00E529E8">
              <w:rPr>
                <w:lang w:val="es-ES_tradnl"/>
              </w:rPr>
              <w:t>0</w:t>
            </w:r>
            <w:r w:rsidRPr="00E529E8">
              <w:rPr>
                <w:lang w:val="es-ES_tradnl"/>
              </w:rPr>
              <w:t>:</w:t>
            </w:r>
            <w:r w:rsidR="1BB42465" w:rsidRPr="00E529E8">
              <w:rPr>
                <w:lang w:val="es-ES_tradnl"/>
              </w:rPr>
              <w:t>3</w:t>
            </w:r>
            <w:r w:rsidRPr="00E529E8">
              <w:rPr>
                <w:lang w:val="es-ES_tradnl"/>
              </w:rPr>
              <w:t xml:space="preserve">0 </w:t>
            </w:r>
            <w:r w:rsidR="5DB8C527" w:rsidRPr="00E529E8">
              <w:rPr>
                <w:lang w:val="es-ES_tradnl"/>
              </w:rPr>
              <w:t>–</w:t>
            </w:r>
            <w:r w:rsidRPr="00E529E8">
              <w:rPr>
                <w:lang w:val="es-ES_tradnl"/>
              </w:rPr>
              <w:t xml:space="preserve"> </w:t>
            </w:r>
            <w:r w:rsidR="60407988" w:rsidRPr="00E529E8">
              <w:rPr>
                <w:lang w:val="es-ES_tradnl"/>
              </w:rPr>
              <w:t>11</w:t>
            </w:r>
            <w:r w:rsidR="5DB8C527" w:rsidRPr="00E529E8">
              <w:rPr>
                <w:lang w:val="es-ES_tradnl"/>
              </w:rPr>
              <w:t>:</w:t>
            </w:r>
            <w:r w:rsidR="1BB42465" w:rsidRPr="00E529E8">
              <w:rPr>
                <w:lang w:val="es-ES_tradnl"/>
              </w:rPr>
              <w:t>0</w:t>
            </w:r>
            <w:r w:rsidR="4DD3ABEB" w:rsidRPr="00E529E8">
              <w:rPr>
                <w:lang w:val="es-ES_tradnl"/>
              </w:rPr>
              <w:t>0</w:t>
            </w:r>
          </w:p>
          <w:p w14:paraId="076C3FC7" w14:textId="028C3D06" w:rsidR="000C5088" w:rsidRPr="00E529E8" w:rsidRDefault="000C5088">
            <w:pPr>
              <w:spacing w:before="60" w:after="60"/>
              <w:rPr>
                <w:lang w:val="es-ES_tradnl"/>
              </w:rPr>
            </w:pP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33A3A29" w14:textId="359EA8FA" w:rsidR="000C5088" w:rsidRPr="00E529E8" w:rsidRDefault="00AA573C" w:rsidP="00234AE1">
            <w:pPr>
              <w:rPr>
                <w:b/>
                <w:i/>
                <w:lang w:val="es-ES_tradnl"/>
              </w:rPr>
            </w:pPr>
            <w:r w:rsidRPr="00E529E8">
              <w:rPr>
                <w:b/>
                <w:bCs/>
                <w:i/>
                <w:iCs/>
                <w:lang w:val="es-ES_tradnl"/>
              </w:rPr>
              <w:t>Descanso</w:t>
            </w:r>
          </w:p>
        </w:tc>
      </w:tr>
      <w:tr w:rsidR="00D048D9" w:rsidRPr="00E529E8" w14:paraId="4EFB1662" w14:textId="77777777" w:rsidTr="00DC51CD">
        <w:tc>
          <w:tcPr>
            <w:tcW w:w="868" w:type="pct"/>
            <w:tcBorders>
              <w:top w:val="single" w:sz="4" w:space="0" w:color="auto"/>
              <w:left w:val="single" w:sz="4" w:space="0" w:color="auto"/>
              <w:bottom w:val="single" w:sz="4" w:space="0" w:color="auto"/>
              <w:right w:val="single" w:sz="4" w:space="0" w:color="auto"/>
            </w:tcBorders>
          </w:tcPr>
          <w:p w14:paraId="0F3BE609" w14:textId="788690E3" w:rsidR="00D048D9" w:rsidRPr="00E529E8" w:rsidRDefault="005C5969">
            <w:pPr>
              <w:spacing w:before="60" w:after="60"/>
              <w:rPr>
                <w:lang w:val="es-ES_tradnl"/>
              </w:rPr>
            </w:pPr>
            <w:r w:rsidRPr="00E529E8">
              <w:rPr>
                <w:lang w:val="es-ES_tradnl"/>
              </w:rPr>
              <w:t>11:</w:t>
            </w:r>
            <w:r w:rsidR="005F1831" w:rsidRPr="00E529E8">
              <w:rPr>
                <w:lang w:val="es-ES_tradnl"/>
              </w:rPr>
              <w:t>0</w:t>
            </w:r>
            <w:r w:rsidRPr="00E529E8">
              <w:rPr>
                <w:lang w:val="es-ES_tradnl"/>
              </w:rPr>
              <w:t>0 – 12:</w:t>
            </w:r>
            <w:r w:rsidR="005F1831" w:rsidRPr="00E529E8">
              <w:rPr>
                <w:lang w:val="es-ES_tradnl"/>
              </w:rPr>
              <w:t>0</w:t>
            </w:r>
            <w:r w:rsidRPr="00E529E8">
              <w:rPr>
                <w:lang w:val="es-ES_tradnl"/>
              </w:rPr>
              <w:t>0</w:t>
            </w:r>
          </w:p>
        </w:tc>
        <w:tc>
          <w:tcPr>
            <w:tcW w:w="4132" w:type="pct"/>
            <w:tcBorders>
              <w:top w:val="single" w:sz="4" w:space="0" w:color="auto"/>
              <w:left w:val="single" w:sz="4" w:space="0" w:color="auto"/>
              <w:bottom w:val="single" w:sz="4" w:space="0" w:color="auto"/>
              <w:right w:val="single" w:sz="4" w:space="0" w:color="auto"/>
            </w:tcBorders>
          </w:tcPr>
          <w:p w14:paraId="2B72DBDC" w14:textId="58A458CE" w:rsidR="005C5969" w:rsidRPr="00E529E8" w:rsidRDefault="005C5969" w:rsidP="006540DF">
            <w:pPr>
              <w:spacing w:after="120"/>
              <w:rPr>
                <w:b/>
                <w:bCs/>
                <w:lang w:val="es-ES_tradnl"/>
              </w:rPr>
            </w:pPr>
            <w:r w:rsidRPr="00E529E8">
              <w:rPr>
                <w:b/>
                <w:bCs/>
                <w:lang w:val="es-ES_tradnl"/>
              </w:rPr>
              <w:t>R</w:t>
            </w:r>
            <w:r w:rsidR="00AA573C" w:rsidRPr="00E529E8">
              <w:rPr>
                <w:b/>
                <w:bCs/>
                <w:lang w:val="es-ES_tradnl"/>
              </w:rPr>
              <w:t>eflexiones y camino por delante</w:t>
            </w:r>
          </w:p>
          <w:p w14:paraId="334FD714" w14:textId="007FEC68" w:rsidR="000C6878" w:rsidRPr="00E529E8" w:rsidRDefault="000C6878" w:rsidP="00451CC7">
            <w:pPr>
              <w:spacing w:after="120"/>
              <w:rPr>
                <w:lang w:val="es-ES_tradnl"/>
              </w:rPr>
            </w:pPr>
            <w:r w:rsidRPr="00E529E8">
              <w:rPr>
                <w:lang w:val="es-ES_tradnl"/>
              </w:rPr>
              <w:t>Será una sesión en plenaria que brindará la oportunidad de reflexionar y debatir de forma integrada sobre las sesiones anteriores y las implicaciones para la futura Estrategia de ONU-REDD.</w:t>
            </w:r>
          </w:p>
          <w:p w14:paraId="07F4A218" w14:textId="484AE04F" w:rsidR="00D048D9" w:rsidRPr="00E529E8" w:rsidRDefault="00D048D9" w:rsidP="00451CC7">
            <w:pPr>
              <w:spacing w:after="120"/>
              <w:rPr>
                <w:b/>
                <w:bCs/>
                <w:lang w:val="es-ES_tradnl"/>
              </w:rPr>
            </w:pPr>
          </w:p>
        </w:tc>
      </w:tr>
      <w:tr w:rsidR="00446E83" w:rsidRPr="00E529E8" w14:paraId="1E8042A3" w14:textId="77777777" w:rsidTr="00DC51CD">
        <w:tc>
          <w:tcPr>
            <w:tcW w:w="868"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5A221D7" w14:textId="5E710563" w:rsidR="00446E83" w:rsidRPr="00E529E8" w:rsidRDefault="00446E83">
            <w:pPr>
              <w:spacing w:before="60" w:after="60"/>
              <w:rPr>
                <w:lang w:val="es-ES_tradnl"/>
              </w:rPr>
            </w:pPr>
            <w:r w:rsidRPr="00E529E8">
              <w:rPr>
                <w:lang w:val="es-ES_tradnl"/>
              </w:rPr>
              <w:lastRenderedPageBreak/>
              <w:t>12:</w:t>
            </w:r>
            <w:r w:rsidR="005F1831" w:rsidRPr="00E529E8">
              <w:rPr>
                <w:lang w:val="es-ES_tradnl"/>
              </w:rPr>
              <w:t>0</w:t>
            </w:r>
            <w:r w:rsidRPr="00E529E8">
              <w:rPr>
                <w:lang w:val="es-ES_tradnl"/>
              </w:rPr>
              <w:t>0 – 1</w:t>
            </w:r>
            <w:r w:rsidR="00B10E3E" w:rsidRPr="00E529E8">
              <w:rPr>
                <w:lang w:val="es-ES_tradnl"/>
              </w:rPr>
              <w:t>3</w:t>
            </w:r>
            <w:r w:rsidRPr="00E529E8">
              <w:rPr>
                <w:lang w:val="es-ES_tradnl"/>
              </w:rPr>
              <w:t>:</w:t>
            </w:r>
            <w:r w:rsidR="00B10E3E" w:rsidRPr="00E529E8">
              <w:rPr>
                <w:lang w:val="es-ES_tradnl"/>
              </w:rPr>
              <w:t>3</w:t>
            </w:r>
            <w:r w:rsidRPr="00E529E8">
              <w:rPr>
                <w:lang w:val="es-ES_tradnl"/>
              </w:rPr>
              <w:t>0</w:t>
            </w:r>
          </w:p>
          <w:p w14:paraId="27F90030" w14:textId="77777777" w:rsidR="00446E83" w:rsidRPr="00E529E8" w:rsidRDefault="00446E83">
            <w:pPr>
              <w:spacing w:before="60" w:after="60"/>
              <w:rPr>
                <w:lang w:val="es-ES_tradnl"/>
              </w:rPr>
            </w:pPr>
          </w:p>
        </w:tc>
        <w:tc>
          <w:tcPr>
            <w:tcW w:w="4132"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1688F088" w14:textId="73DA064F" w:rsidR="00446E83" w:rsidRPr="00E529E8" w:rsidRDefault="00AA573C">
            <w:pPr>
              <w:spacing w:before="60" w:after="60"/>
              <w:rPr>
                <w:b/>
                <w:lang w:val="es-ES_tradnl"/>
              </w:rPr>
            </w:pPr>
            <w:r w:rsidRPr="00E529E8">
              <w:rPr>
                <w:b/>
                <w:i/>
                <w:lang w:val="es-ES_tradnl"/>
              </w:rPr>
              <w:t>Comida</w:t>
            </w:r>
            <w:r w:rsidR="00446E83" w:rsidRPr="00E529E8">
              <w:rPr>
                <w:b/>
                <w:i/>
                <w:lang w:val="es-ES_tradnl"/>
              </w:rPr>
              <w:t xml:space="preserve"> </w:t>
            </w:r>
          </w:p>
        </w:tc>
      </w:tr>
      <w:tr w:rsidR="00D549A8" w:rsidRPr="00E529E8" w14:paraId="51180922" w14:textId="77777777" w:rsidTr="00DC51CD">
        <w:tc>
          <w:tcPr>
            <w:tcW w:w="868" w:type="pct"/>
            <w:tcBorders>
              <w:top w:val="single" w:sz="4" w:space="0" w:color="auto"/>
              <w:left w:val="single" w:sz="4" w:space="0" w:color="auto"/>
              <w:bottom w:val="single" w:sz="4" w:space="0" w:color="auto"/>
              <w:right w:val="single" w:sz="4" w:space="0" w:color="auto"/>
            </w:tcBorders>
          </w:tcPr>
          <w:p w14:paraId="1BE7B4E9" w14:textId="1FBE2CB9" w:rsidR="00D549A8" w:rsidRPr="00E529E8" w:rsidRDefault="00EA41BF">
            <w:pPr>
              <w:spacing w:before="60" w:after="60"/>
              <w:rPr>
                <w:lang w:val="es-ES_tradnl"/>
              </w:rPr>
            </w:pPr>
            <w:r w:rsidRPr="00E529E8">
              <w:rPr>
                <w:lang w:val="es-ES_tradnl"/>
              </w:rPr>
              <w:t>13</w:t>
            </w:r>
            <w:r w:rsidR="00E146E8" w:rsidRPr="00E529E8">
              <w:rPr>
                <w:lang w:val="es-ES_tradnl"/>
              </w:rPr>
              <w:t>:30 – 14:30</w:t>
            </w:r>
          </w:p>
        </w:tc>
        <w:tc>
          <w:tcPr>
            <w:tcW w:w="4132" w:type="pct"/>
            <w:tcBorders>
              <w:top w:val="single" w:sz="4" w:space="0" w:color="auto"/>
              <w:left w:val="single" w:sz="4" w:space="0" w:color="auto"/>
              <w:bottom w:val="single" w:sz="4" w:space="0" w:color="auto"/>
              <w:right w:val="single" w:sz="4" w:space="0" w:color="auto"/>
            </w:tcBorders>
          </w:tcPr>
          <w:p w14:paraId="2313FE85" w14:textId="4DCFC177" w:rsidR="00D549A8" w:rsidRPr="00E529E8" w:rsidRDefault="00055042" w:rsidP="006540DF">
            <w:pPr>
              <w:spacing w:after="120"/>
              <w:rPr>
                <w:b/>
                <w:bCs/>
                <w:lang w:val="es-ES_tradnl"/>
              </w:rPr>
            </w:pPr>
            <w:r w:rsidRPr="00E529E8">
              <w:rPr>
                <w:b/>
                <w:bCs/>
                <w:lang w:val="es-ES_tradnl"/>
              </w:rPr>
              <w:t xml:space="preserve">Reflexiones y camino por delante </w:t>
            </w:r>
            <w:r w:rsidR="00BA0F9D" w:rsidRPr="00E529E8">
              <w:rPr>
                <w:lang w:val="es-ES_tradnl"/>
              </w:rPr>
              <w:t>(continu</w:t>
            </w:r>
            <w:r w:rsidR="00AA573C" w:rsidRPr="00E529E8">
              <w:rPr>
                <w:lang w:val="es-ES_tradnl"/>
              </w:rPr>
              <w:t>ación</w:t>
            </w:r>
            <w:r w:rsidR="00BA0F9D" w:rsidRPr="00E529E8">
              <w:rPr>
                <w:lang w:val="es-ES_tradnl"/>
              </w:rPr>
              <w:t>)</w:t>
            </w:r>
          </w:p>
        </w:tc>
      </w:tr>
      <w:tr w:rsidR="00075AAF" w:rsidRPr="00E529E8" w14:paraId="6ECECD4D" w14:textId="77777777" w:rsidTr="00DC51CD">
        <w:tc>
          <w:tcPr>
            <w:tcW w:w="868" w:type="pct"/>
            <w:tcBorders>
              <w:top w:val="single" w:sz="4" w:space="0" w:color="auto"/>
              <w:left w:val="single" w:sz="4" w:space="0" w:color="auto"/>
              <w:bottom w:val="single" w:sz="4" w:space="0" w:color="auto"/>
              <w:right w:val="single" w:sz="4" w:space="0" w:color="auto"/>
            </w:tcBorders>
          </w:tcPr>
          <w:p w14:paraId="2B770075" w14:textId="2211F793" w:rsidR="00075AAF" w:rsidRPr="00E529E8" w:rsidRDefault="006603ED">
            <w:pPr>
              <w:spacing w:before="60" w:after="60"/>
              <w:rPr>
                <w:lang w:val="es-ES_tradnl"/>
              </w:rPr>
            </w:pPr>
            <w:r w:rsidRPr="00E529E8">
              <w:rPr>
                <w:lang w:val="es-ES_tradnl"/>
              </w:rPr>
              <w:t>1</w:t>
            </w:r>
            <w:r w:rsidR="00E146E8" w:rsidRPr="00E529E8">
              <w:rPr>
                <w:lang w:val="es-ES_tradnl"/>
              </w:rPr>
              <w:t>4</w:t>
            </w:r>
            <w:r w:rsidR="00B10E3E" w:rsidRPr="00E529E8">
              <w:rPr>
                <w:lang w:val="es-ES_tradnl"/>
              </w:rPr>
              <w:t>:30</w:t>
            </w:r>
            <w:r w:rsidRPr="00E529E8">
              <w:rPr>
                <w:lang w:val="es-ES_tradnl"/>
              </w:rPr>
              <w:t xml:space="preserve"> </w:t>
            </w:r>
            <w:r w:rsidR="00446E83" w:rsidRPr="00E529E8">
              <w:rPr>
                <w:lang w:val="es-ES_tradnl"/>
              </w:rPr>
              <w:t>–</w:t>
            </w:r>
            <w:r w:rsidRPr="00E529E8">
              <w:rPr>
                <w:lang w:val="es-ES_tradnl"/>
              </w:rPr>
              <w:t xml:space="preserve"> </w:t>
            </w:r>
            <w:r w:rsidR="00446E83" w:rsidRPr="00E529E8">
              <w:rPr>
                <w:lang w:val="es-ES_tradnl"/>
              </w:rPr>
              <w:t>15:30</w:t>
            </w:r>
          </w:p>
        </w:tc>
        <w:tc>
          <w:tcPr>
            <w:tcW w:w="4132" w:type="pct"/>
            <w:tcBorders>
              <w:top w:val="single" w:sz="4" w:space="0" w:color="auto"/>
              <w:left w:val="single" w:sz="4" w:space="0" w:color="auto"/>
              <w:bottom w:val="single" w:sz="4" w:space="0" w:color="auto"/>
              <w:right w:val="single" w:sz="4" w:space="0" w:color="auto"/>
            </w:tcBorders>
          </w:tcPr>
          <w:p w14:paraId="3B0E15A5" w14:textId="19E802BE" w:rsidR="009A4EFE" w:rsidRPr="00E529E8" w:rsidRDefault="00055042" w:rsidP="00075AAF">
            <w:pPr>
              <w:rPr>
                <w:b/>
                <w:bCs/>
                <w:lang w:val="es-ES_tradnl"/>
              </w:rPr>
            </w:pPr>
            <w:r w:rsidRPr="00E529E8">
              <w:rPr>
                <w:b/>
                <w:bCs/>
                <w:lang w:val="es-ES_tradnl"/>
              </w:rPr>
              <w:t>Próximos pasos</w:t>
            </w:r>
          </w:p>
          <w:p w14:paraId="0F594593" w14:textId="218A9BB2" w:rsidR="00075AAF" w:rsidRPr="00E529E8" w:rsidRDefault="002809AB" w:rsidP="00451CC7">
            <w:pPr>
              <w:spacing w:after="120"/>
              <w:rPr>
                <w:lang w:val="es-ES_tradnl"/>
              </w:rPr>
            </w:pPr>
            <w:r w:rsidRPr="00E529E8">
              <w:rPr>
                <w:lang w:val="es-ES_tradnl"/>
              </w:rPr>
              <w:t>Durante esta sesión, el debate pasará de las reflexiones a la planificación para los próximos 15 meses, incluida la hoja de ruta para finalizar la estrategia y preparar la COP30.</w:t>
            </w:r>
          </w:p>
        </w:tc>
      </w:tr>
      <w:bookmarkEnd w:id="2"/>
      <w:tr w:rsidR="00A7605A" w:rsidRPr="00E529E8" w14:paraId="650EE226" w14:textId="77777777" w:rsidTr="00DC51CD">
        <w:tc>
          <w:tcPr>
            <w:tcW w:w="868" w:type="pct"/>
            <w:tcBorders>
              <w:top w:val="single" w:sz="4" w:space="0" w:color="auto"/>
              <w:left w:val="single" w:sz="4" w:space="0" w:color="auto"/>
              <w:bottom w:val="single" w:sz="4" w:space="0" w:color="auto"/>
              <w:right w:val="single" w:sz="4" w:space="0" w:color="auto"/>
            </w:tcBorders>
          </w:tcPr>
          <w:p w14:paraId="513BE778" w14:textId="07062179" w:rsidR="00A7605A" w:rsidRPr="00E529E8" w:rsidRDefault="00303E36">
            <w:pPr>
              <w:spacing w:before="60" w:after="60"/>
              <w:rPr>
                <w:lang w:val="es-ES_tradnl"/>
              </w:rPr>
            </w:pPr>
            <w:r w:rsidRPr="00E529E8">
              <w:rPr>
                <w:lang w:val="es-ES_tradnl"/>
              </w:rPr>
              <w:t>1</w:t>
            </w:r>
            <w:r w:rsidR="00484160" w:rsidRPr="00E529E8">
              <w:rPr>
                <w:lang w:val="es-ES_tradnl"/>
              </w:rPr>
              <w:t>5</w:t>
            </w:r>
            <w:r w:rsidRPr="00E529E8">
              <w:rPr>
                <w:lang w:val="es-ES_tradnl"/>
              </w:rPr>
              <w:t>:</w:t>
            </w:r>
            <w:r w:rsidR="00DC4C52" w:rsidRPr="00E529E8">
              <w:rPr>
                <w:lang w:val="es-ES_tradnl"/>
              </w:rPr>
              <w:t xml:space="preserve">30 </w:t>
            </w:r>
            <w:r w:rsidR="005C21AC" w:rsidRPr="00E529E8">
              <w:rPr>
                <w:lang w:val="es-ES_tradnl"/>
              </w:rPr>
              <w:t>–</w:t>
            </w:r>
            <w:r w:rsidRPr="00E529E8">
              <w:rPr>
                <w:lang w:val="es-ES_tradnl"/>
              </w:rPr>
              <w:t xml:space="preserve"> </w:t>
            </w:r>
            <w:r w:rsidR="005C21AC" w:rsidRPr="00E529E8">
              <w:rPr>
                <w:lang w:val="es-ES_tradnl"/>
              </w:rPr>
              <w:t>1</w:t>
            </w:r>
            <w:r w:rsidR="00484160" w:rsidRPr="00E529E8">
              <w:rPr>
                <w:lang w:val="es-ES_tradnl"/>
              </w:rPr>
              <w:t>6</w:t>
            </w:r>
            <w:r w:rsidR="005C21AC" w:rsidRPr="00E529E8">
              <w:rPr>
                <w:lang w:val="es-ES_tradnl"/>
              </w:rPr>
              <w:t>:</w:t>
            </w:r>
            <w:r w:rsidR="00DC4C52" w:rsidRPr="00E529E8">
              <w:rPr>
                <w:lang w:val="es-ES_tradnl"/>
              </w:rPr>
              <w:t>0</w:t>
            </w:r>
            <w:r w:rsidR="005C21AC" w:rsidRPr="00E529E8">
              <w:rPr>
                <w:lang w:val="es-ES_tradnl"/>
              </w:rPr>
              <w:t xml:space="preserve">0 </w:t>
            </w:r>
          </w:p>
        </w:tc>
        <w:tc>
          <w:tcPr>
            <w:tcW w:w="4132" w:type="pct"/>
            <w:tcBorders>
              <w:top w:val="single" w:sz="4" w:space="0" w:color="auto"/>
              <w:left w:val="single" w:sz="4" w:space="0" w:color="auto"/>
              <w:bottom w:val="single" w:sz="4" w:space="0" w:color="auto"/>
              <w:right w:val="single" w:sz="4" w:space="0" w:color="auto"/>
            </w:tcBorders>
          </w:tcPr>
          <w:p w14:paraId="022BCAC7" w14:textId="2FB220A8" w:rsidR="00A7605A" w:rsidRPr="00E529E8" w:rsidRDefault="00AA573C">
            <w:pPr>
              <w:rPr>
                <w:b/>
                <w:bCs/>
                <w:lang w:val="es-ES_tradnl"/>
              </w:rPr>
            </w:pPr>
            <w:r w:rsidRPr="00E529E8">
              <w:rPr>
                <w:b/>
                <w:bCs/>
                <w:lang w:val="es-ES_tradnl"/>
              </w:rPr>
              <w:t>Cierre</w:t>
            </w:r>
            <w:r w:rsidR="00FF61E8" w:rsidRPr="00E529E8">
              <w:rPr>
                <w:b/>
                <w:bCs/>
                <w:lang w:val="es-ES_tradnl"/>
              </w:rPr>
              <w:t xml:space="preserve"> </w:t>
            </w:r>
          </w:p>
        </w:tc>
      </w:tr>
    </w:tbl>
    <w:p w14:paraId="0F219221" w14:textId="77777777" w:rsidR="00B62D8E" w:rsidRPr="00E529E8" w:rsidRDefault="00B62D8E" w:rsidP="00B62D8E">
      <w:pPr>
        <w:rPr>
          <w:lang w:val="es-ES_tradnl"/>
        </w:rPr>
      </w:pPr>
    </w:p>
    <w:sectPr w:rsidR="00B62D8E" w:rsidRPr="00E529E8" w:rsidSect="00184AF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6134" w14:textId="77777777" w:rsidR="006851CF" w:rsidRDefault="006851CF" w:rsidP="00FF61E8">
      <w:pPr>
        <w:spacing w:after="0" w:line="240" w:lineRule="auto"/>
      </w:pPr>
      <w:r>
        <w:separator/>
      </w:r>
    </w:p>
  </w:endnote>
  <w:endnote w:type="continuationSeparator" w:id="0">
    <w:p w14:paraId="1232F906" w14:textId="77777777" w:rsidR="006851CF" w:rsidRDefault="006851CF" w:rsidP="00FF61E8">
      <w:pPr>
        <w:spacing w:after="0" w:line="240" w:lineRule="auto"/>
      </w:pPr>
      <w:r>
        <w:continuationSeparator/>
      </w:r>
    </w:p>
  </w:endnote>
  <w:endnote w:type="continuationNotice" w:id="1">
    <w:p w14:paraId="259600FE" w14:textId="77777777" w:rsidR="006851CF" w:rsidRDefault="00685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868979"/>
      <w:docPartObj>
        <w:docPartGallery w:val="Page Numbers (Bottom of Page)"/>
        <w:docPartUnique/>
      </w:docPartObj>
    </w:sdtPr>
    <w:sdtEndPr>
      <w:rPr>
        <w:noProof/>
      </w:rPr>
    </w:sdtEndPr>
    <w:sdtContent>
      <w:p w14:paraId="09E35E75" w14:textId="5F326245" w:rsidR="00FF61E8" w:rsidRDefault="00FF61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5955AF" w14:textId="77777777" w:rsidR="00FF61E8" w:rsidRDefault="00FF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B7263" w14:textId="77777777" w:rsidR="006851CF" w:rsidRDefault="006851CF" w:rsidP="00FF61E8">
      <w:pPr>
        <w:spacing w:after="0" w:line="240" w:lineRule="auto"/>
      </w:pPr>
      <w:r>
        <w:separator/>
      </w:r>
    </w:p>
  </w:footnote>
  <w:footnote w:type="continuationSeparator" w:id="0">
    <w:p w14:paraId="6809665F" w14:textId="77777777" w:rsidR="006851CF" w:rsidRDefault="006851CF" w:rsidP="00FF61E8">
      <w:pPr>
        <w:spacing w:after="0" w:line="240" w:lineRule="auto"/>
      </w:pPr>
      <w:r>
        <w:continuationSeparator/>
      </w:r>
    </w:p>
  </w:footnote>
  <w:footnote w:type="continuationNotice" w:id="1">
    <w:p w14:paraId="35A620F8" w14:textId="77777777" w:rsidR="006851CF" w:rsidRDefault="006851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4EE"/>
    <w:multiLevelType w:val="hybridMultilevel"/>
    <w:tmpl w:val="51769C5A"/>
    <w:lvl w:ilvl="0" w:tplc="C0505094">
      <w:start w:val="1"/>
      <w:numFmt w:val="bullet"/>
      <w:lvlText w:val=""/>
      <w:lvlJc w:val="left"/>
      <w:pPr>
        <w:ind w:left="1440" w:hanging="360"/>
      </w:pPr>
      <w:rPr>
        <w:rFonts w:ascii="Symbol" w:hAnsi="Symbol"/>
      </w:rPr>
    </w:lvl>
    <w:lvl w:ilvl="1" w:tplc="D4BE22F0">
      <w:start w:val="1"/>
      <w:numFmt w:val="bullet"/>
      <w:lvlText w:val=""/>
      <w:lvlJc w:val="left"/>
      <w:pPr>
        <w:ind w:left="1440" w:hanging="360"/>
      </w:pPr>
      <w:rPr>
        <w:rFonts w:ascii="Symbol" w:hAnsi="Symbol"/>
      </w:rPr>
    </w:lvl>
    <w:lvl w:ilvl="2" w:tplc="DE04F942">
      <w:start w:val="1"/>
      <w:numFmt w:val="bullet"/>
      <w:lvlText w:val=""/>
      <w:lvlJc w:val="left"/>
      <w:pPr>
        <w:ind w:left="1440" w:hanging="360"/>
      </w:pPr>
      <w:rPr>
        <w:rFonts w:ascii="Symbol" w:hAnsi="Symbol"/>
      </w:rPr>
    </w:lvl>
    <w:lvl w:ilvl="3" w:tplc="023C0FEE">
      <w:start w:val="1"/>
      <w:numFmt w:val="bullet"/>
      <w:lvlText w:val=""/>
      <w:lvlJc w:val="left"/>
      <w:pPr>
        <w:ind w:left="1440" w:hanging="360"/>
      </w:pPr>
      <w:rPr>
        <w:rFonts w:ascii="Symbol" w:hAnsi="Symbol"/>
      </w:rPr>
    </w:lvl>
    <w:lvl w:ilvl="4" w:tplc="744AA5FE">
      <w:start w:val="1"/>
      <w:numFmt w:val="bullet"/>
      <w:lvlText w:val=""/>
      <w:lvlJc w:val="left"/>
      <w:pPr>
        <w:ind w:left="1440" w:hanging="360"/>
      </w:pPr>
      <w:rPr>
        <w:rFonts w:ascii="Symbol" w:hAnsi="Symbol"/>
      </w:rPr>
    </w:lvl>
    <w:lvl w:ilvl="5" w:tplc="8F484552">
      <w:start w:val="1"/>
      <w:numFmt w:val="bullet"/>
      <w:lvlText w:val=""/>
      <w:lvlJc w:val="left"/>
      <w:pPr>
        <w:ind w:left="1440" w:hanging="360"/>
      </w:pPr>
      <w:rPr>
        <w:rFonts w:ascii="Symbol" w:hAnsi="Symbol"/>
      </w:rPr>
    </w:lvl>
    <w:lvl w:ilvl="6" w:tplc="DD06C8A6">
      <w:start w:val="1"/>
      <w:numFmt w:val="bullet"/>
      <w:lvlText w:val=""/>
      <w:lvlJc w:val="left"/>
      <w:pPr>
        <w:ind w:left="1440" w:hanging="360"/>
      </w:pPr>
      <w:rPr>
        <w:rFonts w:ascii="Symbol" w:hAnsi="Symbol"/>
      </w:rPr>
    </w:lvl>
    <w:lvl w:ilvl="7" w:tplc="2BF80F9E">
      <w:start w:val="1"/>
      <w:numFmt w:val="bullet"/>
      <w:lvlText w:val=""/>
      <w:lvlJc w:val="left"/>
      <w:pPr>
        <w:ind w:left="1440" w:hanging="360"/>
      </w:pPr>
      <w:rPr>
        <w:rFonts w:ascii="Symbol" w:hAnsi="Symbol"/>
      </w:rPr>
    </w:lvl>
    <w:lvl w:ilvl="8" w:tplc="740A28D6">
      <w:start w:val="1"/>
      <w:numFmt w:val="bullet"/>
      <w:lvlText w:val=""/>
      <w:lvlJc w:val="left"/>
      <w:pPr>
        <w:ind w:left="1440" w:hanging="360"/>
      </w:pPr>
      <w:rPr>
        <w:rFonts w:ascii="Symbol" w:hAnsi="Symbol"/>
      </w:rPr>
    </w:lvl>
  </w:abstractNum>
  <w:abstractNum w:abstractNumId="1" w15:restartNumberingAfterBreak="0">
    <w:nsid w:val="05E43C4A"/>
    <w:multiLevelType w:val="hybridMultilevel"/>
    <w:tmpl w:val="2758AFF4"/>
    <w:lvl w:ilvl="0" w:tplc="CD20F04E">
      <w:start w:val="1"/>
      <w:numFmt w:val="bullet"/>
      <w:lvlText w:val=""/>
      <w:lvlJc w:val="left"/>
      <w:pPr>
        <w:ind w:left="1080" w:hanging="360"/>
      </w:pPr>
      <w:rPr>
        <w:rFonts w:ascii="Symbol" w:hAnsi="Symbol"/>
      </w:rPr>
    </w:lvl>
    <w:lvl w:ilvl="1" w:tplc="75CA6512">
      <w:start w:val="1"/>
      <w:numFmt w:val="bullet"/>
      <w:lvlText w:val=""/>
      <w:lvlJc w:val="left"/>
      <w:pPr>
        <w:ind w:left="1080" w:hanging="360"/>
      </w:pPr>
      <w:rPr>
        <w:rFonts w:ascii="Symbol" w:hAnsi="Symbol"/>
      </w:rPr>
    </w:lvl>
    <w:lvl w:ilvl="2" w:tplc="D2383FCC">
      <w:start w:val="1"/>
      <w:numFmt w:val="bullet"/>
      <w:lvlText w:val=""/>
      <w:lvlJc w:val="left"/>
      <w:pPr>
        <w:ind w:left="1080" w:hanging="360"/>
      </w:pPr>
      <w:rPr>
        <w:rFonts w:ascii="Symbol" w:hAnsi="Symbol"/>
      </w:rPr>
    </w:lvl>
    <w:lvl w:ilvl="3" w:tplc="C0483920">
      <w:start w:val="1"/>
      <w:numFmt w:val="bullet"/>
      <w:lvlText w:val=""/>
      <w:lvlJc w:val="left"/>
      <w:pPr>
        <w:ind w:left="1080" w:hanging="360"/>
      </w:pPr>
      <w:rPr>
        <w:rFonts w:ascii="Symbol" w:hAnsi="Symbol"/>
      </w:rPr>
    </w:lvl>
    <w:lvl w:ilvl="4" w:tplc="042C550A">
      <w:start w:val="1"/>
      <w:numFmt w:val="bullet"/>
      <w:lvlText w:val=""/>
      <w:lvlJc w:val="left"/>
      <w:pPr>
        <w:ind w:left="1080" w:hanging="360"/>
      </w:pPr>
      <w:rPr>
        <w:rFonts w:ascii="Symbol" w:hAnsi="Symbol"/>
      </w:rPr>
    </w:lvl>
    <w:lvl w:ilvl="5" w:tplc="F82658A6">
      <w:start w:val="1"/>
      <w:numFmt w:val="bullet"/>
      <w:lvlText w:val=""/>
      <w:lvlJc w:val="left"/>
      <w:pPr>
        <w:ind w:left="1080" w:hanging="360"/>
      </w:pPr>
      <w:rPr>
        <w:rFonts w:ascii="Symbol" w:hAnsi="Symbol"/>
      </w:rPr>
    </w:lvl>
    <w:lvl w:ilvl="6" w:tplc="53206ACA">
      <w:start w:val="1"/>
      <w:numFmt w:val="bullet"/>
      <w:lvlText w:val=""/>
      <w:lvlJc w:val="left"/>
      <w:pPr>
        <w:ind w:left="1080" w:hanging="360"/>
      </w:pPr>
      <w:rPr>
        <w:rFonts w:ascii="Symbol" w:hAnsi="Symbol"/>
      </w:rPr>
    </w:lvl>
    <w:lvl w:ilvl="7" w:tplc="38B4A55A">
      <w:start w:val="1"/>
      <w:numFmt w:val="bullet"/>
      <w:lvlText w:val=""/>
      <w:lvlJc w:val="left"/>
      <w:pPr>
        <w:ind w:left="1080" w:hanging="360"/>
      </w:pPr>
      <w:rPr>
        <w:rFonts w:ascii="Symbol" w:hAnsi="Symbol"/>
      </w:rPr>
    </w:lvl>
    <w:lvl w:ilvl="8" w:tplc="FBC0B17E">
      <w:start w:val="1"/>
      <w:numFmt w:val="bullet"/>
      <w:lvlText w:val=""/>
      <w:lvlJc w:val="left"/>
      <w:pPr>
        <w:ind w:left="1080" w:hanging="360"/>
      </w:pPr>
      <w:rPr>
        <w:rFonts w:ascii="Symbol" w:hAnsi="Symbol"/>
      </w:rPr>
    </w:lvl>
  </w:abstractNum>
  <w:abstractNum w:abstractNumId="2" w15:restartNumberingAfterBreak="0">
    <w:nsid w:val="07200736"/>
    <w:multiLevelType w:val="hybridMultilevel"/>
    <w:tmpl w:val="BEBE0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B024B"/>
    <w:multiLevelType w:val="hybridMultilevel"/>
    <w:tmpl w:val="8304D44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3642E9"/>
    <w:multiLevelType w:val="hybridMultilevel"/>
    <w:tmpl w:val="6710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5795F"/>
    <w:multiLevelType w:val="hybridMultilevel"/>
    <w:tmpl w:val="1E863DF4"/>
    <w:lvl w:ilvl="0" w:tplc="1BA0536C">
      <w:start w:val="1"/>
      <w:numFmt w:val="decimal"/>
      <w:lvlText w:val="%1."/>
      <w:lvlJc w:val="left"/>
      <w:pPr>
        <w:ind w:left="1800" w:hanging="360"/>
      </w:pPr>
    </w:lvl>
    <w:lvl w:ilvl="1" w:tplc="D3889B4E">
      <w:start w:val="1"/>
      <w:numFmt w:val="decimal"/>
      <w:lvlText w:val="%2."/>
      <w:lvlJc w:val="left"/>
      <w:pPr>
        <w:ind w:left="1800" w:hanging="360"/>
      </w:pPr>
    </w:lvl>
    <w:lvl w:ilvl="2" w:tplc="A1385608">
      <w:start w:val="1"/>
      <w:numFmt w:val="decimal"/>
      <w:lvlText w:val="%3."/>
      <w:lvlJc w:val="left"/>
      <w:pPr>
        <w:ind w:left="1800" w:hanging="360"/>
      </w:pPr>
    </w:lvl>
    <w:lvl w:ilvl="3" w:tplc="F39A12CC">
      <w:start w:val="1"/>
      <w:numFmt w:val="decimal"/>
      <w:lvlText w:val="%4."/>
      <w:lvlJc w:val="left"/>
      <w:pPr>
        <w:ind w:left="1800" w:hanging="360"/>
      </w:pPr>
    </w:lvl>
    <w:lvl w:ilvl="4" w:tplc="71BCC1C4">
      <w:start w:val="1"/>
      <w:numFmt w:val="decimal"/>
      <w:lvlText w:val="%5."/>
      <w:lvlJc w:val="left"/>
      <w:pPr>
        <w:ind w:left="1800" w:hanging="360"/>
      </w:pPr>
    </w:lvl>
    <w:lvl w:ilvl="5" w:tplc="1B503866">
      <w:start w:val="1"/>
      <w:numFmt w:val="decimal"/>
      <w:lvlText w:val="%6."/>
      <w:lvlJc w:val="left"/>
      <w:pPr>
        <w:ind w:left="1800" w:hanging="360"/>
      </w:pPr>
    </w:lvl>
    <w:lvl w:ilvl="6" w:tplc="26EC7B74">
      <w:start w:val="1"/>
      <w:numFmt w:val="decimal"/>
      <w:lvlText w:val="%7."/>
      <w:lvlJc w:val="left"/>
      <w:pPr>
        <w:ind w:left="1800" w:hanging="360"/>
      </w:pPr>
    </w:lvl>
    <w:lvl w:ilvl="7" w:tplc="9D7E8174">
      <w:start w:val="1"/>
      <w:numFmt w:val="decimal"/>
      <w:lvlText w:val="%8."/>
      <w:lvlJc w:val="left"/>
      <w:pPr>
        <w:ind w:left="1800" w:hanging="360"/>
      </w:pPr>
    </w:lvl>
    <w:lvl w:ilvl="8" w:tplc="AB1615E4">
      <w:start w:val="1"/>
      <w:numFmt w:val="decimal"/>
      <w:lvlText w:val="%9."/>
      <w:lvlJc w:val="left"/>
      <w:pPr>
        <w:ind w:left="1800" w:hanging="360"/>
      </w:pPr>
    </w:lvl>
  </w:abstractNum>
  <w:abstractNum w:abstractNumId="6" w15:restartNumberingAfterBreak="0">
    <w:nsid w:val="0FA73F56"/>
    <w:multiLevelType w:val="hybridMultilevel"/>
    <w:tmpl w:val="F7D69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433BA"/>
    <w:multiLevelType w:val="hybridMultilevel"/>
    <w:tmpl w:val="5746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C0DBC"/>
    <w:multiLevelType w:val="hybridMultilevel"/>
    <w:tmpl w:val="A7A8734A"/>
    <w:lvl w:ilvl="0" w:tplc="0114B43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E22AC"/>
    <w:multiLevelType w:val="hybridMultilevel"/>
    <w:tmpl w:val="CBEA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58C2"/>
    <w:multiLevelType w:val="hybridMultilevel"/>
    <w:tmpl w:val="B7F481B4"/>
    <w:lvl w:ilvl="0" w:tplc="47F84BE4">
      <w:start w:val="1"/>
      <w:numFmt w:val="bullet"/>
      <w:lvlText w:val=""/>
      <w:lvlJc w:val="left"/>
      <w:pPr>
        <w:ind w:left="1080" w:hanging="360"/>
      </w:pPr>
      <w:rPr>
        <w:rFonts w:ascii="Symbol" w:hAnsi="Symbol"/>
      </w:rPr>
    </w:lvl>
    <w:lvl w:ilvl="1" w:tplc="E30CE7BC">
      <w:start w:val="1"/>
      <w:numFmt w:val="bullet"/>
      <w:lvlText w:val=""/>
      <w:lvlJc w:val="left"/>
      <w:pPr>
        <w:ind w:left="1080" w:hanging="360"/>
      </w:pPr>
      <w:rPr>
        <w:rFonts w:ascii="Symbol" w:hAnsi="Symbol"/>
      </w:rPr>
    </w:lvl>
    <w:lvl w:ilvl="2" w:tplc="DBCE0C4E">
      <w:start w:val="1"/>
      <w:numFmt w:val="bullet"/>
      <w:lvlText w:val=""/>
      <w:lvlJc w:val="left"/>
      <w:pPr>
        <w:ind w:left="1080" w:hanging="360"/>
      </w:pPr>
      <w:rPr>
        <w:rFonts w:ascii="Symbol" w:hAnsi="Symbol"/>
      </w:rPr>
    </w:lvl>
    <w:lvl w:ilvl="3" w:tplc="5B32E872">
      <w:start w:val="1"/>
      <w:numFmt w:val="bullet"/>
      <w:lvlText w:val=""/>
      <w:lvlJc w:val="left"/>
      <w:pPr>
        <w:ind w:left="1080" w:hanging="360"/>
      </w:pPr>
      <w:rPr>
        <w:rFonts w:ascii="Symbol" w:hAnsi="Symbol"/>
      </w:rPr>
    </w:lvl>
    <w:lvl w:ilvl="4" w:tplc="0E0C62DA">
      <w:start w:val="1"/>
      <w:numFmt w:val="bullet"/>
      <w:lvlText w:val=""/>
      <w:lvlJc w:val="left"/>
      <w:pPr>
        <w:ind w:left="1080" w:hanging="360"/>
      </w:pPr>
      <w:rPr>
        <w:rFonts w:ascii="Symbol" w:hAnsi="Symbol"/>
      </w:rPr>
    </w:lvl>
    <w:lvl w:ilvl="5" w:tplc="AF64265C">
      <w:start w:val="1"/>
      <w:numFmt w:val="bullet"/>
      <w:lvlText w:val=""/>
      <w:lvlJc w:val="left"/>
      <w:pPr>
        <w:ind w:left="1080" w:hanging="360"/>
      </w:pPr>
      <w:rPr>
        <w:rFonts w:ascii="Symbol" w:hAnsi="Symbol"/>
      </w:rPr>
    </w:lvl>
    <w:lvl w:ilvl="6" w:tplc="10501178">
      <w:start w:val="1"/>
      <w:numFmt w:val="bullet"/>
      <w:lvlText w:val=""/>
      <w:lvlJc w:val="left"/>
      <w:pPr>
        <w:ind w:left="1080" w:hanging="360"/>
      </w:pPr>
      <w:rPr>
        <w:rFonts w:ascii="Symbol" w:hAnsi="Symbol"/>
      </w:rPr>
    </w:lvl>
    <w:lvl w:ilvl="7" w:tplc="A25C298E">
      <w:start w:val="1"/>
      <w:numFmt w:val="bullet"/>
      <w:lvlText w:val=""/>
      <w:lvlJc w:val="left"/>
      <w:pPr>
        <w:ind w:left="1080" w:hanging="360"/>
      </w:pPr>
      <w:rPr>
        <w:rFonts w:ascii="Symbol" w:hAnsi="Symbol"/>
      </w:rPr>
    </w:lvl>
    <w:lvl w:ilvl="8" w:tplc="A34888DC">
      <w:start w:val="1"/>
      <w:numFmt w:val="bullet"/>
      <w:lvlText w:val=""/>
      <w:lvlJc w:val="left"/>
      <w:pPr>
        <w:ind w:left="1080" w:hanging="360"/>
      </w:pPr>
      <w:rPr>
        <w:rFonts w:ascii="Symbol" w:hAnsi="Symbol"/>
      </w:rPr>
    </w:lvl>
  </w:abstractNum>
  <w:abstractNum w:abstractNumId="11" w15:restartNumberingAfterBreak="0">
    <w:nsid w:val="22107FB4"/>
    <w:multiLevelType w:val="hybridMultilevel"/>
    <w:tmpl w:val="CC5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4275E"/>
    <w:multiLevelType w:val="hybridMultilevel"/>
    <w:tmpl w:val="0C0A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24F7C"/>
    <w:multiLevelType w:val="hybridMultilevel"/>
    <w:tmpl w:val="25B0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22A27"/>
    <w:multiLevelType w:val="hybridMultilevel"/>
    <w:tmpl w:val="AD36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E4EBE"/>
    <w:multiLevelType w:val="hybridMultilevel"/>
    <w:tmpl w:val="14EE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3F40"/>
    <w:multiLevelType w:val="hybridMultilevel"/>
    <w:tmpl w:val="5900B498"/>
    <w:lvl w:ilvl="0" w:tplc="DD746C0A">
      <w:start w:val="1"/>
      <w:numFmt w:val="decimal"/>
      <w:lvlText w:val="%1."/>
      <w:lvlJc w:val="left"/>
      <w:pPr>
        <w:ind w:left="1440" w:hanging="360"/>
      </w:pPr>
    </w:lvl>
    <w:lvl w:ilvl="1" w:tplc="1A160156">
      <w:start w:val="1"/>
      <w:numFmt w:val="decimal"/>
      <w:lvlText w:val="%2."/>
      <w:lvlJc w:val="left"/>
      <w:pPr>
        <w:ind w:left="1440" w:hanging="360"/>
      </w:pPr>
    </w:lvl>
    <w:lvl w:ilvl="2" w:tplc="A078898E">
      <w:start w:val="1"/>
      <w:numFmt w:val="decimal"/>
      <w:lvlText w:val="%3."/>
      <w:lvlJc w:val="left"/>
      <w:pPr>
        <w:ind w:left="1440" w:hanging="360"/>
      </w:pPr>
    </w:lvl>
    <w:lvl w:ilvl="3" w:tplc="6C128364">
      <w:start w:val="1"/>
      <w:numFmt w:val="decimal"/>
      <w:lvlText w:val="%4."/>
      <w:lvlJc w:val="left"/>
      <w:pPr>
        <w:ind w:left="1440" w:hanging="360"/>
      </w:pPr>
    </w:lvl>
    <w:lvl w:ilvl="4" w:tplc="2A06B042">
      <w:start w:val="1"/>
      <w:numFmt w:val="decimal"/>
      <w:lvlText w:val="%5."/>
      <w:lvlJc w:val="left"/>
      <w:pPr>
        <w:ind w:left="1440" w:hanging="360"/>
      </w:pPr>
    </w:lvl>
    <w:lvl w:ilvl="5" w:tplc="8B8AB636">
      <w:start w:val="1"/>
      <w:numFmt w:val="decimal"/>
      <w:lvlText w:val="%6."/>
      <w:lvlJc w:val="left"/>
      <w:pPr>
        <w:ind w:left="1440" w:hanging="360"/>
      </w:pPr>
    </w:lvl>
    <w:lvl w:ilvl="6" w:tplc="C428A814">
      <w:start w:val="1"/>
      <w:numFmt w:val="decimal"/>
      <w:lvlText w:val="%7."/>
      <w:lvlJc w:val="left"/>
      <w:pPr>
        <w:ind w:left="1440" w:hanging="360"/>
      </w:pPr>
    </w:lvl>
    <w:lvl w:ilvl="7" w:tplc="B3C87A1E">
      <w:start w:val="1"/>
      <w:numFmt w:val="decimal"/>
      <w:lvlText w:val="%8."/>
      <w:lvlJc w:val="left"/>
      <w:pPr>
        <w:ind w:left="1440" w:hanging="360"/>
      </w:pPr>
    </w:lvl>
    <w:lvl w:ilvl="8" w:tplc="305A5A4E">
      <w:start w:val="1"/>
      <w:numFmt w:val="decimal"/>
      <w:lvlText w:val="%9."/>
      <w:lvlJc w:val="left"/>
      <w:pPr>
        <w:ind w:left="1440" w:hanging="360"/>
      </w:pPr>
    </w:lvl>
  </w:abstractNum>
  <w:abstractNum w:abstractNumId="17" w15:restartNumberingAfterBreak="0">
    <w:nsid w:val="4740176D"/>
    <w:multiLevelType w:val="hybridMultilevel"/>
    <w:tmpl w:val="B72A6AC6"/>
    <w:lvl w:ilvl="0" w:tplc="842E66DE">
      <w:start w:val="1"/>
      <w:numFmt w:val="decimal"/>
      <w:lvlText w:val="%1."/>
      <w:lvlJc w:val="left"/>
      <w:pPr>
        <w:ind w:left="1020" w:hanging="360"/>
      </w:pPr>
    </w:lvl>
    <w:lvl w:ilvl="1" w:tplc="B1E2D3D4">
      <w:start w:val="1"/>
      <w:numFmt w:val="decimal"/>
      <w:lvlText w:val="%2."/>
      <w:lvlJc w:val="left"/>
      <w:pPr>
        <w:ind w:left="1020" w:hanging="360"/>
      </w:pPr>
    </w:lvl>
    <w:lvl w:ilvl="2" w:tplc="2BBC4B56">
      <w:start w:val="1"/>
      <w:numFmt w:val="decimal"/>
      <w:lvlText w:val="%3."/>
      <w:lvlJc w:val="left"/>
      <w:pPr>
        <w:ind w:left="1020" w:hanging="360"/>
      </w:pPr>
    </w:lvl>
    <w:lvl w:ilvl="3" w:tplc="785603B2">
      <w:start w:val="1"/>
      <w:numFmt w:val="decimal"/>
      <w:lvlText w:val="%4."/>
      <w:lvlJc w:val="left"/>
      <w:pPr>
        <w:ind w:left="1020" w:hanging="360"/>
      </w:pPr>
    </w:lvl>
    <w:lvl w:ilvl="4" w:tplc="1B18E296">
      <w:start w:val="1"/>
      <w:numFmt w:val="decimal"/>
      <w:lvlText w:val="%5."/>
      <w:lvlJc w:val="left"/>
      <w:pPr>
        <w:ind w:left="1020" w:hanging="360"/>
      </w:pPr>
    </w:lvl>
    <w:lvl w:ilvl="5" w:tplc="31C495C8">
      <w:start w:val="1"/>
      <w:numFmt w:val="decimal"/>
      <w:lvlText w:val="%6."/>
      <w:lvlJc w:val="left"/>
      <w:pPr>
        <w:ind w:left="1020" w:hanging="360"/>
      </w:pPr>
    </w:lvl>
    <w:lvl w:ilvl="6" w:tplc="864C9878">
      <w:start w:val="1"/>
      <w:numFmt w:val="decimal"/>
      <w:lvlText w:val="%7."/>
      <w:lvlJc w:val="left"/>
      <w:pPr>
        <w:ind w:left="1020" w:hanging="360"/>
      </w:pPr>
    </w:lvl>
    <w:lvl w:ilvl="7" w:tplc="DC9855D6">
      <w:start w:val="1"/>
      <w:numFmt w:val="decimal"/>
      <w:lvlText w:val="%8."/>
      <w:lvlJc w:val="left"/>
      <w:pPr>
        <w:ind w:left="1020" w:hanging="360"/>
      </w:pPr>
    </w:lvl>
    <w:lvl w:ilvl="8" w:tplc="559CDA0C">
      <w:start w:val="1"/>
      <w:numFmt w:val="decimal"/>
      <w:lvlText w:val="%9."/>
      <w:lvlJc w:val="left"/>
      <w:pPr>
        <w:ind w:left="1020" w:hanging="360"/>
      </w:pPr>
    </w:lvl>
  </w:abstractNum>
  <w:abstractNum w:abstractNumId="18" w15:restartNumberingAfterBreak="0">
    <w:nsid w:val="4A137CA0"/>
    <w:multiLevelType w:val="multilevel"/>
    <w:tmpl w:val="9884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E53AF"/>
    <w:multiLevelType w:val="hybridMultilevel"/>
    <w:tmpl w:val="585E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44880"/>
    <w:multiLevelType w:val="hybridMultilevel"/>
    <w:tmpl w:val="12387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532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332C88"/>
    <w:multiLevelType w:val="hybridMultilevel"/>
    <w:tmpl w:val="1F6E1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B2727"/>
    <w:multiLevelType w:val="hybridMultilevel"/>
    <w:tmpl w:val="87C2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46D9C"/>
    <w:multiLevelType w:val="hybridMultilevel"/>
    <w:tmpl w:val="6E1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765FB"/>
    <w:multiLevelType w:val="hybridMultilevel"/>
    <w:tmpl w:val="695C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5317A"/>
    <w:multiLevelType w:val="hybridMultilevel"/>
    <w:tmpl w:val="BC6296AC"/>
    <w:lvl w:ilvl="0" w:tplc="E73EBAA4">
      <w:start w:val="1"/>
      <w:numFmt w:val="bullet"/>
      <w:lvlText w:val=""/>
      <w:lvlJc w:val="left"/>
      <w:pPr>
        <w:ind w:left="1440" w:hanging="360"/>
      </w:pPr>
      <w:rPr>
        <w:rFonts w:ascii="Symbol" w:hAnsi="Symbol"/>
      </w:rPr>
    </w:lvl>
    <w:lvl w:ilvl="1" w:tplc="CA54B754">
      <w:start w:val="1"/>
      <w:numFmt w:val="bullet"/>
      <w:lvlText w:val=""/>
      <w:lvlJc w:val="left"/>
      <w:pPr>
        <w:ind w:left="1440" w:hanging="360"/>
      </w:pPr>
      <w:rPr>
        <w:rFonts w:ascii="Symbol" w:hAnsi="Symbol"/>
      </w:rPr>
    </w:lvl>
    <w:lvl w:ilvl="2" w:tplc="825C9772">
      <w:start w:val="1"/>
      <w:numFmt w:val="bullet"/>
      <w:lvlText w:val=""/>
      <w:lvlJc w:val="left"/>
      <w:pPr>
        <w:ind w:left="1440" w:hanging="360"/>
      </w:pPr>
      <w:rPr>
        <w:rFonts w:ascii="Symbol" w:hAnsi="Symbol"/>
      </w:rPr>
    </w:lvl>
    <w:lvl w:ilvl="3" w:tplc="728E29C8">
      <w:start w:val="1"/>
      <w:numFmt w:val="bullet"/>
      <w:lvlText w:val=""/>
      <w:lvlJc w:val="left"/>
      <w:pPr>
        <w:ind w:left="1440" w:hanging="360"/>
      </w:pPr>
      <w:rPr>
        <w:rFonts w:ascii="Symbol" w:hAnsi="Symbol"/>
      </w:rPr>
    </w:lvl>
    <w:lvl w:ilvl="4" w:tplc="618466A6">
      <w:start w:val="1"/>
      <w:numFmt w:val="bullet"/>
      <w:lvlText w:val=""/>
      <w:lvlJc w:val="left"/>
      <w:pPr>
        <w:ind w:left="1440" w:hanging="360"/>
      </w:pPr>
      <w:rPr>
        <w:rFonts w:ascii="Symbol" w:hAnsi="Symbol"/>
      </w:rPr>
    </w:lvl>
    <w:lvl w:ilvl="5" w:tplc="4EA80496">
      <w:start w:val="1"/>
      <w:numFmt w:val="bullet"/>
      <w:lvlText w:val=""/>
      <w:lvlJc w:val="left"/>
      <w:pPr>
        <w:ind w:left="1440" w:hanging="360"/>
      </w:pPr>
      <w:rPr>
        <w:rFonts w:ascii="Symbol" w:hAnsi="Symbol"/>
      </w:rPr>
    </w:lvl>
    <w:lvl w:ilvl="6" w:tplc="367469E4">
      <w:start w:val="1"/>
      <w:numFmt w:val="bullet"/>
      <w:lvlText w:val=""/>
      <w:lvlJc w:val="left"/>
      <w:pPr>
        <w:ind w:left="1440" w:hanging="360"/>
      </w:pPr>
      <w:rPr>
        <w:rFonts w:ascii="Symbol" w:hAnsi="Symbol"/>
      </w:rPr>
    </w:lvl>
    <w:lvl w:ilvl="7" w:tplc="D8721D00">
      <w:start w:val="1"/>
      <w:numFmt w:val="bullet"/>
      <w:lvlText w:val=""/>
      <w:lvlJc w:val="left"/>
      <w:pPr>
        <w:ind w:left="1440" w:hanging="360"/>
      </w:pPr>
      <w:rPr>
        <w:rFonts w:ascii="Symbol" w:hAnsi="Symbol"/>
      </w:rPr>
    </w:lvl>
    <w:lvl w:ilvl="8" w:tplc="D338A9CA">
      <w:start w:val="1"/>
      <w:numFmt w:val="bullet"/>
      <w:lvlText w:val=""/>
      <w:lvlJc w:val="left"/>
      <w:pPr>
        <w:ind w:left="1440" w:hanging="360"/>
      </w:pPr>
      <w:rPr>
        <w:rFonts w:ascii="Symbol" w:hAnsi="Symbol"/>
      </w:rPr>
    </w:lvl>
  </w:abstractNum>
  <w:abstractNum w:abstractNumId="27" w15:restartNumberingAfterBreak="0">
    <w:nsid w:val="6C67694D"/>
    <w:multiLevelType w:val="hybridMultilevel"/>
    <w:tmpl w:val="F594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BB36DD"/>
    <w:multiLevelType w:val="hybridMultilevel"/>
    <w:tmpl w:val="090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757A5"/>
    <w:multiLevelType w:val="hybridMultilevel"/>
    <w:tmpl w:val="2AE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D13B3"/>
    <w:multiLevelType w:val="hybridMultilevel"/>
    <w:tmpl w:val="E018A066"/>
    <w:lvl w:ilvl="0" w:tplc="DB76DC70">
      <w:start w:val="1"/>
      <w:numFmt w:val="decimal"/>
      <w:lvlText w:val="%1."/>
      <w:lvlJc w:val="left"/>
      <w:pPr>
        <w:ind w:left="1020" w:hanging="360"/>
      </w:pPr>
    </w:lvl>
    <w:lvl w:ilvl="1" w:tplc="75407D7A">
      <w:start w:val="1"/>
      <w:numFmt w:val="decimal"/>
      <w:lvlText w:val="%2."/>
      <w:lvlJc w:val="left"/>
      <w:pPr>
        <w:ind w:left="1020" w:hanging="360"/>
      </w:pPr>
    </w:lvl>
    <w:lvl w:ilvl="2" w:tplc="200A867A">
      <w:start w:val="1"/>
      <w:numFmt w:val="decimal"/>
      <w:lvlText w:val="%3."/>
      <w:lvlJc w:val="left"/>
      <w:pPr>
        <w:ind w:left="1020" w:hanging="360"/>
      </w:pPr>
    </w:lvl>
    <w:lvl w:ilvl="3" w:tplc="943C47E4">
      <w:start w:val="1"/>
      <w:numFmt w:val="decimal"/>
      <w:lvlText w:val="%4."/>
      <w:lvlJc w:val="left"/>
      <w:pPr>
        <w:ind w:left="1020" w:hanging="360"/>
      </w:pPr>
    </w:lvl>
    <w:lvl w:ilvl="4" w:tplc="5EC2BB8C">
      <w:start w:val="1"/>
      <w:numFmt w:val="decimal"/>
      <w:lvlText w:val="%5."/>
      <w:lvlJc w:val="left"/>
      <w:pPr>
        <w:ind w:left="1020" w:hanging="360"/>
      </w:pPr>
    </w:lvl>
    <w:lvl w:ilvl="5" w:tplc="7A8CC1CC">
      <w:start w:val="1"/>
      <w:numFmt w:val="decimal"/>
      <w:lvlText w:val="%6."/>
      <w:lvlJc w:val="left"/>
      <w:pPr>
        <w:ind w:left="1020" w:hanging="360"/>
      </w:pPr>
    </w:lvl>
    <w:lvl w:ilvl="6" w:tplc="6472F19E">
      <w:start w:val="1"/>
      <w:numFmt w:val="decimal"/>
      <w:lvlText w:val="%7."/>
      <w:lvlJc w:val="left"/>
      <w:pPr>
        <w:ind w:left="1020" w:hanging="360"/>
      </w:pPr>
    </w:lvl>
    <w:lvl w:ilvl="7" w:tplc="D69EF46A">
      <w:start w:val="1"/>
      <w:numFmt w:val="decimal"/>
      <w:lvlText w:val="%8."/>
      <w:lvlJc w:val="left"/>
      <w:pPr>
        <w:ind w:left="1020" w:hanging="360"/>
      </w:pPr>
    </w:lvl>
    <w:lvl w:ilvl="8" w:tplc="13E6C760">
      <w:start w:val="1"/>
      <w:numFmt w:val="decimal"/>
      <w:lvlText w:val="%9."/>
      <w:lvlJc w:val="left"/>
      <w:pPr>
        <w:ind w:left="1020" w:hanging="360"/>
      </w:pPr>
    </w:lvl>
  </w:abstractNum>
  <w:abstractNum w:abstractNumId="31" w15:restartNumberingAfterBreak="0">
    <w:nsid w:val="7E80426B"/>
    <w:multiLevelType w:val="hybridMultilevel"/>
    <w:tmpl w:val="9FF2A2A8"/>
    <w:lvl w:ilvl="0" w:tplc="953A5942">
      <w:start w:val="1"/>
      <w:numFmt w:val="bullet"/>
      <w:lvlText w:val=""/>
      <w:lvlJc w:val="left"/>
      <w:pPr>
        <w:ind w:left="1080" w:hanging="360"/>
      </w:pPr>
      <w:rPr>
        <w:rFonts w:ascii="Symbol" w:hAnsi="Symbol"/>
      </w:rPr>
    </w:lvl>
    <w:lvl w:ilvl="1" w:tplc="CC5224D2">
      <w:start w:val="1"/>
      <w:numFmt w:val="bullet"/>
      <w:lvlText w:val=""/>
      <w:lvlJc w:val="left"/>
      <w:pPr>
        <w:ind w:left="1080" w:hanging="360"/>
      </w:pPr>
      <w:rPr>
        <w:rFonts w:ascii="Symbol" w:hAnsi="Symbol"/>
      </w:rPr>
    </w:lvl>
    <w:lvl w:ilvl="2" w:tplc="D7BE4F6C">
      <w:start w:val="1"/>
      <w:numFmt w:val="bullet"/>
      <w:lvlText w:val=""/>
      <w:lvlJc w:val="left"/>
      <w:pPr>
        <w:ind w:left="1080" w:hanging="360"/>
      </w:pPr>
      <w:rPr>
        <w:rFonts w:ascii="Symbol" w:hAnsi="Symbol"/>
      </w:rPr>
    </w:lvl>
    <w:lvl w:ilvl="3" w:tplc="4F802FC0">
      <w:start w:val="1"/>
      <w:numFmt w:val="bullet"/>
      <w:lvlText w:val=""/>
      <w:lvlJc w:val="left"/>
      <w:pPr>
        <w:ind w:left="1080" w:hanging="360"/>
      </w:pPr>
      <w:rPr>
        <w:rFonts w:ascii="Symbol" w:hAnsi="Symbol"/>
      </w:rPr>
    </w:lvl>
    <w:lvl w:ilvl="4" w:tplc="4D809934">
      <w:start w:val="1"/>
      <w:numFmt w:val="bullet"/>
      <w:lvlText w:val=""/>
      <w:lvlJc w:val="left"/>
      <w:pPr>
        <w:ind w:left="1080" w:hanging="360"/>
      </w:pPr>
      <w:rPr>
        <w:rFonts w:ascii="Symbol" w:hAnsi="Symbol"/>
      </w:rPr>
    </w:lvl>
    <w:lvl w:ilvl="5" w:tplc="F7144B50">
      <w:start w:val="1"/>
      <w:numFmt w:val="bullet"/>
      <w:lvlText w:val=""/>
      <w:lvlJc w:val="left"/>
      <w:pPr>
        <w:ind w:left="1080" w:hanging="360"/>
      </w:pPr>
      <w:rPr>
        <w:rFonts w:ascii="Symbol" w:hAnsi="Symbol"/>
      </w:rPr>
    </w:lvl>
    <w:lvl w:ilvl="6" w:tplc="C8529A1A">
      <w:start w:val="1"/>
      <w:numFmt w:val="bullet"/>
      <w:lvlText w:val=""/>
      <w:lvlJc w:val="left"/>
      <w:pPr>
        <w:ind w:left="1080" w:hanging="360"/>
      </w:pPr>
      <w:rPr>
        <w:rFonts w:ascii="Symbol" w:hAnsi="Symbol"/>
      </w:rPr>
    </w:lvl>
    <w:lvl w:ilvl="7" w:tplc="48682102">
      <w:start w:val="1"/>
      <w:numFmt w:val="bullet"/>
      <w:lvlText w:val=""/>
      <w:lvlJc w:val="left"/>
      <w:pPr>
        <w:ind w:left="1080" w:hanging="360"/>
      </w:pPr>
      <w:rPr>
        <w:rFonts w:ascii="Symbol" w:hAnsi="Symbol"/>
      </w:rPr>
    </w:lvl>
    <w:lvl w:ilvl="8" w:tplc="B5727A6C">
      <w:start w:val="1"/>
      <w:numFmt w:val="bullet"/>
      <w:lvlText w:val=""/>
      <w:lvlJc w:val="left"/>
      <w:pPr>
        <w:ind w:left="1080" w:hanging="360"/>
      </w:pPr>
      <w:rPr>
        <w:rFonts w:ascii="Symbol" w:hAnsi="Symbol"/>
      </w:rPr>
    </w:lvl>
  </w:abstractNum>
  <w:num w:numId="1" w16cid:durableId="279802126">
    <w:abstractNumId w:val="29"/>
  </w:num>
  <w:num w:numId="2" w16cid:durableId="55082694">
    <w:abstractNumId w:val="20"/>
  </w:num>
  <w:num w:numId="3" w16cid:durableId="747776793">
    <w:abstractNumId w:val="2"/>
  </w:num>
  <w:num w:numId="4" w16cid:durableId="1458135835">
    <w:abstractNumId w:val="21"/>
  </w:num>
  <w:num w:numId="5" w16cid:durableId="1820154078">
    <w:abstractNumId w:val="10"/>
  </w:num>
  <w:num w:numId="6" w16cid:durableId="1701275463">
    <w:abstractNumId w:val="1"/>
  </w:num>
  <w:num w:numId="7" w16cid:durableId="95295042">
    <w:abstractNumId w:val="9"/>
  </w:num>
  <w:num w:numId="8" w16cid:durableId="136192942">
    <w:abstractNumId w:val="6"/>
  </w:num>
  <w:num w:numId="9" w16cid:durableId="120613327">
    <w:abstractNumId w:val="31"/>
  </w:num>
  <w:num w:numId="10" w16cid:durableId="300772990">
    <w:abstractNumId w:val="0"/>
  </w:num>
  <w:num w:numId="11" w16cid:durableId="1379664650">
    <w:abstractNumId w:val="19"/>
  </w:num>
  <w:num w:numId="12" w16cid:durableId="429156048">
    <w:abstractNumId w:val="26"/>
  </w:num>
  <w:num w:numId="13" w16cid:durableId="1901669940">
    <w:abstractNumId w:val="14"/>
  </w:num>
  <w:num w:numId="14" w16cid:durableId="290137802">
    <w:abstractNumId w:val="5"/>
  </w:num>
  <w:num w:numId="15" w16cid:durableId="682902117">
    <w:abstractNumId w:val="30"/>
  </w:num>
  <w:num w:numId="16" w16cid:durableId="1533377819">
    <w:abstractNumId w:val="17"/>
  </w:num>
  <w:num w:numId="17" w16cid:durableId="344555246">
    <w:abstractNumId w:val="3"/>
  </w:num>
  <w:num w:numId="18" w16cid:durableId="383604667">
    <w:abstractNumId w:val="23"/>
  </w:num>
  <w:num w:numId="19" w16cid:durableId="1583291831">
    <w:abstractNumId w:val="12"/>
  </w:num>
  <w:num w:numId="20" w16cid:durableId="494229662">
    <w:abstractNumId w:val="27"/>
  </w:num>
  <w:num w:numId="21" w16cid:durableId="106971422">
    <w:abstractNumId w:val="24"/>
  </w:num>
  <w:num w:numId="22" w16cid:durableId="1759406502">
    <w:abstractNumId w:val="15"/>
  </w:num>
  <w:num w:numId="23" w16cid:durableId="1366709727">
    <w:abstractNumId w:val="4"/>
  </w:num>
  <w:num w:numId="24" w16cid:durableId="363479464">
    <w:abstractNumId w:val="7"/>
  </w:num>
  <w:num w:numId="25" w16cid:durableId="804591499">
    <w:abstractNumId w:val="22"/>
  </w:num>
  <w:num w:numId="26" w16cid:durableId="285158210">
    <w:abstractNumId w:val="13"/>
  </w:num>
  <w:num w:numId="27" w16cid:durableId="2125732137">
    <w:abstractNumId w:val="25"/>
  </w:num>
  <w:num w:numId="28" w16cid:durableId="1790930436">
    <w:abstractNumId w:val="16"/>
  </w:num>
  <w:num w:numId="29" w16cid:durableId="677851918">
    <w:abstractNumId w:val="28"/>
  </w:num>
  <w:num w:numId="30" w16cid:durableId="1612740835">
    <w:abstractNumId w:val="18"/>
  </w:num>
  <w:num w:numId="31" w16cid:durableId="1822574433">
    <w:abstractNumId w:val="11"/>
  </w:num>
  <w:num w:numId="32" w16cid:durableId="29283113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D"/>
    <w:rsid w:val="00000766"/>
    <w:rsid w:val="00000E33"/>
    <w:rsid w:val="000011A1"/>
    <w:rsid w:val="000016FB"/>
    <w:rsid w:val="00001D4B"/>
    <w:rsid w:val="00001F3F"/>
    <w:rsid w:val="00003093"/>
    <w:rsid w:val="000061FE"/>
    <w:rsid w:val="00006694"/>
    <w:rsid w:val="00006D5B"/>
    <w:rsid w:val="00007CD5"/>
    <w:rsid w:val="00010CC0"/>
    <w:rsid w:val="0001156B"/>
    <w:rsid w:val="000127F7"/>
    <w:rsid w:val="00012C9C"/>
    <w:rsid w:val="00012D07"/>
    <w:rsid w:val="00012EB8"/>
    <w:rsid w:val="0001315B"/>
    <w:rsid w:val="000144B6"/>
    <w:rsid w:val="00014EEC"/>
    <w:rsid w:val="0001543E"/>
    <w:rsid w:val="00015D35"/>
    <w:rsid w:val="00016840"/>
    <w:rsid w:val="000175D9"/>
    <w:rsid w:val="00020B70"/>
    <w:rsid w:val="00020D40"/>
    <w:rsid w:val="0002120C"/>
    <w:rsid w:val="00021AEF"/>
    <w:rsid w:val="00022ED4"/>
    <w:rsid w:val="00025BB9"/>
    <w:rsid w:val="000260AB"/>
    <w:rsid w:val="00027B8C"/>
    <w:rsid w:val="000310B0"/>
    <w:rsid w:val="0003122A"/>
    <w:rsid w:val="000316BE"/>
    <w:rsid w:val="000318C5"/>
    <w:rsid w:val="000325F1"/>
    <w:rsid w:val="000346C3"/>
    <w:rsid w:val="00034F4B"/>
    <w:rsid w:val="00034F56"/>
    <w:rsid w:val="0004047C"/>
    <w:rsid w:val="00040C8B"/>
    <w:rsid w:val="0004106A"/>
    <w:rsid w:val="0004153C"/>
    <w:rsid w:val="00041D1F"/>
    <w:rsid w:val="0004299C"/>
    <w:rsid w:val="00042B92"/>
    <w:rsid w:val="00044BA1"/>
    <w:rsid w:val="00044E44"/>
    <w:rsid w:val="00046B58"/>
    <w:rsid w:val="000471D5"/>
    <w:rsid w:val="000475EF"/>
    <w:rsid w:val="00050EC8"/>
    <w:rsid w:val="000524F3"/>
    <w:rsid w:val="000525EE"/>
    <w:rsid w:val="00053550"/>
    <w:rsid w:val="00053576"/>
    <w:rsid w:val="00053BA9"/>
    <w:rsid w:val="00054362"/>
    <w:rsid w:val="00054444"/>
    <w:rsid w:val="00054738"/>
    <w:rsid w:val="00054C06"/>
    <w:rsid w:val="00055042"/>
    <w:rsid w:val="00055888"/>
    <w:rsid w:val="000575D7"/>
    <w:rsid w:val="00060393"/>
    <w:rsid w:val="000626C9"/>
    <w:rsid w:val="00063EAB"/>
    <w:rsid w:val="0006411A"/>
    <w:rsid w:val="000744D9"/>
    <w:rsid w:val="00074E75"/>
    <w:rsid w:val="00075248"/>
    <w:rsid w:val="00075A9A"/>
    <w:rsid w:val="00075AAF"/>
    <w:rsid w:val="00076852"/>
    <w:rsid w:val="0008072B"/>
    <w:rsid w:val="00080773"/>
    <w:rsid w:val="00081177"/>
    <w:rsid w:val="00081F23"/>
    <w:rsid w:val="00083021"/>
    <w:rsid w:val="0008344C"/>
    <w:rsid w:val="00083537"/>
    <w:rsid w:val="00083C53"/>
    <w:rsid w:val="00085B6D"/>
    <w:rsid w:val="0008664B"/>
    <w:rsid w:val="00086A0B"/>
    <w:rsid w:val="0008704C"/>
    <w:rsid w:val="0008708F"/>
    <w:rsid w:val="000878AD"/>
    <w:rsid w:val="00091DF6"/>
    <w:rsid w:val="000943D9"/>
    <w:rsid w:val="00094505"/>
    <w:rsid w:val="00096711"/>
    <w:rsid w:val="00096F6E"/>
    <w:rsid w:val="000A0DDB"/>
    <w:rsid w:val="000A11E2"/>
    <w:rsid w:val="000A11F9"/>
    <w:rsid w:val="000A1B8B"/>
    <w:rsid w:val="000A255E"/>
    <w:rsid w:val="000A2B2F"/>
    <w:rsid w:val="000A4BF9"/>
    <w:rsid w:val="000A4C88"/>
    <w:rsid w:val="000A4F7E"/>
    <w:rsid w:val="000A5CA2"/>
    <w:rsid w:val="000A6D4C"/>
    <w:rsid w:val="000B03B3"/>
    <w:rsid w:val="000B03CE"/>
    <w:rsid w:val="000B13FD"/>
    <w:rsid w:val="000B19BC"/>
    <w:rsid w:val="000B27DD"/>
    <w:rsid w:val="000B2831"/>
    <w:rsid w:val="000B3786"/>
    <w:rsid w:val="000B3C00"/>
    <w:rsid w:val="000B4594"/>
    <w:rsid w:val="000B47E8"/>
    <w:rsid w:val="000B4D43"/>
    <w:rsid w:val="000B5BD9"/>
    <w:rsid w:val="000B5C2C"/>
    <w:rsid w:val="000B5C47"/>
    <w:rsid w:val="000B5E8B"/>
    <w:rsid w:val="000B6325"/>
    <w:rsid w:val="000B744B"/>
    <w:rsid w:val="000B7D2B"/>
    <w:rsid w:val="000C00DF"/>
    <w:rsid w:val="000C139E"/>
    <w:rsid w:val="000C37FE"/>
    <w:rsid w:val="000C411A"/>
    <w:rsid w:val="000C419C"/>
    <w:rsid w:val="000C46CB"/>
    <w:rsid w:val="000C4717"/>
    <w:rsid w:val="000C4B03"/>
    <w:rsid w:val="000C4F90"/>
    <w:rsid w:val="000C5088"/>
    <w:rsid w:val="000C5414"/>
    <w:rsid w:val="000C6008"/>
    <w:rsid w:val="000C6439"/>
    <w:rsid w:val="000C6878"/>
    <w:rsid w:val="000C74A5"/>
    <w:rsid w:val="000C79F8"/>
    <w:rsid w:val="000C7F0C"/>
    <w:rsid w:val="000D1067"/>
    <w:rsid w:val="000D149F"/>
    <w:rsid w:val="000D18E2"/>
    <w:rsid w:val="000D446B"/>
    <w:rsid w:val="000D453E"/>
    <w:rsid w:val="000D461B"/>
    <w:rsid w:val="000D4FCF"/>
    <w:rsid w:val="000D54DD"/>
    <w:rsid w:val="000D5C4C"/>
    <w:rsid w:val="000D7939"/>
    <w:rsid w:val="000D7A1D"/>
    <w:rsid w:val="000E0295"/>
    <w:rsid w:val="000E049E"/>
    <w:rsid w:val="000E1FBE"/>
    <w:rsid w:val="000E360A"/>
    <w:rsid w:val="000E3ACC"/>
    <w:rsid w:val="000E4575"/>
    <w:rsid w:val="000E7043"/>
    <w:rsid w:val="000E70EB"/>
    <w:rsid w:val="000E794B"/>
    <w:rsid w:val="000F02EE"/>
    <w:rsid w:val="000F0709"/>
    <w:rsid w:val="000F0EA1"/>
    <w:rsid w:val="000F0F5A"/>
    <w:rsid w:val="000F25D2"/>
    <w:rsid w:val="000F2A44"/>
    <w:rsid w:val="000F3026"/>
    <w:rsid w:val="000F5160"/>
    <w:rsid w:val="00100526"/>
    <w:rsid w:val="001025CD"/>
    <w:rsid w:val="00103EB0"/>
    <w:rsid w:val="001138C2"/>
    <w:rsid w:val="00114D6F"/>
    <w:rsid w:val="00115F28"/>
    <w:rsid w:val="00116E29"/>
    <w:rsid w:val="00117335"/>
    <w:rsid w:val="001204E3"/>
    <w:rsid w:val="00121907"/>
    <w:rsid w:val="00123053"/>
    <w:rsid w:val="00123B0F"/>
    <w:rsid w:val="001253AA"/>
    <w:rsid w:val="0012636D"/>
    <w:rsid w:val="001265C4"/>
    <w:rsid w:val="001269D0"/>
    <w:rsid w:val="00126C13"/>
    <w:rsid w:val="001314E3"/>
    <w:rsid w:val="00132094"/>
    <w:rsid w:val="00133D10"/>
    <w:rsid w:val="00134E78"/>
    <w:rsid w:val="00135881"/>
    <w:rsid w:val="001373D8"/>
    <w:rsid w:val="00137E09"/>
    <w:rsid w:val="0014019F"/>
    <w:rsid w:val="00140BD2"/>
    <w:rsid w:val="001410EB"/>
    <w:rsid w:val="00142532"/>
    <w:rsid w:val="00144CDF"/>
    <w:rsid w:val="001455D4"/>
    <w:rsid w:val="00145642"/>
    <w:rsid w:val="00145793"/>
    <w:rsid w:val="00147AA6"/>
    <w:rsid w:val="0015029E"/>
    <w:rsid w:val="00150641"/>
    <w:rsid w:val="0015385D"/>
    <w:rsid w:val="0015450C"/>
    <w:rsid w:val="00154877"/>
    <w:rsid w:val="00154BE9"/>
    <w:rsid w:val="00157022"/>
    <w:rsid w:val="0015729D"/>
    <w:rsid w:val="00157305"/>
    <w:rsid w:val="001613D1"/>
    <w:rsid w:val="001613E8"/>
    <w:rsid w:val="00161A71"/>
    <w:rsid w:val="00162326"/>
    <w:rsid w:val="00162F5C"/>
    <w:rsid w:val="0016399D"/>
    <w:rsid w:val="001639A4"/>
    <w:rsid w:val="00164458"/>
    <w:rsid w:val="00164E8C"/>
    <w:rsid w:val="00165099"/>
    <w:rsid w:val="00165FD4"/>
    <w:rsid w:val="00166111"/>
    <w:rsid w:val="0016614B"/>
    <w:rsid w:val="001661D1"/>
    <w:rsid w:val="00167B09"/>
    <w:rsid w:val="00174DB5"/>
    <w:rsid w:val="0017554D"/>
    <w:rsid w:val="00175A87"/>
    <w:rsid w:val="001761AF"/>
    <w:rsid w:val="0017678D"/>
    <w:rsid w:val="001773BB"/>
    <w:rsid w:val="0017765C"/>
    <w:rsid w:val="001809F3"/>
    <w:rsid w:val="001818CF"/>
    <w:rsid w:val="00183546"/>
    <w:rsid w:val="00183950"/>
    <w:rsid w:val="00183AD0"/>
    <w:rsid w:val="00183D47"/>
    <w:rsid w:val="001845DA"/>
    <w:rsid w:val="00184AF8"/>
    <w:rsid w:val="00184C65"/>
    <w:rsid w:val="001851B3"/>
    <w:rsid w:val="00185EA2"/>
    <w:rsid w:val="00186A76"/>
    <w:rsid w:val="001909A4"/>
    <w:rsid w:val="00191099"/>
    <w:rsid w:val="001915DB"/>
    <w:rsid w:val="001917CE"/>
    <w:rsid w:val="00191F6B"/>
    <w:rsid w:val="00192001"/>
    <w:rsid w:val="00193C39"/>
    <w:rsid w:val="00195F14"/>
    <w:rsid w:val="001968F6"/>
    <w:rsid w:val="001A0F5F"/>
    <w:rsid w:val="001A17D8"/>
    <w:rsid w:val="001A2622"/>
    <w:rsid w:val="001A3E24"/>
    <w:rsid w:val="001A477B"/>
    <w:rsid w:val="001A4981"/>
    <w:rsid w:val="001A7A11"/>
    <w:rsid w:val="001A7E7F"/>
    <w:rsid w:val="001B0A2E"/>
    <w:rsid w:val="001B0DD7"/>
    <w:rsid w:val="001B1257"/>
    <w:rsid w:val="001B1D30"/>
    <w:rsid w:val="001B1F97"/>
    <w:rsid w:val="001B38F2"/>
    <w:rsid w:val="001B3A89"/>
    <w:rsid w:val="001B3DF9"/>
    <w:rsid w:val="001B3ED8"/>
    <w:rsid w:val="001B4802"/>
    <w:rsid w:val="001B49DF"/>
    <w:rsid w:val="001B4AC4"/>
    <w:rsid w:val="001B5FA5"/>
    <w:rsid w:val="001B656B"/>
    <w:rsid w:val="001C0296"/>
    <w:rsid w:val="001C0526"/>
    <w:rsid w:val="001C1052"/>
    <w:rsid w:val="001C1103"/>
    <w:rsid w:val="001C1B59"/>
    <w:rsid w:val="001C224E"/>
    <w:rsid w:val="001C40B8"/>
    <w:rsid w:val="001C41D3"/>
    <w:rsid w:val="001C4355"/>
    <w:rsid w:val="001C4D07"/>
    <w:rsid w:val="001C5347"/>
    <w:rsid w:val="001C591F"/>
    <w:rsid w:val="001C67A2"/>
    <w:rsid w:val="001C747B"/>
    <w:rsid w:val="001D0CE8"/>
    <w:rsid w:val="001D397F"/>
    <w:rsid w:val="001D3AC3"/>
    <w:rsid w:val="001D4285"/>
    <w:rsid w:val="001D45A2"/>
    <w:rsid w:val="001D4BEA"/>
    <w:rsid w:val="001D5216"/>
    <w:rsid w:val="001D5397"/>
    <w:rsid w:val="001D5E00"/>
    <w:rsid w:val="001D66A8"/>
    <w:rsid w:val="001E15B6"/>
    <w:rsid w:val="001E334E"/>
    <w:rsid w:val="001E33BA"/>
    <w:rsid w:val="001E393F"/>
    <w:rsid w:val="001E3A5C"/>
    <w:rsid w:val="001E4D31"/>
    <w:rsid w:val="001E5123"/>
    <w:rsid w:val="001E6014"/>
    <w:rsid w:val="001F1472"/>
    <w:rsid w:val="001F1F86"/>
    <w:rsid w:val="001F3A94"/>
    <w:rsid w:val="001F541E"/>
    <w:rsid w:val="001F7F97"/>
    <w:rsid w:val="002032D3"/>
    <w:rsid w:val="00205C1F"/>
    <w:rsid w:val="00207C1E"/>
    <w:rsid w:val="00207F87"/>
    <w:rsid w:val="00210DF9"/>
    <w:rsid w:val="002112BB"/>
    <w:rsid w:val="0021173D"/>
    <w:rsid w:val="0021175D"/>
    <w:rsid w:val="002142EC"/>
    <w:rsid w:val="002146F2"/>
    <w:rsid w:val="00215B23"/>
    <w:rsid w:val="002178F0"/>
    <w:rsid w:val="0022072A"/>
    <w:rsid w:val="00220C50"/>
    <w:rsid w:val="002211F6"/>
    <w:rsid w:val="00223128"/>
    <w:rsid w:val="00223278"/>
    <w:rsid w:val="002306A1"/>
    <w:rsid w:val="00230ECA"/>
    <w:rsid w:val="00231287"/>
    <w:rsid w:val="00231BD9"/>
    <w:rsid w:val="002331D0"/>
    <w:rsid w:val="00233F42"/>
    <w:rsid w:val="0023443B"/>
    <w:rsid w:val="00234AE1"/>
    <w:rsid w:val="002356A8"/>
    <w:rsid w:val="00235ECA"/>
    <w:rsid w:val="00236AEF"/>
    <w:rsid w:val="00237C53"/>
    <w:rsid w:val="002409C2"/>
    <w:rsid w:val="0024542F"/>
    <w:rsid w:val="0024544E"/>
    <w:rsid w:val="0024577F"/>
    <w:rsid w:val="00245879"/>
    <w:rsid w:val="002468E3"/>
    <w:rsid w:val="002469DC"/>
    <w:rsid w:val="00246B61"/>
    <w:rsid w:val="002472CA"/>
    <w:rsid w:val="00247CD0"/>
    <w:rsid w:val="00250244"/>
    <w:rsid w:val="0025102E"/>
    <w:rsid w:val="00252040"/>
    <w:rsid w:val="00254B03"/>
    <w:rsid w:val="00254B7D"/>
    <w:rsid w:val="00254D69"/>
    <w:rsid w:val="0025503A"/>
    <w:rsid w:val="00255C27"/>
    <w:rsid w:val="0025685C"/>
    <w:rsid w:val="0025744E"/>
    <w:rsid w:val="00257EFD"/>
    <w:rsid w:val="00262B92"/>
    <w:rsid w:val="00262DC4"/>
    <w:rsid w:val="002630DB"/>
    <w:rsid w:val="002640F0"/>
    <w:rsid w:val="00267AE4"/>
    <w:rsid w:val="002704A2"/>
    <w:rsid w:val="00271B45"/>
    <w:rsid w:val="0027258B"/>
    <w:rsid w:val="00272C9F"/>
    <w:rsid w:val="00272E40"/>
    <w:rsid w:val="00273010"/>
    <w:rsid w:val="00273012"/>
    <w:rsid w:val="002732CF"/>
    <w:rsid w:val="00273746"/>
    <w:rsid w:val="00276CDB"/>
    <w:rsid w:val="0028065E"/>
    <w:rsid w:val="002809AB"/>
    <w:rsid w:val="00280E7E"/>
    <w:rsid w:val="00282CF3"/>
    <w:rsid w:val="00283E5F"/>
    <w:rsid w:val="002841F0"/>
    <w:rsid w:val="00284A51"/>
    <w:rsid w:val="00285882"/>
    <w:rsid w:val="002866D2"/>
    <w:rsid w:val="00290DC3"/>
    <w:rsid w:val="00291699"/>
    <w:rsid w:val="00292848"/>
    <w:rsid w:val="00292E9C"/>
    <w:rsid w:val="00292EF6"/>
    <w:rsid w:val="00295783"/>
    <w:rsid w:val="00296F31"/>
    <w:rsid w:val="00297F44"/>
    <w:rsid w:val="002A056D"/>
    <w:rsid w:val="002A25F8"/>
    <w:rsid w:val="002A3324"/>
    <w:rsid w:val="002A36DB"/>
    <w:rsid w:val="002B254E"/>
    <w:rsid w:val="002B2B8B"/>
    <w:rsid w:val="002B390C"/>
    <w:rsid w:val="002B56B6"/>
    <w:rsid w:val="002B6735"/>
    <w:rsid w:val="002B7024"/>
    <w:rsid w:val="002B71D9"/>
    <w:rsid w:val="002B742A"/>
    <w:rsid w:val="002B7D24"/>
    <w:rsid w:val="002B7EE2"/>
    <w:rsid w:val="002C26F0"/>
    <w:rsid w:val="002C344D"/>
    <w:rsid w:val="002C3530"/>
    <w:rsid w:val="002C3DCA"/>
    <w:rsid w:val="002C6465"/>
    <w:rsid w:val="002C6FFA"/>
    <w:rsid w:val="002C7EE8"/>
    <w:rsid w:val="002D0B16"/>
    <w:rsid w:val="002D2960"/>
    <w:rsid w:val="002D30F8"/>
    <w:rsid w:val="002D39CA"/>
    <w:rsid w:val="002D4126"/>
    <w:rsid w:val="002D4764"/>
    <w:rsid w:val="002D50AB"/>
    <w:rsid w:val="002D689F"/>
    <w:rsid w:val="002D6A94"/>
    <w:rsid w:val="002D6E4C"/>
    <w:rsid w:val="002E22A1"/>
    <w:rsid w:val="002E41D5"/>
    <w:rsid w:val="002E68AC"/>
    <w:rsid w:val="002E6EFF"/>
    <w:rsid w:val="002E7550"/>
    <w:rsid w:val="002F1248"/>
    <w:rsid w:val="002F32EF"/>
    <w:rsid w:val="002F33D8"/>
    <w:rsid w:val="002F372C"/>
    <w:rsid w:val="002F4604"/>
    <w:rsid w:val="002F5AA0"/>
    <w:rsid w:val="003007FF"/>
    <w:rsid w:val="00301260"/>
    <w:rsid w:val="0030128F"/>
    <w:rsid w:val="003020FF"/>
    <w:rsid w:val="00302379"/>
    <w:rsid w:val="0030281D"/>
    <w:rsid w:val="0030282B"/>
    <w:rsid w:val="00303BF5"/>
    <w:rsid w:val="00303E36"/>
    <w:rsid w:val="003048EB"/>
    <w:rsid w:val="003059BB"/>
    <w:rsid w:val="00305D02"/>
    <w:rsid w:val="00306765"/>
    <w:rsid w:val="003079EC"/>
    <w:rsid w:val="00307C5D"/>
    <w:rsid w:val="003101A6"/>
    <w:rsid w:val="0031074C"/>
    <w:rsid w:val="00310ADB"/>
    <w:rsid w:val="00312D2D"/>
    <w:rsid w:val="003137E9"/>
    <w:rsid w:val="0031415B"/>
    <w:rsid w:val="00314984"/>
    <w:rsid w:val="00314A16"/>
    <w:rsid w:val="00314E47"/>
    <w:rsid w:val="00315A13"/>
    <w:rsid w:val="00315E38"/>
    <w:rsid w:val="0031604E"/>
    <w:rsid w:val="003173F3"/>
    <w:rsid w:val="003208E8"/>
    <w:rsid w:val="00320FE8"/>
    <w:rsid w:val="00321F2C"/>
    <w:rsid w:val="00322AC2"/>
    <w:rsid w:val="003235FF"/>
    <w:rsid w:val="00324E67"/>
    <w:rsid w:val="00326218"/>
    <w:rsid w:val="0032688D"/>
    <w:rsid w:val="00327175"/>
    <w:rsid w:val="0032741C"/>
    <w:rsid w:val="00327A8E"/>
    <w:rsid w:val="003304CA"/>
    <w:rsid w:val="00331BE8"/>
    <w:rsid w:val="00332238"/>
    <w:rsid w:val="00332263"/>
    <w:rsid w:val="00332742"/>
    <w:rsid w:val="00332C23"/>
    <w:rsid w:val="003343D0"/>
    <w:rsid w:val="003343F6"/>
    <w:rsid w:val="00334560"/>
    <w:rsid w:val="00334E31"/>
    <w:rsid w:val="00335831"/>
    <w:rsid w:val="00336616"/>
    <w:rsid w:val="00337A98"/>
    <w:rsid w:val="003401DD"/>
    <w:rsid w:val="003404B0"/>
    <w:rsid w:val="00342713"/>
    <w:rsid w:val="00342D8A"/>
    <w:rsid w:val="003431AB"/>
    <w:rsid w:val="00343C9B"/>
    <w:rsid w:val="003440F6"/>
    <w:rsid w:val="00345003"/>
    <w:rsid w:val="003457B3"/>
    <w:rsid w:val="00345A85"/>
    <w:rsid w:val="00345BCF"/>
    <w:rsid w:val="003470F9"/>
    <w:rsid w:val="003477A2"/>
    <w:rsid w:val="00347D71"/>
    <w:rsid w:val="0035100D"/>
    <w:rsid w:val="003516E9"/>
    <w:rsid w:val="00351DAC"/>
    <w:rsid w:val="00353E33"/>
    <w:rsid w:val="00355104"/>
    <w:rsid w:val="00355594"/>
    <w:rsid w:val="00355D50"/>
    <w:rsid w:val="00356C67"/>
    <w:rsid w:val="00357810"/>
    <w:rsid w:val="00357923"/>
    <w:rsid w:val="003600F4"/>
    <w:rsid w:val="0036011D"/>
    <w:rsid w:val="00361106"/>
    <w:rsid w:val="003618A1"/>
    <w:rsid w:val="003643D5"/>
    <w:rsid w:val="0036486B"/>
    <w:rsid w:val="00365F23"/>
    <w:rsid w:val="00367EB3"/>
    <w:rsid w:val="00371A41"/>
    <w:rsid w:val="00372592"/>
    <w:rsid w:val="0037345A"/>
    <w:rsid w:val="003737F0"/>
    <w:rsid w:val="00373AD5"/>
    <w:rsid w:val="0037404E"/>
    <w:rsid w:val="00374B55"/>
    <w:rsid w:val="00377DF9"/>
    <w:rsid w:val="00381E65"/>
    <w:rsid w:val="0038268F"/>
    <w:rsid w:val="003827B9"/>
    <w:rsid w:val="003835F7"/>
    <w:rsid w:val="003839D0"/>
    <w:rsid w:val="0038557D"/>
    <w:rsid w:val="00385C83"/>
    <w:rsid w:val="00386402"/>
    <w:rsid w:val="00387846"/>
    <w:rsid w:val="003903EA"/>
    <w:rsid w:val="00391804"/>
    <w:rsid w:val="00392E68"/>
    <w:rsid w:val="003A0CE3"/>
    <w:rsid w:val="003A0F32"/>
    <w:rsid w:val="003A2911"/>
    <w:rsid w:val="003A337C"/>
    <w:rsid w:val="003A350B"/>
    <w:rsid w:val="003A3B81"/>
    <w:rsid w:val="003A49D3"/>
    <w:rsid w:val="003A5B37"/>
    <w:rsid w:val="003A658D"/>
    <w:rsid w:val="003A7E1B"/>
    <w:rsid w:val="003A7F1B"/>
    <w:rsid w:val="003A7F87"/>
    <w:rsid w:val="003B028E"/>
    <w:rsid w:val="003B07E1"/>
    <w:rsid w:val="003B0A14"/>
    <w:rsid w:val="003B1E0A"/>
    <w:rsid w:val="003B269C"/>
    <w:rsid w:val="003B3A7A"/>
    <w:rsid w:val="003B5095"/>
    <w:rsid w:val="003B6172"/>
    <w:rsid w:val="003B67FF"/>
    <w:rsid w:val="003B6F38"/>
    <w:rsid w:val="003C00E3"/>
    <w:rsid w:val="003C0D22"/>
    <w:rsid w:val="003C202F"/>
    <w:rsid w:val="003C210B"/>
    <w:rsid w:val="003C748D"/>
    <w:rsid w:val="003C7F95"/>
    <w:rsid w:val="003D2044"/>
    <w:rsid w:val="003D2440"/>
    <w:rsid w:val="003D32D3"/>
    <w:rsid w:val="003D532F"/>
    <w:rsid w:val="003D689A"/>
    <w:rsid w:val="003D6E12"/>
    <w:rsid w:val="003D7FB5"/>
    <w:rsid w:val="003E00E6"/>
    <w:rsid w:val="003E15D7"/>
    <w:rsid w:val="003E1A0D"/>
    <w:rsid w:val="003E20AC"/>
    <w:rsid w:val="003E4484"/>
    <w:rsid w:val="003E47AC"/>
    <w:rsid w:val="003E5678"/>
    <w:rsid w:val="003E613C"/>
    <w:rsid w:val="003E62C4"/>
    <w:rsid w:val="003E641A"/>
    <w:rsid w:val="003E77ED"/>
    <w:rsid w:val="003F1045"/>
    <w:rsid w:val="003F1200"/>
    <w:rsid w:val="003F1C4D"/>
    <w:rsid w:val="003F21C6"/>
    <w:rsid w:val="003F2AF4"/>
    <w:rsid w:val="003F3867"/>
    <w:rsid w:val="003F4289"/>
    <w:rsid w:val="003F48C2"/>
    <w:rsid w:val="003F48EB"/>
    <w:rsid w:val="003F5160"/>
    <w:rsid w:val="003F51BE"/>
    <w:rsid w:val="003F60D4"/>
    <w:rsid w:val="003F61A2"/>
    <w:rsid w:val="003F6DFE"/>
    <w:rsid w:val="003F6E35"/>
    <w:rsid w:val="0040081F"/>
    <w:rsid w:val="00403017"/>
    <w:rsid w:val="004036D8"/>
    <w:rsid w:val="00403B80"/>
    <w:rsid w:val="0040441E"/>
    <w:rsid w:val="00405919"/>
    <w:rsid w:val="004101E6"/>
    <w:rsid w:val="004102BF"/>
    <w:rsid w:val="00410CCD"/>
    <w:rsid w:val="00410E67"/>
    <w:rsid w:val="00413106"/>
    <w:rsid w:val="00413D88"/>
    <w:rsid w:val="00415264"/>
    <w:rsid w:val="00417D8C"/>
    <w:rsid w:val="004204CB"/>
    <w:rsid w:val="004210EF"/>
    <w:rsid w:val="004214A6"/>
    <w:rsid w:val="004218E1"/>
    <w:rsid w:val="00421953"/>
    <w:rsid w:val="00421CD3"/>
    <w:rsid w:val="00422585"/>
    <w:rsid w:val="00423CE3"/>
    <w:rsid w:val="00423EAB"/>
    <w:rsid w:val="0042418B"/>
    <w:rsid w:val="00425921"/>
    <w:rsid w:val="00426971"/>
    <w:rsid w:val="00430B5A"/>
    <w:rsid w:val="00432498"/>
    <w:rsid w:val="004343B0"/>
    <w:rsid w:val="004343F3"/>
    <w:rsid w:val="0043487F"/>
    <w:rsid w:val="004358E9"/>
    <w:rsid w:val="00435F4D"/>
    <w:rsid w:val="00436162"/>
    <w:rsid w:val="00437370"/>
    <w:rsid w:val="00437BDC"/>
    <w:rsid w:val="00440284"/>
    <w:rsid w:val="00442229"/>
    <w:rsid w:val="00442929"/>
    <w:rsid w:val="004431F8"/>
    <w:rsid w:val="0044370B"/>
    <w:rsid w:val="00443CF8"/>
    <w:rsid w:val="00444306"/>
    <w:rsid w:val="0044440B"/>
    <w:rsid w:val="0044494A"/>
    <w:rsid w:val="00445152"/>
    <w:rsid w:val="00446E83"/>
    <w:rsid w:val="004479CE"/>
    <w:rsid w:val="00447B9E"/>
    <w:rsid w:val="00451CC7"/>
    <w:rsid w:val="00451FBF"/>
    <w:rsid w:val="00452A61"/>
    <w:rsid w:val="00453428"/>
    <w:rsid w:val="00454C86"/>
    <w:rsid w:val="0045540B"/>
    <w:rsid w:val="004562B9"/>
    <w:rsid w:val="004565E4"/>
    <w:rsid w:val="00457314"/>
    <w:rsid w:val="0045732A"/>
    <w:rsid w:val="00460672"/>
    <w:rsid w:val="00460F4E"/>
    <w:rsid w:val="004669B2"/>
    <w:rsid w:val="00467234"/>
    <w:rsid w:val="004673CB"/>
    <w:rsid w:val="0046779F"/>
    <w:rsid w:val="004700BA"/>
    <w:rsid w:val="0047072C"/>
    <w:rsid w:val="00474B5D"/>
    <w:rsid w:val="00475931"/>
    <w:rsid w:val="00476560"/>
    <w:rsid w:val="00477153"/>
    <w:rsid w:val="00477A0F"/>
    <w:rsid w:val="004806CB"/>
    <w:rsid w:val="00481677"/>
    <w:rsid w:val="0048206B"/>
    <w:rsid w:val="004824C3"/>
    <w:rsid w:val="00482DBC"/>
    <w:rsid w:val="00484160"/>
    <w:rsid w:val="00484E7E"/>
    <w:rsid w:val="00484EB5"/>
    <w:rsid w:val="00485A2F"/>
    <w:rsid w:val="0048632D"/>
    <w:rsid w:val="00486D73"/>
    <w:rsid w:val="00490646"/>
    <w:rsid w:val="0049136E"/>
    <w:rsid w:val="00491B76"/>
    <w:rsid w:val="004920E4"/>
    <w:rsid w:val="0049278C"/>
    <w:rsid w:val="00492B1F"/>
    <w:rsid w:val="0049486D"/>
    <w:rsid w:val="00496B61"/>
    <w:rsid w:val="004A0280"/>
    <w:rsid w:val="004A0AEB"/>
    <w:rsid w:val="004A136A"/>
    <w:rsid w:val="004A49F4"/>
    <w:rsid w:val="004A59A7"/>
    <w:rsid w:val="004A59E4"/>
    <w:rsid w:val="004A7342"/>
    <w:rsid w:val="004A76EF"/>
    <w:rsid w:val="004B019F"/>
    <w:rsid w:val="004B0D9C"/>
    <w:rsid w:val="004B1B2D"/>
    <w:rsid w:val="004B1E61"/>
    <w:rsid w:val="004B3D95"/>
    <w:rsid w:val="004B473D"/>
    <w:rsid w:val="004B5EF4"/>
    <w:rsid w:val="004B735F"/>
    <w:rsid w:val="004B7431"/>
    <w:rsid w:val="004B794A"/>
    <w:rsid w:val="004C15E7"/>
    <w:rsid w:val="004C1711"/>
    <w:rsid w:val="004C1DED"/>
    <w:rsid w:val="004C33CD"/>
    <w:rsid w:val="004C56EB"/>
    <w:rsid w:val="004C639B"/>
    <w:rsid w:val="004C787C"/>
    <w:rsid w:val="004D0212"/>
    <w:rsid w:val="004D09D5"/>
    <w:rsid w:val="004D0E1C"/>
    <w:rsid w:val="004D21E3"/>
    <w:rsid w:val="004D2DAC"/>
    <w:rsid w:val="004D396E"/>
    <w:rsid w:val="004D4D81"/>
    <w:rsid w:val="004D6FC0"/>
    <w:rsid w:val="004E0837"/>
    <w:rsid w:val="004E11A9"/>
    <w:rsid w:val="004E29A7"/>
    <w:rsid w:val="004E33B6"/>
    <w:rsid w:val="004E35C0"/>
    <w:rsid w:val="004E4858"/>
    <w:rsid w:val="004E5965"/>
    <w:rsid w:val="004E5B86"/>
    <w:rsid w:val="004E6A2A"/>
    <w:rsid w:val="004E6C2A"/>
    <w:rsid w:val="004E71F9"/>
    <w:rsid w:val="004E76A6"/>
    <w:rsid w:val="004E7EBB"/>
    <w:rsid w:val="004E7F0C"/>
    <w:rsid w:val="004F192C"/>
    <w:rsid w:val="004F45E1"/>
    <w:rsid w:val="004F533E"/>
    <w:rsid w:val="004F5BCA"/>
    <w:rsid w:val="004F61AA"/>
    <w:rsid w:val="004F61DE"/>
    <w:rsid w:val="004F6FCD"/>
    <w:rsid w:val="00502389"/>
    <w:rsid w:val="0050299C"/>
    <w:rsid w:val="00505148"/>
    <w:rsid w:val="00506481"/>
    <w:rsid w:val="00506A3D"/>
    <w:rsid w:val="00506F0D"/>
    <w:rsid w:val="0050713B"/>
    <w:rsid w:val="00507265"/>
    <w:rsid w:val="00507575"/>
    <w:rsid w:val="00507CF4"/>
    <w:rsid w:val="00507DAC"/>
    <w:rsid w:val="00510498"/>
    <w:rsid w:val="005113EF"/>
    <w:rsid w:val="005135F1"/>
    <w:rsid w:val="00515636"/>
    <w:rsid w:val="00516B16"/>
    <w:rsid w:val="00520867"/>
    <w:rsid w:val="00523087"/>
    <w:rsid w:val="00524520"/>
    <w:rsid w:val="00526888"/>
    <w:rsid w:val="005303C4"/>
    <w:rsid w:val="00531149"/>
    <w:rsid w:val="005311B5"/>
    <w:rsid w:val="0053166B"/>
    <w:rsid w:val="00531D3D"/>
    <w:rsid w:val="00532DBE"/>
    <w:rsid w:val="00533303"/>
    <w:rsid w:val="005340FB"/>
    <w:rsid w:val="00534A8F"/>
    <w:rsid w:val="00534B52"/>
    <w:rsid w:val="00534C00"/>
    <w:rsid w:val="005354F0"/>
    <w:rsid w:val="0053584B"/>
    <w:rsid w:val="005361A1"/>
    <w:rsid w:val="005365B9"/>
    <w:rsid w:val="00537A4C"/>
    <w:rsid w:val="0054036D"/>
    <w:rsid w:val="00540BD7"/>
    <w:rsid w:val="00540C37"/>
    <w:rsid w:val="005413F6"/>
    <w:rsid w:val="00542A48"/>
    <w:rsid w:val="005440B2"/>
    <w:rsid w:val="00545FBB"/>
    <w:rsid w:val="0054745F"/>
    <w:rsid w:val="0055061B"/>
    <w:rsid w:val="00550726"/>
    <w:rsid w:val="00552725"/>
    <w:rsid w:val="00552B4A"/>
    <w:rsid w:val="00555841"/>
    <w:rsid w:val="00557599"/>
    <w:rsid w:val="00557B5B"/>
    <w:rsid w:val="00560CA6"/>
    <w:rsid w:val="00560EB6"/>
    <w:rsid w:val="00566661"/>
    <w:rsid w:val="0056772B"/>
    <w:rsid w:val="005710B2"/>
    <w:rsid w:val="005727C7"/>
    <w:rsid w:val="00572880"/>
    <w:rsid w:val="00572B81"/>
    <w:rsid w:val="005735B7"/>
    <w:rsid w:val="00573723"/>
    <w:rsid w:val="005744AA"/>
    <w:rsid w:val="00574DC5"/>
    <w:rsid w:val="00575849"/>
    <w:rsid w:val="005759B8"/>
    <w:rsid w:val="005768E6"/>
    <w:rsid w:val="005771C8"/>
    <w:rsid w:val="00577772"/>
    <w:rsid w:val="00577B6B"/>
    <w:rsid w:val="00580906"/>
    <w:rsid w:val="005832F8"/>
    <w:rsid w:val="005833E9"/>
    <w:rsid w:val="00583534"/>
    <w:rsid w:val="005847CC"/>
    <w:rsid w:val="005852AC"/>
    <w:rsid w:val="0058542C"/>
    <w:rsid w:val="005867D9"/>
    <w:rsid w:val="005868CA"/>
    <w:rsid w:val="00587FED"/>
    <w:rsid w:val="0059160A"/>
    <w:rsid w:val="0059195A"/>
    <w:rsid w:val="005931E2"/>
    <w:rsid w:val="00593622"/>
    <w:rsid w:val="00593B05"/>
    <w:rsid w:val="005943BA"/>
    <w:rsid w:val="00595367"/>
    <w:rsid w:val="0059618B"/>
    <w:rsid w:val="00596A7E"/>
    <w:rsid w:val="0059775E"/>
    <w:rsid w:val="005A0D16"/>
    <w:rsid w:val="005A109E"/>
    <w:rsid w:val="005A2F3E"/>
    <w:rsid w:val="005A5E18"/>
    <w:rsid w:val="005A7653"/>
    <w:rsid w:val="005A7D8C"/>
    <w:rsid w:val="005B08B9"/>
    <w:rsid w:val="005B0A33"/>
    <w:rsid w:val="005B0AF6"/>
    <w:rsid w:val="005B0D91"/>
    <w:rsid w:val="005B1183"/>
    <w:rsid w:val="005B2E5F"/>
    <w:rsid w:val="005B367D"/>
    <w:rsid w:val="005B4527"/>
    <w:rsid w:val="005B5420"/>
    <w:rsid w:val="005B5840"/>
    <w:rsid w:val="005B6DA4"/>
    <w:rsid w:val="005B7B45"/>
    <w:rsid w:val="005C000D"/>
    <w:rsid w:val="005C15CA"/>
    <w:rsid w:val="005C183D"/>
    <w:rsid w:val="005C206D"/>
    <w:rsid w:val="005C21AC"/>
    <w:rsid w:val="005C402C"/>
    <w:rsid w:val="005C44B4"/>
    <w:rsid w:val="005C53F9"/>
    <w:rsid w:val="005C5797"/>
    <w:rsid w:val="005C5969"/>
    <w:rsid w:val="005D0DB5"/>
    <w:rsid w:val="005D125C"/>
    <w:rsid w:val="005D195D"/>
    <w:rsid w:val="005D1B17"/>
    <w:rsid w:val="005D2383"/>
    <w:rsid w:val="005D355D"/>
    <w:rsid w:val="005D362C"/>
    <w:rsid w:val="005E013F"/>
    <w:rsid w:val="005E143C"/>
    <w:rsid w:val="005E2B76"/>
    <w:rsid w:val="005E409C"/>
    <w:rsid w:val="005E40D3"/>
    <w:rsid w:val="005E6D1E"/>
    <w:rsid w:val="005F05EF"/>
    <w:rsid w:val="005F1831"/>
    <w:rsid w:val="005F43A4"/>
    <w:rsid w:val="005F4D86"/>
    <w:rsid w:val="005F5466"/>
    <w:rsid w:val="005F5E4B"/>
    <w:rsid w:val="005F5F81"/>
    <w:rsid w:val="005F7B36"/>
    <w:rsid w:val="0060000B"/>
    <w:rsid w:val="0060022F"/>
    <w:rsid w:val="00600238"/>
    <w:rsid w:val="00601C74"/>
    <w:rsid w:val="00602138"/>
    <w:rsid w:val="006038F9"/>
    <w:rsid w:val="0060418C"/>
    <w:rsid w:val="00605960"/>
    <w:rsid w:val="00606A04"/>
    <w:rsid w:val="00610272"/>
    <w:rsid w:val="00610746"/>
    <w:rsid w:val="00610DA7"/>
    <w:rsid w:val="006127E0"/>
    <w:rsid w:val="00614C01"/>
    <w:rsid w:val="00615812"/>
    <w:rsid w:val="0061602C"/>
    <w:rsid w:val="0061743A"/>
    <w:rsid w:val="006216F1"/>
    <w:rsid w:val="00621E25"/>
    <w:rsid w:val="00625469"/>
    <w:rsid w:val="00625494"/>
    <w:rsid w:val="00625778"/>
    <w:rsid w:val="00625CB3"/>
    <w:rsid w:val="006262E1"/>
    <w:rsid w:val="00631E88"/>
    <w:rsid w:val="00632EE5"/>
    <w:rsid w:val="0063308B"/>
    <w:rsid w:val="00633870"/>
    <w:rsid w:val="006339E5"/>
    <w:rsid w:val="00634411"/>
    <w:rsid w:val="0063700B"/>
    <w:rsid w:val="0063744C"/>
    <w:rsid w:val="00637EA2"/>
    <w:rsid w:val="00640C34"/>
    <w:rsid w:val="006417A1"/>
    <w:rsid w:val="0064253A"/>
    <w:rsid w:val="006428A8"/>
    <w:rsid w:val="00642934"/>
    <w:rsid w:val="00643DF4"/>
    <w:rsid w:val="006462CE"/>
    <w:rsid w:val="006467C2"/>
    <w:rsid w:val="0064784A"/>
    <w:rsid w:val="006505C8"/>
    <w:rsid w:val="00650FD5"/>
    <w:rsid w:val="006511D7"/>
    <w:rsid w:val="00651D3E"/>
    <w:rsid w:val="006522CF"/>
    <w:rsid w:val="006540DF"/>
    <w:rsid w:val="006545CD"/>
    <w:rsid w:val="00655194"/>
    <w:rsid w:val="0065581B"/>
    <w:rsid w:val="0065684D"/>
    <w:rsid w:val="00656C84"/>
    <w:rsid w:val="00657748"/>
    <w:rsid w:val="00657E0E"/>
    <w:rsid w:val="006603ED"/>
    <w:rsid w:val="00660B9D"/>
    <w:rsid w:val="00661D88"/>
    <w:rsid w:val="00662784"/>
    <w:rsid w:val="00662A39"/>
    <w:rsid w:val="00662D9F"/>
    <w:rsid w:val="00663BAA"/>
    <w:rsid w:val="0066462E"/>
    <w:rsid w:val="00665071"/>
    <w:rsid w:val="0066547A"/>
    <w:rsid w:val="006659D7"/>
    <w:rsid w:val="0067104C"/>
    <w:rsid w:val="00671918"/>
    <w:rsid w:val="00673D65"/>
    <w:rsid w:val="00675CF8"/>
    <w:rsid w:val="00676FB5"/>
    <w:rsid w:val="00677722"/>
    <w:rsid w:val="00680F2C"/>
    <w:rsid w:val="00681C3B"/>
    <w:rsid w:val="00681F8E"/>
    <w:rsid w:val="00683B5C"/>
    <w:rsid w:val="00684EC7"/>
    <w:rsid w:val="006851CF"/>
    <w:rsid w:val="006851F4"/>
    <w:rsid w:val="00685ABD"/>
    <w:rsid w:val="00687AC8"/>
    <w:rsid w:val="00687F37"/>
    <w:rsid w:val="0069065A"/>
    <w:rsid w:val="00691B68"/>
    <w:rsid w:val="00692E66"/>
    <w:rsid w:val="00693149"/>
    <w:rsid w:val="0069314A"/>
    <w:rsid w:val="006945CD"/>
    <w:rsid w:val="0069601C"/>
    <w:rsid w:val="0069623F"/>
    <w:rsid w:val="006A1F3E"/>
    <w:rsid w:val="006A3876"/>
    <w:rsid w:val="006A3D4F"/>
    <w:rsid w:val="006A448A"/>
    <w:rsid w:val="006A5BB3"/>
    <w:rsid w:val="006A70A3"/>
    <w:rsid w:val="006A7B2B"/>
    <w:rsid w:val="006B59E1"/>
    <w:rsid w:val="006B7EA7"/>
    <w:rsid w:val="006C0E43"/>
    <w:rsid w:val="006C2664"/>
    <w:rsid w:val="006C2C36"/>
    <w:rsid w:val="006C6011"/>
    <w:rsid w:val="006C68E2"/>
    <w:rsid w:val="006D05DF"/>
    <w:rsid w:val="006D1232"/>
    <w:rsid w:val="006D2DAA"/>
    <w:rsid w:val="006D360A"/>
    <w:rsid w:val="006D3B3C"/>
    <w:rsid w:val="006D4443"/>
    <w:rsid w:val="006D44DB"/>
    <w:rsid w:val="006D4B85"/>
    <w:rsid w:val="006D6242"/>
    <w:rsid w:val="006D72DE"/>
    <w:rsid w:val="006E0C1E"/>
    <w:rsid w:val="006E0E83"/>
    <w:rsid w:val="006E1F2D"/>
    <w:rsid w:val="006E2971"/>
    <w:rsid w:val="006E29E8"/>
    <w:rsid w:val="006E3B97"/>
    <w:rsid w:val="006E4016"/>
    <w:rsid w:val="006E426D"/>
    <w:rsid w:val="006E5F11"/>
    <w:rsid w:val="006E6B18"/>
    <w:rsid w:val="006E6C68"/>
    <w:rsid w:val="006E725E"/>
    <w:rsid w:val="006E7560"/>
    <w:rsid w:val="006F0C3C"/>
    <w:rsid w:val="006F1984"/>
    <w:rsid w:val="006F2072"/>
    <w:rsid w:val="006F2E17"/>
    <w:rsid w:val="006F5F9D"/>
    <w:rsid w:val="006F6ED1"/>
    <w:rsid w:val="00700671"/>
    <w:rsid w:val="00700A13"/>
    <w:rsid w:val="00700C62"/>
    <w:rsid w:val="00701277"/>
    <w:rsid w:val="007025B9"/>
    <w:rsid w:val="00703174"/>
    <w:rsid w:val="0070445E"/>
    <w:rsid w:val="00704DDC"/>
    <w:rsid w:val="007060E8"/>
    <w:rsid w:val="00707885"/>
    <w:rsid w:val="00707EC7"/>
    <w:rsid w:val="00707EFE"/>
    <w:rsid w:val="00710191"/>
    <w:rsid w:val="00710994"/>
    <w:rsid w:val="00710D69"/>
    <w:rsid w:val="00710DC3"/>
    <w:rsid w:val="00714573"/>
    <w:rsid w:val="0071498C"/>
    <w:rsid w:val="0071596D"/>
    <w:rsid w:val="0071602D"/>
    <w:rsid w:val="00716B27"/>
    <w:rsid w:val="00717164"/>
    <w:rsid w:val="00717964"/>
    <w:rsid w:val="00720767"/>
    <w:rsid w:val="007218F6"/>
    <w:rsid w:val="00721AD8"/>
    <w:rsid w:val="00722829"/>
    <w:rsid w:val="00724221"/>
    <w:rsid w:val="007246C7"/>
    <w:rsid w:val="00724B66"/>
    <w:rsid w:val="007277AE"/>
    <w:rsid w:val="00727CBB"/>
    <w:rsid w:val="0073189F"/>
    <w:rsid w:val="00732CF2"/>
    <w:rsid w:val="007338EB"/>
    <w:rsid w:val="007342D6"/>
    <w:rsid w:val="00736162"/>
    <w:rsid w:val="007366D8"/>
    <w:rsid w:val="00737468"/>
    <w:rsid w:val="00737A80"/>
    <w:rsid w:val="00737B99"/>
    <w:rsid w:val="00737BD4"/>
    <w:rsid w:val="007404F4"/>
    <w:rsid w:val="00740597"/>
    <w:rsid w:val="00741370"/>
    <w:rsid w:val="007420E7"/>
    <w:rsid w:val="00742319"/>
    <w:rsid w:val="007425DF"/>
    <w:rsid w:val="007436CF"/>
    <w:rsid w:val="0074407F"/>
    <w:rsid w:val="00745799"/>
    <w:rsid w:val="00751165"/>
    <w:rsid w:val="00752210"/>
    <w:rsid w:val="00753578"/>
    <w:rsid w:val="007535B3"/>
    <w:rsid w:val="0075448C"/>
    <w:rsid w:val="007546A5"/>
    <w:rsid w:val="0075528C"/>
    <w:rsid w:val="007566B2"/>
    <w:rsid w:val="0075709E"/>
    <w:rsid w:val="00757BF9"/>
    <w:rsid w:val="00761281"/>
    <w:rsid w:val="007616E5"/>
    <w:rsid w:val="00761908"/>
    <w:rsid w:val="00761911"/>
    <w:rsid w:val="00761A4D"/>
    <w:rsid w:val="00761DDE"/>
    <w:rsid w:val="00762621"/>
    <w:rsid w:val="00762EF5"/>
    <w:rsid w:val="00765979"/>
    <w:rsid w:val="007662A4"/>
    <w:rsid w:val="00766A10"/>
    <w:rsid w:val="007674FC"/>
    <w:rsid w:val="0077074D"/>
    <w:rsid w:val="00770C59"/>
    <w:rsid w:val="007717F5"/>
    <w:rsid w:val="00773917"/>
    <w:rsid w:val="007749B6"/>
    <w:rsid w:val="007757F5"/>
    <w:rsid w:val="007758F6"/>
    <w:rsid w:val="0078094E"/>
    <w:rsid w:val="00781F91"/>
    <w:rsid w:val="0078333C"/>
    <w:rsid w:val="00784F2B"/>
    <w:rsid w:val="007852F3"/>
    <w:rsid w:val="0078773C"/>
    <w:rsid w:val="00787DEF"/>
    <w:rsid w:val="007906B8"/>
    <w:rsid w:val="00791415"/>
    <w:rsid w:val="00791968"/>
    <w:rsid w:val="00791FB1"/>
    <w:rsid w:val="00792C84"/>
    <w:rsid w:val="0079480A"/>
    <w:rsid w:val="0079591C"/>
    <w:rsid w:val="00795D5C"/>
    <w:rsid w:val="00797D2C"/>
    <w:rsid w:val="007A0D42"/>
    <w:rsid w:val="007A22F6"/>
    <w:rsid w:val="007A2AB5"/>
    <w:rsid w:val="007A2D92"/>
    <w:rsid w:val="007A3DD2"/>
    <w:rsid w:val="007A3DF5"/>
    <w:rsid w:val="007A3F9A"/>
    <w:rsid w:val="007A4DBF"/>
    <w:rsid w:val="007A5414"/>
    <w:rsid w:val="007A5E51"/>
    <w:rsid w:val="007A6AFB"/>
    <w:rsid w:val="007A6C75"/>
    <w:rsid w:val="007B055F"/>
    <w:rsid w:val="007B135D"/>
    <w:rsid w:val="007B1496"/>
    <w:rsid w:val="007B2E63"/>
    <w:rsid w:val="007B3508"/>
    <w:rsid w:val="007B37B8"/>
    <w:rsid w:val="007B3D18"/>
    <w:rsid w:val="007B3E26"/>
    <w:rsid w:val="007B4024"/>
    <w:rsid w:val="007B4B9C"/>
    <w:rsid w:val="007B51E4"/>
    <w:rsid w:val="007B5FA7"/>
    <w:rsid w:val="007B61C1"/>
    <w:rsid w:val="007B6D29"/>
    <w:rsid w:val="007B6D61"/>
    <w:rsid w:val="007B6DAD"/>
    <w:rsid w:val="007B7675"/>
    <w:rsid w:val="007B77A8"/>
    <w:rsid w:val="007B77FA"/>
    <w:rsid w:val="007C0F9B"/>
    <w:rsid w:val="007C1101"/>
    <w:rsid w:val="007C120A"/>
    <w:rsid w:val="007C1283"/>
    <w:rsid w:val="007C12EF"/>
    <w:rsid w:val="007C14A1"/>
    <w:rsid w:val="007C2AF3"/>
    <w:rsid w:val="007C305C"/>
    <w:rsid w:val="007C44BD"/>
    <w:rsid w:val="007C4B57"/>
    <w:rsid w:val="007C5F51"/>
    <w:rsid w:val="007C6888"/>
    <w:rsid w:val="007C6958"/>
    <w:rsid w:val="007D195E"/>
    <w:rsid w:val="007D27FB"/>
    <w:rsid w:val="007D37B1"/>
    <w:rsid w:val="007D3CF3"/>
    <w:rsid w:val="007D3F57"/>
    <w:rsid w:val="007D5EBE"/>
    <w:rsid w:val="007D6C87"/>
    <w:rsid w:val="007D72BB"/>
    <w:rsid w:val="007E0500"/>
    <w:rsid w:val="007E15F2"/>
    <w:rsid w:val="007E26AD"/>
    <w:rsid w:val="007E2D29"/>
    <w:rsid w:val="007E2E99"/>
    <w:rsid w:val="007E3247"/>
    <w:rsid w:val="007E3410"/>
    <w:rsid w:val="007E601A"/>
    <w:rsid w:val="007E61F4"/>
    <w:rsid w:val="007E6445"/>
    <w:rsid w:val="007F13F6"/>
    <w:rsid w:val="007F16C3"/>
    <w:rsid w:val="007F2006"/>
    <w:rsid w:val="007F31AD"/>
    <w:rsid w:val="007F3760"/>
    <w:rsid w:val="007F38AE"/>
    <w:rsid w:val="007F3B14"/>
    <w:rsid w:val="007F62D9"/>
    <w:rsid w:val="00800A1C"/>
    <w:rsid w:val="00800B43"/>
    <w:rsid w:val="00800B65"/>
    <w:rsid w:val="00802188"/>
    <w:rsid w:val="00802E85"/>
    <w:rsid w:val="00802FC7"/>
    <w:rsid w:val="00804BA6"/>
    <w:rsid w:val="00805BB5"/>
    <w:rsid w:val="008075F1"/>
    <w:rsid w:val="008105A2"/>
    <w:rsid w:val="00810738"/>
    <w:rsid w:val="00810AE2"/>
    <w:rsid w:val="00810E89"/>
    <w:rsid w:val="00811B9D"/>
    <w:rsid w:val="00812901"/>
    <w:rsid w:val="0081373A"/>
    <w:rsid w:val="00814117"/>
    <w:rsid w:val="00821964"/>
    <w:rsid w:val="00822B4C"/>
    <w:rsid w:val="008235C4"/>
    <w:rsid w:val="00823642"/>
    <w:rsid w:val="008250E2"/>
    <w:rsid w:val="00825843"/>
    <w:rsid w:val="008259B4"/>
    <w:rsid w:val="008259BE"/>
    <w:rsid w:val="00830177"/>
    <w:rsid w:val="00831028"/>
    <w:rsid w:val="0083105C"/>
    <w:rsid w:val="008311C6"/>
    <w:rsid w:val="008321BD"/>
    <w:rsid w:val="00832922"/>
    <w:rsid w:val="00833466"/>
    <w:rsid w:val="0083359D"/>
    <w:rsid w:val="008338E5"/>
    <w:rsid w:val="00834169"/>
    <w:rsid w:val="00834D1A"/>
    <w:rsid w:val="00843786"/>
    <w:rsid w:val="00846B66"/>
    <w:rsid w:val="00847943"/>
    <w:rsid w:val="008508D2"/>
    <w:rsid w:val="0085223C"/>
    <w:rsid w:val="008530EE"/>
    <w:rsid w:val="00853DE6"/>
    <w:rsid w:val="00854089"/>
    <w:rsid w:val="00854C0A"/>
    <w:rsid w:val="008555AA"/>
    <w:rsid w:val="00855FC5"/>
    <w:rsid w:val="008600B0"/>
    <w:rsid w:val="008605DA"/>
    <w:rsid w:val="0086105C"/>
    <w:rsid w:val="0086158D"/>
    <w:rsid w:val="008620C6"/>
    <w:rsid w:val="00862230"/>
    <w:rsid w:val="00862367"/>
    <w:rsid w:val="00862E45"/>
    <w:rsid w:val="00865978"/>
    <w:rsid w:val="00866139"/>
    <w:rsid w:val="00866EEE"/>
    <w:rsid w:val="00866F1F"/>
    <w:rsid w:val="00871BDE"/>
    <w:rsid w:val="0087297A"/>
    <w:rsid w:val="00873087"/>
    <w:rsid w:val="0087432C"/>
    <w:rsid w:val="00874B0A"/>
    <w:rsid w:val="00876774"/>
    <w:rsid w:val="00876B1F"/>
    <w:rsid w:val="008805D0"/>
    <w:rsid w:val="00880CFB"/>
    <w:rsid w:val="00882421"/>
    <w:rsid w:val="0088267B"/>
    <w:rsid w:val="008847D8"/>
    <w:rsid w:val="00885349"/>
    <w:rsid w:val="0088608E"/>
    <w:rsid w:val="0088776B"/>
    <w:rsid w:val="00887A19"/>
    <w:rsid w:val="00890F1E"/>
    <w:rsid w:val="00891AFC"/>
    <w:rsid w:val="00891B86"/>
    <w:rsid w:val="00891DF9"/>
    <w:rsid w:val="0089376C"/>
    <w:rsid w:val="00893C7E"/>
    <w:rsid w:val="008950CD"/>
    <w:rsid w:val="0089651D"/>
    <w:rsid w:val="008A06C2"/>
    <w:rsid w:val="008A128D"/>
    <w:rsid w:val="008A2083"/>
    <w:rsid w:val="008A3AC7"/>
    <w:rsid w:val="008A583E"/>
    <w:rsid w:val="008A5FDB"/>
    <w:rsid w:val="008A7C98"/>
    <w:rsid w:val="008B0DAE"/>
    <w:rsid w:val="008B1123"/>
    <w:rsid w:val="008B3430"/>
    <w:rsid w:val="008B34FA"/>
    <w:rsid w:val="008B4026"/>
    <w:rsid w:val="008B471F"/>
    <w:rsid w:val="008B47D1"/>
    <w:rsid w:val="008B49BB"/>
    <w:rsid w:val="008B5428"/>
    <w:rsid w:val="008B6B2A"/>
    <w:rsid w:val="008C0378"/>
    <w:rsid w:val="008C1040"/>
    <w:rsid w:val="008C15DE"/>
    <w:rsid w:val="008C2B82"/>
    <w:rsid w:val="008C49DB"/>
    <w:rsid w:val="008D0DAB"/>
    <w:rsid w:val="008D0EFC"/>
    <w:rsid w:val="008D1C41"/>
    <w:rsid w:val="008D239E"/>
    <w:rsid w:val="008D23BD"/>
    <w:rsid w:val="008D2CD3"/>
    <w:rsid w:val="008D370C"/>
    <w:rsid w:val="008D38E1"/>
    <w:rsid w:val="008D5B62"/>
    <w:rsid w:val="008D5CD9"/>
    <w:rsid w:val="008D5FFC"/>
    <w:rsid w:val="008D68B7"/>
    <w:rsid w:val="008E031C"/>
    <w:rsid w:val="008E13AD"/>
    <w:rsid w:val="008E1C03"/>
    <w:rsid w:val="008E1E6A"/>
    <w:rsid w:val="008E2531"/>
    <w:rsid w:val="008E5A0D"/>
    <w:rsid w:val="008E5B86"/>
    <w:rsid w:val="008F0054"/>
    <w:rsid w:val="008F0C93"/>
    <w:rsid w:val="008F16DD"/>
    <w:rsid w:val="008F1929"/>
    <w:rsid w:val="008F1D2B"/>
    <w:rsid w:val="008F268B"/>
    <w:rsid w:val="008F64A4"/>
    <w:rsid w:val="009010EF"/>
    <w:rsid w:val="00901E0D"/>
    <w:rsid w:val="00902DA0"/>
    <w:rsid w:val="009031F1"/>
    <w:rsid w:val="009034AF"/>
    <w:rsid w:val="00906B0B"/>
    <w:rsid w:val="009071A9"/>
    <w:rsid w:val="0091046F"/>
    <w:rsid w:val="009108EC"/>
    <w:rsid w:val="009127ED"/>
    <w:rsid w:val="00912CB3"/>
    <w:rsid w:val="0091465A"/>
    <w:rsid w:val="00916115"/>
    <w:rsid w:val="00916CDC"/>
    <w:rsid w:val="00917A02"/>
    <w:rsid w:val="00920886"/>
    <w:rsid w:val="00921A0E"/>
    <w:rsid w:val="00922748"/>
    <w:rsid w:val="00923E38"/>
    <w:rsid w:val="00924441"/>
    <w:rsid w:val="00924765"/>
    <w:rsid w:val="00924B2A"/>
    <w:rsid w:val="009252B6"/>
    <w:rsid w:val="00925E58"/>
    <w:rsid w:val="00925F57"/>
    <w:rsid w:val="00927A78"/>
    <w:rsid w:val="009314C6"/>
    <w:rsid w:val="00933556"/>
    <w:rsid w:val="00933860"/>
    <w:rsid w:val="00933CED"/>
    <w:rsid w:val="00934A47"/>
    <w:rsid w:val="00936040"/>
    <w:rsid w:val="0093665A"/>
    <w:rsid w:val="0094024B"/>
    <w:rsid w:val="00941B6E"/>
    <w:rsid w:val="00942420"/>
    <w:rsid w:val="00943A30"/>
    <w:rsid w:val="00943E25"/>
    <w:rsid w:val="00944AB9"/>
    <w:rsid w:val="00945CA8"/>
    <w:rsid w:val="00946FA2"/>
    <w:rsid w:val="009501E8"/>
    <w:rsid w:val="009503C6"/>
    <w:rsid w:val="009515EE"/>
    <w:rsid w:val="00951706"/>
    <w:rsid w:val="00951C0B"/>
    <w:rsid w:val="0095247D"/>
    <w:rsid w:val="009550DE"/>
    <w:rsid w:val="00957BB7"/>
    <w:rsid w:val="009611A6"/>
    <w:rsid w:val="00963159"/>
    <w:rsid w:val="009631C0"/>
    <w:rsid w:val="0096394C"/>
    <w:rsid w:val="00963DA4"/>
    <w:rsid w:val="00964066"/>
    <w:rsid w:val="00964D64"/>
    <w:rsid w:val="00965A26"/>
    <w:rsid w:val="009663E1"/>
    <w:rsid w:val="00967DBE"/>
    <w:rsid w:val="00970DC7"/>
    <w:rsid w:val="009729BC"/>
    <w:rsid w:val="00972AD8"/>
    <w:rsid w:val="00972DAB"/>
    <w:rsid w:val="00973DEC"/>
    <w:rsid w:val="00973F5E"/>
    <w:rsid w:val="00977889"/>
    <w:rsid w:val="00981C13"/>
    <w:rsid w:val="009847A2"/>
    <w:rsid w:val="00984FB4"/>
    <w:rsid w:val="00987CC0"/>
    <w:rsid w:val="00987F7B"/>
    <w:rsid w:val="0099002B"/>
    <w:rsid w:val="00992258"/>
    <w:rsid w:val="00992A9B"/>
    <w:rsid w:val="009941AA"/>
    <w:rsid w:val="00994254"/>
    <w:rsid w:val="00994338"/>
    <w:rsid w:val="00994B41"/>
    <w:rsid w:val="00995180"/>
    <w:rsid w:val="009957CB"/>
    <w:rsid w:val="00996E0B"/>
    <w:rsid w:val="00997519"/>
    <w:rsid w:val="009A0E1C"/>
    <w:rsid w:val="009A2BAE"/>
    <w:rsid w:val="009A344D"/>
    <w:rsid w:val="009A49A7"/>
    <w:rsid w:val="009A4EFE"/>
    <w:rsid w:val="009A5BC3"/>
    <w:rsid w:val="009A6D20"/>
    <w:rsid w:val="009B278C"/>
    <w:rsid w:val="009B3A6B"/>
    <w:rsid w:val="009B3F28"/>
    <w:rsid w:val="009B4B14"/>
    <w:rsid w:val="009B52BC"/>
    <w:rsid w:val="009B541E"/>
    <w:rsid w:val="009B6A79"/>
    <w:rsid w:val="009B6E37"/>
    <w:rsid w:val="009B7AED"/>
    <w:rsid w:val="009B7EAF"/>
    <w:rsid w:val="009C11AE"/>
    <w:rsid w:val="009C182B"/>
    <w:rsid w:val="009C24B6"/>
    <w:rsid w:val="009C2904"/>
    <w:rsid w:val="009C35D9"/>
    <w:rsid w:val="009C3E5B"/>
    <w:rsid w:val="009C4022"/>
    <w:rsid w:val="009C4FB5"/>
    <w:rsid w:val="009C5718"/>
    <w:rsid w:val="009D0528"/>
    <w:rsid w:val="009D2956"/>
    <w:rsid w:val="009D2CF4"/>
    <w:rsid w:val="009D338B"/>
    <w:rsid w:val="009D3997"/>
    <w:rsid w:val="009D3BCB"/>
    <w:rsid w:val="009D3C47"/>
    <w:rsid w:val="009D3C91"/>
    <w:rsid w:val="009D4F7B"/>
    <w:rsid w:val="009D54BA"/>
    <w:rsid w:val="009D6EA0"/>
    <w:rsid w:val="009D6EB9"/>
    <w:rsid w:val="009E2285"/>
    <w:rsid w:val="009E23B1"/>
    <w:rsid w:val="009E3D58"/>
    <w:rsid w:val="009E436F"/>
    <w:rsid w:val="009E4CC5"/>
    <w:rsid w:val="009E4E01"/>
    <w:rsid w:val="009E5A55"/>
    <w:rsid w:val="009E5A9B"/>
    <w:rsid w:val="009E6A4D"/>
    <w:rsid w:val="009F0117"/>
    <w:rsid w:val="009F0991"/>
    <w:rsid w:val="009F23BB"/>
    <w:rsid w:val="009F2E90"/>
    <w:rsid w:val="009F3307"/>
    <w:rsid w:val="009F6345"/>
    <w:rsid w:val="009F6D9E"/>
    <w:rsid w:val="009F7DEC"/>
    <w:rsid w:val="00A01004"/>
    <w:rsid w:val="00A011D9"/>
    <w:rsid w:val="00A016B0"/>
    <w:rsid w:val="00A03517"/>
    <w:rsid w:val="00A05A1F"/>
    <w:rsid w:val="00A05E30"/>
    <w:rsid w:val="00A05FBE"/>
    <w:rsid w:val="00A0690B"/>
    <w:rsid w:val="00A0742A"/>
    <w:rsid w:val="00A10FEE"/>
    <w:rsid w:val="00A11D8F"/>
    <w:rsid w:val="00A125E8"/>
    <w:rsid w:val="00A12AAC"/>
    <w:rsid w:val="00A1464D"/>
    <w:rsid w:val="00A177A8"/>
    <w:rsid w:val="00A20134"/>
    <w:rsid w:val="00A20CB3"/>
    <w:rsid w:val="00A22426"/>
    <w:rsid w:val="00A22725"/>
    <w:rsid w:val="00A25D93"/>
    <w:rsid w:val="00A30981"/>
    <w:rsid w:val="00A31DD4"/>
    <w:rsid w:val="00A320AA"/>
    <w:rsid w:val="00A34BA4"/>
    <w:rsid w:val="00A367B7"/>
    <w:rsid w:val="00A377C4"/>
    <w:rsid w:val="00A40498"/>
    <w:rsid w:val="00A425A8"/>
    <w:rsid w:val="00A42F55"/>
    <w:rsid w:val="00A431C9"/>
    <w:rsid w:val="00A436ED"/>
    <w:rsid w:val="00A4435A"/>
    <w:rsid w:val="00A45528"/>
    <w:rsid w:val="00A458E3"/>
    <w:rsid w:val="00A4655D"/>
    <w:rsid w:val="00A466C7"/>
    <w:rsid w:val="00A50F7F"/>
    <w:rsid w:val="00A520FB"/>
    <w:rsid w:val="00A52E27"/>
    <w:rsid w:val="00A532D8"/>
    <w:rsid w:val="00A53469"/>
    <w:rsid w:val="00A53908"/>
    <w:rsid w:val="00A55278"/>
    <w:rsid w:val="00A5653C"/>
    <w:rsid w:val="00A56F3A"/>
    <w:rsid w:val="00A5E6A4"/>
    <w:rsid w:val="00A6121F"/>
    <w:rsid w:val="00A64B18"/>
    <w:rsid w:val="00A64C0E"/>
    <w:rsid w:val="00A65463"/>
    <w:rsid w:val="00A65923"/>
    <w:rsid w:val="00A6763F"/>
    <w:rsid w:val="00A678A9"/>
    <w:rsid w:val="00A70EC7"/>
    <w:rsid w:val="00A71376"/>
    <w:rsid w:val="00A71440"/>
    <w:rsid w:val="00A748F1"/>
    <w:rsid w:val="00A75B8C"/>
    <w:rsid w:val="00A7605A"/>
    <w:rsid w:val="00A76F81"/>
    <w:rsid w:val="00A773BA"/>
    <w:rsid w:val="00A80FAB"/>
    <w:rsid w:val="00A81CC2"/>
    <w:rsid w:val="00A81E35"/>
    <w:rsid w:val="00A822EF"/>
    <w:rsid w:val="00A82349"/>
    <w:rsid w:val="00A83ACD"/>
    <w:rsid w:val="00A84407"/>
    <w:rsid w:val="00A85D8B"/>
    <w:rsid w:val="00A8690A"/>
    <w:rsid w:val="00A917C8"/>
    <w:rsid w:val="00A91BD8"/>
    <w:rsid w:val="00A91C5C"/>
    <w:rsid w:val="00A91E23"/>
    <w:rsid w:val="00A9257A"/>
    <w:rsid w:val="00A93103"/>
    <w:rsid w:val="00A9321A"/>
    <w:rsid w:val="00A93926"/>
    <w:rsid w:val="00A966D3"/>
    <w:rsid w:val="00A97E22"/>
    <w:rsid w:val="00AA0484"/>
    <w:rsid w:val="00AA0A46"/>
    <w:rsid w:val="00AA1611"/>
    <w:rsid w:val="00AA259D"/>
    <w:rsid w:val="00AA2A63"/>
    <w:rsid w:val="00AA3441"/>
    <w:rsid w:val="00AA4F23"/>
    <w:rsid w:val="00AA573C"/>
    <w:rsid w:val="00AA6996"/>
    <w:rsid w:val="00AA74F3"/>
    <w:rsid w:val="00AB0378"/>
    <w:rsid w:val="00AB0723"/>
    <w:rsid w:val="00AB18E4"/>
    <w:rsid w:val="00AB1C1E"/>
    <w:rsid w:val="00AB349D"/>
    <w:rsid w:val="00AB44B1"/>
    <w:rsid w:val="00AB68D5"/>
    <w:rsid w:val="00AB735A"/>
    <w:rsid w:val="00AB78C6"/>
    <w:rsid w:val="00AC06AB"/>
    <w:rsid w:val="00AC2906"/>
    <w:rsid w:val="00AC3DE2"/>
    <w:rsid w:val="00AC3EB6"/>
    <w:rsid w:val="00AC51E3"/>
    <w:rsid w:val="00AC5276"/>
    <w:rsid w:val="00AC5F0F"/>
    <w:rsid w:val="00AC66E2"/>
    <w:rsid w:val="00AC6BC5"/>
    <w:rsid w:val="00AD0C17"/>
    <w:rsid w:val="00AD14DA"/>
    <w:rsid w:val="00AD32B3"/>
    <w:rsid w:val="00AD3CFA"/>
    <w:rsid w:val="00AD5206"/>
    <w:rsid w:val="00AD6DA9"/>
    <w:rsid w:val="00AD79B1"/>
    <w:rsid w:val="00AE1576"/>
    <w:rsid w:val="00AE1D4E"/>
    <w:rsid w:val="00AE30FA"/>
    <w:rsid w:val="00AE3457"/>
    <w:rsid w:val="00AE47A7"/>
    <w:rsid w:val="00AE47DA"/>
    <w:rsid w:val="00AE5D79"/>
    <w:rsid w:val="00AE5F3B"/>
    <w:rsid w:val="00AE68AC"/>
    <w:rsid w:val="00AE6CBF"/>
    <w:rsid w:val="00AF0B37"/>
    <w:rsid w:val="00AF0FB7"/>
    <w:rsid w:val="00AF2179"/>
    <w:rsid w:val="00AF2958"/>
    <w:rsid w:val="00AF33CC"/>
    <w:rsid w:val="00AF4DDE"/>
    <w:rsid w:val="00AF5BA1"/>
    <w:rsid w:val="00AF6B14"/>
    <w:rsid w:val="00AF7BEB"/>
    <w:rsid w:val="00B01394"/>
    <w:rsid w:val="00B01EC2"/>
    <w:rsid w:val="00B02438"/>
    <w:rsid w:val="00B0247B"/>
    <w:rsid w:val="00B0551E"/>
    <w:rsid w:val="00B05DE2"/>
    <w:rsid w:val="00B06EE0"/>
    <w:rsid w:val="00B077BC"/>
    <w:rsid w:val="00B078C3"/>
    <w:rsid w:val="00B102C1"/>
    <w:rsid w:val="00B10E3E"/>
    <w:rsid w:val="00B10F89"/>
    <w:rsid w:val="00B11D48"/>
    <w:rsid w:val="00B12CA4"/>
    <w:rsid w:val="00B13769"/>
    <w:rsid w:val="00B143E2"/>
    <w:rsid w:val="00B14833"/>
    <w:rsid w:val="00B15131"/>
    <w:rsid w:val="00B154A4"/>
    <w:rsid w:val="00B158E9"/>
    <w:rsid w:val="00B15EB5"/>
    <w:rsid w:val="00B17513"/>
    <w:rsid w:val="00B2046A"/>
    <w:rsid w:val="00B21632"/>
    <w:rsid w:val="00B2277F"/>
    <w:rsid w:val="00B244AD"/>
    <w:rsid w:val="00B24773"/>
    <w:rsid w:val="00B262E7"/>
    <w:rsid w:val="00B27772"/>
    <w:rsid w:val="00B27CE8"/>
    <w:rsid w:val="00B30150"/>
    <w:rsid w:val="00B31370"/>
    <w:rsid w:val="00B326D4"/>
    <w:rsid w:val="00B33374"/>
    <w:rsid w:val="00B3347C"/>
    <w:rsid w:val="00B35585"/>
    <w:rsid w:val="00B37589"/>
    <w:rsid w:val="00B3762C"/>
    <w:rsid w:val="00B40BE6"/>
    <w:rsid w:val="00B42ECE"/>
    <w:rsid w:val="00B43D88"/>
    <w:rsid w:val="00B44404"/>
    <w:rsid w:val="00B45B21"/>
    <w:rsid w:val="00B50D42"/>
    <w:rsid w:val="00B5301B"/>
    <w:rsid w:val="00B535D6"/>
    <w:rsid w:val="00B53FBD"/>
    <w:rsid w:val="00B5434C"/>
    <w:rsid w:val="00B548A1"/>
    <w:rsid w:val="00B54C46"/>
    <w:rsid w:val="00B54D9C"/>
    <w:rsid w:val="00B55053"/>
    <w:rsid w:val="00B55AD9"/>
    <w:rsid w:val="00B561A6"/>
    <w:rsid w:val="00B562A0"/>
    <w:rsid w:val="00B57746"/>
    <w:rsid w:val="00B60D51"/>
    <w:rsid w:val="00B61DF6"/>
    <w:rsid w:val="00B62A9E"/>
    <w:rsid w:val="00B62D8E"/>
    <w:rsid w:val="00B63A52"/>
    <w:rsid w:val="00B63B8A"/>
    <w:rsid w:val="00B65673"/>
    <w:rsid w:val="00B665C9"/>
    <w:rsid w:val="00B66C84"/>
    <w:rsid w:val="00B66FB3"/>
    <w:rsid w:val="00B70E84"/>
    <w:rsid w:val="00B722D8"/>
    <w:rsid w:val="00B733EC"/>
    <w:rsid w:val="00B74D96"/>
    <w:rsid w:val="00B7699D"/>
    <w:rsid w:val="00B777A4"/>
    <w:rsid w:val="00B80DCE"/>
    <w:rsid w:val="00B80F36"/>
    <w:rsid w:val="00B82CDE"/>
    <w:rsid w:val="00B82DD1"/>
    <w:rsid w:val="00B84118"/>
    <w:rsid w:val="00B843CF"/>
    <w:rsid w:val="00B84F06"/>
    <w:rsid w:val="00B87AD4"/>
    <w:rsid w:val="00B911DE"/>
    <w:rsid w:val="00B93AFA"/>
    <w:rsid w:val="00B93D2F"/>
    <w:rsid w:val="00B94404"/>
    <w:rsid w:val="00B96612"/>
    <w:rsid w:val="00B96A99"/>
    <w:rsid w:val="00B9766A"/>
    <w:rsid w:val="00B97BDB"/>
    <w:rsid w:val="00BA0F9D"/>
    <w:rsid w:val="00BA1956"/>
    <w:rsid w:val="00BA1E74"/>
    <w:rsid w:val="00BA1FF7"/>
    <w:rsid w:val="00BA218F"/>
    <w:rsid w:val="00BA24DD"/>
    <w:rsid w:val="00BA31F2"/>
    <w:rsid w:val="00BA4B2E"/>
    <w:rsid w:val="00BA5748"/>
    <w:rsid w:val="00BA5CF2"/>
    <w:rsid w:val="00BA605E"/>
    <w:rsid w:val="00BA6552"/>
    <w:rsid w:val="00BB2707"/>
    <w:rsid w:val="00BB2DE4"/>
    <w:rsid w:val="00BB3DDC"/>
    <w:rsid w:val="00BB3EC6"/>
    <w:rsid w:val="00BB6422"/>
    <w:rsid w:val="00BB75A8"/>
    <w:rsid w:val="00BC0DF6"/>
    <w:rsid w:val="00BC245F"/>
    <w:rsid w:val="00BC29C4"/>
    <w:rsid w:val="00BC2A9C"/>
    <w:rsid w:val="00BC2B9F"/>
    <w:rsid w:val="00BC2E03"/>
    <w:rsid w:val="00BC2F90"/>
    <w:rsid w:val="00BC32FE"/>
    <w:rsid w:val="00BC3B22"/>
    <w:rsid w:val="00BC407B"/>
    <w:rsid w:val="00BC531A"/>
    <w:rsid w:val="00BC733A"/>
    <w:rsid w:val="00BC7AA4"/>
    <w:rsid w:val="00BD09E0"/>
    <w:rsid w:val="00BD12F8"/>
    <w:rsid w:val="00BD229A"/>
    <w:rsid w:val="00BD373D"/>
    <w:rsid w:val="00BD496C"/>
    <w:rsid w:val="00BD5CA0"/>
    <w:rsid w:val="00BE025A"/>
    <w:rsid w:val="00BE058A"/>
    <w:rsid w:val="00BE0989"/>
    <w:rsid w:val="00BE0CBB"/>
    <w:rsid w:val="00BE1A0E"/>
    <w:rsid w:val="00BE1AB7"/>
    <w:rsid w:val="00BE1FDF"/>
    <w:rsid w:val="00BE2137"/>
    <w:rsid w:val="00BE2BAE"/>
    <w:rsid w:val="00BE4368"/>
    <w:rsid w:val="00BE4983"/>
    <w:rsid w:val="00BE4DFC"/>
    <w:rsid w:val="00BE5018"/>
    <w:rsid w:val="00BE551B"/>
    <w:rsid w:val="00BE72E5"/>
    <w:rsid w:val="00BE7540"/>
    <w:rsid w:val="00BF0B67"/>
    <w:rsid w:val="00BF0C24"/>
    <w:rsid w:val="00BF0D02"/>
    <w:rsid w:val="00BF0F4D"/>
    <w:rsid w:val="00BF1067"/>
    <w:rsid w:val="00BF1BEC"/>
    <w:rsid w:val="00C0008E"/>
    <w:rsid w:val="00C011DC"/>
    <w:rsid w:val="00C01792"/>
    <w:rsid w:val="00C02811"/>
    <w:rsid w:val="00C0622F"/>
    <w:rsid w:val="00C075DD"/>
    <w:rsid w:val="00C11901"/>
    <w:rsid w:val="00C11FDA"/>
    <w:rsid w:val="00C15461"/>
    <w:rsid w:val="00C15567"/>
    <w:rsid w:val="00C1665B"/>
    <w:rsid w:val="00C16E2B"/>
    <w:rsid w:val="00C2043F"/>
    <w:rsid w:val="00C22453"/>
    <w:rsid w:val="00C22DD9"/>
    <w:rsid w:val="00C23985"/>
    <w:rsid w:val="00C24853"/>
    <w:rsid w:val="00C25572"/>
    <w:rsid w:val="00C255DC"/>
    <w:rsid w:val="00C26806"/>
    <w:rsid w:val="00C3066C"/>
    <w:rsid w:val="00C308D9"/>
    <w:rsid w:val="00C31528"/>
    <w:rsid w:val="00C32090"/>
    <w:rsid w:val="00C32D41"/>
    <w:rsid w:val="00C34698"/>
    <w:rsid w:val="00C3488A"/>
    <w:rsid w:val="00C353AE"/>
    <w:rsid w:val="00C35654"/>
    <w:rsid w:val="00C356C9"/>
    <w:rsid w:val="00C35C3F"/>
    <w:rsid w:val="00C367C9"/>
    <w:rsid w:val="00C36F77"/>
    <w:rsid w:val="00C40035"/>
    <w:rsid w:val="00C41264"/>
    <w:rsid w:val="00C45F2E"/>
    <w:rsid w:val="00C470C7"/>
    <w:rsid w:val="00C5079A"/>
    <w:rsid w:val="00C50B5B"/>
    <w:rsid w:val="00C51583"/>
    <w:rsid w:val="00C51E0D"/>
    <w:rsid w:val="00C52ABF"/>
    <w:rsid w:val="00C52D55"/>
    <w:rsid w:val="00C53CB5"/>
    <w:rsid w:val="00C53FD0"/>
    <w:rsid w:val="00C5539F"/>
    <w:rsid w:val="00C55F0A"/>
    <w:rsid w:val="00C567D7"/>
    <w:rsid w:val="00C60F73"/>
    <w:rsid w:val="00C6269A"/>
    <w:rsid w:val="00C63CB4"/>
    <w:rsid w:val="00C64676"/>
    <w:rsid w:val="00C64D8F"/>
    <w:rsid w:val="00C67B6A"/>
    <w:rsid w:val="00C711EF"/>
    <w:rsid w:val="00C72C90"/>
    <w:rsid w:val="00C738E9"/>
    <w:rsid w:val="00C7445D"/>
    <w:rsid w:val="00C75FE0"/>
    <w:rsid w:val="00C77BA2"/>
    <w:rsid w:val="00C77D23"/>
    <w:rsid w:val="00C8164A"/>
    <w:rsid w:val="00C81813"/>
    <w:rsid w:val="00C81CB6"/>
    <w:rsid w:val="00C82494"/>
    <w:rsid w:val="00C82EDE"/>
    <w:rsid w:val="00C83A0A"/>
    <w:rsid w:val="00C857D3"/>
    <w:rsid w:val="00C85ADE"/>
    <w:rsid w:val="00C85BC8"/>
    <w:rsid w:val="00C86045"/>
    <w:rsid w:val="00C86BF3"/>
    <w:rsid w:val="00C86D57"/>
    <w:rsid w:val="00C87B3D"/>
    <w:rsid w:val="00C9234B"/>
    <w:rsid w:val="00C92373"/>
    <w:rsid w:val="00C94353"/>
    <w:rsid w:val="00C96F5B"/>
    <w:rsid w:val="00C9707B"/>
    <w:rsid w:val="00C975D0"/>
    <w:rsid w:val="00C977E4"/>
    <w:rsid w:val="00CA08A5"/>
    <w:rsid w:val="00CA16B7"/>
    <w:rsid w:val="00CA1BD7"/>
    <w:rsid w:val="00CA3F95"/>
    <w:rsid w:val="00CA4569"/>
    <w:rsid w:val="00CA59A9"/>
    <w:rsid w:val="00CA5ED8"/>
    <w:rsid w:val="00CA6640"/>
    <w:rsid w:val="00CA70BD"/>
    <w:rsid w:val="00CB0186"/>
    <w:rsid w:val="00CB0CB0"/>
    <w:rsid w:val="00CB18B9"/>
    <w:rsid w:val="00CB1C09"/>
    <w:rsid w:val="00CB23F4"/>
    <w:rsid w:val="00CB2C4E"/>
    <w:rsid w:val="00CB4238"/>
    <w:rsid w:val="00CB5539"/>
    <w:rsid w:val="00CB6348"/>
    <w:rsid w:val="00CB71C9"/>
    <w:rsid w:val="00CB72FD"/>
    <w:rsid w:val="00CC029B"/>
    <w:rsid w:val="00CC3CF0"/>
    <w:rsid w:val="00CC4423"/>
    <w:rsid w:val="00CC4CE0"/>
    <w:rsid w:val="00CC51E3"/>
    <w:rsid w:val="00CC596C"/>
    <w:rsid w:val="00CC7185"/>
    <w:rsid w:val="00CC7663"/>
    <w:rsid w:val="00CC7DF7"/>
    <w:rsid w:val="00CD0358"/>
    <w:rsid w:val="00CD0B6A"/>
    <w:rsid w:val="00CD2903"/>
    <w:rsid w:val="00CD3480"/>
    <w:rsid w:val="00CD3EF4"/>
    <w:rsid w:val="00CD7C79"/>
    <w:rsid w:val="00CE16AE"/>
    <w:rsid w:val="00CE20D3"/>
    <w:rsid w:val="00CE30CE"/>
    <w:rsid w:val="00CE360E"/>
    <w:rsid w:val="00CE3A68"/>
    <w:rsid w:val="00CE40EA"/>
    <w:rsid w:val="00CE4C9C"/>
    <w:rsid w:val="00CE6EFD"/>
    <w:rsid w:val="00CE7E0C"/>
    <w:rsid w:val="00CE7F61"/>
    <w:rsid w:val="00CF3020"/>
    <w:rsid w:val="00CF632C"/>
    <w:rsid w:val="00CF6590"/>
    <w:rsid w:val="00CF71B5"/>
    <w:rsid w:val="00CF7B96"/>
    <w:rsid w:val="00D00CC6"/>
    <w:rsid w:val="00D012A2"/>
    <w:rsid w:val="00D014CA"/>
    <w:rsid w:val="00D03DF2"/>
    <w:rsid w:val="00D04672"/>
    <w:rsid w:val="00D048C5"/>
    <w:rsid w:val="00D048D9"/>
    <w:rsid w:val="00D05656"/>
    <w:rsid w:val="00D109F5"/>
    <w:rsid w:val="00D10A17"/>
    <w:rsid w:val="00D14532"/>
    <w:rsid w:val="00D15B68"/>
    <w:rsid w:val="00D16D35"/>
    <w:rsid w:val="00D17054"/>
    <w:rsid w:val="00D1710B"/>
    <w:rsid w:val="00D17C1E"/>
    <w:rsid w:val="00D22A5E"/>
    <w:rsid w:val="00D22E9C"/>
    <w:rsid w:val="00D22FA0"/>
    <w:rsid w:val="00D244DA"/>
    <w:rsid w:val="00D24CEA"/>
    <w:rsid w:val="00D24D4D"/>
    <w:rsid w:val="00D24ECA"/>
    <w:rsid w:val="00D272DD"/>
    <w:rsid w:val="00D316AC"/>
    <w:rsid w:val="00D326A8"/>
    <w:rsid w:val="00D330A0"/>
    <w:rsid w:val="00D3316A"/>
    <w:rsid w:val="00D332E9"/>
    <w:rsid w:val="00D3432F"/>
    <w:rsid w:val="00D348BE"/>
    <w:rsid w:val="00D34E51"/>
    <w:rsid w:val="00D35629"/>
    <w:rsid w:val="00D3686C"/>
    <w:rsid w:val="00D36FBA"/>
    <w:rsid w:val="00D36FC1"/>
    <w:rsid w:val="00D379AB"/>
    <w:rsid w:val="00D37EA8"/>
    <w:rsid w:val="00D40754"/>
    <w:rsid w:val="00D40984"/>
    <w:rsid w:val="00D414AA"/>
    <w:rsid w:val="00D41835"/>
    <w:rsid w:val="00D431ED"/>
    <w:rsid w:val="00D4521E"/>
    <w:rsid w:val="00D4707A"/>
    <w:rsid w:val="00D50085"/>
    <w:rsid w:val="00D50893"/>
    <w:rsid w:val="00D50A30"/>
    <w:rsid w:val="00D53E7F"/>
    <w:rsid w:val="00D53EC6"/>
    <w:rsid w:val="00D542EA"/>
    <w:rsid w:val="00D549A8"/>
    <w:rsid w:val="00D572E1"/>
    <w:rsid w:val="00D61180"/>
    <w:rsid w:val="00D614D0"/>
    <w:rsid w:val="00D63955"/>
    <w:rsid w:val="00D65231"/>
    <w:rsid w:val="00D661AA"/>
    <w:rsid w:val="00D700A6"/>
    <w:rsid w:val="00D70F8F"/>
    <w:rsid w:val="00D7164D"/>
    <w:rsid w:val="00D72992"/>
    <w:rsid w:val="00D72FCC"/>
    <w:rsid w:val="00D73CC5"/>
    <w:rsid w:val="00D74011"/>
    <w:rsid w:val="00D759B3"/>
    <w:rsid w:val="00D75D30"/>
    <w:rsid w:val="00D76D31"/>
    <w:rsid w:val="00D77F1F"/>
    <w:rsid w:val="00D80EED"/>
    <w:rsid w:val="00D80F1F"/>
    <w:rsid w:val="00D81812"/>
    <w:rsid w:val="00D82004"/>
    <w:rsid w:val="00D82721"/>
    <w:rsid w:val="00D82B50"/>
    <w:rsid w:val="00D82CB8"/>
    <w:rsid w:val="00D83B51"/>
    <w:rsid w:val="00D83D9D"/>
    <w:rsid w:val="00D86B22"/>
    <w:rsid w:val="00D87374"/>
    <w:rsid w:val="00D87F86"/>
    <w:rsid w:val="00D90914"/>
    <w:rsid w:val="00D9275A"/>
    <w:rsid w:val="00D9278C"/>
    <w:rsid w:val="00D9309C"/>
    <w:rsid w:val="00D932C9"/>
    <w:rsid w:val="00D94B0D"/>
    <w:rsid w:val="00D97268"/>
    <w:rsid w:val="00DA0451"/>
    <w:rsid w:val="00DA09B7"/>
    <w:rsid w:val="00DA1E17"/>
    <w:rsid w:val="00DA229F"/>
    <w:rsid w:val="00DA2FBF"/>
    <w:rsid w:val="00DA31A1"/>
    <w:rsid w:val="00DA3D13"/>
    <w:rsid w:val="00DA48BD"/>
    <w:rsid w:val="00DA4A8A"/>
    <w:rsid w:val="00DA528C"/>
    <w:rsid w:val="00DA7FA3"/>
    <w:rsid w:val="00DB06D9"/>
    <w:rsid w:val="00DB186F"/>
    <w:rsid w:val="00DB1D4F"/>
    <w:rsid w:val="00DB515D"/>
    <w:rsid w:val="00DB5A44"/>
    <w:rsid w:val="00DB66E1"/>
    <w:rsid w:val="00DB682B"/>
    <w:rsid w:val="00DB78B4"/>
    <w:rsid w:val="00DB79DC"/>
    <w:rsid w:val="00DC2886"/>
    <w:rsid w:val="00DC3100"/>
    <w:rsid w:val="00DC34A3"/>
    <w:rsid w:val="00DC3B9D"/>
    <w:rsid w:val="00DC4918"/>
    <w:rsid w:val="00DC4C52"/>
    <w:rsid w:val="00DC51CD"/>
    <w:rsid w:val="00DC5C1F"/>
    <w:rsid w:val="00DC76A3"/>
    <w:rsid w:val="00DD016F"/>
    <w:rsid w:val="00DD089F"/>
    <w:rsid w:val="00DD094F"/>
    <w:rsid w:val="00DD3269"/>
    <w:rsid w:val="00DD35F5"/>
    <w:rsid w:val="00DD3F66"/>
    <w:rsid w:val="00DD472F"/>
    <w:rsid w:val="00DD731E"/>
    <w:rsid w:val="00DE2FE4"/>
    <w:rsid w:val="00DE3688"/>
    <w:rsid w:val="00DE3C8A"/>
    <w:rsid w:val="00DE451D"/>
    <w:rsid w:val="00DE4537"/>
    <w:rsid w:val="00DE4558"/>
    <w:rsid w:val="00DE7983"/>
    <w:rsid w:val="00DE7F68"/>
    <w:rsid w:val="00DF115F"/>
    <w:rsid w:val="00DF18FB"/>
    <w:rsid w:val="00DF27B4"/>
    <w:rsid w:val="00DF3211"/>
    <w:rsid w:val="00DF4419"/>
    <w:rsid w:val="00DF5DE8"/>
    <w:rsid w:val="00E01019"/>
    <w:rsid w:val="00E010C0"/>
    <w:rsid w:val="00E032AD"/>
    <w:rsid w:val="00E039A3"/>
    <w:rsid w:val="00E052F8"/>
    <w:rsid w:val="00E0572D"/>
    <w:rsid w:val="00E06ABF"/>
    <w:rsid w:val="00E07637"/>
    <w:rsid w:val="00E07899"/>
    <w:rsid w:val="00E07AC1"/>
    <w:rsid w:val="00E117B7"/>
    <w:rsid w:val="00E117C3"/>
    <w:rsid w:val="00E12208"/>
    <w:rsid w:val="00E13143"/>
    <w:rsid w:val="00E131D5"/>
    <w:rsid w:val="00E13DF2"/>
    <w:rsid w:val="00E140B5"/>
    <w:rsid w:val="00E146E8"/>
    <w:rsid w:val="00E14748"/>
    <w:rsid w:val="00E14832"/>
    <w:rsid w:val="00E14B95"/>
    <w:rsid w:val="00E20449"/>
    <w:rsid w:val="00E21DC0"/>
    <w:rsid w:val="00E21F67"/>
    <w:rsid w:val="00E23EF1"/>
    <w:rsid w:val="00E24F57"/>
    <w:rsid w:val="00E26238"/>
    <w:rsid w:val="00E26707"/>
    <w:rsid w:val="00E26FAD"/>
    <w:rsid w:val="00E27133"/>
    <w:rsid w:val="00E27D3E"/>
    <w:rsid w:val="00E30E49"/>
    <w:rsid w:val="00E3181A"/>
    <w:rsid w:val="00E32397"/>
    <w:rsid w:val="00E34239"/>
    <w:rsid w:val="00E343EB"/>
    <w:rsid w:val="00E34D21"/>
    <w:rsid w:val="00E354DE"/>
    <w:rsid w:val="00E36F6C"/>
    <w:rsid w:val="00E40116"/>
    <w:rsid w:val="00E4158B"/>
    <w:rsid w:val="00E42560"/>
    <w:rsid w:val="00E44AE2"/>
    <w:rsid w:val="00E45C78"/>
    <w:rsid w:val="00E46C60"/>
    <w:rsid w:val="00E46FF6"/>
    <w:rsid w:val="00E51982"/>
    <w:rsid w:val="00E52288"/>
    <w:rsid w:val="00E529E8"/>
    <w:rsid w:val="00E532B0"/>
    <w:rsid w:val="00E53FC5"/>
    <w:rsid w:val="00E545C0"/>
    <w:rsid w:val="00E54F5F"/>
    <w:rsid w:val="00E558FF"/>
    <w:rsid w:val="00E56D31"/>
    <w:rsid w:val="00E57D6A"/>
    <w:rsid w:val="00E57E81"/>
    <w:rsid w:val="00E60BB0"/>
    <w:rsid w:val="00E64783"/>
    <w:rsid w:val="00E65B16"/>
    <w:rsid w:val="00E67927"/>
    <w:rsid w:val="00E70041"/>
    <w:rsid w:val="00E702A7"/>
    <w:rsid w:val="00E71446"/>
    <w:rsid w:val="00E71DF8"/>
    <w:rsid w:val="00E721A8"/>
    <w:rsid w:val="00E742FD"/>
    <w:rsid w:val="00E755AB"/>
    <w:rsid w:val="00E75B0B"/>
    <w:rsid w:val="00E76618"/>
    <w:rsid w:val="00E76DE5"/>
    <w:rsid w:val="00E77445"/>
    <w:rsid w:val="00E80429"/>
    <w:rsid w:val="00E8118D"/>
    <w:rsid w:val="00E824B6"/>
    <w:rsid w:val="00E84427"/>
    <w:rsid w:val="00E84780"/>
    <w:rsid w:val="00E86BF9"/>
    <w:rsid w:val="00E874E2"/>
    <w:rsid w:val="00E90033"/>
    <w:rsid w:val="00E91449"/>
    <w:rsid w:val="00E925D0"/>
    <w:rsid w:val="00E947C5"/>
    <w:rsid w:val="00E947DA"/>
    <w:rsid w:val="00E958DB"/>
    <w:rsid w:val="00E97F63"/>
    <w:rsid w:val="00EA1268"/>
    <w:rsid w:val="00EA2E49"/>
    <w:rsid w:val="00EA38EB"/>
    <w:rsid w:val="00EA41BF"/>
    <w:rsid w:val="00EA5065"/>
    <w:rsid w:val="00EA51B8"/>
    <w:rsid w:val="00EA58CE"/>
    <w:rsid w:val="00EA5DBD"/>
    <w:rsid w:val="00EA76E7"/>
    <w:rsid w:val="00EA7FF0"/>
    <w:rsid w:val="00EB1066"/>
    <w:rsid w:val="00EB141E"/>
    <w:rsid w:val="00EB1A9C"/>
    <w:rsid w:val="00EB3561"/>
    <w:rsid w:val="00EB79C5"/>
    <w:rsid w:val="00EB7F7E"/>
    <w:rsid w:val="00EC00A8"/>
    <w:rsid w:val="00EC0F3F"/>
    <w:rsid w:val="00EC34A9"/>
    <w:rsid w:val="00EC57BD"/>
    <w:rsid w:val="00EC6860"/>
    <w:rsid w:val="00EC6B8E"/>
    <w:rsid w:val="00ED0F2F"/>
    <w:rsid w:val="00ED11DE"/>
    <w:rsid w:val="00ED1CA3"/>
    <w:rsid w:val="00ED2B88"/>
    <w:rsid w:val="00ED59D8"/>
    <w:rsid w:val="00ED5D52"/>
    <w:rsid w:val="00ED639C"/>
    <w:rsid w:val="00ED652B"/>
    <w:rsid w:val="00ED795D"/>
    <w:rsid w:val="00ED7FE5"/>
    <w:rsid w:val="00EE160A"/>
    <w:rsid w:val="00EE3CA6"/>
    <w:rsid w:val="00EE6181"/>
    <w:rsid w:val="00EE7A5B"/>
    <w:rsid w:val="00EF041F"/>
    <w:rsid w:val="00EF1B1C"/>
    <w:rsid w:val="00EF1D6A"/>
    <w:rsid w:val="00EF1DA1"/>
    <w:rsid w:val="00EF22F7"/>
    <w:rsid w:val="00EF4258"/>
    <w:rsid w:val="00EF4686"/>
    <w:rsid w:val="00EF664E"/>
    <w:rsid w:val="00EF7DF8"/>
    <w:rsid w:val="00F0059C"/>
    <w:rsid w:val="00F01EE7"/>
    <w:rsid w:val="00F02BA9"/>
    <w:rsid w:val="00F03446"/>
    <w:rsid w:val="00F03D8D"/>
    <w:rsid w:val="00F03D9E"/>
    <w:rsid w:val="00F04966"/>
    <w:rsid w:val="00F069FD"/>
    <w:rsid w:val="00F07A01"/>
    <w:rsid w:val="00F10CF4"/>
    <w:rsid w:val="00F11845"/>
    <w:rsid w:val="00F11B60"/>
    <w:rsid w:val="00F1349E"/>
    <w:rsid w:val="00F1367F"/>
    <w:rsid w:val="00F148C6"/>
    <w:rsid w:val="00F159FD"/>
    <w:rsid w:val="00F15FDE"/>
    <w:rsid w:val="00F17AA5"/>
    <w:rsid w:val="00F22080"/>
    <w:rsid w:val="00F239A8"/>
    <w:rsid w:val="00F23C21"/>
    <w:rsid w:val="00F25469"/>
    <w:rsid w:val="00F2646D"/>
    <w:rsid w:val="00F30736"/>
    <w:rsid w:val="00F308C7"/>
    <w:rsid w:val="00F30F9A"/>
    <w:rsid w:val="00F31959"/>
    <w:rsid w:val="00F328FC"/>
    <w:rsid w:val="00F331DF"/>
    <w:rsid w:val="00F33C4C"/>
    <w:rsid w:val="00F3416B"/>
    <w:rsid w:val="00F36439"/>
    <w:rsid w:val="00F36D07"/>
    <w:rsid w:val="00F378BD"/>
    <w:rsid w:val="00F4000D"/>
    <w:rsid w:val="00F4116F"/>
    <w:rsid w:val="00F43372"/>
    <w:rsid w:val="00F444F4"/>
    <w:rsid w:val="00F44DDE"/>
    <w:rsid w:val="00F50A09"/>
    <w:rsid w:val="00F51498"/>
    <w:rsid w:val="00F51622"/>
    <w:rsid w:val="00F52005"/>
    <w:rsid w:val="00F52A56"/>
    <w:rsid w:val="00F55762"/>
    <w:rsid w:val="00F568F2"/>
    <w:rsid w:val="00F56BEE"/>
    <w:rsid w:val="00F56C02"/>
    <w:rsid w:val="00F5774C"/>
    <w:rsid w:val="00F60CA7"/>
    <w:rsid w:val="00F62412"/>
    <w:rsid w:val="00F637E3"/>
    <w:rsid w:val="00F63A5A"/>
    <w:rsid w:val="00F6650E"/>
    <w:rsid w:val="00F6674C"/>
    <w:rsid w:val="00F66A48"/>
    <w:rsid w:val="00F67695"/>
    <w:rsid w:val="00F701EB"/>
    <w:rsid w:val="00F70217"/>
    <w:rsid w:val="00F712E9"/>
    <w:rsid w:val="00F73EF3"/>
    <w:rsid w:val="00F761FC"/>
    <w:rsid w:val="00F77228"/>
    <w:rsid w:val="00F77847"/>
    <w:rsid w:val="00F77CBD"/>
    <w:rsid w:val="00F83C26"/>
    <w:rsid w:val="00F8415C"/>
    <w:rsid w:val="00F8453A"/>
    <w:rsid w:val="00F8516F"/>
    <w:rsid w:val="00F85745"/>
    <w:rsid w:val="00F857B6"/>
    <w:rsid w:val="00F863DF"/>
    <w:rsid w:val="00F8696F"/>
    <w:rsid w:val="00F8783B"/>
    <w:rsid w:val="00F91394"/>
    <w:rsid w:val="00F9155B"/>
    <w:rsid w:val="00F917B0"/>
    <w:rsid w:val="00F91F06"/>
    <w:rsid w:val="00F94F62"/>
    <w:rsid w:val="00F96A04"/>
    <w:rsid w:val="00F97806"/>
    <w:rsid w:val="00FA2972"/>
    <w:rsid w:val="00FA3162"/>
    <w:rsid w:val="00FA35C8"/>
    <w:rsid w:val="00FA3EF0"/>
    <w:rsid w:val="00FA420B"/>
    <w:rsid w:val="00FA6E5D"/>
    <w:rsid w:val="00FA75E6"/>
    <w:rsid w:val="00FB27A4"/>
    <w:rsid w:val="00FB312A"/>
    <w:rsid w:val="00FB321F"/>
    <w:rsid w:val="00FB373E"/>
    <w:rsid w:val="00FB3F9A"/>
    <w:rsid w:val="00FB68C4"/>
    <w:rsid w:val="00FC012B"/>
    <w:rsid w:val="00FC165D"/>
    <w:rsid w:val="00FC34A8"/>
    <w:rsid w:val="00FC4338"/>
    <w:rsid w:val="00FC44A3"/>
    <w:rsid w:val="00FC4FFE"/>
    <w:rsid w:val="00FC5CDB"/>
    <w:rsid w:val="00FC7070"/>
    <w:rsid w:val="00FC7747"/>
    <w:rsid w:val="00FD19BB"/>
    <w:rsid w:val="00FD216E"/>
    <w:rsid w:val="00FD2460"/>
    <w:rsid w:val="00FD3280"/>
    <w:rsid w:val="00FD328F"/>
    <w:rsid w:val="00FD3DE2"/>
    <w:rsid w:val="00FD462D"/>
    <w:rsid w:val="00FD57D4"/>
    <w:rsid w:val="00FD74CD"/>
    <w:rsid w:val="00FE066A"/>
    <w:rsid w:val="00FE1A3C"/>
    <w:rsid w:val="00FE1E0F"/>
    <w:rsid w:val="00FE1F6C"/>
    <w:rsid w:val="00FE2009"/>
    <w:rsid w:val="00FE28FA"/>
    <w:rsid w:val="00FE2B76"/>
    <w:rsid w:val="00FE3085"/>
    <w:rsid w:val="00FE4702"/>
    <w:rsid w:val="00FE476D"/>
    <w:rsid w:val="00FE4D53"/>
    <w:rsid w:val="00FF0ABD"/>
    <w:rsid w:val="00FF0C48"/>
    <w:rsid w:val="00FF3277"/>
    <w:rsid w:val="00FF3627"/>
    <w:rsid w:val="00FF4726"/>
    <w:rsid w:val="00FF61E8"/>
    <w:rsid w:val="00FF6386"/>
    <w:rsid w:val="00FF7DCC"/>
    <w:rsid w:val="02AE4067"/>
    <w:rsid w:val="03CAAFCA"/>
    <w:rsid w:val="09BFCCE8"/>
    <w:rsid w:val="0A2B2431"/>
    <w:rsid w:val="0BFF6908"/>
    <w:rsid w:val="0CFD99E2"/>
    <w:rsid w:val="0E66DE31"/>
    <w:rsid w:val="111113CA"/>
    <w:rsid w:val="1149FA3A"/>
    <w:rsid w:val="118EE24B"/>
    <w:rsid w:val="11A1B549"/>
    <w:rsid w:val="12EFA52C"/>
    <w:rsid w:val="148FFD75"/>
    <w:rsid w:val="156E7DC4"/>
    <w:rsid w:val="1592DE3B"/>
    <w:rsid w:val="15E0E87B"/>
    <w:rsid w:val="172AE8DB"/>
    <w:rsid w:val="17F4D6FC"/>
    <w:rsid w:val="1915620E"/>
    <w:rsid w:val="1990B86F"/>
    <w:rsid w:val="19E671EA"/>
    <w:rsid w:val="1A54CE3B"/>
    <w:rsid w:val="1A914711"/>
    <w:rsid w:val="1B72BF7F"/>
    <w:rsid w:val="1BB42465"/>
    <w:rsid w:val="1CE14CF6"/>
    <w:rsid w:val="1E226268"/>
    <w:rsid w:val="1E7F752D"/>
    <w:rsid w:val="1EE7ABCC"/>
    <w:rsid w:val="203232BA"/>
    <w:rsid w:val="2530D7BF"/>
    <w:rsid w:val="28C93460"/>
    <w:rsid w:val="308C2194"/>
    <w:rsid w:val="323A234A"/>
    <w:rsid w:val="36851803"/>
    <w:rsid w:val="36FC34FA"/>
    <w:rsid w:val="37E26D1E"/>
    <w:rsid w:val="37FDEFF1"/>
    <w:rsid w:val="3A427022"/>
    <w:rsid w:val="3AF51C0C"/>
    <w:rsid w:val="3C43D855"/>
    <w:rsid w:val="3E792195"/>
    <w:rsid w:val="431E31AA"/>
    <w:rsid w:val="43FB29E0"/>
    <w:rsid w:val="47E2276F"/>
    <w:rsid w:val="4824D89B"/>
    <w:rsid w:val="4A5E9333"/>
    <w:rsid w:val="4C79CB0A"/>
    <w:rsid w:val="4CA2C415"/>
    <w:rsid w:val="4DD3ABEB"/>
    <w:rsid w:val="4E519CA7"/>
    <w:rsid w:val="4EDCE765"/>
    <w:rsid w:val="50200E05"/>
    <w:rsid w:val="51E6BA31"/>
    <w:rsid w:val="54FE180D"/>
    <w:rsid w:val="56BEB9C6"/>
    <w:rsid w:val="57176B47"/>
    <w:rsid w:val="58693B27"/>
    <w:rsid w:val="58EBC559"/>
    <w:rsid w:val="5C1DDA3D"/>
    <w:rsid w:val="5D34BAF1"/>
    <w:rsid w:val="5DB8C527"/>
    <w:rsid w:val="60407988"/>
    <w:rsid w:val="62EFE366"/>
    <w:rsid w:val="63413F9C"/>
    <w:rsid w:val="64127093"/>
    <w:rsid w:val="64B588C1"/>
    <w:rsid w:val="65832400"/>
    <w:rsid w:val="69DC0308"/>
    <w:rsid w:val="6AFC8B74"/>
    <w:rsid w:val="6B55E484"/>
    <w:rsid w:val="6DC59C5C"/>
    <w:rsid w:val="70BFFCFF"/>
    <w:rsid w:val="7367347B"/>
    <w:rsid w:val="79077D7F"/>
    <w:rsid w:val="7C5BFBB4"/>
    <w:rsid w:val="7E10847C"/>
    <w:rsid w:val="7F7D85AA"/>
    <w:rsid w:val="7FCFC049"/>
    <w:rsid w:val="7FFDD5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A945"/>
  <w15:chartTrackingRefBased/>
  <w15:docId w15:val="{136CF9E3-C4C7-4EB4-92F4-F676215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83"/>
    <w:rPr>
      <w:kern w:val="2"/>
      <w:lang w:val="en-US"/>
    </w:rPr>
  </w:style>
  <w:style w:type="paragraph" w:styleId="Heading1">
    <w:name w:val="heading 1"/>
    <w:basedOn w:val="Normal"/>
    <w:next w:val="Normal"/>
    <w:link w:val="Heading1Char"/>
    <w:uiPriority w:val="9"/>
    <w:qFormat/>
    <w:rsid w:val="00895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0CD"/>
    <w:rPr>
      <w:rFonts w:eastAsiaTheme="majorEastAsia" w:cstheme="majorBidi"/>
      <w:color w:val="272727" w:themeColor="text1" w:themeTint="D8"/>
    </w:rPr>
  </w:style>
  <w:style w:type="paragraph" w:styleId="Title">
    <w:name w:val="Title"/>
    <w:basedOn w:val="Normal"/>
    <w:next w:val="Normal"/>
    <w:link w:val="TitleChar"/>
    <w:uiPriority w:val="10"/>
    <w:qFormat/>
    <w:rsid w:val="00895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0CD"/>
    <w:pPr>
      <w:spacing w:before="160"/>
      <w:jc w:val="center"/>
    </w:pPr>
    <w:rPr>
      <w:i/>
      <w:iCs/>
      <w:color w:val="404040" w:themeColor="text1" w:themeTint="BF"/>
    </w:rPr>
  </w:style>
  <w:style w:type="character" w:customStyle="1" w:styleId="QuoteChar">
    <w:name w:val="Quote Char"/>
    <w:basedOn w:val="DefaultParagraphFont"/>
    <w:link w:val="Quote"/>
    <w:uiPriority w:val="29"/>
    <w:rsid w:val="008950CD"/>
    <w:rPr>
      <w:i/>
      <w:iCs/>
      <w:color w:val="404040" w:themeColor="text1" w:themeTint="BF"/>
    </w:rPr>
  </w:style>
  <w:style w:type="paragraph" w:styleId="ListParagraph">
    <w:name w:val="List Paragraph"/>
    <w:basedOn w:val="Normal"/>
    <w:link w:val="ListParagraphChar"/>
    <w:uiPriority w:val="34"/>
    <w:qFormat/>
    <w:rsid w:val="008950CD"/>
    <w:pPr>
      <w:ind w:left="720"/>
      <w:contextualSpacing/>
    </w:pPr>
  </w:style>
  <w:style w:type="character" w:styleId="IntenseEmphasis">
    <w:name w:val="Intense Emphasis"/>
    <w:basedOn w:val="DefaultParagraphFont"/>
    <w:uiPriority w:val="21"/>
    <w:qFormat/>
    <w:rsid w:val="008950CD"/>
    <w:rPr>
      <w:i/>
      <w:iCs/>
      <w:color w:val="0F4761" w:themeColor="accent1" w:themeShade="BF"/>
    </w:rPr>
  </w:style>
  <w:style w:type="paragraph" w:styleId="IntenseQuote">
    <w:name w:val="Intense Quote"/>
    <w:basedOn w:val="Normal"/>
    <w:next w:val="Normal"/>
    <w:link w:val="IntenseQuoteChar"/>
    <w:uiPriority w:val="30"/>
    <w:qFormat/>
    <w:rsid w:val="0089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0CD"/>
    <w:rPr>
      <w:i/>
      <w:iCs/>
      <w:color w:val="0F4761" w:themeColor="accent1" w:themeShade="BF"/>
    </w:rPr>
  </w:style>
  <w:style w:type="character" w:styleId="IntenseReference">
    <w:name w:val="Intense Reference"/>
    <w:basedOn w:val="DefaultParagraphFont"/>
    <w:uiPriority w:val="32"/>
    <w:qFormat/>
    <w:rsid w:val="008950CD"/>
    <w:rPr>
      <w:b/>
      <w:bCs/>
      <w:smallCaps/>
      <w:color w:val="0F4761" w:themeColor="accent1" w:themeShade="BF"/>
      <w:spacing w:val="5"/>
    </w:rPr>
  </w:style>
  <w:style w:type="table" w:styleId="TableGrid">
    <w:name w:val="Table Grid"/>
    <w:basedOn w:val="TableNormal"/>
    <w:uiPriority w:val="39"/>
    <w:rsid w:val="008950CD"/>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950CD"/>
  </w:style>
  <w:style w:type="character" w:styleId="CommentReference">
    <w:name w:val="annotation reference"/>
    <w:basedOn w:val="DefaultParagraphFont"/>
    <w:uiPriority w:val="99"/>
    <w:semiHidden/>
    <w:unhideWhenUsed/>
    <w:rsid w:val="008950CD"/>
    <w:rPr>
      <w:sz w:val="16"/>
      <w:szCs w:val="16"/>
    </w:rPr>
  </w:style>
  <w:style w:type="paragraph" w:styleId="CommentText">
    <w:name w:val="annotation text"/>
    <w:basedOn w:val="Normal"/>
    <w:link w:val="CommentTextChar"/>
    <w:uiPriority w:val="99"/>
    <w:unhideWhenUsed/>
    <w:rsid w:val="008950CD"/>
    <w:pPr>
      <w:spacing w:line="240" w:lineRule="auto"/>
    </w:pPr>
    <w:rPr>
      <w:sz w:val="20"/>
      <w:szCs w:val="20"/>
    </w:rPr>
  </w:style>
  <w:style w:type="character" w:customStyle="1" w:styleId="CommentTextChar">
    <w:name w:val="Comment Text Char"/>
    <w:basedOn w:val="DefaultParagraphFont"/>
    <w:link w:val="CommentText"/>
    <w:uiPriority w:val="99"/>
    <w:rsid w:val="008950CD"/>
    <w:rPr>
      <w:kern w:val="2"/>
      <w:sz w:val="20"/>
      <w:szCs w:val="20"/>
      <w:lang w:val="en-US"/>
    </w:rPr>
  </w:style>
  <w:style w:type="character" w:styleId="Mention">
    <w:name w:val="Mention"/>
    <w:basedOn w:val="DefaultParagraphFont"/>
    <w:uiPriority w:val="99"/>
    <w:unhideWhenUsed/>
    <w:rsid w:val="008950CD"/>
    <w:rPr>
      <w:color w:val="2B579A"/>
      <w:shd w:val="clear" w:color="auto" w:fill="E1DFDD"/>
    </w:rPr>
  </w:style>
  <w:style w:type="paragraph" w:styleId="Revision">
    <w:name w:val="Revision"/>
    <w:hidden/>
    <w:uiPriority w:val="99"/>
    <w:semiHidden/>
    <w:rsid w:val="00A91E23"/>
    <w:pPr>
      <w:spacing w:after="0" w:line="240" w:lineRule="auto"/>
    </w:pPr>
    <w:rPr>
      <w:kern w:val="2"/>
      <w:lang w:val="en-US"/>
    </w:rPr>
  </w:style>
  <w:style w:type="paragraph" w:styleId="CommentSubject">
    <w:name w:val="annotation subject"/>
    <w:basedOn w:val="CommentText"/>
    <w:next w:val="CommentText"/>
    <w:link w:val="CommentSubjectChar"/>
    <w:uiPriority w:val="99"/>
    <w:semiHidden/>
    <w:unhideWhenUsed/>
    <w:rsid w:val="009127ED"/>
    <w:rPr>
      <w:b/>
      <w:bCs/>
    </w:rPr>
  </w:style>
  <w:style w:type="character" w:customStyle="1" w:styleId="CommentSubjectChar">
    <w:name w:val="Comment Subject Char"/>
    <w:basedOn w:val="CommentTextChar"/>
    <w:link w:val="CommentSubject"/>
    <w:uiPriority w:val="99"/>
    <w:semiHidden/>
    <w:rsid w:val="009127ED"/>
    <w:rPr>
      <w:b/>
      <w:bCs/>
      <w:kern w:val="2"/>
      <w:sz w:val="20"/>
      <w:szCs w:val="20"/>
      <w:lang w:val="en-US"/>
    </w:rPr>
  </w:style>
  <w:style w:type="character" w:customStyle="1" w:styleId="cf01">
    <w:name w:val="cf01"/>
    <w:basedOn w:val="DefaultParagraphFont"/>
    <w:rsid w:val="003D7FB5"/>
    <w:rPr>
      <w:rFonts w:ascii="Segoe UI" w:hAnsi="Segoe UI" w:cs="Segoe UI" w:hint="default"/>
      <w:sz w:val="18"/>
      <w:szCs w:val="18"/>
    </w:rPr>
  </w:style>
  <w:style w:type="character" w:styleId="Hyperlink">
    <w:name w:val="Hyperlink"/>
    <w:basedOn w:val="DefaultParagraphFont"/>
    <w:uiPriority w:val="99"/>
    <w:unhideWhenUsed/>
    <w:rsid w:val="006F1984"/>
    <w:rPr>
      <w:color w:val="467886" w:themeColor="hyperlink"/>
      <w:u w:val="single"/>
    </w:rPr>
  </w:style>
  <w:style w:type="character" w:styleId="UnresolvedMention">
    <w:name w:val="Unresolved Mention"/>
    <w:basedOn w:val="DefaultParagraphFont"/>
    <w:uiPriority w:val="99"/>
    <w:semiHidden/>
    <w:unhideWhenUsed/>
    <w:rsid w:val="006F1984"/>
    <w:rPr>
      <w:color w:val="605E5C"/>
      <w:shd w:val="clear" w:color="auto" w:fill="E1DFDD"/>
    </w:rPr>
  </w:style>
  <w:style w:type="character" w:styleId="FollowedHyperlink">
    <w:name w:val="FollowedHyperlink"/>
    <w:basedOn w:val="DefaultParagraphFont"/>
    <w:uiPriority w:val="99"/>
    <w:semiHidden/>
    <w:unhideWhenUsed/>
    <w:rsid w:val="00E26707"/>
    <w:rPr>
      <w:color w:val="96607D" w:themeColor="followedHyperlink"/>
      <w:u w:val="single"/>
    </w:rPr>
  </w:style>
  <w:style w:type="paragraph" w:styleId="Header">
    <w:name w:val="header"/>
    <w:basedOn w:val="Normal"/>
    <w:link w:val="HeaderChar"/>
    <w:uiPriority w:val="99"/>
    <w:unhideWhenUsed/>
    <w:rsid w:val="00FF6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1E8"/>
    <w:rPr>
      <w:kern w:val="2"/>
      <w:lang w:val="en-US"/>
    </w:rPr>
  </w:style>
  <w:style w:type="paragraph" w:styleId="Footer">
    <w:name w:val="footer"/>
    <w:basedOn w:val="Normal"/>
    <w:link w:val="FooterChar"/>
    <w:uiPriority w:val="99"/>
    <w:unhideWhenUsed/>
    <w:rsid w:val="00FF6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E8"/>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7367">
      <w:bodyDiv w:val="1"/>
      <w:marLeft w:val="0"/>
      <w:marRight w:val="0"/>
      <w:marTop w:val="0"/>
      <w:marBottom w:val="0"/>
      <w:divBdr>
        <w:top w:val="none" w:sz="0" w:space="0" w:color="auto"/>
        <w:left w:val="none" w:sz="0" w:space="0" w:color="auto"/>
        <w:bottom w:val="none" w:sz="0" w:space="0" w:color="auto"/>
        <w:right w:val="none" w:sz="0" w:space="0" w:color="auto"/>
      </w:divBdr>
      <w:divsChild>
        <w:div w:id="2088578098">
          <w:marLeft w:val="0"/>
          <w:marRight w:val="0"/>
          <w:marTop w:val="0"/>
          <w:marBottom w:val="0"/>
          <w:divBdr>
            <w:top w:val="none" w:sz="0" w:space="0" w:color="auto"/>
            <w:left w:val="none" w:sz="0" w:space="0" w:color="auto"/>
            <w:bottom w:val="none" w:sz="0" w:space="0" w:color="auto"/>
            <w:right w:val="none" w:sz="0" w:space="0" w:color="auto"/>
          </w:divBdr>
          <w:divsChild>
            <w:div w:id="14212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21047">
      <w:bodyDiv w:val="1"/>
      <w:marLeft w:val="0"/>
      <w:marRight w:val="0"/>
      <w:marTop w:val="0"/>
      <w:marBottom w:val="0"/>
      <w:divBdr>
        <w:top w:val="none" w:sz="0" w:space="0" w:color="auto"/>
        <w:left w:val="none" w:sz="0" w:space="0" w:color="auto"/>
        <w:bottom w:val="none" w:sz="0" w:space="0" w:color="auto"/>
        <w:right w:val="none" w:sz="0" w:space="0" w:color="auto"/>
      </w:divBdr>
    </w:div>
    <w:div w:id="564343503">
      <w:bodyDiv w:val="1"/>
      <w:marLeft w:val="0"/>
      <w:marRight w:val="0"/>
      <w:marTop w:val="0"/>
      <w:marBottom w:val="0"/>
      <w:divBdr>
        <w:top w:val="none" w:sz="0" w:space="0" w:color="auto"/>
        <w:left w:val="none" w:sz="0" w:space="0" w:color="auto"/>
        <w:bottom w:val="none" w:sz="0" w:space="0" w:color="auto"/>
        <w:right w:val="none" w:sz="0" w:space="0" w:color="auto"/>
      </w:divBdr>
    </w:div>
    <w:div w:id="1249466535">
      <w:bodyDiv w:val="1"/>
      <w:marLeft w:val="0"/>
      <w:marRight w:val="0"/>
      <w:marTop w:val="0"/>
      <w:marBottom w:val="0"/>
      <w:divBdr>
        <w:top w:val="none" w:sz="0" w:space="0" w:color="auto"/>
        <w:left w:val="none" w:sz="0" w:space="0" w:color="auto"/>
        <w:bottom w:val="none" w:sz="0" w:space="0" w:color="auto"/>
        <w:right w:val="none" w:sz="0" w:space="0" w:color="auto"/>
      </w:divBdr>
    </w:div>
    <w:div w:id="1480465110">
      <w:bodyDiv w:val="1"/>
      <w:marLeft w:val="0"/>
      <w:marRight w:val="0"/>
      <w:marTop w:val="0"/>
      <w:marBottom w:val="0"/>
      <w:divBdr>
        <w:top w:val="none" w:sz="0" w:space="0" w:color="auto"/>
        <w:left w:val="none" w:sz="0" w:space="0" w:color="auto"/>
        <w:bottom w:val="none" w:sz="0" w:space="0" w:color="auto"/>
        <w:right w:val="none" w:sz="0" w:space="0" w:color="auto"/>
      </w:divBdr>
    </w:div>
    <w:div w:id="1680347911">
      <w:bodyDiv w:val="1"/>
      <w:marLeft w:val="0"/>
      <w:marRight w:val="0"/>
      <w:marTop w:val="0"/>
      <w:marBottom w:val="0"/>
      <w:divBdr>
        <w:top w:val="none" w:sz="0" w:space="0" w:color="auto"/>
        <w:left w:val="none" w:sz="0" w:space="0" w:color="auto"/>
        <w:bottom w:val="none" w:sz="0" w:space="0" w:color="auto"/>
        <w:right w:val="none" w:sz="0" w:space="0" w:color="auto"/>
      </w:divBdr>
    </w:div>
    <w:div w:id="1684748705">
      <w:bodyDiv w:val="1"/>
      <w:marLeft w:val="0"/>
      <w:marRight w:val="0"/>
      <w:marTop w:val="0"/>
      <w:marBottom w:val="0"/>
      <w:divBdr>
        <w:top w:val="none" w:sz="0" w:space="0" w:color="auto"/>
        <w:left w:val="none" w:sz="0" w:space="0" w:color="auto"/>
        <w:bottom w:val="none" w:sz="0" w:space="0" w:color="auto"/>
        <w:right w:val="none" w:sz="0" w:space="0" w:color="auto"/>
      </w:divBdr>
    </w:div>
    <w:div w:id="2061201328">
      <w:bodyDiv w:val="1"/>
      <w:marLeft w:val="0"/>
      <w:marRight w:val="0"/>
      <w:marTop w:val="0"/>
      <w:marBottom w:val="0"/>
      <w:divBdr>
        <w:top w:val="none" w:sz="0" w:space="0" w:color="auto"/>
        <w:left w:val="none" w:sz="0" w:space="0" w:color="auto"/>
        <w:bottom w:val="none" w:sz="0" w:space="0" w:color="auto"/>
        <w:right w:val="none" w:sz="0" w:space="0" w:color="auto"/>
      </w:divBdr>
    </w:div>
    <w:div w:id="21135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redd.org/document-library/un-redd-semi-annual-progress-update-2024-final" TargetMode="External"/><Relationship Id="rId18" Type="http://schemas.openxmlformats.org/officeDocument/2006/relationships/hyperlink" Target="https://www.un-redd.org/sites/default/files/2024-09/DRAFT%20UN-REDD%202026-30%20Strategy%2012%20September%202024%20%28FR%29.pdf" TargetMode="External"/><Relationship Id="rId3" Type="http://schemas.openxmlformats.org/officeDocument/2006/relationships/customXml" Target="../customXml/item3.xml"/><Relationship Id="rId21" Type="http://schemas.openxmlformats.org/officeDocument/2006/relationships/hyperlink" Target="https://www.un-redd.org/sites/default/files/2024-09/DRAFT%20UN-REDD%202026-30%20Strategy%2012%20September%202024%20%28FR%29.pdf" TargetMode="External"/><Relationship Id="rId7" Type="http://schemas.openxmlformats.org/officeDocument/2006/relationships/settings" Target="settings.xml"/><Relationship Id="rId12" Type="http://schemas.openxmlformats.org/officeDocument/2006/relationships/hyperlink" Target="https://www.un-redd.org/document-library/annual-report-2023-executive-summary-en" TargetMode="External"/><Relationship Id="rId17" Type="http://schemas.openxmlformats.org/officeDocument/2006/relationships/hyperlink" Target="https://www.un-redd.org/sites/default/files/2024-09/DRAFT%20UN-REDD%202026-30%20Strategy%2012%20September%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redd.org/sites/default/files/2024-09/DRAFT%20UN-REDD%202026-30%20Strategy%2012%20September%202024%20%28ES%29.pdf" TargetMode="External"/><Relationship Id="rId20" Type="http://schemas.openxmlformats.org/officeDocument/2006/relationships/hyperlink" Target="https://www.un-redd.org/sites/default/files/2024-09/DRAFT%20UN-REDD%202026-30%20Strategy%2012%20September%20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redd.org/sites/default/files/2024-09/%5BENG%5D%20FULL%20-%20UN-REDD%20Annual%20Report%202024_0.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redd.org/sites/default/files/2024-09/DRAFT%20UN-REDD%202026-30%20Strategy%2012%20September%202024%20%28FR%29.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redd.org/sites/default/files/2024-09/DRAFT%20UN-REDD%202026-30%20Strategy%2012%20September%202024%20%28ES%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redd.org/sites/default/files/2024-09/DRAFT%20UN-REDD%202026-30%20Strategy%2012%20September%202024.pdf" TargetMode="External"/><Relationship Id="rId22" Type="http://schemas.openxmlformats.org/officeDocument/2006/relationships/hyperlink" Target="https://www.un-redd.org/sites/default/files/2024-09/DRAFT%20UN-REDD%202026-30%20Strategy%2012%20September%202024%20%28ES%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AA21-2F06-4225-8FAE-BDFCE0361BFC}">
  <ds:schemaRefs>
    <ds:schemaRef ds:uri="http://schemas.microsoft.com/sharepoint/v3/contenttype/forms"/>
  </ds:schemaRefs>
</ds:datastoreItem>
</file>

<file path=customXml/itemProps2.xml><?xml version="1.0" encoding="utf-8"?>
<ds:datastoreItem xmlns:ds="http://schemas.openxmlformats.org/officeDocument/2006/customXml" ds:itemID="{BFF37D70-1A46-4B65-9909-2C2F9752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6DDF0-9901-41A9-9F72-F1F0F4E63048}">
  <ds:schemaRefs>
    <ds:schemaRef ds:uri="081dbcec-f8f8-470e-9cf1-ff758009fc79"/>
    <ds:schemaRef ds:uri="http://purl.org/dc/dcmitype/"/>
    <ds:schemaRef ds:uri="b22eec61-2d44-43c5-b594-c27c970b8cd8"/>
    <ds:schemaRef ds:uri="http://schemas.microsoft.com/office/2006/documentManagement/types"/>
    <ds:schemaRef ds:uri="http://purl.org/dc/elements/1.1/"/>
    <ds:schemaRef ds:uri="http://www.w3.org/XML/1998/namespace"/>
    <ds:schemaRef ds:uri="http://purl.org/dc/terms/"/>
    <ds:schemaRef ds:uri="985ec44e-1bab-4c0b-9df0-6ba128686fc9"/>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D2E0B94-A9EC-417E-93C4-8AC3C6ED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Links>
    <vt:vector size="18" baseType="variant">
      <vt:variant>
        <vt:i4>2162723</vt:i4>
      </vt:variant>
      <vt:variant>
        <vt:i4>3</vt:i4>
      </vt:variant>
      <vt:variant>
        <vt:i4>0</vt:i4>
      </vt:variant>
      <vt:variant>
        <vt:i4>5</vt:i4>
      </vt:variant>
      <vt:variant>
        <vt:lpwstr>https://www.un-redd.org/document-library/un-redd-semi-annual-progress-update-2024-final</vt:lpwstr>
      </vt:variant>
      <vt:variant>
        <vt:lpwstr/>
      </vt:variant>
      <vt:variant>
        <vt:i4>5439565</vt:i4>
      </vt:variant>
      <vt:variant>
        <vt:i4>0</vt:i4>
      </vt:variant>
      <vt:variant>
        <vt:i4>0</vt:i4>
      </vt:variant>
      <vt:variant>
        <vt:i4>5</vt:i4>
      </vt:variant>
      <vt:variant>
        <vt:lpwstr>https://www.un-redd.org/document-library/annual-report-2023-executive-summary-en</vt:lpwstr>
      </vt:variant>
      <vt:variant>
        <vt:lpwstr/>
      </vt:variant>
      <vt:variant>
        <vt:i4>2883660</vt:i4>
      </vt:variant>
      <vt:variant>
        <vt:i4>0</vt:i4>
      </vt:variant>
      <vt:variant>
        <vt:i4>0</vt:i4>
      </vt:variant>
      <vt:variant>
        <vt:i4>5</vt:i4>
      </vt:variant>
      <vt:variant>
        <vt:lpwstr>mailto:chandra.manalu@un.org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Manalu</dc:creator>
  <cp:keywords/>
  <dc:description/>
  <cp:lastModifiedBy>Mihaela Secrieru</cp:lastModifiedBy>
  <cp:revision>2</cp:revision>
  <cp:lastPrinted>2024-09-05T13:36:00Z</cp:lastPrinted>
  <dcterms:created xsi:type="dcterms:W3CDTF">2024-09-26T09:11:00Z</dcterms:created>
  <dcterms:modified xsi:type="dcterms:W3CDTF">2024-09-26T09:11:00Z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ies>
</file>