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587" w:rsidRPr="001757E5" w:rsidRDefault="006C6587" w:rsidP="0002755E">
      <w:pPr>
        <w:pStyle w:val="CM5"/>
        <w:jc w:val="center"/>
        <w:rPr>
          <w:b/>
          <w:bCs/>
          <w:sz w:val="32"/>
          <w:szCs w:val="32"/>
        </w:rPr>
      </w:pPr>
      <w:r w:rsidRPr="001757E5">
        <w:rPr>
          <w:b/>
          <w:bCs/>
          <w:sz w:val="32"/>
          <w:szCs w:val="32"/>
        </w:rPr>
        <w:t>Terms of Reference</w:t>
      </w:r>
    </w:p>
    <w:p w:rsidR="006C6587" w:rsidRPr="001757E5" w:rsidRDefault="006C6587" w:rsidP="0002755E">
      <w:pPr>
        <w:pStyle w:val="CM5"/>
        <w:spacing w:after="360"/>
        <w:jc w:val="center"/>
        <w:rPr>
          <w:b/>
          <w:bCs/>
          <w:sz w:val="32"/>
          <w:szCs w:val="32"/>
        </w:rPr>
      </w:pPr>
      <w:r w:rsidRPr="001757E5">
        <w:rPr>
          <w:b/>
          <w:bCs/>
          <w:sz w:val="32"/>
          <w:szCs w:val="32"/>
        </w:rPr>
        <w:t>National Consultant</w:t>
      </w:r>
    </w:p>
    <w:p w:rsidR="006C6587" w:rsidRPr="001757E5" w:rsidRDefault="0057200C" w:rsidP="00CC5623">
      <w:pPr>
        <w:pStyle w:val="Default"/>
        <w:spacing w:after="200"/>
        <w:ind w:left="2160" w:hanging="2160"/>
        <w:rPr>
          <w:rFonts w:ascii="Arial" w:hAnsi="Arial" w:cs="Arial"/>
          <w:bCs/>
          <w:color w:val="auto"/>
          <w:sz w:val="20"/>
          <w:szCs w:val="20"/>
        </w:rPr>
      </w:pPr>
      <w:r w:rsidRPr="0057200C">
        <w:rPr>
          <w:color w:val="auto"/>
        </w:rPr>
        <w:t>Activity:</w:t>
      </w:r>
      <w:r w:rsidRPr="0057200C">
        <w:rPr>
          <w:color w:val="auto"/>
        </w:rPr>
        <w:tab/>
      </w:r>
      <w:r w:rsidRPr="0057200C">
        <w:rPr>
          <w:color w:val="auto"/>
          <w:sz w:val="22"/>
          <w:szCs w:val="22"/>
        </w:rPr>
        <w:t>Review of lessons-learnt, effectiveness of awareness-raising and training</w:t>
      </w:r>
      <w:r w:rsidRPr="0057200C">
        <w:rPr>
          <w:rFonts w:ascii="Arial" w:hAnsi="Arial" w:cs="Arial"/>
          <w:bCs/>
          <w:color w:val="auto"/>
          <w:sz w:val="20"/>
          <w:szCs w:val="20"/>
        </w:rPr>
        <w:t xml:space="preserve"> </w:t>
      </w:r>
      <w:r w:rsidRPr="0057200C">
        <w:rPr>
          <w:color w:val="auto"/>
          <w:sz w:val="22"/>
          <w:szCs w:val="22"/>
        </w:rPr>
        <w:t>activities</w:t>
      </w:r>
      <w:r w:rsidRPr="0057200C">
        <w:rPr>
          <w:rFonts w:ascii="Arial" w:hAnsi="Arial" w:cs="Arial"/>
          <w:bCs/>
          <w:color w:val="auto"/>
          <w:sz w:val="20"/>
          <w:szCs w:val="20"/>
        </w:rPr>
        <w:t xml:space="preserve"> </w:t>
      </w:r>
    </w:p>
    <w:p w:rsidR="006C6587" w:rsidRPr="001757E5" w:rsidRDefault="0057200C" w:rsidP="00922EA6">
      <w:pPr>
        <w:pStyle w:val="Default"/>
        <w:spacing w:after="200"/>
        <w:ind w:left="2160" w:hanging="2160"/>
        <w:rPr>
          <w:color w:val="auto"/>
          <w:sz w:val="22"/>
          <w:szCs w:val="22"/>
        </w:rPr>
      </w:pPr>
      <w:r w:rsidRPr="0057200C">
        <w:rPr>
          <w:color w:val="auto"/>
          <w:sz w:val="22"/>
          <w:szCs w:val="22"/>
        </w:rPr>
        <w:t xml:space="preserve">Project title: </w:t>
      </w:r>
      <w:r w:rsidRPr="0057200C">
        <w:rPr>
          <w:color w:val="auto"/>
          <w:sz w:val="22"/>
          <w:szCs w:val="22"/>
        </w:rPr>
        <w:tab/>
        <w:t>The United Nations Collaborative Programme on Reducing Emissions from Deforestation and Forest Degradation in Developing Countries in Viet Nam (UN-REDD)</w:t>
      </w:r>
    </w:p>
    <w:p w:rsidR="006C6587" w:rsidRPr="001757E5" w:rsidRDefault="0057200C" w:rsidP="00922EA6">
      <w:pPr>
        <w:pStyle w:val="WW-Default"/>
        <w:spacing w:before="0" w:after="200"/>
        <w:ind w:left="2160" w:hanging="2160"/>
        <w:rPr>
          <w:rFonts w:ascii="Times New Roman" w:hAnsi="Times New Roman" w:cs="Times New Roman"/>
          <w:kern w:val="0"/>
          <w:lang w:eastAsia="en-US"/>
        </w:rPr>
      </w:pPr>
      <w:r w:rsidRPr="0057200C">
        <w:rPr>
          <w:rFonts w:ascii="Times New Roman" w:hAnsi="Times New Roman" w:cs="Times New Roman"/>
          <w:kern w:val="0"/>
          <w:lang w:eastAsia="en-US"/>
        </w:rPr>
        <w:t>Location:</w:t>
      </w:r>
      <w:r w:rsidRPr="0057200C">
        <w:rPr>
          <w:rFonts w:ascii="Times New Roman" w:hAnsi="Times New Roman" w:cs="Times New Roman"/>
          <w:kern w:val="0"/>
          <w:lang w:eastAsia="en-US"/>
        </w:rPr>
        <w:tab/>
        <w:t>Ha Noi, with possible travel to Lam Dong province</w:t>
      </w:r>
    </w:p>
    <w:p w:rsidR="006C6587" w:rsidRPr="001757E5" w:rsidRDefault="0057200C" w:rsidP="00922EA6">
      <w:pPr>
        <w:pStyle w:val="Default"/>
        <w:spacing w:after="360"/>
        <w:ind w:left="2160" w:hanging="2160"/>
        <w:rPr>
          <w:color w:val="auto"/>
          <w:sz w:val="22"/>
          <w:szCs w:val="22"/>
        </w:rPr>
      </w:pPr>
      <w:r w:rsidRPr="0057200C">
        <w:rPr>
          <w:color w:val="auto"/>
          <w:sz w:val="22"/>
          <w:szCs w:val="22"/>
        </w:rPr>
        <w:t xml:space="preserve">Date: </w:t>
      </w:r>
      <w:r w:rsidRPr="0057200C">
        <w:rPr>
          <w:color w:val="auto"/>
          <w:sz w:val="22"/>
          <w:szCs w:val="22"/>
        </w:rPr>
        <w:tab/>
      </w:r>
      <w:r w:rsidR="008F0847">
        <w:rPr>
          <w:color w:val="auto"/>
          <w:sz w:val="22"/>
          <w:szCs w:val="22"/>
        </w:rPr>
        <w:t>2 months</w:t>
      </w:r>
      <w:r w:rsidRPr="0057200C">
        <w:rPr>
          <w:color w:val="auto"/>
          <w:sz w:val="22"/>
          <w:szCs w:val="22"/>
        </w:rPr>
        <w:t xml:space="preserve"> in the period October – December 2011</w:t>
      </w:r>
    </w:p>
    <w:p w:rsidR="006C6587" w:rsidRPr="001757E5" w:rsidRDefault="0057200C" w:rsidP="00973E08">
      <w:pPr>
        <w:pStyle w:val="CM1"/>
        <w:numPr>
          <w:ilvl w:val="0"/>
          <w:numId w:val="5"/>
        </w:numPr>
        <w:spacing w:before="120" w:after="120"/>
        <w:rPr>
          <w:b/>
          <w:bCs/>
          <w:sz w:val="22"/>
          <w:szCs w:val="22"/>
        </w:rPr>
      </w:pPr>
      <w:r w:rsidRPr="0057200C">
        <w:rPr>
          <w:b/>
          <w:bCs/>
          <w:sz w:val="22"/>
          <w:szCs w:val="22"/>
        </w:rPr>
        <w:t>Background</w:t>
      </w:r>
    </w:p>
    <w:p w:rsidR="006C6587" w:rsidRPr="001757E5" w:rsidRDefault="0057200C" w:rsidP="00F66CCF">
      <w:pPr>
        <w:jc w:val="both"/>
        <w:rPr>
          <w:rFonts w:ascii="Times New Roman" w:hAnsi="Times New Roman"/>
        </w:rPr>
      </w:pPr>
      <w:r>
        <w:rPr>
          <w:rFonts w:ascii="Times New Roman" w:hAnsi="Times New Roman"/>
        </w:rPr>
        <w:t xml:space="preserve">The UNFCCC recognizes Viet Nam as one of the top five most affected countries in the world as a result of climate change. Although not suffering from excessive levels of deforestation, deforestation is locally significant, especially in the Central Highlands. Furthermore, natural forests continue to be more fragmented and degraded and their quality is declining. Fast economic growth within the country and the drive to export commodities is an underlying driver of deforestation and forest degradation in Viet Nam. There are growing efforts by the Government of Viet Nam to combat these problems. </w:t>
      </w:r>
    </w:p>
    <w:p w:rsidR="006C6587" w:rsidRPr="001757E5" w:rsidRDefault="0057200C" w:rsidP="00F66CCF">
      <w:pPr>
        <w:jc w:val="both"/>
        <w:rPr>
          <w:rFonts w:ascii="Times New Roman" w:hAnsi="Times New Roman"/>
        </w:rPr>
      </w:pPr>
      <w:r>
        <w:rPr>
          <w:rFonts w:ascii="Times New Roman" w:hAnsi="Times New Roman"/>
        </w:rPr>
        <w:t>The UN-REDD Viet Nam Programme seeks to address deforestation and forest degradation is assisting Viet Nam to get REDD ready through capacity building at national, provincial and local levels. It builds capacity at the national level to permit the Government of Viet Nam to coordinate and manage the process of implementing a National REDD Programme. It is also building capacity at local levels through pilots in two districts in Lam Dong Province that demonstrate effective approaches to planning and implementing measures to reduce emissions.</w:t>
      </w:r>
    </w:p>
    <w:p w:rsidR="006C6587" w:rsidRPr="001757E5" w:rsidRDefault="0057200C" w:rsidP="00F66CCF">
      <w:pPr>
        <w:jc w:val="both"/>
        <w:rPr>
          <w:rFonts w:ascii="Times New Roman" w:hAnsi="Times New Roman"/>
        </w:rPr>
      </w:pPr>
      <w:r>
        <w:rPr>
          <w:rFonts w:ascii="Times New Roman" w:hAnsi="Times New Roman"/>
        </w:rPr>
        <w:t>The objective of the UN-REDD Viet Nam Programme is “To assist the Government of Viet Nam in developing an effective REDD regime in Viet Nam and to contribute to reduction of regional displacement of emissions.”  This will contribute to the broader goal of ensuring that “by the end of 2012 Viet Nam is REDD-ready and able to contribute to reducing emissions from deforestation and forest degradation nationally and regionally.” An important activity in achieving the objective is to build awareness of REDD and the underlying principles of sustainable use and management of the forest resources in the peoples of Viet Nam and government staff at all levels.</w:t>
      </w:r>
    </w:p>
    <w:p w:rsidR="006C6587" w:rsidRPr="001757E5" w:rsidRDefault="0057200C" w:rsidP="001F429C">
      <w:pPr>
        <w:pStyle w:val="CM1"/>
        <w:numPr>
          <w:ilvl w:val="0"/>
          <w:numId w:val="5"/>
        </w:numPr>
        <w:spacing w:before="120" w:after="120"/>
        <w:rPr>
          <w:b/>
          <w:bCs/>
          <w:sz w:val="22"/>
          <w:szCs w:val="22"/>
        </w:rPr>
      </w:pPr>
      <w:r w:rsidRPr="0057200C">
        <w:rPr>
          <w:b/>
          <w:bCs/>
          <w:sz w:val="22"/>
          <w:szCs w:val="22"/>
        </w:rPr>
        <w:t>Overall Objective of assignment</w:t>
      </w:r>
    </w:p>
    <w:p w:rsidR="006C6587" w:rsidRPr="001757E5" w:rsidRDefault="0057200C" w:rsidP="00692081">
      <w:pPr>
        <w:jc w:val="both"/>
        <w:rPr>
          <w:rFonts w:ascii="Times New Roman" w:hAnsi="Times New Roman"/>
        </w:rPr>
      </w:pPr>
      <w:r>
        <w:rPr>
          <w:rFonts w:ascii="Times New Roman" w:hAnsi="Times New Roman"/>
        </w:rPr>
        <w:t xml:space="preserve">The overall objective of the assignment is to review training and awareness raising, to collect and analyze internal and external lessons learned during the first two years of the Programme and provide recommendations on how experiences gained can be used to: </w:t>
      </w:r>
    </w:p>
    <w:p w:rsidR="006C6587" w:rsidRPr="001757E5" w:rsidRDefault="0057200C" w:rsidP="009F136B">
      <w:pPr>
        <w:numPr>
          <w:ilvl w:val="0"/>
          <w:numId w:val="23"/>
        </w:numPr>
        <w:spacing w:after="60"/>
        <w:jc w:val="both"/>
        <w:rPr>
          <w:rFonts w:ascii="Times New Roman" w:hAnsi="Times New Roman"/>
        </w:rPr>
      </w:pPr>
      <w:r>
        <w:rPr>
          <w:rFonts w:ascii="Times New Roman" w:hAnsi="Times New Roman"/>
        </w:rPr>
        <w:t>guide the Programme in its Phase 2 implementation;</w:t>
      </w:r>
    </w:p>
    <w:p w:rsidR="006C6587" w:rsidRPr="001757E5" w:rsidRDefault="0057200C" w:rsidP="009F136B">
      <w:pPr>
        <w:numPr>
          <w:ilvl w:val="0"/>
          <w:numId w:val="23"/>
        </w:numPr>
        <w:spacing w:after="60"/>
        <w:jc w:val="both"/>
        <w:rPr>
          <w:rFonts w:ascii="Times New Roman" w:hAnsi="Times New Roman"/>
        </w:rPr>
      </w:pPr>
      <w:r>
        <w:rPr>
          <w:rFonts w:ascii="Times New Roman" w:hAnsi="Times New Roman"/>
        </w:rPr>
        <w:t>guide the National REDD+ Programme; and</w:t>
      </w:r>
    </w:p>
    <w:p w:rsidR="006C6587" w:rsidRPr="001757E5" w:rsidRDefault="0057200C" w:rsidP="009F136B">
      <w:pPr>
        <w:numPr>
          <w:ilvl w:val="0"/>
          <w:numId w:val="23"/>
        </w:numPr>
        <w:spacing w:after="60"/>
        <w:jc w:val="both"/>
        <w:rPr>
          <w:rFonts w:ascii="Times New Roman" w:hAnsi="Times New Roman"/>
        </w:rPr>
      </w:pPr>
      <w:r>
        <w:rPr>
          <w:rFonts w:ascii="Times New Roman" w:hAnsi="Times New Roman"/>
        </w:rPr>
        <w:t>inform other countries getting ready for REDD+.</w:t>
      </w:r>
    </w:p>
    <w:p w:rsidR="006C6587" w:rsidRPr="001757E5" w:rsidRDefault="0057200C" w:rsidP="00701605">
      <w:pPr>
        <w:jc w:val="both"/>
        <w:rPr>
          <w:rFonts w:ascii="Times New Roman" w:hAnsi="Times New Roman"/>
        </w:rPr>
      </w:pPr>
      <w:r>
        <w:rPr>
          <w:rFonts w:ascii="Times New Roman" w:hAnsi="Times New Roman"/>
        </w:rPr>
        <w:t xml:space="preserve">The assignment will be undertaken jointly with two International Consultants. The National Consultant will collect information and analyze information in Vietnamese language. The National Consultant will support International Consultants in terms of conducting interview activities in Vietnamese, providing logistic supports, and translating material and products from Vietnamese into English, whereas the International Consultants will take leaderships in creating framework for assessing effectiveness of awareness-raising and training activities, and analyzing internal and external lessons learned from REDD+ activities. </w:t>
      </w:r>
      <w:r w:rsidR="004F1134">
        <w:rPr>
          <w:rFonts w:ascii="Times New Roman" w:hAnsi="Times New Roman"/>
        </w:rPr>
        <w:t xml:space="preserve">  </w:t>
      </w:r>
    </w:p>
    <w:p w:rsidR="006C6587" w:rsidRPr="001757E5" w:rsidRDefault="0057200C" w:rsidP="001F429C">
      <w:pPr>
        <w:pStyle w:val="CM1"/>
        <w:numPr>
          <w:ilvl w:val="0"/>
          <w:numId w:val="5"/>
        </w:numPr>
        <w:spacing w:before="120" w:after="120"/>
        <w:rPr>
          <w:b/>
          <w:bCs/>
          <w:sz w:val="22"/>
          <w:szCs w:val="22"/>
        </w:rPr>
      </w:pPr>
      <w:r w:rsidRPr="0057200C">
        <w:rPr>
          <w:b/>
          <w:bCs/>
          <w:sz w:val="22"/>
          <w:szCs w:val="22"/>
        </w:rPr>
        <w:t>Scope of Work</w:t>
      </w:r>
    </w:p>
    <w:p w:rsidR="006C6587" w:rsidRPr="001757E5" w:rsidRDefault="0057200C" w:rsidP="002A7A3E">
      <w:pPr>
        <w:pStyle w:val="ListParagraph"/>
        <w:numPr>
          <w:ilvl w:val="0"/>
          <w:numId w:val="22"/>
        </w:numPr>
        <w:spacing w:after="120" w:line="240" w:lineRule="auto"/>
        <w:jc w:val="both"/>
        <w:rPr>
          <w:rFonts w:ascii="Times New Roman" w:hAnsi="Times New Roman"/>
        </w:rPr>
      </w:pPr>
      <w:r w:rsidRPr="0057200C">
        <w:rPr>
          <w:rFonts w:ascii="Times New Roman" w:hAnsi="Times New Roman"/>
        </w:rPr>
        <w:t xml:space="preserve">Assist International Consultant in reviewing products prepared and/or used since the inception of the UN-REDD National Programme, including training manuals, written awareness-raising material, communication materials and reports. </w:t>
      </w:r>
    </w:p>
    <w:p w:rsidR="006C6587" w:rsidRPr="001757E5" w:rsidRDefault="0057200C" w:rsidP="002A7A3E">
      <w:pPr>
        <w:pStyle w:val="ListParagraph"/>
        <w:numPr>
          <w:ilvl w:val="0"/>
          <w:numId w:val="22"/>
        </w:numPr>
        <w:spacing w:after="120" w:line="240" w:lineRule="auto"/>
        <w:jc w:val="both"/>
        <w:rPr>
          <w:rFonts w:ascii="Times New Roman" w:hAnsi="Times New Roman"/>
        </w:rPr>
      </w:pPr>
      <w:r w:rsidRPr="0057200C">
        <w:rPr>
          <w:rFonts w:ascii="Times New Roman" w:hAnsi="Times New Roman"/>
        </w:rPr>
        <w:t>Assist International Consultant in reviewing all activities undertaken by the National UN-REDD programme.</w:t>
      </w:r>
    </w:p>
    <w:p w:rsidR="006C6587" w:rsidRPr="001757E5" w:rsidRDefault="0057200C" w:rsidP="002A7A3E">
      <w:pPr>
        <w:pStyle w:val="ListParagraph"/>
        <w:numPr>
          <w:ilvl w:val="0"/>
          <w:numId w:val="22"/>
        </w:numPr>
        <w:spacing w:after="120" w:line="240" w:lineRule="auto"/>
        <w:jc w:val="both"/>
        <w:rPr>
          <w:rFonts w:ascii="Times New Roman" w:hAnsi="Times New Roman"/>
        </w:rPr>
      </w:pPr>
      <w:r w:rsidRPr="0057200C">
        <w:rPr>
          <w:rFonts w:ascii="Times New Roman" w:hAnsi="Times New Roman"/>
        </w:rPr>
        <w:t>Support interviewing staff leading and involved in the activities about their experiences and make documentation if necessarily.</w:t>
      </w:r>
    </w:p>
    <w:p w:rsidR="006C6587" w:rsidRPr="001757E5" w:rsidRDefault="0057200C" w:rsidP="002A7A3E">
      <w:pPr>
        <w:pStyle w:val="ListParagraph"/>
        <w:numPr>
          <w:ilvl w:val="0"/>
          <w:numId w:val="22"/>
        </w:numPr>
        <w:spacing w:after="120" w:line="240" w:lineRule="auto"/>
        <w:jc w:val="both"/>
        <w:rPr>
          <w:rFonts w:ascii="Times New Roman" w:hAnsi="Times New Roman"/>
        </w:rPr>
      </w:pPr>
      <w:r w:rsidRPr="0057200C">
        <w:rPr>
          <w:rFonts w:ascii="Times New Roman" w:hAnsi="Times New Roman"/>
        </w:rPr>
        <w:t>Support interview</w:t>
      </w:r>
      <w:r w:rsidR="006933CB">
        <w:rPr>
          <w:rFonts w:ascii="Times New Roman" w:hAnsi="Times New Roman"/>
        </w:rPr>
        <w:t>ing</w:t>
      </w:r>
      <w:r w:rsidRPr="0057200C">
        <w:rPr>
          <w:rFonts w:ascii="Times New Roman" w:hAnsi="Times New Roman"/>
        </w:rPr>
        <w:t xml:space="preserve"> people participating at national and sub-national levels in the activities about their experiences and make documentation if necessarily.</w:t>
      </w:r>
    </w:p>
    <w:p w:rsidR="006C6587" w:rsidRPr="001757E5" w:rsidRDefault="0057200C" w:rsidP="002A7A3E">
      <w:pPr>
        <w:pStyle w:val="ListParagraph"/>
        <w:numPr>
          <w:ilvl w:val="0"/>
          <w:numId w:val="22"/>
        </w:numPr>
        <w:spacing w:after="120" w:line="240" w:lineRule="auto"/>
        <w:jc w:val="both"/>
        <w:rPr>
          <w:rFonts w:ascii="Times New Roman" w:hAnsi="Times New Roman"/>
          <w:b/>
        </w:rPr>
      </w:pPr>
      <w:r w:rsidRPr="0057200C">
        <w:rPr>
          <w:rFonts w:ascii="Times New Roman" w:hAnsi="Times New Roman"/>
        </w:rPr>
        <w:t xml:space="preserve">Based on the review and feedback by International Consultants provide key lessons and recommendations for future REDD+ activities jointly with International Consultants. </w:t>
      </w:r>
    </w:p>
    <w:p w:rsidR="006C6587" w:rsidRPr="001757E5" w:rsidRDefault="0057200C" w:rsidP="00253715">
      <w:pPr>
        <w:pStyle w:val="ListParagraph"/>
        <w:spacing w:after="120" w:line="240" w:lineRule="auto"/>
        <w:ind w:left="0"/>
        <w:jc w:val="both"/>
        <w:rPr>
          <w:rFonts w:ascii="Times New Roman" w:hAnsi="Times New Roman"/>
          <w:b/>
        </w:rPr>
      </w:pPr>
      <w:r w:rsidRPr="0057200C">
        <w:rPr>
          <w:rFonts w:ascii="Times New Roman" w:hAnsi="Times New Roman"/>
        </w:rPr>
        <w:t xml:space="preserve">Under supervisions by National Programme Director, the National Consultant will work closely with International Consultant on reviewing training and awareness raising for </w:t>
      </w:r>
      <w:r w:rsidR="004F1134" w:rsidRPr="0057200C">
        <w:rPr>
          <w:rFonts w:ascii="Times New Roman" w:hAnsi="Times New Roman"/>
        </w:rPr>
        <w:t>1</w:t>
      </w:r>
      <w:r w:rsidR="004F1134">
        <w:rPr>
          <w:rFonts w:ascii="Times New Roman" w:hAnsi="Times New Roman"/>
        </w:rPr>
        <w:t>8.5</w:t>
      </w:r>
      <w:r w:rsidR="004F1134" w:rsidRPr="0057200C">
        <w:rPr>
          <w:rFonts w:ascii="Times New Roman" w:hAnsi="Times New Roman"/>
        </w:rPr>
        <w:t xml:space="preserve"> </w:t>
      </w:r>
      <w:r w:rsidRPr="0057200C">
        <w:rPr>
          <w:rFonts w:ascii="Times New Roman" w:hAnsi="Times New Roman"/>
        </w:rPr>
        <w:t>days and work on lesson learned documents with International Consultant for 25 days.</w:t>
      </w:r>
    </w:p>
    <w:p w:rsidR="006C6587" w:rsidRPr="001757E5" w:rsidRDefault="0057200C" w:rsidP="004174FA">
      <w:pPr>
        <w:pStyle w:val="CM1"/>
        <w:numPr>
          <w:ilvl w:val="0"/>
          <w:numId w:val="5"/>
        </w:numPr>
        <w:spacing w:before="120" w:after="120"/>
        <w:rPr>
          <w:b/>
          <w:bCs/>
          <w:sz w:val="22"/>
          <w:szCs w:val="22"/>
        </w:rPr>
      </w:pPr>
      <w:r w:rsidRPr="0057200C">
        <w:rPr>
          <w:b/>
          <w:bCs/>
          <w:sz w:val="22"/>
          <w:szCs w:val="22"/>
        </w:rPr>
        <w:t>Expected delivery of milestones and final products</w:t>
      </w:r>
    </w:p>
    <w:p w:rsidR="006C6587" w:rsidRPr="001757E5" w:rsidRDefault="0057200C" w:rsidP="00035430">
      <w:pPr>
        <w:spacing w:after="0" w:line="240" w:lineRule="auto"/>
        <w:jc w:val="both"/>
        <w:rPr>
          <w:rFonts w:ascii="Times New Roman" w:hAnsi="Times New Roman"/>
        </w:rPr>
      </w:pPr>
      <w:r w:rsidRPr="0057200C">
        <w:rPr>
          <w:rFonts w:ascii="Times New Roman" w:hAnsi="Times New Roman"/>
        </w:rPr>
        <w:t>Two reports on lessons learned. The first one is an internal document. A second report, to be prepared in collaboration with the UN-REDD Viet Nam Programme’s Communication Officer, is to be prepared for wider circulation. Layout and printing of the second document will not be the responsibility of the Consultants.</w:t>
      </w:r>
    </w:p>
    <w:p w:rsidR="006C6587" w:rsidRPr="001757E5" w:rsidRDefault="006C6587" w:rsidP="00035430">
      <w:pPr>
        <w:spacing w:after="0" w:line="240" w:lineRule="auto"/>
        <w:jc w:val="both"/>
        <w:rPr>
          <w:rFonts w:ascii="Times New Roman" w:hAnsi="Times New Roman"/>
        </w:rPr>
      </w:pPr>
    </w:p>
    <w:p w:rsidR="006C6587" w:rsidRPr="001757E5" w:rsidRDefault="0057200C" w:rsidP="005072F3">
      <w:pPr>
        <w:spacing w:line="240" w:lineRule="auto"/>
        <w:jc w:val="both"/>
        <w:rPr>
          <w:rFonts w:ascii="Times New Roman" w:hAnsi="Times New Roman"/>
        </w:rPr>
      </w:pPr>
      <w:r w:rsidRPr="0057200C">
        <w:rPr>
          <w:rFonts w:ascii="Times New Roman" w:hAnsi="Times New Roman"/>
          <w:i/>
        </w:rPr>
        <w:t>Notes:</w:t>
      </w:r>
      <w:r w:rsidRPr="0057200C">
        <w:rPr>
          <w:rFonts w:ascii="Times New Roman" w:hAnsi="Times New Roman"/>
        </w:rPr>
        <w:t xml:space="preserve"> all reports should be made available in Vietnamese</w:t>
      </w:r>
    </w:p>
    <w:p w:rsidR="006C6587" w:rsidRPr="001757E5" w:rsidRDefault="0057200C" w:rsidP="007F508E">
      <w:pPr>
        <w:pStyle w:val="ListParagraph"/>
        <w:numPr>
          <w:ilvl w:val="0"/>
          <w:numId w:val="5"/>
        </w:numPr>
        <w:spacing w:after="120" w:line="240" w:lineRule="auto"/>
        <w:jc w:val="both"/>
        <w:rPr>
          <w:rFonts w:ascii="Times New Roman" w:hAnsi="Times New Roman"/>
        </w:rPr>
      </w:pPr>
      <w:r w:rsidRPr="0057200C">
        <w:rPr>
          <w:rFonts w:ascii="Times New Roman" w:hAnsi="Times New Roman"/>
          <w:b/>
        </w:rPr>
        <w:t>Required skills and experience</w:t>
      </w:r>
    </w:p>
    <w:p w:rsidR="006C6587" w:rsidRPr="001757E5" w:rsidRDefault="0057200C" w:rsidP="00323A16">
      <w:pPr>
        <w:pStyle w:val="ListParagraph"/>
        <w:numPr>
          <w:ilvl w:val="0"/>
          <w:numId w:val="22"/>
        </w:numPr>
        <w:spacing w:after="120" w:line="240" w:lineRule="auto"/>
        <w:jc w:val="both"/>
        <w:rPr>
          <w:rFonts w:ascii="Times New Roman" w:hAnsi="Times New Roman"/>
        </w:rPr>
      </w:pPr>
      <w:r w:rsidRPr="0057200C">
        <w:rPr>
          <w:rFonts w:ascii="Times New Roman" w:hAnsi="Times New Roman"/>
        </w:rPr>
        <w:t xml:space="preserve">Postgraduate degree in </w:t>
      </w:r>
      <w:r w:rsidR="00803546">
        <w:rPr>
          <w:rFonts w:ascii="Times New Roman" w:hAnsi="Times New Roman"/>
        </w:rPr>
        <w:t>Natural Resource Management,</w:t>
      </w:r>
      <w:r w:rsidRPr="0057200C">
        <w:rPr>
          <w:rFonts w:ascii="Times New Roman" w:hAnsi="Times New Roman"/>
        </w:rPr>
        <w:t xml:space="preserve"> Sustainable Development</w:t>
      </w:r>
      <w:r w:rsidR="009A4E9A">
        <w:rPr>
          <w:rFonts w:ascii="Times New Roman" w:hAnsi="Times New Roman"/>
        </w:rPr>
        <w:t xml:space="preserve">, </w:t>
      </w:r>
      <w:r w:rsidR="009A4E9A" w:rsidRPr="0057200C">
        <w:rPr>
          <w:rFonts w:ascii="Times New Roman" w:hAnsi="Times New Roman"/>
        </w:rPr>
        <w:t>Communications</w:t>
      </w:r>
      <w:r w:rsidR="009A4E9A">
        <w:rPr>
          <w:rFonts w:ascii="Times New Roman" w:hAnsi="Times New Roman"/>
        </w:rPr>
        <w:t>.</w:t>
      </w:r>
    </w:p>
    <w:p w:rsidR="006C6587" w:rsidRPr="001757E5" w:rsidRDefault="0057200C" w:rsidP="00323A16">
      <w:pPr>
        <w:pStyle w:val="ListParagraph"/>
        <w:numPr>
          <w:ilvl w:val="0"/>
          <w:numId w:val="22"/>
        </w:numPr>
        <w:spacing w:after="120" w:line="240" w:lineRule="auto"/>
        <w:jc w:val="both"/>
        <w:rPr>
          <w:rFonts w:ascii="Times New Roman" w:hAnsi="Times New Roman"/>
        </w:rPr>
      </w:pPr>
      <w:r w:rsidRPr="0057200C">
        <w:rPr>
          <w:rFonts w:ascii="Times New Roman" w:hAnsi="Times New Roman"/>
        </w:rPr>
        <w:t xml:space="preserve">At least 5 years of working experience in communications for forestry or rural development </w:t>
      </w:r>
      <w:r w:rsidR="009A4E9A">
        <w:rPr>
          <w:rFonts w:ascii="Times New Roman" w:hAnsi="Times New Roman"/>
        </w:rPr>
        <w:t xml:space="preserve">as well as </w:t>
      </w:r>
      <w:r w:rsidR="004B523E">
        <w:rPr>
          <w:rFonts w:ascii="Times New Roman" w:hAnsi="Times New Roman"/>
        </w:rPr>
        <w:t xml:space="preserve">in </w:t>
      </w:r>
      <w:r w:rsidR="009A4E9A">
        <w:rPr>
          <w:rFonts w:ascii="Times New Roman" w:hAnsi="Times New Roman"/>
        </w:rPr>
        <w:t xml:space="preserve">capacity building </w:t>
      </w:r>
      <w:r w:rsidR="00A62E59">
        <w:rPr>
          <w:rFonts w:ascii="Times New Roman" w:hAnsi="Times New Roman"/>
        </w:rPr>
        <w:t>program/project</w:t>
      </w:r>
      <w:r w:rsidR="009F7F21">
        <w:rPr>
          <w:rFonts w:ascii="Times New Roman" w:hAnsi="Times New Roman"/>
        </w:rPr>
        <w:t xml:space="preserve"> </w:t>
      </w:r>
      <w:r w:rsidRPr="0057200C">
        <w:rPr>
          <w:rFonts w:ascii="Times New Roman" w:hAnsi="Times New Roman"/>
        </w:rPr>
        <w:t>in Viet Nam</w:t>
      </w:r>
    </w:p>
    <w:p w:rsidR="00277037" w:rsidRDefault="0057200C">
      <w:pPr>
        <w:pStyle w:val="ListParagraph"/>
        <w:numPr>
          <w:ilvl w:val="0"/>
          <w:numId w:val="22"/>
        </w:numPr>
        <w:spacing w:after="120" w:line="240" w:lineRule="auto"/>
        <w:jc w:val="both"/>
        <w:rPr>
          <w:rFonts w:ascii="Times New Roman" w:hAnsi="Times New Roman"/>
        </w:rPr>
      </w:pPr>
      <w:r w:rsidRPr="0057200C">
        <w:rPr>
          <w:rFonts w:ascii="Times New Roman" w:hAnsi="Times New Roman"/>
        </w:rPr>
        <w:t>Familiarity with impact assessment.</w:t>
      </w:r>
    </w:p>
    <w:p w:rsidR="006C6587" w:rsidRPr="001757E5" w:rsidRDefault="00803546" w:rsidP="00323A16">
      <w:pPr>
        <w:pStyle w:val="ListParagraph"/>
        <w:numPr>
          <w:ilvl w:val="0"/>
          <w:numId w:val="22"/>
        </w:numPr>
        <w:spacing w:after="120" w:line="240" w:lineRule="auto"/>
        <w:jc w:val="both"/>
        <w:rPr>
          <w:rFonts w:ascii="Times New Roman" w:hAnsi="Times New Roman"/>
        </w:rPr>
      </w:pPr>
      <w:r>
        <w:rPr>
          <w:rFonts w:ascii="Times New Roman" w:hAnsi="Times New Roman"/>
        </w:rPr>
        <w:t>Good k</w:t>
      </w:r>
      <w:r w:rsidR="0057200C" w:rsidRPr="0057200C">
        <w:rPr>
          <w:rFonts w:ascii="Times New Roman" w:hAnsi="Times New Roman"/>
        </w:rPr>
        <w:t>nowledge of the National REDD+ Program</w:t>
      </w:r>
      <w:r w:rsidR="00EC0D97">
        <w:rPr>
          <w:rFonts w:ascii="Times New Roman" w:hAnsi="Times New Roman"/>
        </w:rPr>
        <w:t xml:space="preserve"> and UN-REDD Program</w:t>
      </w:r>
    </w:p>
    <w:p w:rsidR="006C6587" w:rsidRPr="001757E5" w:rsidRDefault="0057200C" w:rsidP="00323A16">
      <w:pPr>
        <w:pStyle w:val="ListParagraph"/>
        <w:numPr>
          <w:ilvl w:val="0"/>
          <w:numId w:val="22"/>
        </w:numPr>
        <w:spacing w:after="120" w:line="240" w:lineRule="auto"/>
        <w:jc w:val="both"/>
        <w:rPr>
          <w:rFonts w:ascii="Times New Roman" w:hAnsi="Times New Roman"/>
        </w:rPr>
      </w:pPr>
      <w:r w:rsidRPr="0057200C">
        <w:rPr>
          <w:rFonts w:ascii="Times New Roman" w:hAnsi="Times New Roman"/>
        </w:rPr>
        <w:t>High proficiency in both spoken and written English and Vietnamese</w:t>
      </w:r>
    </w:p>
    <w:p w:rsidR="006C6587" w:rsidRPr="001757E5" w:rsidRDefault="0057200C" w:rsidP="007F508E">
      <w:pPr>
        <w:pStyle w:val="ListParagraph"/>
        <w:numPr>
          <w:ilvl w:val="0"/>
          <w:numId w:val="22"/>
        </w:numPr>
        <w:spacing w:after="120" w:line="240" w:lineRule="auto"/>
        <w:jc w:val="both"/>
        <w:rPr>
          <w:rFonts w:ascii="Times New Roman" w:hAnsi="Times New Roman"/>
        </w:rPr>
      </w:pPr>
      <w:r w:rsidRPr="0057200C">
        <w:rPr>
          <w:rFonts w:ascii="Times New Roman" w:hAnsi="Times New Roman"/>
        </w:rPr>
        <w:t xml:space="preserve">Excellent written </w:t>
      </w:r>
      <w:r w:rsidR="00A62E59">
        <w:rPr>
          <w:rFonts w:ascii="Times New Roman" w:hAnsi="Times New Roman"/>
        </w:rPr>
        <w:t xml:space="preserve">and </w:t>
      </w:r>
      <w:r w:rsidRPr="0057200C">
        <w:rPr>
          <w:rFonts w:ascii="Times New Roman" w:hAnsi="Times New Roman"/>
        </w:rPr>
        <w:t>communication skill</w:t>
      </w:r>
      <w:r w:rsidR="00CD70B0">
        <w:rPr>
          <w:rFonts w:ascii="Times New Roman" w:hAnsi="Times New Roman"/>
        </w:rPr>
        <w:t>s</w:t>
      </w:r>
    </w:p>
    <w:p w:rsidR="006C6587" w:rsidRPr="001757E5" w:rsidRDefault="006C6587" w:rsidP="007F508E">
      <w:pPr>
        <w:spacing w:after="120" w:line="240" w:lineRule="auto"/>
        <w:jc w:val="both"/>
        <w:rPr>
          <w:rFonts w:ascii="Times New Roman" w:hAnsi="Times New Roman"/>
        </w:rPr>
      </w:pPr>
    </w:p>
    <w:p w:rsidR="006C6587" w:rsidRPr="001757E5" w:rsidRDefault="0057200C" w:rsidP="00BB6783">
      <w:pPr>
        <w:pStyle w:val="ListParagraph"/>
        <w:numPr>
          <w:ilvl w:val="0"/>
          <w:numId w:val="5"/>
        </w:numPr>
        <w:spacing w:line="240" w:lineRule="auto"/>
        <w:jc w:val="both"/>
        <w:rPr>
          <w:rFonts w:ascii="Times New Roman" w:hAnsi="Times New Roman"/>
        </w:rPr>
      </w:pPr>
      <w:r w:rsidRPr="0057200C">
        <w:rPr>
          <w:rFonts w:ascii="Times New Roman" w:hAnsi="Times New Roman"/>
          <w:b/>
        </w:rPr>
        <w:t>Remuneration:</w:t>
      </w:r>
      <w:r w:rsidRPr="0057200C">
        <w:rPr>
          <w:rFonts w:ascii="Times New Roman" w:hAnsi="Times New Roman"/>
        </w:rPr>
        <w:t xml:space="preserve"> EU-UN-Vietnam cost norm, level VNM-3</w:t>
      </w:r>
    </w:p>
    <w:sectPr w:rsidR="006C6587" w:rsidRPr="001757E5" w:rsidSect="00263F1D">
      <w:footerReference w:type="default" r:id="rId7"/>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5B0" w:rsidRDefault="002055B0" w:rsidP="00BD6D3D">
      <w:pPr>
        <w:spacing w:after="0" w:line="240" w:lineRule="auto"/>
      </w:pPr>
      <w:r>
        <w:separator/>
      </w:r>
    </w:p>
  </w:endnote>
  <w:endnote w:type="continuationSeparator" w:id="0">
    <w:p w:rsidR="002055B0" w:rsidRDefault="002055B0" w:rsidP="00BD6D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font258">
    <w:panose1 w:val="00000000000000000000"/>
    <w:charset w:val="00"/>
    <w:family w:val="auto"/>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587" w:rsidRDefault="00747D6B">
    <w:pPr>
      <w:pStyle w:val="Footer"/>
      <w:jc w:val="right"/>
    </w:pPr>
    <w:fldSimple w:instr=" PAGE   \* MERGEFORMAT ">
      <w:r w:rsidR="00E40CCB">
        <w:rPr>
          <w:noProof/>
        </w:rPr>
        <w:t>1</w:t>
      </w:r>
    </w:fldSimple>
  </w:p>
  <w:p w:rsidR="006C6587" w:rsidRDefault="006C658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5B0" w:rsidRDefault="002055B0" w:rsidP="00BD6D3D">
      <w:pPr>
        <w:spacing w:after="0" w:line="240" w:lineRule="auto"/>
      </w:pPr>
      <w:r>
        <w:separator/>
      </w:r>
    </w:p>
  </w:footnote>
  <w:footnote w:type="continuationSeparator" w:id="0">
    <w:p w:rsidR="002055B0" w:rsidRDefault="002055B0" w:rsidP="00BD6D3D">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8778B"/>
    <w:multiLevelType w:val="hybridMultilevel"/>
    <w:tmpl w:val="DFDED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15CCE"/>
    <w:multiLevelType w:val="hybridMultilevel"/>
    <w:tmpl w:val="0B3652BA"/>
    <w:lvl w:ilvl="0" w:tplc="3ED257F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823625"/>
    <w:multiLevelType w:val="hybridMultilevel"/>
    <w:tmpl w:val="D8D0632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F6712D5"/>
    <w:multiLevelType w:val="hybridMultilevel"/>
    <w:tmpl w:val="42EE0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00F2E"/>
    <w:multiLevelType w:val="hybridMultilevel"/>
    <w:tmpl w:val="0A7A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34331A"/>
    <w:multiLevelType w:val="hybridMultilevel"/>
    <w:tmpl w:val="DC22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21DAF"/>
    <w:multiLevelType w:val="hybridMultilevel"/>
    <w:tmpl w:val="DD8619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3128A6"/>
    <w:multiLevelType w:val="hybridMultilevel"/>
    <w:tmpl w:val="006A52D4"/>
    <w:lvl w:ilvl="0" w:tplc="20CEC2FC">
      <w:start w:val="1"/>
      <w:numFmt w:val="decimal"/>
      <w:lvlText w:val="%1."/>
      <w:lvlJc w:val="left"/>
      <w:pPr>
        <w:ind w:left="720" w:hanging="360"/>
      </w:pPr>
      <w:rPr>
        <w:rFonts w:ascii="Times New Roman" w:hAnsi="Times New Roman" w:cs="Times New Roman" w:hint="default"/>
        <w:b w:val="0"/>
      </w:rPr>
    </w:lvl>
    <w:lvl w:ilvl="1" w:tplc="9510FFC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0D12022"/>
    <w:multiLevelType w:val="hybridMultilevel"/>
    <w:tmpl w:val="FBFC9ED6"/>
    <w:lvl w:ilvl="0" w:tplc="0409000F">
      <w:start w:val="1"/>
      <w:numFmt w:val="decimal"/>
      <w:lvlText w:val="%1."/>
      <w:lvlJc w:val="left"/>
      <w:pPr>
        <w:ind w:left="862" w:hanging="360"/>
      </w:pPr>
      <w:rPr>
        <w:rFonts w:cs="Times New Roman"/>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9">
    <w:nsid w:val="25171E56"/>
    <w:multiLevelType w:val="hybridMultilevel"/>
    <w:tmpl w:val="59BE4B7E"/>
    <w:lvl w:ilvl="0" w:tplc="0409000F">
      <w:start w:val="1"/>
      <w:numFmt w:val="decimal"/>
      <w:lvlText w:val="%1."/>
      <w:lvlJc w:val="left"/>
      <w:pPr>
        <w:ind w:left="720" w:hanging="360"/>
      </w:pPr>
      <w:rPr>
        <w:rFonts w:cs="Times New Roman" w:hint="default"/>
      </w:rPr>
    </w:lvl>
    <w:lvl w:ilvl="1" w:tplc="9510FFC6">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A4551AE"/>
    <w:multiLevelType w:val="hybridMultilevel"/>
    <w:tmpl w:val="918AD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9F0C4A"/>
    <w:multiLevelType w:val="hybridMultilevel"/>
    <w:tmpl w:val="41945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BE6EBB"/>
    <w:multiLevelType w:val="multilevel"/>
    <w:tmpl w:val="7AFEBE0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nsid w:val="3FE56C70"/>
    <w:multiLevelType w:val="hybridMultilevel"/>
    <w:tmpl w:val="891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E337C"/>
    <w:multiLevelType w:val="hybridMultilevel"/>
    <w:tmpl w:val="8D463012"/>
    <w:lvl w:ilvl="0" w:tplc="9DAAE96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BD73101"/>
    <w:multiLevelType w:val="hybridMultilevel"/>
    <w:tmpl w:val="79B80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356FD6"/>
    <w:multiLevelType w:val="hybridMultilevel"/>
    <w:tmpl w:val="7C9E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51E52"/>
    <w:multiLevelType w:val="hybridMultilevel"/>
    <w:tmpl w:val="E020BC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7941056"/>
    <w:multiLevelType w:val="hybridMultilevel"/>
    <w:tmpl w:val="C222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097F24"/>
    <w:multiLevelType w:val="hybridMultilevel"/>
    <w:tmpl w:val="DE3C6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CB96007"/>
    <w:multiLevelType w:val="hybridMultilevel"/>
    <w:tmpl w:val="FA58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6579E7"/>
    <w:multiLevelType w:val="hybridMultilevel"/>
    <w:tmpl w:val="C650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BD24BF"/>
    <w:multiLevelType w:val="multilevel"/>
    <w:tmpl w:val="E98679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ED3515E"/>
    <w:multiLevelType w:val="hybridMultilevel"/>
    <w:tmpl w:val="97507CA8"/>
    <w:lvl w:ilvl="0" w:tplc="23527E3A">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76323B6D"/>
    <w:multiLevelType w:val="hybridMultilevel"/>
    <w:tmpl w:val="09DC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AE6F95"/>
    <w:multiLevelType w:val="hybridMultilevel"/>
    <w:tmpl w:val="1250C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3"/>
  </w:num>
  <w:num w:numId="4">
    <w:abstractNumId w:val="6"/>
  </w:num>
  <w:num w:numId="5">
    <w:abstractNumId w:val="7"/>
  </w:num>
  <w:num w:numId="6">
    <w:abstractNumId w:val="9"/>
  </w:num>
  <w:num w:numId="7">
    <w:abstractNumId w:val="4"/>
  </w:num>
  <w:num w:numId="8">
    <w:abstractNumId w:val="3"/>
  </w:num>
  <w:num w:numId="9">
    <w:abstractNumId w:val="5"/>
  </w:num>
  <w:num w:numId="10">
    <w:abstractNumId w:val="20"/>
  </w:num>
  <w:num w:numId="11">
    <w:abstractNumId w:val="21"/>
  </w:num>
  <w:num w:numId="12">
    <w:abstractNumId w:val="25"/>
  </w:num>
  <w:num w:numId="13">
    <w:abstractNumId w:val="10"/>
  </w:num>
  <w:num w:numId="14">
    <w:abstractNumId w:val="19"/>
  </w:num>
  <w:num w:numId="15">
    <w:abstractNumId w:val="24"/>
  </w:num>
  <w:num w:numId="16">
    <w:abstractNumId w:val="8"/>
  </w:num>
  <w:num w:numId="17">
    <w:abstractNumId w:val="2"/>
  </w:num>
  <w:num w:numId="18">
    <w:abstractNumId w:val="17"/>
  </w:num>
  <w:num w:numId="19">
    <w:abstractNumId w:val="15"/>
  </w:num>
  <w:num w:numId="20">
    <w:abstractNumId w:val="13"/>
  </w:num>
  <w:num w:numId="21">
    <w:abstractNumId w:val="16"/>
  </w:num>
  <w:num w:numId="22">
    <w:abstractNumId w:val="18"/>
  </w:num>
  <w:num w:numId="23">
    <w:abstractNumId w:val="14"/>
  </w:num>
  <w:num w:numId="24">
    <w:abstractNumId w:val="1"/>
  </w:num>
  <w:num w:numId="25">
    <w:abstractNumId w:val="12"/>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1704"/>
  <w:doNotTrackMoves/>
  <w:defaultTabStop w:val="720"/>
  <w:characterSpacingControl w:val="doNotCompress"/>
  <w:footnotePr>
    <w:footnote w:id="-1"/>
    <w:footnote w:id="0"/>
  </w:footnotePr>
  <w:endnotePr>
    <w:endnote w:id="-1"/>
    <w:endnote w:id="0"/>
  </w:endnotePr>
  <w:compat/>
  <w:rsids>
    <w:rsidRoot w:val="00F37A30"/>
    <w:rsid w:val="00002269"/>
    <w:rsid w:val="000161F3"/>
    <w:rsid w:val="0002755E"/>
    <w:rsid w:val="00035430"/>
    <w:rsid w:val="0003691C"/>
    <w:rsid w:val="0004202A"/>
    <w:rsid w:val="000467D0"/>
    <w:rsid w:val="00051EC4"/>
    <w:rsid w:val="0006665A"/>
    <w:rsid w:val="00080FBE"/>
    <w:rsid w:val="00084EBD"/>
    <w:rsid w:val="000A3848"/>
    <w:rsid w:val="000B1CF3"/>
    <w:rsid w:val="000B2B76"/>
    <w:rsid w:val="000E4352"/>
    <w:rsid w:val="000F2543"/>
    <w:rsid w:val="001039FE"/>
    <w:rsid w:val="0010468D"/>
    <w:rsid w:val="001062A1"/>
    <w:rsid w:val="001109C0"/>
    <w:rsid w:val="00112238"/>
    <w:rsid w:val="0011556D"/>
    <w:rsid w:val="0012068D"/>
    <w:rsid w:val="001267F0"/>
    <w:rsid w:val="00132781"/>
    <w:rsid w:val="00135046"/>
    <w:rsid w:val="0015184F"/>
    <w:rsid w:val="0015696F"/>
    <w:rsid w:val="00157925"/>
    <w:rsid w:val="00163E6D"/>
    <w:rsid w:val="001757E5"/>
    <w:rsid w:val="0018707E"/>
    <w:rsid w:val="001964B7"/>
    <w:rsid w:val="001B5BAD"/>
    <w:rsid w:val="001E448F"/>
    <w:rsid w:val="001F429C"/>
    <w:rsid w:val="002055B0"/>
    <w:rsid w:val="00206A23"/>
    <w:rsid w:val="002164E4"/>
    <w:rsid w:val="00231C47"/>
    <w:rsid w:val="00235E44"/>
    <w:rsid w:val="00252312"/>
    <w:rsid w:val="00253715"/>
    <w:rsid w:val="00263F1D"/>
    <w:rsid w:val="002643AD"/>
    <w:rsid w:val="00267C21"/>
    <w:rsid w:val="00272AD2"/>
    <w:rsid w:val="00277037"/>
    <w:rsid w:val="002776A8"/>
    <w:rsid w:val="002A0578"/>
    <w:rsid w:val="002A7A3E"/>
    <w:rsid w:val="002C11E1"/>
    <w:rsid w:val="002C1B66"/>
    <w:rsid w:val="002E5DDA"/>
    <w:rsid w:val="002F7BED"/>
    <w:rsid w:val="00303816"/>
    <w:rsid w:val="00316CCD"/>
    <w:rsid w:val="00323A16"/>
    <w:rsid w:val="003311BF"/>
    <w:rsid w:val="003350D6"/>
    <w:rsid w:val="003464BC"/>
    <w:rsid w:val="003568DF"/>
    <w:rsid w:val="00372792"/>
    <w:rsid w:val="00380819"/>
    <w:rsid w:val="00396012"/>
    <w:rsid w:val="003B4A90"/>
    <w:rsid w:val="003C344C"/>
    <w:rsid w:val="003D0979"/>
    <w:rsid w:val="003F13DA"/>
    <w:rsid w:val="00407831"/>
    <w:rsid w:val="004124F1"/>
    <w:rsid w:val="004133EB"/>
    <w:rsid w:val="004174FA"/>
    <w:rsid w:val="00427455"/>
    <w:rsid w:val="00465017"/>
    <w:rsid w:val="00470F61"/>
    <w:rsid w:val="004861E1"/>
    <w:rsid w:val="004B523E"/>
    <w:rsid w:val="004F088D"/>
    <w:rsid w:val="004F1134"/>
    <w:rsid w:val="004F45C2"/>
    <w:rsid w:val="005072F3"/>
    <w:rsid w:val="00511EE9"/>
    <w:rsid w:val="00517A1C"/>
    <w:rsid w:val="005442BB"/>
    <w:rsid w:val="005515EB"/>
    <w:rsid w:val="0056330E"/>
    <w:rsid w:val="005666B5"/>
    <w:rsid w:val="0057200C"/>
    <w:rsid w:val="005A1406"/>
    <w:rsid w:val="005C590E"/>
    <w:rsid w:val="005C6E84"/>
    <w:rsid w:val="005D6556"/>
    <w:rsid w:val="00615628"/>
    <w:rsid w:val="00616966"/>
    <w:rsid w:val="00627CFA"/>
    <w:rsid w:val="0063374D"/>
    <w:rsid w:val="006567E3"/>
    <w:rsid w:val="00662272"/>
    <w:rsid w:val="006657D2"/>
    <w:rsid w:val="0068174E"/>
    <w:rsid w:val="00692081"/>
    <w:rsid w:val="006933CB"/>
    <w:rsid w:val="006A49D2"/>
    <w:rsid w:val="006A6B68"/>
    <w:rsid w:val="006C6587"/>
    <w:rsid w:val="00701605"/>
    <w:rsid w:val="00725076"/>
    <w:rsid w:val="00740EA5"/>
    <w:rsid w:val="00745079"/>
    <w:rsid w:val="00747D6B"/>
    <w:rsid w:val="007736E4"/>
    <w:rsid w:val="00773CF7"/>
    <w:rsid w:val="007939E6"/>
    <w:rsid w:val="007B7AC7"/>
    <w:rsid w:val="007C71FA"/>
    <w:rsid w:val="007D68EA"/>
    <w:rsid w:val="007E0683"/>
    <w:rsid w:val="007E54CC"/>
    <w:rsid w:val="007F508E"/>
    <w:rsid w:val="00801D9B"/>
    <w:rsid w:val="00803546"/>
    <w:rsid w:val="00806547"/>
    <w:rsid w:val="00832D34"/>
    <w:rsid w:val="00844723"/>
    <w:rsid w:val="00856615"/>
    <w:rsid w:val="00857DEF"/>
    <w:rsid w:val="00885601"/>
    <w:rsid w:val="00887D9D"/>
    <w:rsid w:val="00890C53"/>
    <w:rsid w:val="008B2825"/>
    <w:rsid w:val="008B73BE"/>
    <w:rsid w:val="008B797C"/>
    <w:rsid w:val="008F0847"/>
    <w:rsid w:val="0090167F"/>
    <w:rsid w:val="0092285D"/>
    <w:rsid w:val="00922EA6"/>
    <w:rsid w:val="0093149B"/>
    <w:rsid w:val="00946537"/>
    <w:rsid w:val="00953AFF"/>
    <w:rsid w:val="00973E08"/>
    <w:rsid w:val="0097673B"/>
    <w:rsid w:val="00976C82"/>
    <w:rsid w:val="00990D54"/>
    <w:rsid w:val="00996B3E"/>
    <w:rsid w:val="009A0DD4"/>
    <w:rsid w:val="009A4E9A"/>
    <w:rsid w:val="009C6825"/>
    <w:rsid w:val="009E2533"/>
    <w:rsid w:val="009F136B"/>
    <w:rsid w:val="009F71F6"/>
    <w:rsid w:val="009F7F21"/>
    <w:rsid w:val="00A1573D"/>
    <w:rsid w:val="00A16E13"/>
    <w:rsid w:val="00A30856"/>
    <w:rsid w:val="00A34D89"/>
    <w:rsid w:val="00A36563"/>
    <w:rsid w:val="00A61612"/>
    <w:rsid w:val="00A62E59"/>
    <w:rsid w:val="00A8457C"/>
    <w:rsid w:val="00A92573"/>
    <w:rsid w:val="00AB2406"/>
    <w:rsid w:val="00AC2246"/>
    <w:rsid w:val="00B02BCD"/>
    <w:rsid w:val="00B07958"/>
    <w:rsid w:val="00B1463C"/>
    <w:rsid w:val="00B2377A"/>
    <w:rsid w:val="00B244B8"/>
    <w:rsid w:val="00B2624E"/>
    <w:rsid w:val="00B57E65"/>
    <w:rsid w:val="00B618B6"/>
    <w:rsid w:val="00B64E9C"/>
    <w:rsid w:val="00B66146"/>
    <w:rsid w:val="00B67540"/>
    <w:rsid w:val="00B7189E"/>
    <w:rsid w:val="00B74222"/>
    <w:rsid w:val="00B76677"/>
    <w:rsid w:val="00BA0302"/>
    <w:rsid w:val="00BA172A"/>
    <w:rsid w:val="00BB6783"/>
    <w:rsid w:val="00BC1DC8"/>
    <w:rsid w:val="00BD0D21"/>
    <w:rsid w:val="00BD6D3D"/>
    <w:rsid w:val="00C0298F"/>
    <w:rsid w:val="00C03933"/>
    <w:rsid w:val="00C07A19"/>
    <w:rsid w:val="00C1789E"/>
    <w:rsid w:val="00C61183"/>
    <w:rsid w:val="00C81C02"/>
    <w:rsid w:val="00C85D8F"/>
    <w:rsid w:val="00CA5D18"/>
    <w:rsid w:val="00CB106F"/>
    <w:rsid w:val="00CC5623"/>
    <w:rsid w:val="00CD70B0"/>
    <w:rsid w:val="00CE34E4"/>
    <w:rsid w:val="00CE4060"/>
    <w:rsid w:val="00CF2D37"/>
    <w:rsid w:val="00D17DCD"/>
    <w:rsid w:val="00D24C50"/>
    <w:rsid w:val="00D55189"/>
    <w:rsid w:val="00D71AD9"/>
    <w:rsid w:val="00D71CDF"/>
    <w:rsid w:val="00D75FE1"/>
    <w:rsid w:val="00D8202C"/>
    <w:rsid w:val="00D93952"/>
    <w:rsid w:val="00DB0E3D"/>
    <w:rsid w:val="00DF0448"/>
    <w:rsid w:val="00E10D13"/>
    <w:rsid w:val="00E40CCB"/>
    <w:rsid w:val="00E43904"/>
    <w:rsid w:val="00E87D05"/>
    <w:rsid w:val="00E9734B"/>
    <w:rsid w:val="00EA61B1"/>
    <w:rsid w:val="00EC0049"/>
    <w:rsid w:val="00EC0D97"/>
    <w:rsid w:val="00EC33DF"/>
    <w:rsid w:val="00EE2426"/>
    <w:rsid w:val="00EE7A6B"/>
    <w:rsid w:val="00F00C38"/>
    <w:rsid w:val="00F36959"/>
    <w:rsid w:val="00F37A30"/>
    <w:rsid w:val="00F46E09"/>
    <w:rsid w:val="00F55E1A"/>
    <w:rsid w:val="00F56E55"/>
    <w:rsid w:val="00F654B2"/>
    <w:rsid w:val="00F66CCF"/>
    <w:rsid w:val="00F672C0"/>
    <w:rsid w:val="00F70B87"/>
    <w:rsid w:val="00FD1A6D"/>
    <w:rsid w:val="00FE1E60"/>
  </w:rsids>
  <m:mathPr>
    <m:mathFont m:val="font258"/>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D3D"/>
    <w:pPr>
      <w:spacing w:after="200" w:line="276" w:lineRule="auto"/>
    </w:pPr>
  </w:style>
  <w:style w:type="paragraph" w:styleId="Heading1">
    <w:name w:val="heading 1"/>
    <w:basedOn w:val="Heading2"/>
    <w:next w:val="Normal"/>
    <w:link w:val="Heading1Char"/>
    <w:autoRedefine/>
    <w:uiPriority w:val="99"/>
    <w:qFormat/>
    <w:rsid w:val="00615628"/>
    <w:pPr>
      <w:spacing w:before="0" w:line="300" w:lineRule="atLeast"/>
      <w:ind w:left="540"/>
      <w:jc w:val="both"/>
      <w:outlineLvl w:val="0"/>
    </w:pPr>
    <w:rPr>
      <w:rFonts w:cs="Cambria"/>
      <w:bCs w:val="0"/>
      <w:color w:val="1F497D"/>
      <w:sz w:val="28"/>
      <w:szCs w:val="28"/>
      <w:lang w:val="en-GB"/>
    </w:rPr>
  </w:style>
  <w:style w:type="paragraph" w:styleId="Heading2">
    <w:name w:val="heading 2"/>
    <w:basedOn w:val="Normal"/>
    <w:next w:val="Normal"/>
    <w:link w:val="Heading2Char"/>
    <w:uiPriority w:val="99"/>
    <w:qFormat/>
    <w:rsid w:val="00615628"/>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615628"/>
    <w:rPr>
      <w:rFonts w:ascii="Cambria" w:hAnsi="Cambria" w:cs="Cambria"/>
      <w:b/>
      <w:color w:val="1F497D"/>
      <w:sz w:val="28"/>
      <w:szCs w:val="28"/>
      <w:lang w:val="en-GB"/>
    </w:rPr>
  </w:style>
  <w:style w:type="character" w:customStyle="1" w:styleId="Heading2Char">
    <w:name w:val="Heading 2 Char"/>
    <w:basedOn w:val="DefaultParagraphFont"/>
    <w:link w:val="Heading2"/>
    <w:uiPriority w:val="99"/>
    <w:semiHidden/>
    <w:locked/>
    <w:rsid w:val="00615628"/>
    <w:rPr>
      <w:rFonts w:ascii="Cambria" w:hAnsi="Cambria" w:cs="Times New Roman"/>
      <w:b/>
      <w:bCs/>
      <w:color w:val="4F81BD"/>
      <w:sz w:val="26"/>
      <w:szCs w:val="26"/>
    </w:rPr>
  </w:style>
  <w:style w:type="table" w:styleId="TableGrid">
    <w:name w:val="Table Grid"/>
    <w:basedOn w:val="TableNormal"/>
    <w:uiPriority w:val="99"/>
    <w:rsid w:val="00F37A3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15628"/>
    <w:pPr>
      <w:ind w:left="720"/>
    </w:pPr>
    <w:rPr>
      <w:rFonts w:cs="Calibri"/>
    </w:rPr>
  </w:style>
  <w:style w:type="paragraph" w:styleId="FootnoteText">
    <w:name w:val="footnote text"/>
    <w:basedOn w:val="Normal"/>
    <w:link w:val="FootnoteTextChar"/>
    <w:uiPriority w:val="99"/>
    <w:semiHidden/>
    <w:rsid w:val="00BD6D3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D6D3D"/>
    <w:rPr>
      <w:rFonts w:cs="Times New Roman"/>
      <w:sz w:val="20"/>
      <w:szCs w:val="20"/>
    </w:rPr>
  </w:style>
  <w:style w:type="character" w:styleId="FootnoteReference">
    <w:name w:val="footnote reference"/>
    <w:basedOn w:val="DefaultParagraphFont"/>
    <w:uiPriority w:val="99"/>
    <w:semiHidden/>
    <w:rsid w:val="00BD6D3D"/>
    <w:rPr>
      <w:rFonts w:cs="Times New Roman"/>
      <w:vertAlign w:val="superscript"/>
    </w:rPr>
  </w:style>
  <w:style w:type="paragraph" w:customStyle="1" w:styleId="Default">
    <w:name w:val="Default"/>
    <w:uiPriority w:val="99"/>
    <w:rsid w:val="00973E08"/>
    <w:pPr>
      <w:widowControl w:val="0"/>
      <w:autoSpaceDE w:val="0"/>
      <w:autoSpaceDN w:val="0"/>
      <w:adjustRightInd w:val="0"/>
    </w:pPr>
    <w:rPr>
      <w:rFonts w:ascii="Times New Roman" w:eastAsia="Times New Roman" w:hAnsi="Times New Roman"/>
      <w:color w:val="000000"/>
      <w:sz w:val="24"/>
      <w:szCs w:val="24"/>
    </w:rPr>
  </w:style>
  <w:style w:type="paragraph" w:customStyle="1" w:styleId="CM5">
    <w:name w:val="CM5"/>
    <w:basedOn w:val="Default"/>
    <w:next w:val="Default"/>
    <w:uiPriority w:val="99"/>
    <w:rsid w:val="00973E08"/>
    <w:rPr>
      <w:color w:val="auto"/>
    </w:rPr>
  </w:style>
  <w:style w:type="paragraph" w:customStyle="1" w:styleId="CM1">
    <w:name w:val="CM1"/>
    <w:basedOn w:val="Default"/>
    <w:next w:val="Default"/>
    <w:uiPriority w:val="99"/>
    <w:rsid w:val="00973E08"/>
    <w:pPr>
      <w:spacing w:line="276" w:lineRule="atLeast"/>
    </w:pPr>
    <w:rPr>
      <w:color w:val="auto"/>
    </w:rPr>
  </w:style>
  <w:style w:type="paragraph" w:customStyle="1" w:styleId="WW-Default">
    <w:name w:val="WW-Default"/>
    <w:uiPriority w:val="99"/>
    <w:rsid w:val="00973E08"/>
    <w:pPr>
      <w:widowControl w:val="0"/>
      <w:suppressAutoHyphens/>
      <w:spacing w:before="120"/>
      <w:jc w:val="both"/>
    </w:pPr>
    <w:rPr>
      <w:rFonts w:eastAsia="SimSun" w:cs="font258"/>
      <w:kern w:val="1"/>
      <w:lang w:eastAsia="ar-SA"/>
    </w:rPr>
  </w:style>
  <w:style w:type="character" w:styleId="Hyperlink">
    <w:name w:val="Hyperlink"/>
    <w:basedOn w:val="DefaultParagraphFont"/>
    <w:uiPriority w:val="99"/>
    <w:rsid w:val="00BB6783"/>
    <w:rPr>
      <w:rFonts w:cs="Times New Roman"/>
      <w:color w:val="0000FF"/>
      <w:u w:val="single"/>
    </w:rPr>
  </w:style>
  <w:style w:type="paragraph" w:styleId="Header">
    <w:name w:val="header"/>
    <w:basedOn w:val="Normal"/>
    <w:link w:val="HeaderChar"/>
    <w:uiPriority w:val="99"/>
    <w:semiHidden/>
    <w:rsid w:val="00EE24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E2426"/>
    <w:rPr>
      <w:rFonts w:cs="Times New Roman"/>
    </w:rPr>
  </w:style>
  <w:style w:type="paragraph" w:styleId="Footer">
    <w:name w:val="footer"/>
    <w:basedOn w:val="Normal"/>
    <w:link w:val="FooterChar"/>
    <w:uiPriority w:val="99"/>
    <w:rsid w:val="00EE24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E2426"/>
    <w:rPr>
      <w:rFonts w:cs="Times New Roman"/>
    </w:rPr>
  </w:style>
  <w:style w:type="paragraph" w:styleId="BalloonText">
    <w:name w:val="Balloon Text"/>
    <w:basedOn w:val="Normal"/>
    <w:link w:val="BalloonTextChar"/>
    <w:uiPriority w:val="99"/>
    <w:semiHidden/>
    <w:rsid w:val="00B66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146"/>
    <w:rPr>
      <w:rFonts w:ascii="Tahoma" w:hAnsi="Tahoma" w:cs="Tahoma"/>
      <w:sz w:val="16"/>
      <w:szCs w:val="16"/>
    </w:rPr>
  </w:style>
  <w:style w:type="character" w:styleId="CommentReference">
    <w:name w:val="annotation reference"/>
    <w:basedOn w:val="DefaultParagraphFont"/>
    <w:uiPriority w:val="99"/>
    <w:semiHidden/>
    <w:rsid w:val="00B66146"/>
    <w:rPr>
      <w:rFonts w:cs="Times New Roman"/>
      <w:sz w:val="16"/>
      <w:szCs w:val="16"/>
    </w:rPr>
  </w:style>
  <w:style w:type="paragraph" w:styleId="CommentText">
    <w:name w:val="annotation text"/>
    <w:basedOn w:val="Normal"/>
    <w:link w:val="CommentTextChar"/>
    <w:uiPriority w:val="99"/>
    <w:semiHidden/>
    <w:rsid w:val="00B6614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B66146"/>
    <w:rPr>
      <w:rFonts w:cs="Times New Roman"/>
      <w:sz w:val="20"/>
      <w:szCs w:val="20"/>
    </w:rPr>
  </w:style>
  <w:style w:type="paragraph" w:styleId="CommentSubject">
    <w:name w:val="annotation subject"/>
    <w:basedOn w:val="CommentText"/>
    <w:next w:val="CommentText"/>
    <w:link w:val="CommentSubjectChar"/>
    <w:uiPriority w:val="99"/>
    <w:semiHidden/>
    <w:rsid w:val="00B66146"/>
    <w:rPr>
      <w:b/>
      <w:bCs/>
    </w:rPr>
  </w:style>
  <w:style w:type="character" w:customStyle="1" w:styleId="CommentSubjectChar">
    <w:name w:val="Comment Subject Char"/>
    <w:basedOn w:val="CommentTextChar"/>
    <w:link w:val="CommentSubject"/>
    <w:uiPriority w:val="99"/>
    <w:semiHidden/>
    <w:locked/>
    <w:rsid w:val="00B66146"/>
    <w:rPr>
      <w:b/>
      <w:bCs/>
    </w:rPr>
  </w:style>
  <w:style w:type="paragraph" w:customStyle="1" w:styleId="title53">
    <w:name w:val="title53"/>
    <w:basedOn w:val="Normal"/>
    <w:uiPriority w:val="99"/>
    <w:rsid w:val="00D75FE1"/>
    <w:pPr>
      <w:spacing w:before="100" w:beforeAutospacing="1" w:after="100" w:afterAutospacing="1" w:line="240" w:lineRule="auto"/>
    </w:pPr>
    <w:rPr>
      <w:rFonts w:ascii="Arial" w:eastAsia="Arial Unicode MS" w:hAnsi="Arial" w:cs="Arial"/>
      <w:b/>
      <w:bCs/>
      <w:color w:val="003300"/>
      <w:sz w:val="21"/>
      <w:szCs w:val="21"/>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771</Words>
  <Characters>4395</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Terms of Reference</vt:lpstr>
    </vt:vector>
  </TitlesOfParts>
  <Company>UNDP</Company>
  <LinksUpToDate>false</LinksUpToDate>
  <CharactersWithSpaces>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Patrick Van Laake</dc:creator>
  <cp:keywords>UN-REDD; TOR</cp:keywords>
  <cp:lastModifiedBy>Phuong Hoang</cp:lastModifiedBy>
  <cp:revision>10</cp:revision>
  <cp:lastPrinted>2010-10-08T01:53:00Z</cp:lastPrinted>
  <dcterms:created xsi:type="dcterms:W3CDTF">2011-09-13T03:44:00Z</dcterms:created>
  <dcterms:modified xsi:type="dcterms:W3CDTF">2011-09-15T22:09:00Z</dcterms:modified>
</cp:coreProperties>
</file>