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5E" w:rsidRDefault="00973E08" w:rsidP="0002755E">
      <w:pPr>
        <w:pStyle w:val="CM5"/>
        <w:jc w:val="center"/>
        <w:rPr>
          <w:b/>
          <w:bCs/>
          <w:sz w:val="32"/>
          <w:szCs w:val="32"/>
        </w:rPr>
      </w:pPr>
      <w:r w:rsidRPr="00616966">
        <w:rPr>
          <w:b/>
          <w:bCs/>
          <w:sz w:val="32"/>
          <w:szCs w:val="32"/>
        </w:rPr>
        <w:t>Term</w:t>
      </w:r>
      <w:r w:rsidR="003350D6" w:rsidRPr="00616966">
        <w:rPr>
          <w:b/>
          <w:bCs/>
          <w:sz w:val="32"/>
          <w:szCs w:val="32"/>
        </w:rPr>
        <w:t>s</w:t>
      </w:r>
      <w:r w:rsidR="0002755E">
        <w:rPr>
          <w:b/>
          <w:bCs/>
          <w:sz w:val="32"/>
          <w:szCs w:val="32"/>
        </w:rPr>
        <w:t xml:space="preserve"> of Reference</w:t>
      </w:r>
    </w:p>
    <w:p w:rsidR="0002755E" w:rsidRPr="0002755E" w:rsidRDefault="00202F76" w:rsidP="0002755E">
      <w:pPr>
        <w:pStyle w:val="CM5"/>
        <w:spacing w:after="360"/>
        <w:jc w:val="center"/>
        <w:rPr>
          <w:b/>
          <w:bCs/>
          <w:sz w:val="32"/>
          <w:szCs w:val="32"/>
        </w:rPr>
      </w:pPr>
      <w:r>
        <w:rPr>
          <w:b/>
          <w:bCs/>
          <w:sz w:val="32"/>
          <w:szCs w:val="32"/>
        </w:rPr>
        <w:t>Intern</w:t>
      </w:r>
      <w:r w:rsidR="0002755E" w:rsidRPr="0002755E">
        <w:rPr>
          <w:b/>
          <w:bCs/>
          <w:sz w:val="32"/>
          <w:szCs w:val="32"/>
        </w:rPr>
        <w:t>ational Consultant</w:t>
      </w:r>
    </w:p>
    <w:p w:rsidR="00973E08" w:rsidRPr="00CE4060" w:rsidRDefault="00973E08" w:rsidP="00922EA6">
      <w:pPr>
        <w:pStyle w:val="WW-Default"/>
        <w:spacing w:after="200"/>
        <w:ind w:left="2160" w:hanging="2160"/>
        <w:rPr>
          <w:rFonts w:ascii="Times New Roman" w:eastAsia="Times New Roman" w:hAnsi="Times New Roman" w:cs="Times New Roman"/>
          <w:kern w:val="0"/>
          <w:lang w:eastAsia="en-US"/>
        </w:rPr>
      </w:pPr>
      <w:r w:rsidRPr="00CE4060">
        <w:rPr>
          <w:rFonts w:ascii="Times New Roman" w:eastAsia="Times New Roman" w:hAnsi="Times New Roman" w:cs="Times New Roman"/>
          <w:kern w:val="0"/>
          <w:lang w:eastAsia="en-US"/>
        </w:rPr>
        <w:t>Activity:</w:t>
      </w:r>
      <w:r w:rsidRPr="00CE4060">
        <w:rPr>
          <w:rFonts w:ascii="Times New Roman" w:eastAsia="Times New Roman" w:hAnsi="Times New Roman" w:cs="Times New Roman"/>
          <w:kern w:val="0"/>
          <w:lang w:eastAsia="en-US"/>
        </w:rPr>
        <w:tab/>
      </w:r>
      <w:r w:rsidR="00C1789E">
        <w:rPr>
          <w:rFonts w:ascii="Times New Roman" w:eastAsia="Times New Roman" w:hAnsi="Times New Roman" w:cs="Times New Roman"/>
          <w:kern w:val="0"/>
          <w:lang w:eastAsia="en-US"/>
        </w:rPr>
        <w:t>Lesson learned in programme implementation identified, documented and shared</w:t>
      </w:r>
      <w:r w:rsidRPr="00CE4060">
        <w:rPr>
          <w:rFonts w:ascii="Times New Roman" w:eastAsia="Times New Roman" w:hAnsi="Times New Roman" w:cs="Times New Roman"/>
          <w:kern w:val="0"/>
          <w:lang w:eastAsia="en-US"/>
        </w:rPr>
        <w:t xml:space="preserve"> (output </w:t>
      </w:r>
      <w:r w:rsidR="00235E44" w:rsidRPr="00CE4060">
        <w:rPr>
          <w:rFonts w:ascii="Times New Roman" w:eastAsia="Times New Roman" w:hAnsi="Times New Roman" w:cs="Times New Roman"/>
          <w:kern w:val="0"/>
          <w:lang w:eastAsia="en-US"/>
        </w:rPr>
        <w:t>1.</w:t>
      </w:r>
      <w:r w:rsidR="00C1789E">
        <w:rPr>
          <w:rFonts w:ascii="Times New Roman" w:eastAsia="Times New Roman" w:hAnsi="Times New Roman" w:cs="Times New Roman"/>
          <w:kern w:val="0"/>
          <w:lang w:eastAsia="en-US"/>
        </w:rPr>
        <w:t>5</w:t>
      </w:r>
      <w:r w:rsidRPr="00CE4060">
        <w:rPr>
          <w:rFonts w:ascii="Times New Roman" w:eastAsia="Times New Roman" w:hAnsi="Times New Roman" w:cs="Times New Roman"/>
          <w:kern w:val="0"/>
          <w:lang w:eastAsia="en-US"/>
        </w:rPr>
        <w:t>)</w:t>
      </w:r>
      <w:r w:rsidR="002C11E1">
        <w:rPr>
          <w:rFonts w:ascii="Times New Roman" w:eastAsia="Times New Roman" w:hAnsi="Times New Roman" w:cs="Times New Roman"/>
          <w:kern w:val="0"/>
          <w:lang w:eastAsia="en-US"/>
        </w:rPr>
        <w:t xml:space="preserve"> </w:t>
      </w:r>
    </w:p>
    <w:p w:rsidR="00973E08" w:rsidRPr="00CE4060" w:rsidRDefault="00973E08" w:rsidP="00922EA6">
      <w:pPr>
        <w:pStyle w:val="Default"/>
        <w:spacing w:after="200"/>
        <w:ind w:left="2160" w:hanging="2160"/>
        <w:rPr>
          <w:color w:val="auto"/>
          <w:sz w:val="22"/>
          <w:szCs w:val="22"/>
        </w:rPr>
      </w:pPr>
      <w:r w:rsidRPr="00CE4060">
        <w:rPr>
          <w:color w:val="auto"/>
          <w:sz w:val="22"/>
          <w:szCs w:val="22"/>
        </w:rPr>
        <w:t xml:space="preserve">Project title: </w:t>
      </w:r>
      <w:r w:rsidRPr="00CE4060">
        <w:rPr>
          <w:color w:val="auto"/>
          <w:sz w:val="22"/>
          <w:szCs w:val="22"/>
        </w:rPr>
        <w:tab/>
        <w:t>The United Nations Collaborative Programme on Reducing Emissions from Deforestation and Forest Degradation in Developing Countries in Viet Nam (UN-REDD)</w:t>
      </w:r>
    </w:p>
    <w:p w:rsidR="00973E08" w:rsidRPr="00CE4060" w:rsidRDefault="00973E08" w:rsidP="00922EA6">
      <w:pPr>
        <w:pStyle w:val="WW-Default"/>
        <w:spacing w:before="0" w:after="200"/>
        <w:ind w:left="2160" w:hanging="2160"/>
        <w:rPr>
          <w:rFonts w:ascii="Times New Roman" w:eastAsia="Times New Roman" w:hAnsi="Times New Roman" w:cs="Times New Roman"/>
          <w:kern w:val="0"/>
          <w:lang w:eastAsia="en-US"/>
        </w:rPr>
      </w:pPr>
      <w:r w:rsidRPr="00CE4060">
        <w:rPr>
          <w:rFonts w:ascii="Times New Roman" w:eastAsia="Times New Roman" w:hAnsi="Times New Roman" w:cs="Times New Roman"/>
          <w:kern w:val="0"/>
          <w:lang w:eastAsia="en-US"/>
        </w:rPr>
        <w:t>Location:</w:t>
      </w:r>
      <w:r w:rsidRPr="00CE4060">
        <w:rPr>
          <w:rFonts w:ascii="Times New Roman" w:eastAsia="Times New Roman" w:hAnsi="Times New Roman" w:cs="Times New Roman"/>
          <w:kern w:val="0"/>
          <w:lang w:eastAsia="en-US"/>
        </w:rPr>
        <w:tab/>
      </w:r>
      <w:r w:rsidR="0056330E">
        <w:rPr>
          <w:rFonts w:ascii="Times New Roman" w:eastAsia="Times New Roman" w:hAnsi="Times New Roman" w:cs="Times New Roman"/>
          <w:kern w:val="0"/>
          <w:lang w:eastAsia="en-US"/>
        </w:rPr>
        <w:t xml:space="preserve">Ha </w:t>
      </w:r>
      <w:proofErr w:type="spellStart"/>
      <w:r w:rsidR="0056330E">
        <w:rPr>
          <w:rFonts w:ascii="Times New Roman" w:eastAsia="Times New Roman" w:hAnsi="Times New Roman" w:cs="Times New Roman"/>
          <w:kern w:val="0"/>
          <w:lang w:eastAsia="en-US"/>
        </w:rPr>
        <w:t>Noi</w:t>
      </w:r>
      <w:proofErr w:type="spellEnd"/>
    </w:p>
    <w:p w:rsidR="00973E08" w:rsidRPr="00922EA6" w:rsidRDefault="00973E08" w:rsidP="00922EA6">
      <w:pPr>
        <w:pStyle w:val="Default"/>
        <w:spacing w:after="360"/>
        <w:ind w:left="2160" w:hanging="2160"/>
        <w:rPr>
          <w:color w:val="auto"/>
          <w:sz w:val="22"/>
          <w:szCs w:val="22"/>
        </w:rPr>
      </w:pPr>
      <w:r w:rsidRPr="00CE4060">
        <w:rPr>
          <w:color w:val="auto"/>
          <w:sz w:val="22"/>
          <w:szCs w:val="22"/>
        </w:rPr>
        <w:t xml:space="preserve">Date: </w:t>
      </w:r>
      <w:r w:rsidRPr="00CE4060">
        <w:rPr>
          <w:color w:val="auto"/>
          <w:sz w:val="22"/>
          <w:szCs w:val="22"/>
        </w:rPr>
        <w:tab/>
      </w:r>
      <w:r w:rsidR="00202F76">
        <w:rPr>
          <w:color w:val="auto"/>
          <w:sz w:val="22"/>
          <w:szCs w:val="22"/>
        </w:rPr>
        <w:t>1</w:t>
      </w:r>
      <w:r w:rsidR="0056330E">
        <w:rPr>
          <w:color w:val="auto"/>
          <w:sz w:val="22"/>
          <w:szCs w:val="22"/>
        </w:rPr>
        <w:t>0 working days in the period July – September 2011</w:t>
      </w:r>
    </w:p>
    <w:p w:rsidR="00973E08" w:rsidRPr="00616966" w:rsidRDefault="00973E08" w:rsidP="00973E08">
      <w:pPr>
        <w:pStyle w:val="CM1"/>
        <w:numPr>
          <w:ilvl w:val="0"/>
          <w:numId w:val="5"/>
        </w:numPr>
        <w:spacing w:before="120" w:after="120"/>
        <w:rPr>
          <w:b/>
          <w:bCs/>
          <w:sz w:val="22"/>
          <w:szCs w:val="22"/>
        </w:rPr>
      </w:pPr>
      <w:r w:rsidRPr="00616966">
        <w:rPr>
          <w:b/>
          <w:bCs/>
          <w:sz w:val="22"/>
          <w:szCs w:val="22"/>
        </w:rPr>
        <w:t>Background</w:t>
      </w:r>
    </w:p>
    <w:p w:rsidR="00F66CCF" w:rsidRPr="00616966" w:rsidRDefault="00F66CCF" w:rsidP="00F66CCF">
      <w:pPr>
        <w:jc w:val="both"/>
        <w:rPr>
          <w:rFonts w:ascii="Times New Roman" w:eastAsia="Times New Roman" w:hAnsi="Times New Roman"/>
        </w:rPr>
      </w:pPr>
      <w:r w:rsidRPr="00616966">
        <w:rPr>
          <w:rFonts w:ascii="Times New Roman" w:eastAsia="Times New Roman" w:hAnsi="Times New Roman"/>
        </w:rPr>
        <w:t xml:space="preserve">The UNFCCC recognizes Viet Nam as one of the top five most affected countries in the world as a result of climate change. Although not suffering from excessive levels of deforestation typical of some other countries in the region, deforestation is locally significant in Viet Nam, especially in the Central Highlands. Furthermore, natural forests continue to be more fragmented and degraded and its quality is therefore declining. Over two-thirds of Viet Nam’s natural forests are considered poor or regenerating, while rich and closed-canopy forest constitutes only 4.6 percent (in 2004) of the total. Fast economic growth within the country and the drive to export commodities is an underlying driver of the deforestation and forest degradation within Viet Nam. There are growing efforts by the authorities to combat these problems but the pressures are intensifying. If the value of the forest is able to compare with that of the alternatives, then this could act as a strong incentive to arrest these trends. </w:t>
      </w:r>
    </w:p>
    <w:p w:rsidR="00F66CCF" w:rsidRPr="00616966" w:rsidRDefault="00F66CCF" w:rsidP="00F66CCF">
      <w:pPr>
        <w:jc w:val="both"/>
        <w:rPr>
          <w:rFonts w:ascii="Times New Roman" w:eastAsia="Times New Roman" w:hAnsi="Times New Roman"/>
        </w:rPr>
      </w:pPr>
      <w:r w:rsidRPr="00616966">
        <w:rPr>
          <w:rFonts w:ascii="Times New Roman" w:eastAsia="Times New Roman" w:hAnsi="Times New Roman"/>
        </w:rPr>
        <w:t>The UN-REDD Viet Nam Programme seeks to address deforestation and forest degradation through capacity building at national and local levels. Firstly, it builds capacity at the national level to permit the Government of Viet Nam to coordinate and manage the process of implementing a National REDD Programme. Secondly, it will build capacity at local levels through pilots in two districts in Lam Dong province that demonstrate effective approaches to planning and implementing measures to reduce emissions.</w:t>
      </w:r>
    </w:p>
    <w:p w:rsidR="00F66CCF" w:rsidRPr="00B57E65" w:rsidRDefault="00F66CCF" w:rsidP="00F66CCF">
      <w:pPr>
        <w:jc w:val="both"/>
        <w:rPr>
          <w:rFonts w:ascii="Times New Roman" w:eastAsia="Times New Roman" w:hAnsi="Times New Roman"/>
        </w:rPr>
      </w:pPr>
      <w:r w:rsidRPr="00616966">
        <w:rPr>
          <w:rFonts w:ascii="Times New Roman" w:eastAsia="Times New Roman" w:hAnsi="Times New Roman"/>
        </w:rPr>
        <w:t xml:space="preserve">The Objective of the UN-REDD Viet Nam Programme is “To assist the Government of Viet Nam in developing an effective REDD regime in Viet Nam and to contribute to reduction of regional displacement of emissions.”  This will contribute to the broader goal of ensuring that “by the end of 2012 Viet Nam is REDD-ready and able to contribute to reducing emissions from deforestation and forest degradation nationally and regionally.” An important activity in achieving the Objective is to build awareness of REDD and the underlying principles of sustainable use and management of the forest resources </w:t>
      </w:r>
      <w:r w:rsidRPr="00B57E65">
        <w:rPr>
          <w:rFonts w:ascii="Times New Roman" w:eastAsia="Times New Roman" w:hAnsi="Times New Roman"/>
        </w:rPr>
        <w:t>in the Peoples of Viet Nam</w:t>
      </w:r>
      <w:r w:rsidR="00B74222" w:rsidRPr="00B57E65">
        <w:rPr>
          <w:rFonts w:ascii="Times New Roman" w:eastAsia="Times New Roman" w:hAnsi="Times New Roman"/>
        </w:rPr>
        <w:t xml:space="preserve"> and government staff at provincial and district level</w:t>
      </w:r>
      <w:r w:rsidRPr="00B57E65">
        <w:rPr>
          <w:rFonts w:ascii="Times New Roman" w:eastAsia="Times New Roman" w:hAnsi="Times New Roman"/>
        </w:rPr>
        <w:t>.</w:t>
      </w:r>
    </w:p>
    <w:p w:rsidR="00B57E65" w:rsidRPr="00B57E65" w:rsidRDefault="005072F3" w:rsidP="001F429C">
      <w:pPr>
        <w:pStyle w:val="CM1"/>
        <w:numPr>
          <w:ilvl w:val="0"/>
          <w:numId w:val="5"/>
        </w:numPr>
        <w:spacing w:before="120" w:after="120"/>
        <w:rPr>
          <w:b/>
          <w:bCs/>
          <w:sz w:val="22"/>
          <w:szCs w:val="22"/>
        </w:rPr>
      </w:pPr>
      <w:r>
        <w:rPr>
          <w:b/>
          <w:bCs/>
          <w:sz w:val="22"/>
          <w:szCs w:val="22"/>
        </w:rPr>
        <w:t>Overall Objective</w:t>
      </w:r>
    </w:p>
    <w:p w:rsidR="00B57E65" w:rsidRPr="00202F76" w:rsidRDefault="0056330E" w:rsidP="00202F76">
      <w:pPr>
        <w:jc w:val="both"/>
        <w:rPr>
          <w:rFonts w:ascii="Times New Roman" w:eastAsia="Times New Roman" w:hAnsi="Times New Roman"/>
        </w:rPr>
      </w:pPr>
      <w:r w:rsidRPr="00202F76">
        <w:rPr>
          <w:rFonts w:ascii="Times New Roman" w:eastAsia="Times New Roman" w:hAnsi="Times New Roman"/>
        </w:rPr>
        <w:t>T</w:t>
      </w:r>
      <w:r w:rsidR="0002755E" w:rsidRPr="00202F76">
        <w:rPr>
          <w:rFonts w:ascii="Times New Roman" w:eastAsia="Times New Roman" w:hAnsi="Times New Roman"/>
        </w:rPr>
        <w:t>he overall objective of the assignment is t</w:t>
      </w:r>
      <w:r w:rsidRPr="00202F76">
        <w:rPr>
          <w:rFonts w:ascii="Times New Roman" w:eastAsia="Times New Roman" w:hAnsi="Times New Roman"/>
        </w:rPr>
        <w:t xml:space="preserve">o document lessons learned </w:t>
      </w:r>
      <w:r w:rsidR="00B57E65" w:rsidRPr="00202F76">
        <w:rPr>
          <w:rFonts w:ascii="Times New Roman" w:eastAsia="Times New Roman" w:hAnsi="Times New Roman"/>
        </w:rPr>
        <w:t xml:space="preserve">of the UN-REDD </w:t>
      </w:r>
      <w:r w:rsidR="0002755E" w:rsidRPr="00202F76">
        <w:rPr>
          <w:rFonts w:ascii="Times New Roman" w:eastAsia="Times New Roman" w:hAnsi="Times New Roman"/>
        </w:rPr>
        <w:t xml:space="preserve">Viet Nam </w:t>
      </w:r>
      <w:r w:rsidRPr="00202F76">
        <w:rPr>
          <w:rFonts w:ascii="Times New Roman" w:eastAsia="Times New Roman" w:hAnsi="Times New Roman"/>
        </w:rPr>
        <w:t>P</w:t>
      </w:r>
      <w:r w:rsidR="00B57E65" w:rsidRPr="00202F76">
        <w:rPr>
          <w:rFonts w:ascii="Times New Roman" w:eastAsia="Times New Roman" w:hAnsi="Times New Roman"/>
        </w:rPr>
        <w:t>rogramme</w:t>
      </w:r>
      <w:r w:rsidRPr="00202F76">
        <w:rPr>
          <w:rFonts w:ascii="Times New Roman" w:eastAsia="Times New Roman" w:hAnsi="Times New Roman"/>
        </w:rPr>
        <w:t xml:space="preserve"> and make them available to stakeholders in Viet Nam and globally.</w:t>
      </w:r>
    </w:p>
    <w:p w:rsidR="00CB106F" w:rsidRPr="00202F76" w:rsidRDefault="00CB106F" w:rsidP="00202F76">
      <w:pPr>
        <w:jc w:val="both"/>
        <w:rPr>
          <w:rFonts w:ascii="Times New Roman" w:eastAsia="Times New Roman" w:hAnsi="Times New Roman"/>
        </w:rPr>
      </w:pPr>
      <w:r w:rsidRPr="00202F76">
        <w:rPr>
          <w:rFonts w:ascii="Times New Roman" w:eastAsia="Times New Roman" w:hAnsi="Times New Roman"/>
        </w:rPr>
        <w:lastRenderedPageBreak/>
        <w:t xml:space="preserve">The assignment will be undertaken jointly with a </w:t>
      </w:r>
      <w:r w:rsidR="00202F76">
        <w:rPr>
          <w:rFonts w:ascii="Times New Roman" w:eastAsia="Times New Roman" w:hAnsi="Times New Roman"/>
        </w:rPr>
        <w:t>N</w:t>
      </w:r>
      <w:r w:rsidRPr="00202F76">
        <w:rPr>
          <w:rFonts w:ascii="Times New Roman" w:eastAsia="Times New Roman" w:hAnsi="Times New Roman"/>
        </w:rPr>
        <w:t>ational Consultant. The International Consultant will provide the National Consultant with information on effective communication strategies</w:t>
      </w:r>
      <w:r w:rsidR="00202F76">
        <w:rPr>
          <w:rFonts w:ascii="Times New Roman" w:eastAsia="Times New Roman" w:hAnsi="Times New Roman"/>
        </w:rPr>
        <w:t xml:space="preserve"> for national and international audiences</w:t>
      </w:r>
      <w:r w:rsidRPr="00202F76">
        <w:rPr>
          <w:rFonts w:ascii="Times New Roman" w:eastAsia="Times New Roman" w:hAnsi="Times New Roman"/>
        </w:rPr>
        <w:t>. The National Consultant will collect information and prepare communication materials for Vietnamese and international stakeholders.</w:t>
      </w:r>
      <w:r w:rsidR="001B5BAD" w:rsidRPr="00202F76">
        <w:rPr>
          <w:rFonts w:ascii="Times New Roman" w:eastAsia="Times New Roman" w:hAnsi="Times New Roman"/>
        </w:rPr>
        <w:t xml:space="preserve"> Staff of the UN-REDD Viet Nam Programme is available as resource persons to the Consultants; the UN-REDD Communication Officer will work with the Consultants on a daily basis.</w:t>
      </w:r>
    </w:p>
    <w:p w:rsidR="0002755E" w:rsidRPr="00202F76" w:rsidRDefault="0002755E" w:rsidP="00202F76">
      <w:pPr>
        <w:jc w:val="both"/>
        <w:rPr>
          <w:rFonts w:ascii="Times New Roman" w:eastAsia="Times New Roman" w:hAnsi="Times New Roman"/>
        </w:rPr>
      </w:pPr>
      <w:r w:rsidRPr="00202F76">
        <w:rPr>
          <w:rFonts w:ascii="Times New Roman" w:eastAsia="Times New Roman" w:hAnsi="Times New Roman"/>
        </w:rPr>
        <w:t>The UN-REDD Viet Nam Programme has developed a Communication Strategy which will be the guiding document for the assignment.</w:t>
      </w:r>
      <w:r w:rsidR="00CB106F" w:rsidRPr="00202F76">
        <w:rPr>
          <w:rFonts w:ascii="Times New Roman" w:eastAsia="Times New Roman" w:hAnsi="Times New Roman"/>
        </w:rPr>
        <w:t xml:space="preserve"> This Communication Strategy will be made available to the Consultants.</w:t>
      </w:r>
    </w:p>
    <w:p w:rsidR="0056330E" w:rsidRPr="00B57E65" w:rsidRDefault="0056330E" w:rsidP="002776A8">
      <w:pPr>
        <w:ind w:right="-341"/>
        <w:jc w:val="both"/>
        <w:rPr>
          <w:rFonts w:ascii="Times New Roman" w:hAnsi="Times New Roman"/>
        </w:rPr>
      </w:pPr>
    </w:p>
    <w:p w:rsidR="00B74222" w:rsidRPr="00616966" w:rsidRDefault="005072F3" w:rsidP="001F429C">
      <w:pPr>
        <w:pStyle w:val="CM1"/>
        <w:numPr>
          <w:ilvl w:val="0"/>
          <w:numId w:val="5"/>
        </w:numPr>
        <w:spacing w:before="120" w:after="120"/>
        <w:rPr>
          <w:b/>
          <w:bCs/>
          <w:sz w:val="22"/>
          <w:szCs w:val="22"/>
        </w:rPr>
      </w:pPr>
      <w:r>
        <w:rPr>
          <w:b/>
          <w:bCs/>
          <w:sz w:val="22"/>
          <w:szCs w:val="22"/>
        </w:rPr>
        <w:t>Scope of Work</w:t>
      </w:r>
    </w:p>
    <w:p w:rsidR="002164E4" w:rsidRDefault="002164E4" w:rsidP="00BB6783">
      <w:pPr>
        <w:pStyle w:val="ListParagraph"/>
        <w:numPr>
          <w:ilvl w:val="0"/>
          <w:numId w:val="11"/>
        </w:numPr>
        <w:spacing w:line="240" w:lineRule="auto"/>
        <w:contextualSpacing/>
        <w:rPr>
          <w:rFonts w:ascii="Times New Roman" w:hAnsi="Times New Roman" w:cs="Times New Roman"/>
        </w:rPr>
      </w:pPr>
      <w:r w:rsidRPr="0012068D">
        <w:rPr>
          <w:rFonts w:ascii="Times New Roman" w:hAnsi="Times New Roman" w:cs="Times New Roman"/>
          <w:u w:val="single"/>
        </w:rPr>
        <w:t xml:space="preserve">Identify lessons </w:t>
      </w:r>
      <w:r w:rsidR="001E448F" w:rsidRPr="0012068D">
        <w:rPr>
          <w:rFonts w:ascii="Times New Roman" w:hAnsi="Times New Roman" w:cs="Times New Roman"/>
          <w:u w:val="single"/>
        </w:rPr>
        <w:t xml:space="preserve">learned </w:t>
      </w:r>
      <w:r w:rsidRPr="0012068D">
        <w:rPr>
          <w:rFonts w:ascii="Times New Roman" w:hAnsi="Times New Roman" w:cs="Times New Roman"/>
          <w:u w:val="single"/>
        </w:rPr>
        <w:t xml:space="preserve">from </w:t>
      </w:r>
      <w:r w:rsidR="0056330E" w:rsidRPr="0012068D">
        <w:rPr>
          <w:rFonts w:ascii="Times New Roman" w:hAnsi="Times New Roman" w:cs="Times New Roman"/>
          <w:u w:val="single"/>
        </w:rPr>
        <w:t>P</w:t>
      </w:r>
      <w:r w:rsidRPr="0012068D">
        <w:rPr>
          <w:rFonts w:ascii="Times New Roman" w:hAnsi="Times New Roman" w:cs="Times New Roman"/>
          <w:u w:val="single"/>
        </w:rPr>
        <w:t>rogramme implementation</w:t>
      </w:r>
      <w:r w:rsidR="0012068D">
        <w:rPr>
          <w:rFonts w:ascii="Times New Roman" w:hAnsi="Times New Roman" w:cs="Times New Roman"/>
        </w:rPr>
        <w:br/>
        <w:t>The Consultant will be supp</w:t>
      </w:r>
      <w:r w:rsidR="00202F76">
        <w:rPr>
          <w:rFonts w:ascii="Times New Roman" w:hAnsi="Times New Roman" w:cs="Times New Roman"/>
        </w:rPr>
        <w:t>orted in this task by the N</w:t>
      </w:r>
      <w:r w:rsidR="0012068D">
        <w:rPr>
          <w:rFonts w:ascii="Times New Roman" w:hAnsi="Times New Roman" w:cs="Times New Roman"/>
        </w:rPr>
        <w:t>ational Consultant and UN-REDD staff members. Consult with NGOs and CSOs on their lesson learned and communication strategies.</w:t>
      </w:r>
    </w:p>
    <w:p w:rsidR="00AC2246" w:rsidRPr="0012068D" w:rsidRDefault="002164E4" w:rsidP="00BB6783">
      <w:pPr>
        <w:pStyle w:val="ListParagraph"/>
        <w:numPr>
          <w:ilvl w:val="0"/>
          <w:numId w:val="11"/>
        </w:numPr>
        <w:spacing w:line="240" w:lineRule="auto"/>
        <w:contextualSpacing/>
        <w:rPr>
          <w:rFonts w:ascii="Times New Roman" w:hAnsi="Times New Roman" w:cs="Times New Roman"/>
          <w:u w:val="single"/>
        </w:rPr>
      </w:pPr>
      <w:r w:rsidRPr="0012068D">
        <w:rPr>
          <w:rFonts w:ascii="Times New Roman" w:hAnsi="Times New Roman" w:cs="Times New Roman"/>
          <w:u w:val="single"/>
        </w:rPr>
        <w:t>Analysis of lessons</w:t>
      </w:r>
      <w:r w:rsidR="001E448F" w:rsidRPr="0012068D">
        <w:rPr>
          <w:rFonts w:ascii="Times New Roman" w:hAnsi="Times New Roman" w:cs="Times New Roman"/>
          <w:u w:val="single"/>
        </w:rPr>
        <w:t xml:space="preserve"> that are relevance nationally and internationally</w:t>
      </w:r>
      <w:r w:rsidR="0012068D">
        <w:rPr>
          <w:rFonts w:ascii="Times New Roman" w:hAnsi="Times New Roman" w:cs="Times New Roman"/>
          <w:u w:val="single"/>
        </w:rPr>
        <w:br/>
      </w:r>
      <w:proofErr w:type="gramStart"/>
      <w:r w:rsidR="0012068D">
        <w:rPr>
          <w:rFonts w:ascii="Times New Roman" w:hAnsi="Times New Roman" w:cs="Times New Roman"/>
        </w:rPr>
        <w:t>With</w:t>
      </w:r>
      <w:proofErr w:type="gramEnd"/>
      <w:r w:rsidR="0012068D">
        <w:rPr>
          <w:rFonts w:ascii="Times New Roman" w:hAnsi="Times New Roman" w:cs="Times New Roman"/>
        </w:rPr>
        <w:t xml:space="preserve"> support of the </w:t>
      </w:r>
      <w:r w:rsidR="00202F76">
        <w:rPr>
          <w:rFonts w:ascii="Times New Roman" w:hAnsi="Times New Roman" w:cs="Times New Roman"/>
        </w:rPr>
        <w:t>N</w:t>
      </w:r>
      <w:r w:rsidR="0012068D">
        <w:rPr>
          <w:rFonts w:ascii="Times New Roman" w:hAnsi="Times New Roman" w:cs="Times New Roman"/>
        </w:rPr>
        <w:t>ational Consultant and UN-REDD staff members.</w:t>
      </w:r>
    </w:p>
    <w:p w:rsidR="0012068D" w:rsidRPr="001B5BAD" w:rsidRDefault="0012068D" w:rsidP="00BB6783">
      <w:pPr>
        <w:pStyle w:val="ListParagraph"/>
        <w:numPr>
          <w:ilvl w:val="0"/>
          <w:numId w:val="11"/>
        </w:numPr>
        <w:spacing w:line="240" w:lineRule="auto"/>
        <w:contextualSpacing/>
        <w:rPr>
          <w:rFonts w:ascii="Times New Roman" w:hAnsi="Times New Roman" w:cs="Times New Roman"/>
          <w:u w:val="single"/>
        </w:rPr>
      </w:pPr>
      <w:r w:rsidRPr="0012068D">
        <w:rPr>
          <w:rFonts w:ascii="Times New Roman" w:hAnsi="Times New Roman" w:cs="Times New Roman"/>
          <w:u w:val="single"/>
        </w:rPr>
        <w:t xml:space="preserve">Develop </w:t>
      </w:r>
      <w:r>
        <w:rPr>
          <w:rFonts w:ascii="Times New Roman" w:hAnsi="Times New Roman" w:cs="Times New Roman"/>
          <w:u w:val="single"/>
        </w:rPr>
        <w:t>packaging formats of the Lessons Learned materials</w:t>
      </w:r>
      <w:r>
        <w:rPr>
          <w:rFonts w:ascii="Times New Roman" w:hAnsi="Times New Roman" w:cs="Times New Roman"/>
        </w:rPr>
        <w:br/>
      </w:r>
      <w:proofErr w:type="gramStart"/>
      <w:r>
        <w:rPr>
          <w:rFonts w:ascii="Times New Roman" w:hAnsi="Times New Roman" w:cs="Times New Roman"/>
        </w:rPr>
        <w:t>Jointly</w:t>
      </w:r>
      <w:proofErr w:type="gramEnd"/>
      <w:r>
        <w:rPr>
          <w:rFonts w:ascii="Times New Roman" w:hAnsi="Times New Roman" w:cs="Times New Roman"/>
        </w:rPr>
        <w:t xml:space="preserve"> with the </w:t>
      </w:r>
      <w:r w:rsidR="00202F76">
        <w:rPr>
          <w:rFonts w:ascii="Times New Roman" w:hAnsi="Times New Roman" w:cs="Times New Roman"/>
        </w:rPr>
        <w:t>N</w:t>
      </w:r>
      <w:r>
        <w:rPr>
          <w:rFonts w:ascii="Times New Roman" w:hAnsi="Times New Roman" w:cs="Times New Roman"/>
        </w:rPr>
        <w:t>ational Consultant.</w:t>
      </w:r>
    </w:p>
    <w:p w:rsidR="00BB6783" w:rsidRPr="002776A8" w:rsidRDefault="00BB6783" w:rsidP="002776A8">
      <w:pPr>
        <w:spacing w:after="120" w:line="240" w:lineRule="auto"/>
        <w:contextualSpacing/>
        <w:rPr>
          <w:rFonts w:ascii="Times New Roman" w:hAnsi="Times New Roman"/>
        </w:rPr>
      </w:pPr>
    </w:p>
    <w:p w:rsidR="005072F3" w:rsidRDefault="005072F3" w:rsidP="00035430">
      <w:pPr>
        <w:pStyle w:val="ListParagraph"/>
        <w:numPr>
          <w:ilvl w:val="0"/>
          <w:numId w:val="5"/>
        </w:numPr>
        <w:spacing w:after="120" w:line="240" w:lineRule="auto"/>
        <w:jc w:val="both"/>
        <w:rPr>
          <w:rFonts w:ascii="Times New Roman" w:eastAsia="Times New Roman" w:hAnsi="Times New Roman"/>
          <w:b/>
        </w:rPr>
      </w:pPr>
      <w:r w:rsidRPr="005072F3">
        <w:rPr>
          <w:rFonts w:ascii="Times New Roman" w:eastAsia="Times New Roman" w:hAnsi="Times New Roman"/>
          <w:b/>
        </w:rPr>
        <w:t xml:space="preserve">Milestones &amp; Final Products </w:t>
      </w:r>
    </w:p>
    <w:p w:rsidR="002776A8" w:rsidRDefault="005072F3" w:rsidP="005072F3">
      <w:pPr>
        <w:spacing w:line="240" w:lineRule="auto"/>
        <w:jc w:val="both"/>
        <w:rPr>
          <w:rFonts w:ascii="Times New Roman" w:eastAsia="Times New Roman" w:hAnsi="Times New Roman"/>
        </w:rPr>
      </w:pPr>
      <w:r w:rsidRPr="005072F3">
        <w:rPr>
          <w:rFonts w:ascii="Times New Roman" w:eastAsia="Times New Roman" w:hAnsi="Times New Roman"/>
        </w:rPr>
        <w:t>Ex</w:t>
      </w:r>
      <w:r>
        <w:rPr>
          <w:rFonts w:ascii="Times New Roman" w:eastAsia="Times New Roman" w:hAnsi="Times New Roman"/>
        </w:rPr>
        <w:t xml:space="preserve">pected delivery </w:t>
      </w:r>
      <w:r w:rsidR="00FD1A6D">
        <w:rPr>
          <w:rFonts w:ascii="Times New Roman" w:eastAsia="Times New Roman" w:hAnsi="Times New Roman"/>
        </w:rPr>
        <w:t xml:space="preserve">of </w:t>
      </w:r>
      <w:r>
        <w:rPr>
          <w:rFonts w:ascii="Times New Roman" w:eastAsia="Times New Roman" w:hAnsi="Times New Roman"/>
        </w:rPr>
        <w:t>milestones and</w:t>
      </w:r>
      <w:r w:rsidR="002776A8">
        <w:rPr>
          <w:rFonts w:ascii="Times New Roman" w:eastAsia="Times New Roman" w:hAnsi="Times New Roman"/>
        </w:rPr>
        <w:t xml:space="preserve"> final products</w:t>
      </w:r>
    </w:p>
    <w:tbl>
      <w:tblPr>
        <w:tblStyle w:val="TableGrid"/>
        <w:tblW w:w="0" w:type="auto"/>
        <w:tblInd w:w="108" w:type="dxa"/>
        <w:tblLook w:val="00BF"/>
      </w:tblPr>
      <w:tblGrid>
        <w:gridCol w:w="720"/>
        <w:gridCol w:w="5556"/>
        <w:gridCol w:w="3192"/>
      </w:tblGrid>
      <w:tr w:rsidR="002776A8" w:rsidTr="0012068D">
        <w:tc>
          <w:tcPr>
            <w:tcW w:w="720" w:type="dxa"/>
          </w:tcPr>
          <w:p w:rsidR="002776A8" w:rsidRDefault="002776A8" w:rsidP="005072F3">
            <w:pPr>
              <w:jc w:val="both"/>
              <w:rPr>
                <w:rFonts w:ascii="Times New Roman" w:eastAsia="Times New Roman" w:hAnsi="Times New Roman"/>
              </w:rPr>
            </w:pPr>
          </w:p>
        </w:tc>
        <w:tc>
          <w:tcPr>
            <w:tcW w:w="5556" w:type="dxa"/>
          </w:tcPr>
          <w:p w:rsidR="002776A8" w:rsidRDefault="002776A8" w:rsidP="002776A8">
            <w:pPr>
              <w:jc w:val="center"/>
              <w:rPr>
                <w:rFonts w:ascii="Times New Roman" w:eastAsia="Times New Roman" w:hAnsi="Times New Roman"/>
              </w:rPr>
            </w:pPr>
            <w:r>
              <w:rPr>
                <w:rFonts w:ascii="Times New Roman" w:eastAsia="Times New Roman" w:hAnsi="Times New Roman"/>
              </w:rPr>
              <w:t>Products</w:t>
            </w:r>
          </w:p>
        </w:tc>
        <w:tc>
          <w:tcPr>
            <w:tcW w:w="3192" w:type="dxa"/>
          </w:tcPr>
          <w:p w:rsidR="002776A8" w:rsidRDefault="002776A8" w:rsidP="002776A8">
            <w:pPr>
              <w:jc w:val="center"/>
              <w:rPr>
                <w:rFonts w:ascii="Times New Roman" w:eastAsia="Times New Roman" w:hAnsi="Times New Roman"/>
              </w:rPr>
            </w:pPr>
            <w:r>
              <w:rPr>
                <w:rFonts w:ascii="Times New Roman" w:eastAsia="Times New Roman" w:hAnsi="Times New Roman"/>
              </w:rPr>
              <w:t xml:space="preserve">Deadline of </w:t>
            </w:r>
            <w:r w:rsidR="00002269">
              <w:rPr>
                <w:rFonts w:ascii="Times New Roman" w:eastAsia="Times New Roman" w:hAnsi="Times New Roman"/>
              </w:rPr>
              <w:t>submissions</w:t>
            </w:r>
          </w:p>
        </w:tc>
      </w:tr>
      <w:tr w:rsidR="00202F76" w:rsidTr="0012068D">
        <w:tc>
          <w:tcPr>
            <w:tcW w:w="720" w:type="dxa"/>
          </w:tcPr>
          <w:p w:rsidR="00202F76" w:rsidRPr="002776A8" w:rsidRDefault="00202F76" w:rsidP="002776A8">
            <w:pPr>
              <w:pStyle w:val="ListParagraph"/>
              <w:numPr>
                <w:ilvl w:val="0"/>
                <w:numId w:val="18"/>
              </w:numPr>
              <w:jc w:val="both"/>
              <w:rPr>
                <w:rFonts w:ascii="Times New Roman" w:eastAsia="Times New Roman" w:hAnsi="Times New Roman"/>
              </w:rPr>
            </w:pPr>
          </w:p>
        </w:tc>
        <w:tc>
          <w:tcPr>
            <w:tcW w:w="5556" w:type="dxa"/>
          </w:tcPr>
          <w:p w:rsidR="00202F76" w:rsidRDefault="00202F76" w:rsidP="005072F3">
            <w:pPr>
              <w:jc w:val="both"/>
              <w:rPr>
                <w:rFonts w:ascii="Times New Roman" w:eastAsia="Times New Roman" w:hAnsi="Times New Roman"/>
              </w:rPr>
            </w:pPr>
            <w:r>
              <w:rPr>
                <w:rFonts w:ascii="Times New Roman" w:eastAsia="Times New Roman" w:hAnsi="Times New Roman"/>
              </w:rPr>
              <w:t>Report with full account of all activities undertaken, materials produced, recommendations:</w:t>
            </w:r>
          </w:p>
          <w:p w:rsidR="00202F76" w:rsidRDefault="00202F76" w:rsidP="00002269">
            <w:pPr>
              <w:pStyle w:val="ListParagraph"/>
              <w:numPr>
                <w:ilvl w:val="0"/>
                <w:numId w:val="19"/>
              </w:numPr>
              <w:jc w:val="both"/>
              <w:rPr>
                <w:rFonts w:ascii="Times New Roman" w:eastAsia="Times New Roman" w:hAnsi="Times New Roman"/>
              </w:rPr>
            </w:pPr>
            <w:r>
              <w:rPr>
                <w:rFonts w:ascii="Times New Roman" w:eastAsia="Times New Roman" w:hAnsi="Times New Roman"/>
              </w:rPr>
              <w:t>Identify &amp; analyze of lessons that are relevant for pilot provinces in Phase II of the Programme</w:t>
            </w:r>
          </w:p>
          <w:p w:rsidR="00202F76" w:rsidRDefault="00202F76" w:rsidP="002C1B66">
            <w:pPr>
              <w:pStyle w:val="ListParagraph"/>
              <w:numPr>
                <w:ilvl w:val="0"/>
                <w:numId w:val="19"/>
              </w:numPr>
              <w:jc w:val="both"/>
              <w:rPr>
                <w:rFonts w:ascii="Times New Roman" w:eastAsia="Times New Roman" w:hAnsi="Times New Roman"/>
              </w:rPr>
            </w:pPr>
            <w:r>
              <w:rPr>
                <w:rFonts w:ascii="Times New Roman" w:eastAsia="Times New Roman" w:hAnsi="Times New Roman"/>
              </w:rPr>
              <w:t>Analysis of synergies with communication strategies of  NGOs &amp; CSOs</w:t>
            </w:r>
          </w:p>
          <w:p w:rsidR="00202F76" w:rsidRPr="00002269" w:rsidRDefault="00202F76" w:rsidP="002C1B66">
            <w:pPr>
              <w:pStyle w:val="ListParagraph"/>
              <w:numPr>
                <w:ilvl w:val="0"/>
                <w:numId w:val="19"/>
              </w:numPr>
              <w:jc w:val="both"/>
              <w:rPr>
                <w:rFonts w:ascii="Times New Roman" w:eastAsia="Times New Roman" w:hAnsi="Times New Roman"/>
              </w:rPr>
            </w:pPr>
            <w:r>
              <w:rPr>
                <w:rFonts w:ascii="Times New Roman" w:eastAsia="Times New Roman" w:hAnsi="Times New Roman"/>
              </w:rPr>
              <w:t>Packaging formats for the lessons learned materials.</w:t>
            </w:r>
          </w:p>
        </w:tc>
        <w:tc>
          <w:tcPr>
            <w:tcW w:w="3192" w:type="dxa"/>
          </w:tcPr>
          <w:p w:rsidR="00202F76" w:rsidRDefault="00202F76" w:rsidP="00D0543C">
            <w:pPr>
              <w:jc w:val="both"/>
              <w:rPr>
                <w:rFonts w:ascii="Times New Roman" w:eastAsia="Times New Roman" w:hAnsi="Times New Roman"/>
              </w:rPr>
            </w:pPr>
            <w:r>
              <w:rPr>
                <w:rFonts w:ascii="Times New Roman" w:eastAsia="Times New Roman" w:hAnsi="Times New Roman"/>
              </w:rPr>
              <w:t>End of contract</w:t>
            </w:r>
          </w:p>
        </w:tc>
      </w:tr>
    </w:tbl>
    <w:p w:rsidR="00035430" w:rsidRDefault="00035430" w:rsidP="00035430">
      <w:pPr>
        <w:spacing w:after="0" w:line="240" w:lineRule="auto"/>
        <w:jc w:val="both"/>
        <w:rPr>
          <w:rFonts w:ascii="Times New Roman" w:eastAsia="Times New Roman" w:hAnsi="Times New Roman"/>
          <w:i/>
        </w:rPr>
      </w:pPr>
    </w:p>
    <w:p w:rsidR="005072F3" w:rsidRPr="005072F3" w:rsidRDefault="00035430" w:rsidP="005072F3">
      <w:pPr>
        <w:spacing w:line="240" w:lineRule="auto"/>
        <w:jc w:val="both"/>
        <w:rPr>
          <w:rFonts w:ascii="Times New Roman" w:eastAsia="Times New Roman" w:hAnsi="Times New Roman"/>
        </w:rPr>
      </w:pPr>
      <w:r w:rsidRPr="00035430">
        <w:rPr>
          <w:rFonts w:ascii="Times New Roman" w:eastAsia="Times New Roman" w:hAnsi="Times New Roman"/>
          <w:i/>
        </w:rPr>
        <w:t>Notes:</w:t>
      </w:r>
      <w:r>
        <w:rPr>
          <w:rFonts w:ascii="Times New Roman" w:eastAsia="Times New Roman" w:hAnsi="Times New Roman"/>
        </w:rPr>
        <w:t xml:space="preserve"> </w:t>
      </w:r>
      <w:r w:rsidR="00756959">
        <w:rPr>
          <w:rFonts w:ascii="Times New Roman" w:eastAsia="Times New Roman" w:hAnsi="Times New Roman"/>
        </w:rPr>
        <w:t>The</w:t>
      </w:r>
      <w:r>
        <w:rPr>
          <w:rFonts w:ascii="Times New Roman" w:eastAsia="Times New Roman" w:hAnsi="Times New Roman"/>
        </w:rPr>
        <w:t xml:space="preserve"> report shou</w:t>
      </w:r>
      <w:r w:rsidR="00202F76">
        <w:rPr>
          <w:rFonts w:ascii="Times New Roman" w:eastAsia="Times New Roman" w:hAnsi="Times New Roman"/>
        </w:rPr>
        <w:t>ld be made available in English</w:t>
      </w:r>
    </w:p>
    <w:p w:rsidR="00323A16" w:rsidRPr="00323A16" w:rsidRDefault="00323A16" w:rsidP="007F508E">
      <w:pPr>
        <w:pStyle w:val="ListParagraph"/>
        <w:numPr>
          <w:ilvl w:val="0"/>
          <w:numId w:val="5"/>
        </w:numPr>
        <w:spacing w:after="120" w:line="240" w:lineRule="auto"/>
        <w:jc w:val="both"/>
        <w:rPr>
          <w:rFonts w:ascii="Times New Roman" w:eastAsia="Times New Roman" w:hAnsi="Times New Roman"/>
        </w:rPr>
      </w:pPr>
      <w:r>
        <w:rPr>
          <w:rFonts w:ascii="Times New Roman" w:eastAsia="Times New Roman" w:hAnsi="Times New Roman"/>
          <w:b/>
        </w:rPr>
        <w:t>Required skills and experience</w:t>
      </w:r>
    </w:p>
    <w:p w:rsidR="00323A16" w:rsidRDefault="008102E0"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University</w:t>
      </w:r>
      <w:r w:rsidR="00323A16">
        <w:rPr>
          <w:rFonts w:ascii="Times New Roman" w:eastAsia="Times New Roman" w:hAnsi="Times New Roman"/>
        </w:rPr>
        <w:t xml:space="preserve"> degree in Communications, </w:t>
      </w:r>
      <w:r>
        <w:rPr>
          <w:rFonts w:ascii="Times New Roman" w:eastAsia="Times New Roman" w:hAnsi="Times New Roman"/>
        </w:rPr>
        <w:t>Creative Arts, or similar</w:t>
      </w:r>
    </w:p>
    <w:p w:rsidR="00323A16" w:rsidRDefault="00323A16"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 xml:space="preserve">At least 5 years of working experience </w:t>
      </w:r>
      <w:r w:rsidR="002C1B66">
        <w:rPr>
          <w:rFonts w:ascii="Times New Roman" w:eastAsia="Times New Roman" w:hAnsi="Times New Roman"/>
        </w:rPr>
        <w:t>i</w:t>
      </w:r>
      <w:r>
        <w:rPr>
          <w:rFonts w:ascii="Times New Roman" w:eastAsia="Times New Roman" w:hAnsi="Times New Roman"/>
        </w:rPr>
        <w:t xml:space="preserve">n </w:t>
      </w:r>
      <w:r w:rsidR="001B5BAD">
        <w:rPr>
          <w:rFonts w:ascii="Times New Roman" w:eastAsia="Times New Roman" w:hAnsi="Times New Roman"/>
        </w:rPr>
        <w:t xml:space="preserve">communications for </w:t>
      </w:r>
      <w:r>
        <w:rPr>
          <w:rFonts w:ascii="Times New Roman" w:eastAsia="Times New Roman" w:hAnsi="Times New Roman"/>
        </w:rPr>
        <w:t>forest</w:t>
      </w:r>
      <w:r w:rsidR="002C1B66">
        <w:rPr>
          <w:rFonts w:ascii="Times New Roman" w:eastAsia="Times New Roman" w:hAnsi="Times New Roman"/>
        </w:rPr>
        <w:t>ry</w:t>
      </w:r>
      <w:r>
        <w:rPr>
          <w:rFonts w:ascii="Times New Roman" w:eastAsia="Times New Roman" w:hAnsi="Times New Roman"/>
        </w:rPr>
        <w:t xml:space="preserve"> </w:t>
      </w:r>
      <w:r w:rsidR="002C1B66">
        <w:rPr>
          <w:rFonts w:ascii="Times New Roman" w:eastAsia="Times New Roman" w:hAnsi="Times New Roman"/>
        </w:rPr>
        <w:t>or</w:t>
      </w:r>
      <w:r w:rsidR="008102E0">
        <w:rPr>
          <w:rFonts w:ascii="Times New Roman" w:eastAsia="Times New Roman" w:hAnsi="Times New Roman"/>
        </w:rPr>
        <w:t xml:space="preserve"> rural development</w:t>
      </w:r>
    </w:p>
    <w:p w:rsidR="00323A16" w:rsidRDefault="002C1B66"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K</w:t>
      </w:r>
      <w:r w:rsidR="00323A16">
        <w:rPr>
          <w:rFonts w:ascii="Times New Roman" w:eastAsia="Times New Roman" w:hAnsi="Times New Roman"/>
        </w:rPr>
        <w:t xml:space="preserve">nowledge of the </w:t>
      </w:r>
      <w:r w:rsidR="00C85D8F">
        <w:rPr>
          <w:rFonts w:ascii="Times New Roman" w:eastAsia="Times New Roman" w:hAnsi="Times New Roman"/>
        </w:rPr>
        <w:t xml:space="preserve">REDD+ </w:t>
      </w:r>
      <w:r w:rsidR="008102E0">
        <w:rPr>
          <w:rFonts w:ascii="Times New Roman" w:eastAsia="Times New Roman" w:hAnsi="Times New Roman"/>
        </w:rPr>
        <w:t>mechanism</w:t>
      </w:r>
    </w:p>
    <w:p w:rsidR="00323A16" w:rsidRDefault="008102E0" w:rsidP="00323A16">
      <w:pPr>
        <w:pStyle w:val="ListParagraph"/>
        <w:numPr>
          <w:ilvl w:val="0"/>
          <w:numId w:val="22"/>
        </w:numPr>
        <w:spacing w:after="120" w:line="240" w:lineRule="auto"/>
        <w:jc w:val="both"/>
        <w:rPr>
          <w:rFonts w:ascii="Times New Roman" w:eastAsia="Times New Roman" w:hAnsi="Times New Roman"/>
        </w:rPr>
      </w:pPr>
      <w:r>
        <w:rPr>
          <w:rFonts w:ascii="Times New Roman" w:eastAsia="Times New Roman" w:hAnsi="Times New Roman"/>
        </w:rPr>
        <w:t>English, native speaker</w:t>
      </w:r>
    </w:p>
    <w:p w:rsidR="00380819" w:rsidRPr="002C1B66" w:rsidRDefault="00380819" w:rsidP="00380819">
      <w:pPr>
        <w:pStyle w:val="Default"/>
      </w:pPr>
    </w:p>
    <w:p w:rsidR="0015696F" w:rsidRPr="002C1B66" w:rsidRDefault="0015696F" w:rsidP="0015696F"/>
    <w:p w:rsidR="0015696F" w:rsidRPr="002C1B66" w:rsidRDefault="0015696F" w:rsidP="00BB6783">
      <w:pPr>
        <w:jc w:val="both"/>
        <w:rPr>
          <w:rFonts w:ascii="Times New Roman" w:eastAsia="Times New Roman" w:hAnsi="Times New Roman"/>
        </w:rPr>
      </w:pPr>
    </w:p>
    <w:sectPr w:rsidR="0015696F" w:rsidRPr="002C1B66" w:rsidSect="00263F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0F" w:rsidRDefault="00FE130F" w:rsidP="00BD6D3D">
      <w:pPr>
        <w:spacing w:after="0" w:line="240" w:lineRule="auto"/>
      </w:pPr>
      <w:r>
        <w:separator/>
      </w:r>
    </w:p>
  </w:endnote>
  <w:endnote w:type="continuationSeparator" w:id="0">
    <w:p w:rsidR="00FE130F" w:rsidRDefault="00FE130F" w:rsidP="00BD6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58">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0675"/>
      <w:docPartObj>
        <w:docPartGallery w:val="Page Numbers (Bottom of Page)"/>
        <w:docPartUnique/>
      </w:docPartObj>
    </w:sdtPr>
    <w:sdtContent>
      <w:p w:rsidR="0012068D" w:rsidRDefault="00713707">
        <w:pPr>
          <w:pStyle w:val="Footer"/>
          <w:jc w:val="right"/>
        </w:pPr>
        <w:fldSimple w:instr=" PAGE   \* MERGEFORMAT ">
          <w:r w:rsidR="00756959">
            <w:rPr>
              <w:noProof/>
            </w:rPr>
            <w:t>2</w:t>
          </w:r>
        </w:fldSimple>
      </w:p>
    </w:sdtContent>
  </w:sdt>
  <w:p w:rsidR="0012068D" w:rsidRDefault="00120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0F" w:rsidRDefault="00FE130F" w:rsidP="00BD6D3D">
      <w:pPr>
        <w:spacing w:after="0" w:line="240" w:lineRule="auto"/>
      </w:pPr>
      <w:r>
        <w:separator/>
      </w:r>
    </w:p>
  </w:footnote>
  <w:footnote w:type="continuationSeparator" w:id="0">
    <w:p w:rsidR="00FE130F" w:rsidRDefault="00FE130F" w:rsidP="00BD6D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78B"/>
    <w:multiLevelType w:val="hybridMultilevel"/>
    <w:tmpl w:val="DFD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23625"/>
    <w:multiLevelType w:val="hybridMultilevel"/>
    <w:tmpl w:val="D8D0632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F6712D5"/>
    <w:multiLevelType w:val="hybridMultilevel"/>
    <w:tmpl w:val="42E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00F2E"/>
    <w:multiLevelType w:val="hybridMultilevel"/>
    <w:tmpl w:val="0A7A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4331A"/>
    <w:multiLevelType w:val="hybridMultilevel"/>
    <w:tmpl w:val="DC2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21DAF"/>
    <w:multiLevelType w:val="hybridMultilevel"/>
    <w:tmpl w:val="DD86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3128A6"/>
    <w:multiLevelType w:val="hybridMultilevel"/>
    <w:tmpl w:val="2750A5F6"/>
    <w:lvl w:ilvl="0" w:tplc="508807C6">
      <w:start w:val="1"/>
      <w:numFmt w:val="decimal"/>
      <w:lvlText w:val="%1."/>
      <w:lvlJc w:val="left"/>
      <w:pPr>
        <w:ind w:left="720" w:hanging="360"/>
      </w:pPr>
      <w:rPr>
        <w:rFonts w:hint="default"/>
        <w:b w:val="0"/>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22"/>
    <w:multiLevelType w:val="hybridMultilevel"/>
    <w:tmpl w:val="FBFC9ED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5171E56"/>
    <w:multiLevelType w:val="hybridMultilevel"/>
    <w:tmpl w:val="59BE4B7E"/>
    <w:lvl w:ilvl="0" w:tplc="0409000F">
      <w:start w:val="1"/>
      <w:numFmt w:val="decimal"/>
      <w:lvlText w:val="%1."/>
      <w:lvlJc w:val="left"/>
      <w:pPr>
        <w:ind w:left="720" w:hanging="360"/>
      </w:pPr>
      <w:rPr>
        <w:rFonts w:hint="default"/>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551AE"/>
    <w:multiLevelType w:val="hybridMultilevel"/>
    <w:tmpl w:val="918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F0C4A"/>
    <w:multiLevelType w:val="hybridMultilevel"/>
    <w:tmpl w:val="419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56C70"/>
    <w:multiLevelType w:val="hybridMultilevel"/>
    <w:tmpl w:val="891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73101"/>
    <w:multiLevelType w:val="hybridMultilevel"/>
    <w:tmpl w:val="79B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56FD6"/>
    <w:multiLevelType w:val="hybridMultilevel"/>
    <w:tmpl w:val="7C9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51E52"/>
    <w:multiLevelType w:val="hybridMultilevel"/>
    <w:tmpl w:val="E020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41056"/>
    <w:multiLevelType w:val="hybridMultilevel"/>
    <w:tmpl w:val="C222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097F24"/>
    <w:multiLevelType w:val="hybridMultilevel"/>
    <w:tmpl w:val="DE3C6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B96007"/>
    <w:multiLevelType w:val="hybridMultilevel"/>
    <w:tmpl w:val="FA5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579E7"/>
    <w:multiLevelType w:val="hybridMultilevel"/>
    <w:tmpl w:val="C650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D3515E"/>
    <w:multiLevelType w:val="hybridMultilevel"/>
    <w:tmpl w:val="97507CA8"/>
    <w:lvl w:ilvl="0" w:tplc="23527E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323B6D"/>
    <w:multiLevelType w:val="hybridMultilevel"/>
    <w:tmpl w:val="09DC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E6F95"/>
    <w:multiLevelType w:val="hybridMultilevel"/>
    <w:tmpl w:val="125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9"/>
  </w:num>
  <w:num w:numId="4">
    <w:abstractNumId w:val="5"/>
  </w:num>
  <w:num w:numId="5">
    <w:abstractNumId w:val="6"/>
  </w:num>
  <w:num w:numId="6">
    <w:abstractNumId w:val="8"/>
  </w:num>
  <w:num w:numId="7">
    <w:abstractNumId w:val="3"/>
  </w:num>
  <w:num w:numId="8">
    <w:abstractNumId w:val="2"/>
  </w:num>
  <w:num w:numId="9">
    <w:abstractNumId w:val="4"/>
  </w:num>
  <w:num w:numId="10">
    <w:abstractNumId w:val="17"/>
  </w:num>
  <w:num w:numId="11">
    <w:abstractNumId w:val="18"/>
  </w:num>
  <w:num w:numId="12">
    <w:abstractNumId w:val="21"/>
  </w:num>
  <w:num w:numId="13">
    <w:abstractNumId w:val="9"/>
  </w:num>
  <w:num w:numId="14">
    <w:abstractNumId w:val="16"/>
  </w:num>
  <w:num w:numId="15">
    <w:abstractNumId w:val="20"/>
  </w:num>
  <w:num w:numId="16">
    <w:abstractNumId w:val="7"/>
  </w:num>
  <w:num w:numId="17">
    <w:abstractNumId w:val="1"/>
  </w:num>
  <w:num w:numId="18">
    <w:abstractNumId w:val="14"/>
  </w:num>
  <w:num w:numId="19">
    <w:abstractNumId w:val="12"/>
  </w:num>
  <w:num w:numId="20">
    <w:abstractNumId w:val="11"/>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704"/>
  <w:doNotTrackMoves/>
  <w:defaultTabStop w:val="720"/>
  <w:characterSpacingControl w:val="doNotCompress"/>
  <w:footnotePr>
    <w:footnote w:id="-1"/>
    <w:footnote w:id="0"/>
  </w:footnotePr>
  <w:endnotePr>
    <w:endnote w:id="-1"/>
    <w:endnote w:id="0"/>
  </w:endnotePr>
  <w:compat/>
  <w:rsids>
    <w:rsidRoot w:val="00F37A30"/>
    <w:rsid w:val="00002269"/>
    <w:rsid w:val="0002755E"/>
    <w:rsid w:val="00035430"/>
    <w:rsid w:val="00051EC4"/>
    <w:rsid w:val="0006665A"/>
    <w:rsid w:val="00080FBE"/>
    <w:rsid w:val="001039FE"/>
    <w:rsid w:val="0012068D"/>
    <w:rsid w:val="00135046"/>
    <w:rsid w:val="0015184F"/>
    <w:rsid w:val="0015696F"/>
    <w:rsid w:val="001964B7"/>
    <w:rsid w:val="001B5BAD"/>
    <w:rsid w:val="001E448F"/>
    <w:rsid w:val="001F429C"/>
    <w:rsid w:val="00202F76"/>
    <w:rsid w:val="002164E4"/>
    <w:rsid w:val="00235E44"/>
    <w:rsid w:val="00263F1D"/>
    <w:rsid w:val="00267C21"/>
    <w:rsid w:val="00272AD2"/>
    <w:rsid w:val="002776A8"/>
    <w:rsid w:val="002C11E1"/>
    <w:rsid w:val="002C1B66"/>
    <w:rsid w:val="002F7BED"/>
    <w:rsid w:val="00323A16"/>
    <w:rsid w:val="003350D6"/>
    <w:rsid w:val="00372792"/>
    <w:rsid w:val="00380819"/>
    <w:rsid w:val="00396012"/>
    <w:rsid w:val="003B59F6"/>
    <w:rsid w:val="003C344C"/>
    <w:rsid w:val="003D0979"/>
    <w:rsid w:val="003F13DA"/>
    <w:rsid w:val="004124F1"/>
    <w:rsid w:val="004861E1"/>
    <w:rsid w:val="004F088D"/>
    <w:rsid w:val="005072F3"/>
    <w:rsid w:val="005442BB"/>
    <w:rsid w:val="005515EB"/>
    <w:rsid w:val="0056330E"/>
    <w:rsid w:val="005666B5"/>
    <w:rsid w:val="005C13BB"/>
    <w:rsid w:val="00615628"/>
    <w:rsid w:val="00616966"/>
    <w:rsid w:val="00627CFA"/>
    <w:rsid w:val="0068174E"/>
    <w:rsid w:val="006A49D2"/>
    <w:rsid w:val="00713707"/>
    <w:rsid w:val="00756959"/>
    <w:rsid w:val="007736E4"/>
    <w:rsid w:val="007F508E"/>
    <w:rsid w:val="00806547"/>
    <w:rsid w:val="008102E0"/>
    <w:rsid w:val="00844723"/>
    <w:rsid w:val="00856615"/>
    <w:rsid w:val="00857DEF"/>
    <w:rsid w:val="00890C53"/>
    <w:rsid w:val="008B2825"/>
    <w:rsid w:val="008B73BE"/>
    <w:rsid w:val="008B797C"/>
    <w:rsid w:val="0090167F"/>
    <w:rsid w:val="00922EA6"/>
    <w:rsid w:val="0093149B"/>
    <w:rsid w:val="00973E08"/>
    <w:rsid w:val="00990D54"/>
    <w:rsid w:val="00996B3E"/>
    <w:rsid w:val="009F71F6"/>
    <w:rsid w:val="00A1573D"/>
    <w:rsid w:val="00A30856"/>
    <w:rsid w:val="00A36563"/>
    <w:rsid w:val="00A61612"/>
    <w:rsid w:val="00A8457C"/>
    <w:rsid w:val="00AB2406"/>
    <w:rsid w:val="00AC2246"/>
    <w:rsid w:val="00B2624E"/>
    <w:rsid w:val="00B57E65"/>
    <w:rsid w:val="00B618B6"/>
    <w:rsid w:val="00B64E9C"/>
    <w:rsid w:val="00B67540"/>
    <w:rsid w:val="00B7189E"/>
    <w:rsid w:val="00B74222"/>
    <w:rsid w:val="00BA0302"/>
    <w:rsid w:val="00BB6783"/>
    <w:rsid w:val="00BC1DC8"/>
    <w:rsid w:val="00BD6D3D"/>
    <w:rsid w:val="00C0298F"/>
    <w:rsid w:val="00C03933"/>
    <w:rsid w:val="00C07A19"/>
    <w:rsid w:val="00C1789E"/>
    <w:rsid w:val="00C61183"/>
    <w:rsid w:val="00C85D8F"/>
    <w:rsid w:val="00CA5D18"/>
    <w:rsid w:val="00CB106F"/>
    <w:rsid w:val="00CE34E4"/>
    <w:rsid w:val="00CE4060"/>
    <w:rsid w:val="00CF2D37"/>
    <w:rsid w:val="00D8202C"/>
    <w:rsid w:val="00D93952"/>
    <w:rsid w:val="00DF0448"/>
    <w:rsid w:val="00E10D13"/>
    <w:rsid w:val="00E43904"/>
    <w:rsid w:val="00E87D05"/>
    <w:rsid w:val="00E9734B"/>
    <w:rsid w:val="00EC33DF"/>
    <w:rsid w:val="00EE2426"/>
    <w:rsid w:val="00EE7A6B"/>
    <w:rsid w:val="00F36959"/>
    <w:rsid w:val="00F37A30"/>
    <w:rsid w:val="00F46E09"/>
    <w:rsid w:val="00F55E1A"/>
    <w:rsid w:val="00F654B2"/>
    <w:rsid w:val="00F66CCF"/>
    <w:rsid w:val="00F672C0"/>
    <w:rsid w:val="00F70B87"/>
    <w:rsid w:val="00FD1A6D"/>
    <w:rsid w:val="00FE130F"/>
    <w:rsid w:val="00FE1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3D"/>
  </w:style>
  <w:style w:type="paragraph" w:styleId="Heading1">
    <w:name w:val="heading 1"/>
    <w:basedOn w:val="Heading2"/>
    <w:next w:val="Normal"/>
    <w:link w:val="Heading1Char"/>
    <w:autoRedefine/>
    <w:qFormat/>
    <w:rsid w:val="00615628"/>
    <w:pPr>
      <w:spacing w:before="0" w:line="300" w:lineRule="atLeast"/>
      <w:ind w:left="540"/>
      <w:jc w:val="both"/>
      <w:outlineLvl w:val="0"/>
    </w:pPr>
    <w:rPr>
      <w:rFonts w:ascii="Cambria" w:eastAsia="Times New Roman" w:hAnsi="Cambria" w:cs="Cambria"/>
      <w:bCs w:val="0"/>
      <w:color w:val="1F497D"/>
      <w:sz w:val="28"/>
      <w:szCs w:val="28"/>
      <w:lang w:val="en-GB"/>
    </w:rPr>
  </w:style>
  <w:style w:type="paragraph" w:styleId="Heading2">
    <w:name w:val="heading 2"/>
    <w:basedOn w:val="Normal"/>
    <w:next w:val="Normal"/>
    <w:link w:val="Heading2Char"/>
    <w:uiPriority w:val="9"/>
    <w:semiHidden/>
    <w:unhideWhenUsed/>
    <w:qFormat/>
    <w:rsid w:val="00615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5628"/>
    <w:rPr>
      <w:rFonts w:ascii="Cambria" w:eastAsia="Times New Roman" w:hAnsi="Cambria" w:cs="Cambria"/>
      <w:b/>
      <w:color w:val="1F497D"/>
      <w:sz w:val="28"/>
      <w:szCs w:val="28"/>
      <w:lang w:val="en-GB"/>
    </w:rPr>
  </w:style>
  <w:style w:type="paragraph" w:styleId="ListParagraph">
    <w:name w:val="List Paragraph"/>
    <w:basedOn w:val="Normal"/>
    <w:uiPriority w:val="34"/>
    <w:qFormat/>
    <w:rsid w:val="00615628"/>
    <w:pPr>
      <w:ind w:left="720"/>
    </w:pPr>
    <w:rPr>
      <w:rFonts w:eastAsia="Calibri" w:cs="Calibri"/>
    </w:rPr>
  </w:style>
  <w:style w:type="character" w:customStyle="1" w:styleId="Heading2Char">
    <w:name w:val="Heading 2 Char"/>
    <w:basedOn w:val="DefaultParagraphFont"/>
    <w:link w:val="Heading2"/>
    <w:uiPriority w:val="9"/>
    <w:semiHidden/>
    <w:rsid w:val="0061562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D6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D3D"/>
    <w:rPr>
      <w:sz w:val="20"/>
      <w:szCs w:val="20"/>
    </w:rPr>
  </w:style>
  <w:style w:type="character" w:styleId="FootnoteReference">
    <w:name w:val="footnote reference"/>
    <w:basedOn w:val="DefaultParagraphFont"/>
    <w:uiPriority w:val="99"/>
    <w:semiHidden/>
    <w:unhideWhenUsed/>
    <w:rsid w:val="00BD6D3D"/>
    <w:rPr>
      <w:vertAlign w:val="superscript"/>
    </w:rPr>
  </w:style>
  <w:style w:type="paragraph" w:customStyle="1" w:styleId="Default">
    <w:name w:val="Default"/>
    <w:rsid w:val="00973E08"/>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M5">
    <w:name w:val="CM5"/>
    <w:basedOn w:val="Default"/>
    <w:next w:val="Default"/>
    <w:uiPriority w:val="99"/>
    <w:rsid w:val="00973E08"/>
    <w:rPr>
      <w:color w:val="auto"/>
    </w:rPr>
  </w:style>
  <w:style w:type="paragraph" w:customStyle="1" w:styleId="CM1">
    <w:name w:val="CM1"/>
    <w:basedOn w:val="Default"/>
    <w:next w:val="Default"/>
    <w:uiPriority w:val="99"/>
    <w:rsid w:val="00973E08"/>
    <w:pPr>
      <w:spacing w:line="276" w:lineRule="atLeast"/>
    </w:pPr>
    <w:rPr>
      <w:color w:val="auto"/>
    </w:rPr>
  </w:style>
  <w:style w:type="paragraph" w:customStyle="1" w:styleId="WW-Default">
    <w:name w:val="WW-Default"/>
    <w:rsid w:val="00973E08"/>
    <w:pPr>
      <w:widowControl w:val="0"/>
      <w:suppressAutoHyphens/>
      <w:spacing w:before="120" w:after="0" w:line="240" w:lineRule="auto"/>
      <w:jc w:val="both"/>
    </w:pPr>
    <w:rPr>
      <w:rFonts w:eastAsia="SimSun" w:cs="font258"/>
      <w:kern w:val="1"/>
      <w:lang w:eastAsia="ar-SA"/>
    </w:rPr>
  </w:style>
  <w:style w:type="character" w:styleId="Hyperlink">
    <w:name w:val="Hyperlink"/>
    <w:basedOn w:val="DefaultParagraphFont"/>
    <w:uiPriority w:val="99"/>
    <w:rsid w:val="00BB6783"/>
    <w:rPr>
      <w:color w:val="0000FF"/>
      <w:u w:val="single"/>
    </w:rPr>
  </w:style>
  <w:style w:type="paragraph" w:styleId="Header">
    <w:name w:val="header"/>
    <w:basedOn w:val="Normal"/>
    <w:link w:val="HeaderChar"/>
    <w:uiPriority w:val="99"/>
    <w:semiHidden/>
    <w:unhideWhenUsed/>
    <w:rsid w:val="00EE2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426"/>
  </w:style>
  <w:style w:type="paragraph" w:styleId="Footer">
    <w:name w:val="footer"/>
    <w:basedOn w:val="Normal"/>
    <w:link w:val="FooterChar"/>
    <w:uiPriority w:val="99"/>
    <w:unhideWhenUsed/>
    <w:rsid w:val="00EE2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3D"/>
  </w:style>
  <w:style w:type="paragraph" w:styleId="Heading1">
    <w:name w:val="heading 1"/>
    <w:basedOn w:val="Heading2"/>
    <w:next w:val="Normal"/>
    <w:link w:val="Heading1Char"/>
    <w:autoRedefine/>
    <w:qFormat/>
    <w:rsid w:val="00615628"/>
    <w:pPr>
      <w:spacing w:before="0" w:line="300" w:lineRule="atLeast"/>
      <w:ind w:left="540"/>
      <w:jc w:val="both"/>
      <w:outlineLvl w:val="0"/>
    </w:pPr>
    <w:rPr>
      <w:rFonts w:ascii="Cambria" w:eastAsia="Times New Roman" w:hAnsi="Cambria" w:cs="Cambria"/>
      <w:bCs w:val="0"/>
      <w:color w:val="1F497D"/>
      <w:sz w:val="28"/>
      <w:szCs w:val="28"/>
      <w:lang w:val="en-GB"/>
    </w:rPr>
  </w:style>
  <w:style w:type="paragraph" w:styleId="Heading2">
    <w:name w:val="heading 2"/>
    <w:basedOn w:val="Normal"/>
    <w:next w:val="Normal"/>
    <w:link w:val="Heading2Char"/>
    <w:uiPriority w:val="9"/>
    <w:semiHidden/>
    <w:unhideWhenUsed/>
    <w:qFormat/>
    <w:rsid w:val="00615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A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5628"/>
    <w:rPr>
      <w:rFonts w:ascii="Cambria" w:eastAsia="Times New Roman" w:hAnsi="Cambria" w:cs="Cambria"/>
      <w:b/>
      <w:color w:val="1F497D"/>
      <w:sz w:val="28"/>
      <w:szCs w:val="28"/>
      <w:lang w:val="en-GB"/>
    </w:rPr>
  </w:style>
  <w:style w:type="paragraph" w:styleId="ListParagraph">
    <w:name w:val="List Paragraph"/>
    <w:basedOn w:val="Normal"/>
    <w:uiPriority w:val="34"/>
    <w:qFormat/>
    <w:rsid w:val="00615628"/>
    <w:pPr>
      <w:ind w:left="720"/>
    </w:pPr>
    <w:rPr>
      <w:rFonts w:eastAsia="Calibri" w:cs="Calibri"/>
    </w:rPr>
  </w:style>
  <w:style w:type="character" w:customStyle="1" w:styleId="Heading2Char">
    <w:name w:val="Heading 2 Char"/>
    <w:basedOn w:val="DefaultParagraphFont"/>
    <w:link w:val="Heading2"/>
    <w:uiPriority w:val="9"/>
    <w:semiHidden/>
    <w:rsid w:val="0061562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D6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D3D"/>
    <w:rPr>
      <w:sz w:val="20"/>
      <w:szCs w:val="20"/>
    </w:rPr>
  </w:style>
  <w:style w:type="character" w:styleId="FootnoteReference">
    <w:name w:val="footnote reference"/>
    <w:basedOn w:val="DefaultParagraphFont"/>
    <w:uiPriority w:val="99"/>
    <w:semiHidden/>
    <w:unhideWhenUsed/>
    <w:rsid w:val="00BD6D3D"/>
    <w:rPr>
      <w:vertAlign w:val="superscript"/>
    </w:rPr>
  </w:style>
  <w:style w:type="paragraph" w:customStyle="1" w:styleId="Default">
    <w:name w:val="Default"/>
    <w:rsid w:val="00973E08"/>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M5">
    <w:name w:val="CM5"/>
    <w:basedOn w:val="Default"/>
    <w:next w:val="Default"/>
    <w:uiPriority w:val="99"/>
    <w:rsid w:val="00973E08"/>
    <w:rPr>
      <w:color w:val="auto"/>
    </w:rPr>
  </w:style>
  <w:style w:type="paragraph" w:customStyle="1" w:styleId="CM1">
    <w:name w:val="CM1"/>
    <w:basedOn w:val="Default"/>
    <w:next w:val="Default"/>
    <w:uiPriority w:val="99"/>
    <w:rsid w:val="00973E08"/>
    <w:pPr>
      <w:spacing w:line="276" w:lineRule="atLeast"/>
    </w:pPr>
    <w:rPr>
      <w:color w:val="auto"/>
    </w:rPr>
  </w:style>
  <w:style w:type="paragraph" w:customStyle="1" w:styleId="WW-Default">
    <w:name w:val="WW-Default"/>
    <w:rsid w:val="00973E08"/>
    <w:pPr>
      <w:widowControl w:val="0"/>
      <w:suppressAutoHyphens/>
      <w:spacing w:before="120" w:after="0" w:line="240" w:lineRule="auto"/>
      <w:jc w:val="both"/>
    </w:pPr>
    <w:rPr>
      <w:rFonts w:eastAsia="SimSun" w:cs="font258"/>
      <w:kern w:val="1"/>
      <w:lang w:eastAsia="ar-SA"/>
    </w:rPr>
  </w:style>
  <w:style w:type="character" w:styleId="Hyperlink">
    <w:name w:val="Hyperlink"/>
    <w:basedOn w:val="DefaultParagraphFont"/>
    <w:uiPriority w:val="99"/>
    <w:rsid w:val="00BB678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4FFE-AE81-4044-A6A9-542EA658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keywords>UN-REDD; TOR</cp:keywords>
  <cp:lastModifiedBy>Patrick Van Laake</cp:lastModifiedBy>
  <cp:revision>5</cp:revision>
  <cp:lastPrinted>2010-10-08T01:53:00Z</cp:lastPrinted>
  <dcterms:created xsi:type="dcterms:W3CDTF">2011-06-08T08:32:00Z</dcterms:created>
  <dcterms:modified xsi:type="dcterms:W3CDTF">2011-06-08T08:53:00Z</dcterms:modified>
</cp:coreProperties>
</file>