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B2F" w:rsidRPr="009A57D2" w:rsidRDefault="00884B2F" w:rsidP="009A57D2">
      <w:pPr>
        <w:spacing w:after="0" w:line="240" w:lineRule="auto"/>
        <w:jc w:val="right"/>
        <w:rPr>
          <w:rFonts w:ascii="Cambria" w:hAnsi="Cambria" w:cs="Calibri"/>
          <w:b/>
          <w:bCs/>
          <w:sz w:val="28"/>
          <w:szCs w:val="28"/>
          <w:u w:val="single"/>
        </w:rPr>
      </w:pPr>
      <w:r>
        <w:rPr>
          <w:rFonts w:ascii="Cambria" w:hAnsi="Cambria" w:cs="Calibri"/>
          <w:b/>
          <w:bCs/>
          <w:sz w:val="24"/>
          <w:szCs w:val="24"/>
        </w:rPr>
        <w:tab/>
      </w:r>
      <w:r>
        <w:rPr>
          <w:rFonts w:ascii="Cambria" w:hAnsi="Cambria" w:cs="Calibri"/>
          <w:b/>
          <w:bCs/>
          <w:sz w:val="24"/>
          <w:szCs w:val="24"/>
        </w:rPr>
        <w:tab/>
      </w:r>
      <w:r>
        <w:rPr>
          <w:rFonts w:ascii="Cambria" w:hAnsi="Cambria" w:cs="Calibri"/>
          <w:b/>
          <w:bCs/>
          <w:sz w:val="24"/>
          <w:szCs w:val="24"/>
        </w:rPr>
        <w:tab/>
      </w:r>
    </w:p>
    <w:p w:rsidR="00884B2F" w:rsidRPr="00797DA9" w:rsidRDefault="00884B2F" w:rsidP="00D61508">
      <w:pPr>
        <w:spacing w:after="0" w:line="240" w:lineRule="auto"/>
        <w:jc w:val="right"/>
        <w:rPr>
          <w:rFonts w:ascii="Cambria" w:hAnsi="Cambria" w:cs="Calibri"/>
          <w:b/>
          <w:sz w:val="24"/>
          <w:szCs w:val="24"/>
          <w:lang w:val="id-ID"/>
        </w:rPr>
      </w:pPr>
    </w:p>
    <w:p w:rsidR="00884B2F" w:rsidRPr="00797DA9" w:rsidRDefault="00884B2F" w:rsidP="00EF6C69">
      <w:pPr>
        <w:spacing w:after="0" w:line="240" w:lineRule="auto"/>
        <w:jc w:val="both"/>
        <w:rPr>
          <w:rFonts w:ascii="Cambria" w:hAnsi="Cambria" w:cs="Calibri"/>
          <w:b/>
          <w:sz w:val="24"/>
          <w:szCs w:val="24"/>
          <w:lang w:val="id-ID"/>
        </w:rPr>
      </w:pPr>
    </w:p>
    <w:p w:rsidR="00884B2F" w:rsidRPr="00797DA9" w:rsidRDefault="00FA189A" w:rsidP="00EF6C69">
      <w:pPr>
        <w:spacing w:after="0" w:line="240" w:lineRule="auto"/>
        <w:jc w:val="both"/>
        <w:rPr>
          <w:rFonts w:ascii="Cambria" w:hAnsi="Cambria" w:cs="Calibri"/>
          <w:b/>
          <w:sz w:val="24"/>
          <w:szCs w:val="24"/>
          <w:lang w:val="id-ID"/>
        </w:rPr>
      </w:pPr>
      <w:r>
        <w:rPr>
          <w:noProof/>
        </w:rPr>
        <w:pict>
          <v:shapetype id="_x0000_t202" coordsize="21600,21600" o:spt="202" path="m,l,21600r21600,l21600,xe">
            <v:stroke joinstyle="miter"/>
            <v:path gradientshapeok="t" o:connecttype="rect"/>
          </v:shapetype>
          <v:shape id="Text Box 2" o:spid="_x0000_s1050" type="#_x0000_t202" style="position:absolute;left:0;text-align:left;margin-left:376.05pt;margin-top:8.7pt;width:98.85pt;height:21.4pt;z-index:2517329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FA189A" w:rsidRDefault="00FA189A" w:rsidP="00FA189A">
                  <w:pPr>
                    <w:spacing w:after="0" w:line="240" w:lineRule="auto"/>
                    <w:jc w:val="center"/>
                  </w:pPr>
                  <w:r>
                    <w:t>Document 06</w:t>
                  </w:r>
                </w:p>
              </w:txbxContent>
            </v:textbox>
          </v:shape>
        </w:pict>
      </w:r>
    </w:p>
    <w:p w:rsidR="00884B2F" w:rsidRPr="00797DA9" w:rsidRDefault="00884B2F" w:rsidP="00EF6C69">
      <w:pPr>
        <w:spacing w:after="0" w:line="240" w:lineRule="auto"/>
        <w:jc w:val="both"/>
        <w:rPr>
          <w:rFonts w:ascii="Cambria" w:hAnsi="Cambria" w:cs="Calibri"/>
          <w:b/>
          <w:sz w:val="24"/>
          <w:szCs w:val="24"/>
          <w:lang w:val="id-ID"/>
        </w:rPr>
      </w:pPr>
    </w:p>
    <w:p w:rsidR="00884B2F" w:rsidRPr="00797DA9" w:rsidRDefault="00884B2F" w:rsidP="00EF6C69">
      <w:pPr>
        <w:spacing w:after="0" w:line="240" w:lineRule="auto"/>
        <w:jc w:val="both"/>
        <w:rPr>
          <w:rFonts w:ascii="Cambria" w:hAnsi="Cambria" w:cs="Calibri"/>
          <w:b/>
          <w:sz w:val="24"/>
          <w:szCs w:val="24"/>
          <w:lang w:val="id-ID"/>
        </w:rPr>
      </w:pPr>
    </w:p>
    <w:p w:rsidR="00884B2F" w:rsidRDefault="00884B2F" w:rsidP="004A13C3">
      <w:pPr>
        <w:spacing w:after="0" w:line="240" w:lineRule="auto"/>
        <w:jc w:val="center"/>
        <w:rPr>
          <w:rFonts w:ascii="Cambria" w:hAnsi="Cambria" w:cs="Calibri"/>
          <w:b/>
          <w:sz w:val="56"/>
          <w:szCs w:val="56"/>
        </w:rPr>
      </w:pPr>
    </w:p>
    <w:p w:rsidR="00884B2F" w:rsidRPr="00797DA9" w:rsidRDefault="00884B2F" w:rsidP="004A13C3">
      <w:pPr>
        <w:spacing w:after="0" w:line="240" w:lineRule="auto"/>
        <w:jc w:val="center"/>
        <w:rPr>
          <w:rFonts w:ascii="Cambria" w:hAnsi="Cambria" w:cs="Calibri"/>
          <w:b/>
          <w:sz w:val="56"/>
          <w:szCs w:val="56"/>
        </w:rPr>
      </w:pPr>
    </w:p>
    <w:p w:rsidR="00884B2F" w:rsidRDefault="00884B2F" w:rsidP="004A13C3">
      <w:pPr>
        <w:spacing w:after="0" w:line="240" w:lineRule="auto"/>
        <w:jc w:val="center"/>
        <w:rPr>
          <w:rFonts w:ascii="Cambria" w:hAnsi="Cambria" w:cs="Calibri"/>
          <w:b/>
          <w:sz w:val="56"/>
          <w:szCs w:val="56"/>
        </w:rPr>
      </w:pPr>
    </w:p>
    <w:p w:rsidR="00884B2F" w:rsidRDefault="00884B2F" w:rsidP="004A13C3">
      <w:pPr>
        <w:spacing w:after="0" w:line="240" w:lineRule="auto"/>
        <w:jc w:val="center"/>
        <w:rPr>
          <w:rFonts w:ascii="Cambria" w:hAnsi="Cambria" w:cs="Calibri"/>
          <w:b/>
          <w:sz w:val="56"/>
          <w:szCs w:val="56"/>
        </w:rPr>
      </w:pPr>
    </w:p>
    <w:p w:rsidR="00884B2F" w:rsidRPr="00797DA9" w:rsidRDefault="00884B2F" w:rsidP="004A13C3">
      <w:pPr>
        <w:spacing w:after="0" w:line="240" w:lineRule="auto"/>
        <w:jc w:val="center"/>
        <w:rPr>
          <w:rFonts w:ascii="Cambria" w:hAnsi="Cambria" w:cs="Calibri"/>
          <w:b/>
          <w:sz w:val="56"/>
          <w:szCs w:val="56"/>
        </w:rPr>
      </w:pPr>
    </w:p>
    <w:p w:rsidR="00884B2F" w:rsidRPr="00797DA9" w:rsidRDefault="00884B2F" w:rsidP="004A13C3">
      <w:pPr>
        <w:spacing w:after="0" w:line="240" w:lineRule="auto"/>
        <w:jc w:val="center"/>
        <w:rPr>
          <w:rFonts w:ascii="Cambria" w:hAnsi="Cambria" w:cs="Calibri"/>
          <w:b/>
          <w:sz w:val="66"/>
          <w:szCs w:val="66"/>
        </w:rPr>
      </w:pPr>
      <w:r w:rsidRPr="00797DA9">
        <w:rPr>
          <w:rFonts w:ascii="Cambria" w:hAnsi="Cambria" w:cs="Calibri"/>
          <w:b/>
          <w:sz w:val="66"/>
          <w:szCs w:val="66"/>
        </w:rPr>
        <w:t>Standard Operating Procedure</w:t>
      </w:r>
    </w:p>
    <w:p w:rsidR="00884B2F" w:rsidRPr="00797DA9" w:rsidRDefault="00884B2F" w:rsidP="004A13C3">
      <w:pPr>
        <w:spacing w:after="0" w:line="240" w:lineRule="auto"/>
        <w:jc w:val="center"/>
        <w:rPr>
          <w:rFonts w:ascii="Cambria" w:hAnsi="Cambria" w:cs="Calibri"/>
          <w:b/>
          <w:sz w:val="58"/>
          <w:szCs w:val="58"/>
        </w:rPr>
      </w:pPr>
    </w:p>
    <w:p w:rsidR="00884B2F" w:rsidRPr="00797DA9" w:rsidRDefault="00884B2F" w:rsidP="004A13C3">
      <w:pPr>
        <w:spacing w:after="0" w:line="240" w:lineRule="auto"/>
        <w:jc w:val="center"/>
        <w:rPr>
          <w:rFonts w:ascii="Cambria" w:hAnsi="Cambria" w:cs="Calibri"/>
          <w:b/>
          <w:sz w:val="74"/>
          <w:szCs w:val="74"/>
        </w:rPr>
      </w:pPr>
    </w:p>
    <w:p w:rsidR="00884B2F" w:rsidRPr="00797DA9" w:rsidRDefault="00884B2F" w:rsidP="004A13C3">
      <w:pPr>
        <w:spacing w:after="0" w:line="240" w:lineRule="auto"/>
        <w:jc w:val="center"/>
        <w:rPr>
          <w:rFonts w:ascii="Cambria" w:hAnsi="Cambria" w:cs="Calibri"/>
          <w:b/>
          <w:sz w:val="74"/>
          <w:szCs w:val="74"/>
        </w:rPr>
      </w:pPr>
    </w:p>
    <w:p w:rsidR="00884B2F" w:rsidRPr="00797DA9" w:rsidRDefault="00884B2F" w:rsidP="004A13C3">
      <w:pPr>
        <w:spacing w:after="0" w:line="240" w:lineRule="auto"/>
        <w:jc w:val="center"/>
        <w:rPr>
          <w:rFonts w:ascii="Cambria" w:hAnsi="Cambria" w:cs="Calibri"/>
          <w:b/>
          <w:sz w:val="66"/>
          <w:szCs w:val="66"/>
        </w:rPr>
      </w:pPr>
      <w:r w:rsidRPr="00797DA9">
        <w:rPr>
          <w:rFonts w:ascii="Cambria" w:hAnsi="Cambria" w:cs="Calibri"/>
          <w:b/>
          <w:sz w:val="66"/>
          <w:szCs w:val="66"/>
          <w:lang w:val="id-ID"/>
        </w:rPr>
        <w:t>201</w:t>
      </w:r>
      <w:r>
        <w:rPr>
          <w:rFonts w:ascii="Cambria" w:hAnsi="Cambria" w:cs="Calibri"/>
          <w:b/>
          <w:sz w:val="66"/>
          <w:szCs w:val="66"/>
        </w:rPr>
        <w:t>3</w:t>
      </w:r>
      <w:r w:rsidRPr="00797DA9">
        <w:rPr>
          <w:rFonts w:ascii="Cambria" w:hAnsi="Cambria" w:cs="Calibri"/>
          <w:b/>
          <w:sz w:val="66"/>
          <w:szCs w:val="66"/>
          <w:lang w:val="id-ID"/>
        </w:rPr>
        <w:t>-201</w:t>
      </w:r>
      <w:r w:rsidRPr="00797DA9">
        <w:rPr>
          <w:rFonts w:ascii="Cambria" w:hAnsi="Cambria" w:cs="Calibri"/>
          <w:b/>
          <w:sz w:val="66"/>
          <w:szCs w:val="66"/>
        </w:rPr>
        <w:t>4</w:t>
      </w:r>
    </w:p>
    <w:p w:rsidR="00884B2F" w:rsidRPr="00797DA9" w:rsidRDefault="00884B2F" w:rsidP="00EF6C69">
      <w:pPr>
        <w:spacing w:after="0" w:line="240" w:lineRule="auto"/>
        <w:jc w:val="both"/>
        <w:rPr>
          <w:rFonts w:ascii="Cambria" w:hAnsi="Cambria" w:cs="Calibri"/>
          <w:sz w:val="66"/>
          <w:szCs w:val="66"/>
          <w:lang w:val="id-ID"/>
        </w:rPr>
      </w:pPr>
    </w:p>
    <w:p w:rsidR="00884B2F" w:rsidRPr="00797DA9" w:rsidRDefault="00884B2F" w:rsidP="00EF6C69">
      <w:pPr>
        <w:spacing w:after="0" w:line="240" w:lineRule="auto"/>
        <w:jc w:val="both"/>
        <w:rPr>
          <w:rFonts w:ascii="Cambria" w:hAnsi="Cambria" w:cs="Calibri"/>
          <w:sz w:val="34"/>
          <w:szCs w:val="34"/>
          <w:lang w:val="id-ID"/>
        </w:rPr>
      </w:pPr>
    </w:p>
    <w:p w:rsidR="00884B2F" w:rsidRPr="00797DA9" w:rsidRDefault="00884B2F" w:rsidP="00EF6C69">
      <w:pPr>
        <w:spacing w:after="0" w:line="240" w:lineRule="auto"/>
        <w:jc w:val="both"/>
        <w:rPr>
          <w:rFonts w:ascii="Cambria" w:hAnsi="Cambria" w:cs="Calibri"/>
          <w:sz w:val="24"/>
          <w:szCs w:val="24"/>
          <w:lang w:val="id-ID"/>
        </w:rPr>
      </w:pPr>
    </w:p>
    <w:p w:rsidR="00884B2F" w:rsidRDefault="00884B2F">
      <w:pPr>
        <w:spacing w:after="0" w:line="240" w:lineRule="auto"/>
        <w:rPr>
          <w:rFonts w:ascii="Cambria" w:hAnsi="Cambria" w:cs="Calibri"/>
          <w:sz w:val="24"/>
          <w:szCs w:val="24"/>
          <w:lang w:val="id-ID"/>
        </w:rPr>
      </w:pPr>
      <w:r>
        <w:rPr>
          <w:rFonts w:ascii="Cambria" w:hAnsi="Cambria" w:cs="Calibri"/>
          <w:sz w:val="24"/>
          <w:szCs w:val="24"/>
          <w:lang w:val="id-ID"/>
        </w:rPr>
        <w:br w:type="page"/>
      </w:r>
    </w:p>
    <w:p w:rsidR="00884B2F" w:rsidRDefault="00FA189A">
      <w:pPr>
        <w:pStyle w:val="TOCHeading"/>
        <w:rPr>
          <w:color w:val="auto"/>
        </w:rPr>
      </w:pPr>
      <w:bookmarkStart w:id="0" w:name="_Toc210380812"/>
      <w:bookmarkStart w:id="1" w:name="_Toc280014738"/>
      <w:bookmarkStart w:id="2" w:name="_Toc280014662"/>
      <w:bookmarkStart w:id="3" w:name="_Toc279765172"/>
      <w:bookmarkStart w:id="4" w:name="_Toc279765018"/>
      <w:r>
        <w:rPr>
          <w:noProof/>
          <w:color w:val="auto"/>
          <w:lang w:bidi="km-KH"/>
        </w:rPr>
        <w:lastRenderedPageBreak/>
        <w:pict>
          <v:shape id="_x0000_s1051" type="#_x0000_t202" style="position:absolute;margin-left:388.05pt;margin-top:-26.2pt;width:98.85pt;height:21.4pt;z-index:2517340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FA189A" w:rsidRDefault="00FA189A" w:rsidP="00FA189A">
                  <w:pPr>
                    <w:spacing w:after="0" w:line="240" w:lineRule="auto"/>
                    <w:jc w:val="center"/>
                  </w:pPr>
                  <w:r>
                    <w:t>Document 06</w:t>
                  </w:r>
                </w:p>
              </w:txbxContent>
            </v:textbox>
          </v:shape>
        </w:pict>
      </w:r>
      <w:r w:rsidR="00884B2F" w:rsidRPr="00797DA9">
        <w:rPr>
          <w:color w:val="auto"/>
        </w:rPr>
        <w:t>Table of Contents</w:t>
      </w:r>
    </w:p>
    <w:p w:rsidR="00884B2F" w:rsidRPr="00776F17" w:rsidRDefault="00884B2F" w:rsidP="00776F17"/>
    <w:p w:rsidR="00884B2F" w:rsidRDefault="004003D6">
      <w:pPr>
        <w:pStyle w:val="TOC1"/>
        <w:rPr>
          <w:rFonts w:ascii="Calibri" w:hAnsi="Calibri" w:cs="DaunPenh"/>
          <w:szCs w:val="36"/>
          <w:lang w:val="en-US" w:bidi="km-KH"/>
        </w:rPr>
      </w:pPr>
      <w:r w:rsidRPr="00797DA9">
        <w:fldChar w:fldCharType="begin"/>
      </w:r>
      <w:r w:rsidR="00884B2F" w:rsidRPr="00797DA9">
        <w:instrText xml:space="preserve"> TOC \o "1-3" \h \z \u </w:instrText>
      </w:r>
      <w:r w:rsidRPr="00797DA9">
        <w:fldChar w:fldCharType="separate"/>
      </w:r>
      <w:hyperlink w:anchor="_Toc355640104" w:history="1">
        <w:r w:rsidR="00884B2F" w:rsidRPr="00FF7D27">
          <w:rPr>
            <w:rStyle w:val="Hyperlink"/>
          </w:rPr>
          <w:t>I. PROGRAMME STRUCTURE AND IMPLEMENTATION</w:t>
        </w:r>
        <w:r w:rsidR="00884B2F">
          <w:rPr>
            <w:webHidden/>
          </w:rPr>
          <w:tab/>
        </w:r>
        <w:r>
          <w:rPr>
            <w:webHidden/>
          </w:rPr>
          <w:fldChar w:fldCharType="begin"/>
        </w:r>
        <w:r w:rsidR="00884B2F">
          <w:rPr>
            <w:webHidden/>
          </w:rPr>
          <w:instrText xml:space="preserve"> PAGEREF _Toc355640104 \h </w:instrText>
        </w:r>
        <w:r>
          <w:rPr>
            <w:webHidden/>
          </w:rPr>
        </w:r>
        <w:r>
          <w:rPr>
            <w:webHidden/>
          </w:rPr>
          <w:fldChar w:fldCharType="separate"/>
        </w:r>
        <w:r w:rsidR="00EC5C22">
          <w:rPr>
            <w:webHidden/>
          </w:rPr>
          <w:t>5</w:t>
        </w:r>
        <w:r>
          <w:rPr>
            <w:webHidden/>
          </w:rPr>
          <w:fldChar w:fldCharType="end"/>
        </w:r>
      </w:hyperlink>
    </w:p>
    <w:p w:rsidR="00884B2F" w:rsidRDefault="00DD52DA">
      <w:pPr>
        <w:pStyle w:val="TOC2"/>
        <w:tabs>
          <w:tab w:val="right" w:leader="dot" w:pos="9350"/>
        </w:tabs>
        <w:rPr>
          <w:rFonts w:cs="DaunPenh"/>
          <w:noProof/>
          <w:szCs w:val="36"/>
          <w:lang w:bidi="km-KH"/>
        </w:rPr>
      </w:pPr>
      <w:hyperlink w:anchor="_Toc355640105" w:history="1">
        <w:r w:rsidR="00884B2F" w:rsidRPr="00FF7D27">
          <w:rPr>
            <w:rStyle w:val="Hyperlink"/>
            <w:noProof/>
          </w:rPr>
          <w:t>I-</w:t>
        </w:r>
        <w:r w:rsidR="00884B2F" w:rsidRPr="00FF7D27">
          <w:rPr>
            <w:rStyle w:val="Hyperlink"/>
            <w:noProof/>
            <w:lang w:val="id-ID"/>
          </w:rPr>
          <w:t>1</w:t>
        </w:r>
        <w:r w:rsidR="00884B2F" w:rsidRPr="00FF7D27">
          <w:rPr>
            <w:rStyle w:val="Hyperlink"/>
            <w:noProof/>
          </w:rPr>
          <w:t>.National</w:t>
        </w:r>
        <w:r w:rsidR="00884B2F" w:rsidRPr="00FF7D27">
          <w:rPr>
            <w:rStyle w:val="Hyperlink"/>
            <w:noProof/>
            <w:lang w:val="id-ID"/>
          </w:rPr>
          <w:t xml:space="preserve"> Pro</w:t>
        </w:r>
        <w:r w:rsidR="00884B2F" w:rsidRPr="00FF7D27">
          <w:rPr>
            <w:rStyle w:val="Hyperlink"/>
            <w:noProof/>
          </w:rPr>
          <w:t>gramme</w:t>
        </w:r>
        <w:r w:rsidR="00884B2F" w:rsidRPr="00FF7D27">
          <w:rPr>
            <w:rStyle w:val="Hyperlink"/>
            <w:noProof/>
            <w:lang w:val="id-ID"/>
          </w:rPr>
          <w:t xml:space="preserve"> Director (NPD)/Deputy NPD</w:t>
        </w:r>
        <w:r w:rsidR="00884B2F" w:rsidRPr="00FF7D27">
          <w:rPr>
            <w:rStyle w:val="Hyperlink"/>
            <w:noProof/>
          </w:rPr>
          <w:t xml:space="preserve"> (DNPD)</w:t>
        </w:r>
        <w:r w:rsidR="00884B2F">
          <w:rPr>
            <w:noProof/>
            <w:webHidden/>
          </w:rPr>
          <w:tab/>
        </w:r>
        <w:r w:rsidR="004003D6">
          <w:rPr>
            <w:noProof/>
            <w:webHidden/>
          </w:rPr>
          <w:fldChar w:fldCharType="begin"/>
        </w:r>
        <w:r w:rsidR="00884B2F">
          <w:rPr>
            <w:noProof/>
            <w:webHidden/>
          </w:rPr>
          <w:instrText xml:space="preserve"> PAGEREF _Toc355640105 \h </w:instrText>
        </w:r>
        <w:r w:rsidR="004003D6">
          <w:rPr>
            <w:noProof/>
            <w:webHidden/>
          </w:rPr>
        </w:r>
        <w:r w:rsidR="004003D6">
          <w:rPr>
            <w:noProof/>
            <w:webHidden/>
          </w:rPr>
          <w:fldChar w:fldCharType="separate"/>
        </w:r>
        <w:r w:rsidR="00EC5C22">
          <w:rPr>
            <w:noProof/>
            <w:webHidden/>
          </w:rPr>
          <w:t>6</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06" w:history="1">
        <w:r w:rsidR="00884B2F" w:rsidRPr="00FF7D27">
          <w:rPr>
            <w:rStyle w:val="Hyperlink"/>
            <w:noProof/>
          </w:rPr>
          <w:t>I-</w:t>
        </w:r>
        <w:r w:rsidR="00884B2F" w:rsidRPr="00FF7D27">
          <w:rPr>
            <w:rStyle w:val="Hyperlink"/>
            <w:noProof/>
            <w:lang w:val="id-ID"/>
          </w:rPr>
          <w:t>2.</w:t>
        </w:r>
        <w:r w:rsidR="00884B2F" w:rsidRPr="00FF7D27">
          <w:rPr>
            <w:rStyle w:val="Hyperlink"/>
            <w:noProof/>
          </w:rPr>
          <w:t>Chair /Vice Chair of RTS</w:t>
        </w:r>
        <w:r w:rsidR="00884B2F" w:rsidRPr="00FF7D27">
          <w:rPr>
            <w:rStyle w:val="Hyperlink"/>
            <w:noProof/>
            <w:lang w:val="id-ID"/>
          </w:rPr>
          <w:t xml:space="preserve"> (</w:t>
        </w:r>
        <w:r w:rsidR="00884B2F" w:rsidRPr="00FF7D27">
          <w:rPr>
            <w:rStyle w:val="Hyperlink"/>
            <w:noProof/>
          </w:rPr>
          <w:t>CRTS/VCRTS)/</w:t>
        </w:r>
        <w:r w:rsidR="00884B2F" w:rsidRPr="00FF7D27">
          <w:rPr>
            <w:rStyle w:val="Hyperlink"/>
            <w:noProof/>
            <w:lang w:val="id-ID"/>
          </w:rPr>
          <w:t>and</w:t>
        </w:r>
        <w:r w:rsidR="00884B2F" w:rsidRPr="00FF7D27">
          <w:rPr>
            <w:rStyle w:val="Hyperlink"/>
            <w:noProof/>
          </w:rPr>
          <w:t>T</w:t>
        </w:r>
        <w:r w:rsidR="00884B2F" w:rsidRPr="00FF7D27">
          <w:rPr>
            <w:rStyle w:val="Hyperlink"/>
            <w:noProof/>
            <w:lang w:val="id-ID"/>
          </w:rPr>
          <w:t xml:space="preserve">echnical </w:t>
        </w:r>
        <w:r w:rsidR="00884B2F" w:rsidRPr="00FF7D27">
          <w:rPr>
            <w:rStyle w:val="Hyperlink"/>
            <w:noProof/>
          </w:rPr>
          <w:t>Specialist</w:t>
        </w:r>
        <w:r w:rsidR="00884B2F" w:rsidRPr="00FF7D27">
          <w:rPr>
            <w:rStyle w:val="Hyperlink"/>
            <w:noProof/>
            <w:lang w:val="id-ID"/>
          </w:rPr>
          <w:t xml:space="preserve"> (T</w:t>
        </w:r>
        <w:r w:rsidR="00884B2F" w:rsidRPr="00FF7D27">
          <w:rPr>
            <w:rStyle w:val="Hyperlink"/>
            <w:noProof/>
          </w:rPr>
          <w:t>S</w:t>
        </w:r>
        <w:r w:rsidR="00884B2F" w:rsidRPr="00FF7D27">
          <w:rPr>
            <w:rStyle w:val="Hyperlink"/>
            <w:noProof/>
            <w:lang w:val="id-ID"/>
          </w:rPr>
          <w:t>)</w:t>
        </w:r>
        <w:r w:rsidR="00884B2F">
          <w:rPr>
            <w:noProof/>
            <w:webHidden/>
          </w:rPr>
          <w:tab/>
        </w:r>
        <w:r w:rsidR="004003D6">
          <w:rPr>
            <w:noProof/>
            <w:webHidden/>
          </w:rPr>
          <w:fldChar w:fldCharType="begin"/>
        </w:r>
        <w:r w:rsidR="00884B2F">
          <w:rPr>
            <w:noProof/>
            <w:webHidden/>
          </w:rPr>
          <w:instrText xml:space="preserve"> PAGEREF _Toc355640106 \h </w:instrText>
        </w:r>
        <w:r w:rsidR="004003D6">
          <w:rPr>
            <w:noProof/>
            <w:webHidden/>
          </w:rPr>
        </w:r>
        <w:r w:rsidR="004003D6">
          <w:rPr>
            <w:noProof/>
            <w:webHidden/>
          </w:rPr>
          <w:fldChar w:fldCharType="separate"/>
        </w:r>
        <w:r w:rsidR="00EC5C22">
          <w:rPr>
            <w:noProof/>
            <w:webHidden/>
          </w:rPr>
          <w:t>6</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07" w:history="1">
        <w:r w:rsidR="00884B2F" w:rsidRPr="00FF7D27">
          <w:rPr>
            <w:rStyle w:val="Hyperlink"/>
            <w:noProof/>
          </w:rPr>
          <w:t>I-</w:t>
        </w:r>
        <w:r w:rsidR="00884B2F" w:rsidRPr="00FF7D27">
          <w:rPr>
            <w:rStyle w:val="Hyperlink"/>
            <w:noProof/>
            <w:lang w:val="id-ID"/>
          </w:rPr>
          <w:t>3.</w:t>
        </w:r>
        <w:r w:rsidR="00884B2F" w:rsidRPr="00FF7D27">
          <w:rPr>
            <w:rStyle w:val="Hyperlink"/>
            <w:noProof/>
          </w:rPr>
          <w:t>Cambodia REDD+ Taskforce Secretariat (RTS)</w:t>
        </w:r>
        <w:r w:rsidR="00884B2F">
          <w:rPr>
            <w:noProof/>
            <w:webHidden/>
          </w:rPr>
          <w:tab/>
        </w:r>
        <w:r w:rsidR="004003D6">
          <w:rPr>
            <w:noProof/>
            <w:webHidden/>
          </w:rPr>
          <w:fldChar w:fldCharType="begin"/>
        </w:r>
        <w:r w:rsidR="00884B2F">
          <w:rPr>
            <w:noProof/>
            <w:webHidden/>
          </w:rPr>
          <w:instrText xml:space="preserve"> PAGEREF _Toc355640107 \h </w:instrText>
        </w:r>
        <w:r w:rsidR="004003D6">
          <w:rPr>
            <w:noProof/>
            <w:webHidden/>
          </w:rPr>
        </w:r>
        <w:r w:rsidR="004003D6">
          <w:rPr>
            <w:noProof/>
            <w:webHidden/>
          </w:rPr>
          <w:fldChar w:fldCharType="separate"/>
        </w:r>
        <w:r w:rsidR="00EC5C22">
          <w:rPr>
            <w:noProof/>
            <w:webHidden/>
          </w:rPr>
          <w:t>7</w:t>
        </w:r>
        <w:r w:rsidR="004003D6">
          <w:rPr>
            <w:noProof/>
            <w:webHidden/>
          </w:rPr>
          <w:fldChar w:fldCharType="end"/>
        </w:r>
      </w:hyperlink>
    </w:p>
    <w:p w:rsidR="00884B2F" w:rsidRDefault="00DD52DA">
      <w:pPr>
        <w:pStyle w:val="TOC1"/>
        <w:rPr>
          <w:rFonts w:ascii="Calibri" w:hAnsi="Calibri" w:cs="DaunPenh"/>
          <w:szCs w:val="36"/>
          <w:lang w:val="en-US" w:bidi="km-KH"/>
        </w:rPr>
      </w:pPr>
      <w:hyperlink w:anchor="_Toc355640108" w:history="1">
        <w:r w:rsidR="00884B2F" w:rsidRPr="00FF7D27">
          <w:rPr>
            <w:rStyle w:val="Hyperlink"/>
          </w:rPr>
          <w:t>II.PROGRAMMEADMINISTRATION AND MANAGEMENT</w:t>
        </w:r>
        <w:r w:rsidR="00884B2F">
          <w:rPr>
            <w:webHidden/>
          </w:rPr>
          <w:tab/>
        </w:r>
        <w:r w:rsidR="004003D6">
          <w:rPr>
            <w:webHidden/>
          </w:rPr>
          <w:fldChar w:fldCharType="begin"/>
        </w:r>
        <w:r w:rsidR="00884B2F">
          <w:rPr>
            <w:webHidden/>
          </w:rPr>
          <w:instrText xml:space="preserve"> PAGEREF _Toc355640108 \h </w:instrText>
        </w:r>
        <w:r w:rsidR="004003D6">
          <w:rPr>
            <w:webHidden/>
          </w:rPr>
        </w:r>
        <w:r w:rsidR="004003D6">
          <w:rPr>
            <w:webHidden/>
          </w:rPr>
          <w:fldChar w:fldCharType="separate"/>
        </w:r>
        <w:r w:rsidR="00EC5C22">
          <w:rPr>
            <w:webHidden/>
          </w:rPr>
          <w:t>8</w:t>
        </w:r>
        <w:r w:rsidR="004003D6">
          <w:rPr>
            <w:webHidden/>
          </w:rPr>
          <w:fldChar w:fldCharType="end"/>
        </w:r>
      </w:hyperlink>
    </w:p>
    <w:p w:rsidR="00884B2F" w:rsidRDefault="00DD52DA">
      <w:pPr>
        <w:pStyle w:val="TOC2"/>
        <w:tabs>
          <w:tab w:val="right" w:leader="dot" w:pos="9350"/>
        </w:tabs>
        <w:rPr>
          <w:rFonts w:cs="DaunPenh"/>
          <w:noProof/>
          <w:szCs w:val="36"/>
          <w:lang w:bidi="km-KH"/>
        </w:rPr>
      </w:pPr>
      <w:hyperlink w:anchor="_Toc355640109" w:history="1">
        <w:r w:rsidR="00884B2F" w:rsidRPr="00FF7D27">
          <w:rPr>
            <w:rStyle w:val="Hyperlink"/>
            <w:noProof/>
          </w:rPr>
          <w:t>II-1.</w:t>
        </w:r>
        <w:r w:rsidR="00884B2F" w:rsidRPr="00FF7D27">
          <w:rPr>
            <w:rStyle w:val="Hyperlink"/>
            <w:noProof/>
            <w:lang w:val="id-ID"/>
          </w:rPr>
          <w:t>Issuance and Receiving Letters (Correspondence)</w:t>
        </w:r>
        <w:r w:rsidR="00884B2F">
          <w:rPr>
            <w:noProof/>
            <w:webHidden/>
          </w:rPr>
          <w:tab/>
        </w:r>
        <w:r w:rsidR="004003D6">
          <w:rPr>
            <w:noProof/>
            <w:webHidden/>
          </w:rPr>
          <w:fldChar w:fldCharType="begin"/>
        </w:r>
        <w:r w:rsidR="00884B2F">
          <w:rPr>
            <w:noProof/>
            <w:webHidden/>
          </w:rPr>
          <w:instrText xml:space="preserve"> PAGEREF _Toc355640109 \h </w:instrText>
        </w:r>
        <w:r w:rsidR="004003D6">
          <w:rPr>
            <w:noProof/>
            <w:webHidden/>
          </w:rPr>
        </w:r>
        <w:r w:rsidR="004003D6">
          <w:rPr>
            <w:noProof/>
            <w:webHidden/>
          </w:rPr>
          <w:fldChar w:fldCharType="separate"/>
        </w:r>
        <w:r w:rsidR="00EC5C22">
          <w:rPr>
            <w:noProof/>
            <w:webHidden/>
          </w:rPr>
          <w:t>8</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0" w:history="1">
        <w:r w:rsidR="00884B2F" w:rsidRPr="00FF7D27">
          <w:rPr>
            <w:rStyle w:val="Hyperlink"/>
            <w:noProof/>
          </w:rPr>
          <w:t>II</w:t>
        </w:r>
        <w:r w:rsidR="00884B2F" w:rsidRPr="00FF7D27">
          <w:rPr>
            <w:rStyle w:val="Hyperlink"/>
            <w:noProof/>
            <w:lang w:val="id-ID"/>
          </w:rPr>
          <w:t>-2</w:t>
        </w:r>
        <w:r w:rsidR="00884B2F" w:rsidRPr="00FF7D27">
          <w:rPr>
            <w:rStyle w:val="Hyperlink"/>
            <w:noProof/>
          </w:rPr>
          <w:t>.</w:t>
        </w:r>
        <w:r w:rsidR="00884B2F" w:rsidRPr="00FF7D27">
          <w:rPr>
            <w:rStyle w:val="Hyperlink"/>
            <w:noProof/>
            <w:lang w:val="id-ID"/>
          </w:rPr>
          <w:t>Archiving (filing) Letters and Documents</w:t>
        </w:r>
        <w:r w:rsidR="00884B2F">
          <w:rPr>
            <w:noProof/>
            <w:webHidden/>
          </w:rPr>
          <w:tab/>
        </w:r>
        <w:r w:rsidR="004003D6">
          <w:rPr>
            <w:noProof/>
            <w:webHidden/>
          </w:rPr>
          <w:fldChar w:fldCharType="begin"/>
        </w:r>
        <w:r w:rsidR="00884B2F">
          <w:rPr>
            <w:noProof/>
            <w:webHidden/>
          </w:rPr>
          <w:instrText xml:space="preserve"> PAGEREF _Toc355640110 \h </w:instrText>
        </w:r>
        <w:r w:rsidR="004003D6">
          <w:rPr>
            <w:noProof/>
            <w:webHidden/>
          </w:rPr>
        </w:r>
        <w:r w:rsidR="004003D6">
          <w:rPr>
            <w:noProof/>
            <w:webHidden/>
          </w:rPr>
          <w:fldChar w:fldCharType="separate"/>
        </w:r>
        <w:r w:rsidR="00EC5C22">
          <w:rPr>
            <w:noProof/>
            <w:webHidden/>
          </w:rPr>
          <w:t>8</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1" w:history="1">
        <w:r w:rsidR="00884B2F" w:rsidRPr="00FF7D27">
          <w:rPr>
            <w:rStyle w:val="Hyperlink"/>
            <w:noProof/>
          </w:rPr>
          <w:t>II-3.Email Communication</w:t>
        </w:r>
        <w:r w:rsidR="00884B2F">
          <w:rPr>
            <w:noProof/>
            <w:webHidden/>
          </w:rPr>
          <w:tab/>
        </w:r>
        <w:r w:rsidR="004003D6">
          <w:rPr>
            <w:noProof/>
            <w:webHidden/>
          </w:rPr>
          <w:fldChar w:fldCharType="begin"/>
        </w:r>
        <w:r w:rsidR="00884B2F">
          <w:rPr>
            <w:noProof/>
            <w:webHidden/>
          </w:rPr>
          <w:instrText xml:space="preserve"> PAGEREF _Toc355640111 \h </w:instrText>
        </w:r>
        <w:r w:rsidR="004003D6">
          <w:rPr>
            <w:noProof/>
            <w:webHidden/>
          </w:rPr>
        </w:r>
        <w:r w:rsidR="004003D6">
          <w:rPr>
            <w:noProof/>
            <w:webHidden/>
          </w:rPr>
          <w:fldChar w:fldCharType="separate"/>
        </w:r>
        <w:r w:rsidR="00EC5C22">
          <w:rPr>
            <w:noProof/>
            <w:webHidden/>
          </w:rPr>
          <w:t>9</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2" w:history="1">
        <w:r w:rsidR="00884B2F" w:rsidRPr="00FF7D27">
          <w:rPr>
            <w:rStyle w:val="Hyperlink"/>
            <w:noProof/>
          </w:rPr>
          <w:t>II-4.Asset Management</w:t>
        </w:r>
        <w:r w:rsidR="00884B2F">
          <w:rPr>
            <w:noProof/>
            <w:webHidden/>
          </w:rPr>
          <w:tab/>
        </w:r>
        <w:r w:rsidR="004003D6">
          <w:rPr>
            <w:noProof/>
            <w:webHidden/>
          </w:rPr>
          <w:fldChar w:fldCharType="begin"/>
        </w:r>
        <w:r w:rsidR="00884B2F">
          <w:rPr>
            <w:noProof/>
            <w:webHidden/>
          </w:rPr>
          <w:instrText xml:space="preserve"> PAGEREF _Toc355640112 \h </w:instrText>
        </w:r>
        <w:r w:rsidR="004003D6">
          <w:rPr>
            <w:noProof/>
            <w:webHidden/>
          </w:rPr>
        </w:r>
        <w:r w:rsidR="004003D6">
          <w:rPr>
            <w:noProof/>
            <w:webHidden/>
          </w:rPr>
          <w:fldChar w:fldCharType="separate"/>
        </w:r>
        <w:r w:rsidR="00EC5C22">
          <w:rPr>
            <w:noProof/>
            <w:webHidden/>
          </w:rPr>
          <w:t>9</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3" w:history="1">
        <w:r w:rsidR="00884B2F" w:rsidRPr="00FF7D27">
          <w:rPr>
            <w:rStyle w:val="Hyperlink"/>
            <w:noProof/>
            <w:lang w:eastAsia="id-ID"/>
          </w:rPr>
          <w:t>II-5 Official Travel</w:t>
        </w:r>
        <w:r w:rsidR="00884B2F">
          <w:rPr>
            <w:noProof/>
            <w:webHidden/>
          </w:rPr>
          <w:tab/>
        </w:r>
        <w:r w:rsidR="004003D6">
          <w:rPr>
            <w:noProof/>
            <w:webHidden/>
          </w:rPr>
          <w:fldChar w:fldCharType="begin"/>
        </w:r>
        <w:r w:rsidR="00884B2F">
          <w:rPr>
            <w:noProof/>
            <w:webHidden/>
          </w:rPr>
          <w:instrText xml:space="preserve"> PAGEREF _Toc355640113 \h </w:instrText>
        </w:r>
        <w:r w:rsidR="004003D6">
          <w:rPr>
            <w:noProof/>
            <w:webHidden/>
          </w:rPr>
        </w:r>
        <w:r w:rsidR="004003D6">
          <w:rPr>
            <w:noProof/>
            <w:webHidden/>
          </w:rPr>
          <w:fldChar w:fldCharType="separate"/>
        </w:r>
        <w:r w:rsidR="00EC5C22">
          <w:rPr>
            <w:noProof/>
            <w:webHidden/>
          </w:rPr>
          <w:t>10</w:t>
        </w:r>
        <w:r w:rsidR="004003D6">
          <w:rPr>
            <w:noProof/>
            <w:webHidden/>
          </w:rPr>
          <w:fldChar w:fldCharType="end"/>
        </w:r>
      </w:hyperlink>
    </w:p>
    <w:p w:rsidR="00884B2F" w:rsidRDefault="00DD52DA">
      <w:pPr>
        <w:pStyle w:val="TOC1"/>
        <w:rPr>
          <w:rFonts w:ascii="Calibri" w:hAnsi="Calibri" w:cs="DaunPenh"/>
          <w:szCs w:val="36"/>
          <w:lang w:val="en-US" w:bidi="km-KH"/>
        </w:rPr>
      </w:pPr>
      <w:hyperlink w:anchor="_Toc355640114" w:history="1">
        <w:r w:rsidR="00884B2F" w:rsidRPr="00FF7D27">
          <w:rPr>
            <w:rStyle w:val="Hyperlink"/>
          </w:rPr>
          <w:t>III.PROCUREMENT PROCEDURE</w:t>
        </w:r>
        <w:r w:rsidR="00884B2F">
          <w:rPr>
            <w:webHidden/>
          </w:rPr>
          <w:tab/>
        </w:r>
        <w:r w:rsidR="004003D6">
          <w:rPr>
            <w:webHidden/>
          </w:rPr>
          <w:fldChar w:fldCharType="begin"/>
        </w:r>
        <w:r w:rsidR="00884B2F">
          <w:rPr>
            <w:webHidden/>
          </w:rPr>
          <w:instrText xml:space="preserve"> PAGEREF _Toc355640114 \h </w:instrText>
        </w:r>
        <w:r w:rsidR="004003D6">
          <w:rPr>
            <w:webHidden/>
          </w:rPr>
        </w:r>
        <w:r w:rsidR="004003D6">
          <w:rPr>
            <w:webHidden/>
          </w:rPr>
          <w:fldChar w:fldCharType="separate"/>
        </w:r>
        <w:r w:rsidR="00EC5C22">
          <w:rPr>
            <w:webHidden/>
          </w:rPr>
          <w:t>15</w:t>
        </w:r>
        <w:r w:rsidR="004003D6">
          <w:rPr>
            <w:webHidden/>
          </w:rPr>
          <w:fldChar w:fldCharType="end"/>
        </w:r>
      </w:hyperlink>
    </w:p>
    <w:p w:rsidR="00884B2F" w:rsidRDefault="00DD52DA">
      <w:pPr>
        <w:pStyle w:val="TOC2"/>
        <w:tabs>
          <w:tab w:val="right" w:leader="dot" w:pos="9350"/>
        </w:tabs>
        <w:rPr>
          <w:rFonts w:cs="DaunPenh"/>
          <w:noProof/>
          <w:szCs w:val="36"/>
          <w:lang w:bidi="km-KH"/>
        </w:rPr>
      </w:pPr>
      <w:hyperlink w:anchor="_Toc355640115" w:history="1">
        <w:r w:rsidR="00884B2F" w:rsidRPr="00FF7D27">
          <w:rPr>
            <w:rStyle w:val="Hyperlink"/>
            <w:noProof/>
            <w:lang w:val="en-ZA"/>
          </w:rPr>
          <w:t>III-1.Procurement Ethics</w:t>
        </w:r>
        <w:r w:rsidR="00884B2F">
          <w:rPr>
            <w:noProof/>
            <w:webHidden/>
          </w:rPr>
          <w:tab/>
        </w:r>
        <w:r w:rsidR="004003D6">
          <w:rPr>
            <w:noProof/>
            <w:webHidden/>
          </w:rPr>
          <w:fldChar w:fldCharType="begin"/>
        </w:r>
        <w:r w:rsidR="00884B2F">
          <w:rPr>
            <w:noProof/>
            <w:webHidden/>
          </w:rPr>
          <w:instrText xml:space="preserve"> PAGEREF _Toc355640115 \h </w:instrText>
        </w:r>
        <w:r w:rsidR="004003D6">
          <w:rPr>
            <w:noProof/>
            <w:webHidden/>
          </w:rPr>
        </w:r>
        <w:r w:rsidR="004003D6">
          <w:rPr>
            <w:noProof/>
            <w:webHidden/>
          </w:rPr>
          <w:fldChar w:fldCharType="separate"/>
        </w:r>
        <w:r w:rsidR="00EC5C22">
          <w:rPr>
            <w:noProof/>
            <w:webHidden/>
          </w:rPr>
          <w:t>18</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6" w:history="1">
        <w:r w:rsidR="00884B2F" w:rsidRPr="00FF7D27">
          <w:rPr>
            <w:rStyle w:val="Hyperlink"/>
            <w:noProof/>
            <w:lang w:val="en-ZA"/>
          </w:rPr>
          <w:t>III-2.Procurement Method</w:t>
        </w:r>
        <w:r w:rsidR="00884B2F">
          <w:rPr>
            <w:noProof/>
            <w:webHidden/>
          </w:rPr>
          <w:tab/>
        </w:r>
        <w:r w:rsidR="004003D6">
          <w:rPr>
            <w:noProof/>
            <w:webHidden/>
          </w:rPr>
          <w:fldChar w:fldCharType="begin"/>
        </w:r>
        <w:r w:rsidR="00884B2F">
          <w:rPr>
            <w:noProof/>
            <w:webHidden/>
          </w:rPr>
          <w:instrText xml:space="preserve"> PAGEREF _Toc355640116 \h </w:instrText>
        </w:r>
        <w:r w:rsidR="004003D6">
          <w:rPr>
            <w:noProof/>
            <w:webHidden/>
          </w:rPr>
        </w:r>
        <w:r w:rsidR="004003D6">
          <w:rPr>
            <w:noProof/>
            <w:webHidden/>
          </w:rPr>
          <w:fldChar w:fldCharType="separate"/>
        </w:r>
        <w:r w:rsidR="00EC5C22">
          <w:rPr>
            <w:noProof/>
            <w:webHidden/>
          </w:rPr>
          <w:t>18</w:t>
        </w:r>
        <w:r w:rsidR="004003D6">
          <w:rPr>
            <w:noProof/>
            <w:webHidden/>
          </w:rPr>
          <w:fldChar w:fldCharType="end"/>
        </w:r>
      </w:hyperlink>
    </w:p>
    <w:p w:rsidR="00884B2F" w:rsidRDefault="00DD52DA">
      <w:pPr>
        <w:pStyle w:val="TOC1"/>
        <w:rPr>
          <w:rFonts w:ascii="Calibri" w:hAnsi="Calibri" w:cs="DaunPenh"/>
          <w:szCs w:val="36"/>
          <w:lang w:val="en-US" w:bidi="km-KH"/>
        </w:rPr>
      </w:pPr>
      <w:hyperlink w:anchor="_Toc355640117" w:history="1">
        <w:r w:rsidR="00884B2F" w:rsidRPr="00FF7D27">
          <w:rPr>
            <w:rStyle w:val="Hyperlink"/>
          </w:rPr>
          <w:t>IV.FINANCIAL MANAGEMENT</w:t>
        </w:r>
        <w:r w:rsidR="00884B2F">
          <w:rPr>
            <w:webHidden/>
          </w:rPr>
          <w:tab/>
        </w:r>
        <w:r w:rsidR="004003D6">
          <w:rPr>
            <w:webHidden/>
          </w:rPr>
          <w:fldChar w:fldCharType="begin"/>
        </w:r>
        <w:r w:rsidR="00884B2F">
          <w:rPr>
            <w:webHidden/>
          </w:rPr>
          <w:instrText xml:space="preserve"> PAGEREF _Toc355640117 \h </w:instrText>
        </w:r>
        <w:r w:rsidR="004003D6">
          <w:rPr>
            <w:webHidden/>
          </w:rPr>
        </w:r>
        <w:r w:rsidR="004003D6">
          <w:rPr>
            <w:webHidden/>
          </w:rPr>
          <w:fldChar w:fldCharType="separate"/>
        </w:r>
        <w:r w:rsidR="00EC5C22">
          <w:rPr>
            <w:webHidden/>
          </w:rPr>
          <w:t>20</w:t>
        </w:r>
        <w:r w:rsidR="004003D6">
          <w:rPr>
            <w:webHidden/>
          </w:rPr>
          <w:fldChar w:fldCharType="end"/>
        </w:r>
      </w:hyperlink>
    </w:p>
    <w:p w:rsidR="00884B2F" w:rsidRDefault="00DD52DA">
      <w:pPr>
        <w:pStyle w:val="TOC2"/>
        <w:tabs>
          <w:tab w:val="right" w:leader="dot" w:pos="9350"/>
        </w:tabs>
        <w:rPr>
          <w:rFonts w:cs="DaunPenh"/>
          <w:noProof/>
          <w:szCs w:val="36"/>
          <w:lang w:bidi="km-KH"/>
        </w:rPr>
      </w:pPr>
      <w:hyperlink w:anchor="_Toc355640118" w:history="1">
        <w:r w:rsidR="00884B2F" w:rsidRPr="00FF7D27">
          <w:rPr>
            <w:rStyle w:val="Hyperlink"/>
            <w:noProof/>
          </w:rPr>
          <w:t>IV-1.GENERAL POLICIES</w:t>
        </w:r>
        <w:r w:rsidR="00884B2F">
          <w:rPr>
            <w:noProof/>
            <w:webHidden/>
          </w:rPr>
          <w:tab/>
        </w:r>
        <w:r w:rsidR="004003D6">
          <w:rPr>
            <w:noProof/>
            <w:webHidden/>
          </w:rPr>
          <w:fldChar w:fldCharType="begin"/>
        </w:r>
        <w:r w:rsidR="00884B2F">
          <w:rPr>
            <w:noProof/>
            <w:webHidden/>
          </w:rPr>
          <w:instrText xml:space="preserve"> PAGEREF _Toc355640118 \h </w:instrText>
        </w:r>
        <w:r w:rsidR="004003D6">
          <w:rPr>
            <w:noProof/>
            <w:webHidden/>
          </w:rPr>
        </w:r>
        <w:r w:rsidR="004003D6">
          <w:rPr>
            <w:noProof/>
            <w:webHidden/>
          </w:rPr>
          <w:fldChar w:fldCharType="separate"/>
        </w:r>
        <w:r w:rsidR="00EC5C22">
          <w:rPr>
            <w:noProof/>
            <w:webHidden/>
          </w:rPr>
          <w:t>20</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19" w:history="1">
        <w:r w:rsidR="00884B2F" w:rsidRPr="00FF7D27">
          <w:rPr>
            <w:rStyle w:val="Hyperlink"/>
            <w:noProof/>
          </w:rPr>
          <w:t>IV-2.INTERNAL CONTROL POLICIES</w:t>
        </w:r>
        <w:r w:rsidR="00884B2F">
          <w:rPr>
            <w:noProof/>
            <w:webHidden/>
          </w:rPr>
          <w:tab/>
        </w:r>
        <w:r w:rsidR="004003D6">
          <w:rPr>
            <w:noProof/>
            <w:webHidden/>
          </w:rPr>
          <w:fldChar w:fldCharType="begin"/>
        </w:r>
        <w:r w:rsidR="00884B2F">
          <w:rPr>
            <w:noProof/>
            <w:webHidden/>
          </w:rPr>
          <w:instrText xml:space="preserve"> PAGEREF _Toc355640119 \h </w:instrText>
        </w:r>
        <w:r w:rsidR="004003D6">
          <w:rPr>
            <w:noProof/>
            <w:webHidden/>
          </w:rPr>
        </w:r>
        <w:r w:rsidR="004003D6">
          <w:rPr>
            <w:noProof/>
            <w:webHidden/>
          </w:rPr>
          <w:fldChar w:fldCharType="separate"/>
        </w:r>
        <w:r w:rsidR="00EC5C22">
          <w:rPr>
            <w:noProof/>
            <w:webHidden/>
          </w:rPr>
          <w:t>20</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0" w:history="1">
        <w:r w:rsidR="00884B2F" w:rsidRPr="00FF7D27">
          <w:rPr>
            <w:rStyle w:val="Hyperlink"/>
            <w:rFonts w:cs="Calibri"/>
            <w:noProof/>
          </w:rPr>
          <w:t>IV-3.CASH</w:t>
        </w:r>
        <w:r w:rsidR="00884B2F" w:rsidRPr="00FF7D27">
          <w:rPr>
            <w:rStyle w:val="Hyperlink"/>
            <w:noProof/>
          </w:rPr>
          <w:t xml:space="preserve"> AND BANK MANAGEMENT</w:t>
        </w:r>
        <w:r w:rsidR="00884B2F">
          <w:rPr>
            <w:noProof/>
            <w:webHidden/>
          </w:rPr>
          <w:tab/>
        </w:r>
        <w:r w:rsidR="004003D6">
          <w:rPr>
            <w:noProof/>
            <w:webHidden/>
          </w:rPr>
          <w:fldChar w:fldCharType="begin"/>
        </w:r>
        <w:r w:rsidR="00884B2F">
          <w:rPr>
            <w:noProof/>
            <w:webHidden/>
          </w:rPr>
          <w:instrText xml:space="preserve"> PAGEREF _Toc355640120 \h </w:instrText>
        </w:r>
        <w:r w:rsidR="004003D6">
          <w:rPr>
            <w:noProof/>
            <w:webHidden/>
          </w:rPr>
        </w:r>
        <w:r w:rsidR="004003D6">
          <w:rPr>
            <w:noProof/>
            <w:webHidden/>
          </w:rPr>
          <w:fldChar w:fldCharType="separate"/>
        </w:r>
        <w:r w:rsidR="00EC5C22">
          <w:rPr>
            <w:noProof/>
            <w:webHidden/>
          </w:rPr>
          <w:t>21</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1" w:history="1">
        <w:r w:rsidR="00884B2F" w:rsidRPr="00FF7D27">
          <w:rPr>
            <w:rStyle w:val="Hyperlink"/>
            <w:rFonts w:cs="Calibri"/>
            <w:noProof/>
          </w:rPr>
          <w:t>IV-3-1. CASH ADVANCE LIQUIDATION</w:t>
        </w:r>
        <w:r w:rsidR="00884B2F">
          <w:rPr>
            <w:noProof/>
            <w:webHidden/>
          </w:rPr>
          <w:tab/>
        </w:r>
        <w:r w:rsidR="004003D6">
          <w:rPr>
            <w:noProof/>
            <w:webHidden/>
          </w:rPr>
          <w:fldChar w:fldCharType="begin"/>
        </w:r>
        <w:r w:rsidR="00884B2F">
          <w:rPr>
            <w:noProof/>
            <w:webHidden/>
          </w:rPr>
          <w:instrText xml:space="preserve"> PAGEREF _Toc355640121 \h </w:instrText>
        </w:r>
        <w:r w:rsidR="004003D6">
          <w:rPr>
            <w:noProof/>
            <w:webHidden/>
          </w:rPr>
        </w:r>
        <w:r w:rsidR="004003D6">
          <w:rPr>
            <w:noProof/>
            <w:webHidden/>
          </w:rPr>
          <w:fldChar w:fldCharType="separate"/>
        </w:r>
        <w:r w:rsidR="00EC5C22">
          <w:rPr>
            <w:noProof/>
            <w:webHidden/>
          </w:rPr>
          <w:t>22</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2" w:history="1">
        <w:r w:rsidR="00884B2F" w:rsidRPr="00FF7D27">
          <w:rPr>
            <w:rStyle w:val="Hyperlink"/>
            <w:rFonts w:cs="Calibri"/>
            <w:noProof/>
          </w:rPr>
          <w:t>IV-4. PETTY CASH FUNDS</w:t>
        </w:r>
        <w:r w:rsidR="00884B2F">
          <w:rPr>
            <w:noProof/>
            <w:webHidden/>
          </w:rPr>
          <w:tab/>
        </w:r>
        <w:r w:rsidR="004003D6">
          <w:rPr>
            <w:noProof/>
            <w:webHidden/>
          </w:rPr>
          <w:fldChar w:fldCharType="begin"/>
        </w:r>
        <w:r w:rsidR="00884B2F">
          <w:rPr>
            <w:noProof/>
            <w:webHidden/>
          </w:rPr>
          <w:instrText xml:space="preserve"> PAGEREF _Toc355640122 \h </w:instrText>
        </w:r>
        <w:r w:rsidR="004003D6">
          <w:rPr>
            <w:noProof/>
            <w:webHidden/>
          </w:rPr>
        </w:r>
        <w:r w:rsidR="004003D6">
          <w:rPr>
            <w:noProof/>
            <w:webHidden/>
          </w:rPr>
          <w:fldChar w:fldCharType="separate"/>
        </w:r>
        <w:r w:rsidR="00EC5C22">
          <w:rPr>
            <w:noProof/>
            <w:webHidden/>
          </w:rPr>
          <w:t>23</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3" w:history="1">
        <w:r w:rsidR="00884B2F" w:rsidRPr="00FF7D27">
          <w:rPr>
            <w:rStyle w:val="Hyperlink"/>
            <w:rFonts w:cs="Calibri"/>
            <w:noProof/>
          </w:rPr>
          <w:t>IV-5.BANK RECONCILIATION</w:t>
        </w:r>
        <w:r w:rsidR="00884B2F">
          <w:rPr>
            <w:noProof/>
            <w:webHidden/>
          </w:rPr>
          <w:tab/>
        </w:r>
        <w:r w:rsidR="004003D6">
          <w:rPr>
            <w:noProof/>
            <w:webHidden/>
          </w:rPr>
          <w:fldChar w:fldCharType="begin"/>
        </w:r>
        <w:r w:rsidR="00884B2F">
          <w:rPr>
            <w:noProof/>
            <w:webHidden/>
          </w:rPr>
          <w:instrText xml:space="preserve"> PAGEREF _Toc355640123 \h </w:instrText>
        </w:r>
        <w:r w:rsidR="004003D6">
          <w:rPr>
            <w:noProof/>
            <w:webHidden/>
          </w:rPr>
        </w:r>
        <w:r w:rsidR="004003D6">
          <w:rPr>
            <w:noProof/>
            <w:webHidden/>
          </w:rPr>
          <w:fldChar w:fldCharType="separate"/>
        </w:r>
        <w:r w:rsidR="00EC5C22">
          <w:rPr>
            <w:noProof/>
            <w:webHidden/>
          </w:rPr>
          <w:t>26</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4" w:history="1">
        <w:r w:rsidR="00884B2F" w:rsidRPr="00FF7D27">
          <w:rPr>
            <w:rStyle w:val="Hyperlink"/>
            <w:rFonts w:cs="Calibri"/>
            <w:noProof/>
          </w:rPr>
          <w:t>IV-6.WORK PLANING PREPARATION AND DELIVERY</w:t>
        </w:r>
        <w:r w:rsidR="00884B2F">
          <w:rPr>
            <w:noProof/>
            <w:webHidden/>
          </w:rPr>
          <w:tab/>
        </w:r>
        <w:r w:rsidR="004003D6">
          <w:rPr>
            <w:noProof/>
            <w:webHidden/>
          </w:rPr>
          <w:fldChar w:fldCharType="begin"/>
        </w:r>
        <w:r w:rsidR="00884B2F">
          <w:rPr>
            <w:noProof/>
            <w:webHidden/>
          </w:rPr>
          <w:instrText xml:space="preserve"> PAGEREF _Toc355640124 \h </w:instrText>
        </w:r>
        <w:r w:rsidR="004003D6">
          <w:rPr>
            <w:noProof/>
            <w:webHidden/>
          </w:rPr>
        </w:r>
        <w:r w:rsidR="004003D6">
          <w:rPr>
            <w:noProof/>
            <w:webHidden/>
          </w:rPr>
          <w:fldChar w:fldCharType="separate"/>
        </w:r>
        <w:r w:rsidR="00EC5C22">
          <w:rPr>
            <w:noProof/>
            <w:webHidden/>
          </w:rPr>
          <w:t>27</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5" w:history="1">
        <w:r w:rsidR="00884B2F" w:rsidRPr="00FF7D27">
          <w:rPr>
            <w:rStyle w:val="Hyperlink"/>
            <w:rFonts w:cs="Calibri"/>
            <w:noProof/>
          </w:rPr>
          <w:t>IV-7.BUDGET/AWP REVISION MECHANISM</w:t>
        </w:r>
        <w:r w:rsidR="00884B2F">
          <w:rPr>
            <w:noProof/>
            <w:webHidden/>
          </w:rPr>
          <w:tab/>
        </w:r>
        <w:r w:rsidR="004003D6">
          <w:rPr>
            <w:noProof/>
            <w:webHidden/>
          </w:rPr>
          <w:fldChar w:fldCharType="begin"/>
        </w:r>
        <w:r w:rsidR="00884B2F">
          <w:rPr>
            <w:noProof/>
            <w:webHidden/>
          </w:rPr>
          <w:instrText xml:space="preserve"> PAGEREF _Toc355640125 \h </w:instrText>
        </w:r>
        <w:r w:rsidR="004003D6">
          <w:rPr>
            <w:noProof/>
            <w:webHidden/>
          </w:rPr>
        </w:r>
        <w:r w:rsidR="004003D6">
          <w:rPr>
            <w:noProof/>
            <w:webHidden/>
          </w:rPr>
          <w:fldChar w:fldCharType="separate"/>
        </w:r>
        <w:r w:rsidR="00EC5C22">
          <w:rPr>
            <w:noProof/>
            <w:webHidden/>
          </w:rPr>
          <w:t>28</w:t>
        </w:r>
        <w:r w:rsidR="004003D6">
          <w:rPr>
            <w:noProof/>
            <w:webHidden/>
          </w:rPr>
          <w:fldChar w:fldCharType="end"/>
        </w:r>
      </w:hyperlink>
    </w:p>
    <w:p w:rsidR="00884B2F" w:rsidRDefault="00DD52DA">
      <w:pPr>
        <w:pStyle w:val="TOC1"/>
        <w:rPr>
          <w:rFonts w:ascii="Calibri" w:hAnsi="Calibri" w:cs="DaunPenh"/>
          <w:szCs w:val="36"/>
          <w:lang w:val="en-US" w:bidi="km-KH"/>
        </w:rPr>
      </w:pPr>
      <w:hyperlink w:anchor="_Toc355640126" w:history="1">
        <w:r w:rsidR="00884B2F" w:rsidRPr="00FF7D27">
          <w:rPr>
            <w:rStyle w:val="Hyperlink"/>
          </w:rPr>
          <w:t>V.MONITORING, REPORTING AND AUDIT</w:t>
        </w:r>
        <w:r w:rsidR="00884B2F">
          <w:rPr>
            <w:webHidden/>
          </w:rPr>
          <w:tab/>
        </w:r>
        <w:r w:rsidR="004003D6">
          <w:rPr>
            <w:webHidden/>
          </w:rPr>
          <w:fldChar w:fldCharType="begin"/>
        </w:r>
        <w:r w:rsidR="00884B2F">
          <w:rPr>
            <w:webHidden/>
          </w:rPr>
          <w:instrText xml:space="preserve"> PAGEREF _Toc355640126 \h </w:instrText>
        </w:r>
        <w:r w:rsidR="004003D6">
          <w:rPr>
            <w:webHidden/>
          </w:rPr>
        </w:r>
        <w:r w:rsidR="004003D6">
          <w:rPr>
            <w:webHidden/>
          </w:rPr>
          <w:fldChar w:fldCharType="separate"/>
        </w:r>
        <w:r w:rsidR="00EC5C22">
          <w:rPr>
            <w:webHidden/>
          </w:rPr>
          <w:t>29</w:t>
        </w:r>
        <w:r w:rsidR="004003D6">
          <w:rPr>
            <w:webHidden/>
          </w:rPr>
          <w:fldChar w:fldCharType="end"/>
        </w:r>
      </w:hyperlink>
    </w:p>
    <w:p w:rsidR="00884B2F" w:rsidRDefault="00DD52DA">
      <w:pPr>
        <w:pStyle w:val="TOC2"/>
        <w:tabs>
          <w:tab w:val="right" w:leader="dot" w:pos="9350"/>
        </w:tabs>
        <w:rPr>
          <w:rFonts w:cs="DaunPenh"/>
          <w:noProof/>
          <w:szCs w:val="36"/>
          <w:lang w:bidi="km-KH"/>
        </w:rPr>
      </w:pPr>
      <w:hyperlink w:anchor="_Toc355640127" w:history="1">
        <w:r w:rsidR="00884B2F" w:rsidRPr="00FF7D27">
          <w:rPr>
            <w:rStyle w:val="Hyperlink"/>
            <w:noProof/>
          </w:rPr>
          <w:t>V-1.MONITORING</w:t>
        </w:r>
        <w:r w:rsidR="00884B2F">
          <w:rPr>
            <w:noProof/>
            <w:webHidden/>
          </w:rPr>
          <w:tab/>
        </w:r>
        <w:r w:rsidR="004003D6">
          <w:rPr>
            <w:noProof/>
            <w:webHidden/>
          </w:rPr>
          <w:fldChar w:fldCharType="begin"/>
        </w:r>
        <w:r w:rsidR="00884B2F">
          <w:rPr>
            <w:noProof/>
            <w:webHidden/>
          </w:rPr>
          <w:instrText xml:space="preserve"> PAGEREF _Toc355640127 \h </w:instrText>
        </w:r>
        <w:r w:rsidR="004003D6">
          <w:rPr>
            <w:noProof/>
            <w:webHidden/>
          </w:rPr>
        </w:r>
        <w:r w:rsidR="004003D6">
          <w:rPr>
            <w:noProof/>
            <w:webHidden/>
          </w:rPr>
          <w:fldChar w:fldCharType="separate"/>
        </w:r>
        <w:r w:rsidR="00EC5C22">
          <w:rPr>
            <w:noProof/>
            <w:webHidden/>
          </w:rPr>
          <w:t>29</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8" w:history="1">
        <w:r w:rsidR="00884B2F" w:rsidRPr="00FF7D27">
          <w:rPr>
            <w:rStyle w:val="Hyperlink"/>
            <w:noProof/>
          </w:rPr>
          <w:t>V-2.REPORTING</w:t>
        </w:r>
        <w:r w:rsidR="00884B2F">
          <w:rPr>
            <w:noProof/>
            <w:webHidden/>
          </w:rPr>
          <w:tab/>
        </w:r>
        <w:r w:rsidR="004003D6">
          <w:rPr>
            <w:noProof/>
            <w:webHidden/>
          </w:rPr>
          <w:fldChar w:fldCharType="begin"/>
        </w:r>
        <w:r w:rsidR="00884B2F">
          <w:rPr>
            <w:noProof/>
            <w:webHidden/>
          </w:rPr>
          <w:instrText xml:space="preserve"> PAGEREF _Toc355640128 \h </w:instrText>
        </w:r>
        <w:r w:rsidR="004003D6">
          <w:rPr>
            <w:noProof/>
            <w:webHidden/>
          </w:rPr>
        </w:r>
        <w:r w:rsidR="004003D6">
          <w:rPr>
            <w:noProof/>
            <w:webHidden/>
          </w:rPr>
          <w:fldChar w:fldCharType="separate"/>
        </w:r>
        <w:r w:rsidR="00EC5C22">
          <w:rPr>
            <w:noProof/>
            <w:webHidden/>
          </w:rPr>
          <w:t>29</w:t>
        </w:r>
        <w:r w:rsidR="004003D6">
          <w:rPr>
            <w:noProof/>
            <w:webHidden/>
          </w:rPr>
          <w:fldChar w:fldCharType="end"/>
        </w:r>
      </w:hyperlink>
    </w:p>
    <w:p w:rsidR="00884B2F" w:rsidRDefault="00DD52DA">
      <w:pPr>
        <w:pStyle w:val="TOC2"/>
        <w:tabs>
          <w:tab w:val="right" w:leader="dot" w:pos="9350"/>
        </w:tabs>
        <w:rPr>
          <w:rFonts w:cs="DaunPenh"/>
          <w:noProof/>
          <w:szCs w:val="36"/>
          <w:lang w:bidi="km-KH"/>
        </w:rPr>
      </w:pPr>
      <w:hyperlink w:anchor="_Toc355640129" w:history="1">
        <w:r w:rsidR="00884B2F" w:rsidRPr="00FF7D27">
          <w:rPr>
            <w:rStyle w:val="Hyperlink"/>
            <w:noProof/>
          </w:rPr>
          <w:t>V-3.Audit</w:t>
        </w:r>
        <w:r w:rsidR="00884B2F">
          <w:rPr>
            <w:noProof/>
            <w:webHidden/>
          </w:rPr>
          <w:tab/>
        </w:r>
        <w:r w:rsidR="004003D6">
          <w:rPr>
            <w:noProof/>
            <w:webHidden/>
          </w:rPr>
          <w:fldChar w:fldCharType="begin"/>
        </w:r>
        <w:r w:rsidR="00884B2F">
          <w:rPr>
            <w:noProof/>
            <w:webHidden/>
          </w:rPr>
          <w:instrText xml:space="preserve"> PAGEREF _Toc355640129 \h </w:instrText>
        </w:r>
        <w:r w:rsidR="004003D6">
          <w:rPr>
            <w:noProof/>
            <w:webHidden/>
          </w:rPr>
        </w:r>
        <w:r w:rsidR="004003D6">
          <w:rPr>
            <w:noProof/>
            <w:webHidden/>
          </w:rPr>
          <w:fldChar w:fldCharType="separate"/>
        </w:r>
        <w:r w:rsidR="00EC5C22">
          <w:rPr>
            <w:noProof/>
            <w:webHidden/>
          </w:rPr>
          <w:t>30</w:t>
        </w:r>
        <w:r w:rsidR="004003D6">
          <w:rPr>
            <w:noProof/>
            <w:webHidden/>
          </w:rPr>
          <w:fldChar w:fldCharType="end"/>
        </w:r>
      </w:hyperlink>
    </w:p>
    <w:p w:rsidR="00884B2F" w:rsidRPr="00797DA9" w:rsidRDefault="004003D6">
      <w:r w:rsidRPr="00797DA9">
        <w:fldChar w:fldCharType="end"/>
      </w:r>
    </w:p>
    <w:p w:rsidR="00884B2F" w:rsidRPr="00797DA9" w:rsidRDefault="00884B2F" w:rsidP="00BA1728">
      <w:pPr>
        <w:spacing w:after="0" w:line="240" w:lineRule="auto"/>
        <w:rPr>
          <w:rFonts w:ascii="Cambria" w:hAnsi="Cambria"/>
          <w:b/>
          <w:bCs/>
          <w:sz w:val="28"/>
          <w:szCs w:val="28"/>
          <w:u w:val="single"/>
        </w:rPr>
      </w:pPr>
      <w:r w:rsidRPr="00797DA9">
        <w:rPr>
          <w:rFonts w:ascii="Cambria" w:hAnsi="Cambria"/>
          <w:b/>
          <w:bCs/>
          <w:sz w:val="28"/>
          <w:szCs w:val="28"/>
          <w:u w:val="single"/>
        </w:rPr>
        <w:br w:type="page"/>
      </w:r>
      <w:r w:rsidRPr="00797DA9">
        <w:rPr>
          <w:rFonts w:ascii="Cambria" w:hAnsi="Cambria"/>
          <w:b/>
          <w:bCs/>
          <w:sz w:val="28"/>
          <w:szCs w:val="28"/>
          <w:u w:val="single"/>
        </w:rPr>
        <w:lastRenderedPageBreak/>
        <w:t>Acronyms</w:t>
      </w:r>
      <w:bookmarkEnd w:id="0"/>
    </w:p>
    <w:p w:rsidR="00884B2F" w:rsidRPr="00797DA9" w:rsidRDefault="00884B2F" w:rsidP="00BA1728">
      <w:pPr>
        <w:spacing w:after="0" w:line="240" w:lineRule="auto"/>
        <w:rPr>
          <w:rFonts w:ascii="Cambria" w:hAnsi="Cambria"/>
          <w:b/>
          <w:bCs/>
          <w:sz w:val="24"/>
          <w:szCs w:val="24"/>
          <w:u w:val="single"/>
        </w:rPr>
      </w:pPr>
    </w:p>
    <w:tbl>
      <w:tblPr>
        <w:tblW w:w="0" w:type="auto"/>
        <w:tblInd w:w="108" w:type="dxa"/>
        <w:tblLook w:val="00A0" w:firstRow="1" w:lastRow="0" w:firstColumn="1" w:lastColumn="0" w:noHBand="0" w:noVBand="0"/>
      </w:tblPr>
      <w:tblGrid>
        <w:gridCol w:w="1032"/>
        <w:gridCol w:w="8436"/>
      </w:tblGrid>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AWP</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 xml:space="preserve">Annual </w:t>
            </w:r>
            <w:proofErr w:type="spellStart"/>
            <w:r w:rsidRPr="00F00311">
              <w:rPr>
                <w:rFonts w:ascii="Cambria" w:hAnsi="Cambria" w:cs="Calibri"/>
                <w:bCs/>
              </w:rPr>
              <w:t>Workplan</w:t>
            </w:r>
            <w:proofErr w:type="spellEnd"/>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Pr>
                <w:rFonts w:ascii="Cambria" w:hAnsi="Cambria"/>
              </w:rPr>
              <w:t>CCCA</w:t>
            </w:r>
          </w:p>
        </w:tc>
        <w:tc>
          <w:tcPr>
            <w:tcW w:w="8478" w:type="dxa"/>
          </w:tcPr>
          <w:p w:rsidR="00884B2F" w:rsidRPr="00F00311" w:rsidRDefault="00884B2F" w:rsidP="007B6491">
            <w:pPr>
              <w:tabs>
                <w:tab w:val="center" w:pos="4513"/>
                <w:tab w:val="right" w:pos="9026"/>
              </w:tabs>
              <w:spacing w:after="0"/>
              <w:rPr>
                <w:rFonts w:ascii="Cambria" w:hAnsi="Cambria"/>
              </w:rPr>
            </w:pPr>
            <w:smartTag w:uri="urn:schemas-microsoft-com:office:smarttags" w:element="country-region">
              <w:r w:rsidRPr="00F00311">
                <w:rPr>
                  <w:rFonts w:ascii="Cambria" w:hAnsi="Cambria"/>
                </w:rPr>
                <w:t>Cambodia</w:t>
              </w:r>
            </w:smartTag>
            <w:r w:rsidRPr="00F00311">
              <w:rPr>
                <w:rFonts w:ascii="Cambria" w:hAnsi="Cambria"/>
              </w:rPr>
              <w:t xml:space="preserve"> Climate Change </w:t>
            </w:r>
            <w:smartTag w:uri="urn:schemas-microsoft-com:office:smarttags" w:element="City">
              <w:smartTag w:uri="urn:schemas-microsoft-com:office:smarttags" w:element="place">
                <w:r w:rsidRPr="00F00311">
                  <w:rPr>
                    <w:rFonts w:ascii="Cambria" w:hAnsi="Cambria"/>
                  </w:rPr>
                  <w:t>Alliance</w:t>
                </w:r>
              </w:smartTag>
            </w:smartTag>
          </w:p>
        </w:tc>
      </w:tr>
      <w:tr w:rsidR="00884B2F" w:rsidRPr="00CA084F" w:rsidTr="00884B2F">
        <w:trPr>
          <w:trHeight w:val="322"/>
        </w:trPr>
        <w:tc>
          <w:tcPr>
            <w:tcW w:w="990" w:type="dxa"/>
          </w:tcPr>
          <w:p w:rsidR="00884B2F" w:rsidRPr="00CA084F" w:rsidRDefault="00884B2F" w:rsidP="00AF2A67">
            <w:pPr>
              <w:tabs>
                <w:tab w:val="center" w:pos="4513"/>
                <w:tab w:val="right" w:pos="9026"/>
              </w:tabs>
              <w:spacing w:after="0"/>
              <w:rPr>
                <w:rFonts w:ascii="Cambria" w:hAnsi="Cambria"/>
              </w:rPr>
            </w:pPr>
            <w:r w:rsidRPr="00CA084F">
              <w:rPr>
                <w:rFonts w:ascii="Cambria" w:hAnsi="Cambria"/>
              </w:rPr>
              <w:t>CRTS</w:t>
            </w:r>
          </w:p>
        </w:tc>
        <w:tc>
          <w:tcPr>
            <w:tcW w:w="8478" w:type="dxa"/>
          </w:tcPr>
          <w:p w:rsidR="00884B2F" w:rsidRPr="00CA084F" w:rsidRDefault="00884B2F" w:rsidP="007B6491">
            <w:pPr>
              <w:tabs>
                <w:tab w:val="center" w:pos="4513"/>
                <w:tab w:val="right" w:pos="9026"/>
              </w:tabs>
              <w:spacing w:after="0"/>
              <w:rPr>
                <w:rFonts w:ascii="Cambria" w:hAnsi="Cambria"/>
              </w:rPr>
            </w:pPr>
            <w:r w:rsidRPr="00CA084F">
              <w:rPr>
                <w:rFonts w:ascii="Cambria" w:hAnsi="Cambria"/>
              </w:rPr>
              <w:t>Chair of REDD+ Taskforce Secretariat</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FA</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Forestry Administration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FACE</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cs="Calibri"/>
                <w:bCs/>
                <w:lang w:val="id-ID"/>
              </w:rPr>
              <w:t>Funding Authori</w:t>
            </w:r>
            <w:r w:rsidRPr="00F00311">
              <w:rPr>
                <w:rFonts w:ascii="Cambria" w:hAnsi="Cambria" w:cs="Calibri"/>
                <w:bCs/>
              </w:rPr>
              <w:t>z</w:t>
            </w:r>
            <w:r w:rsidRPr="00F00311">
              <w:rPr>
                <w:rFonts w:ascii="Cambria" w:hAnsi="Cambria" w:cs="Calibri"/>
                <w:bCs/>
                <w:lang w:val="id-ID"/>
              </w:rPr>
              <w:t>ation and Certificate of Expenditures</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FAO</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Food and Agriculture Organization of the United Nations</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proofErr w:type="spellStart"/>
            <w:r w:rsidRPr="00F00311">
              <w:rPr>
                <w:rFonts w:ascii="Cambria" w:hAnsi="Cambria"/>
              </w:rPr>
              <w:t>FiA</w:t>
            </w:r>
            <w:proofErr w:type="spellEnd"/>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Fisheries Administration</w:t>
            </w:r>
          </w:p>
        </w:tc>
      </w:tr>
      <w:tr w:rsidR="00884B2F" w:rsidRPr="004956D7"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Pr>
                <w:rFonts w:ascii="Cambria" w:hAnsi="Cambria"/>
              </w:rPr>
              <w:t>GDANCP</w:t>
            </w:r>
          </w:p>
        </w:tc>
        <w:tc>
          <w:tcPr>
            <w:tcW w:w="8478" w:type="dxa"/>
          </w:tcPr>
          <w:p w:rsidR="00884B2F" w:rsidRPr="00AF2A67" w:rsidRDefault="00884B2F" w:rsidP="00F00311">
            <w:pPr>
              <w:tabs>
                <w:tab w:val="center" w:pos="4513"/>
                <w:tab w:val="right" w:pos="9026"/>
              </w:tabs>
              <w:spacing w:after="0"/>
              <w:rPr>
                <w:rFonts w:ascii="Cambria" w:hAnsi="Cambria"/>
              </w:rPr>
            </w:pPr>
            <w:r w:rsidRPr="00AF2A67">
              <w:rPr>
                <w:rFonts w:ascii="Cambria" w:hAnsi="Cambria"/>
              </w:rPr>
              <w:t>General Department of Administration for Nature Conservation and Protection</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HACT</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Harmonized Approach to Cash Transfers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ITB</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Invitation To Bid</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LTA</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Long Term Agreement</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MAFF</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Ministry of Agriculture, Forests and Fisheries </w:t>
            </w:r>
          </w:p>
        </w:tc>
      </w:tr>
      <w:tr w:rsidR="00884B2F" w:rsidRPr="00F00311" w:rsidTr="00884B2F">
        <w:trPr>
          <w:trHeight w:val="303"/>
        </w:trPr>
        <w:tc>
          <w:tcPr>
            <w:tcW w:w="990" w:type="dxa"/>
          </w:tcPr>
          <w:p w:rsidR="00884B2F" w:rsidRPr="00F00311" w:rsidRDefault="00884B2F" w:rsidP="00AF2A67">
            <w:pPr>
              <w:tabs>
                <w:tab w:val="center" w:pos="4513"/>
                <w:tab w:val="right" w:pos="9026"/>
              </w:tabs>
              <w:spacing w:after="0"/>
              <w:rPr>
                <w:rFonts w:ascii="Cambria" w:hAnsi="Cambria"/>
              </w:rPr>
            </w:pPr>
            <w:proofErr w:type="spellStart"/>
            <w:r w:rsidRPr="00F00311">
              <w:rPr>
                <w:rFonts w:ascii="Cambria" w:hAnsi="Cambria"/>
              </w:rPr>
              <w:t>MoE</w:t>
            </w:r>
            <w:proofErr w:type="spellEnd"/>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Ministry of Environment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NIM</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National Implementation Modality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NPD</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National </w:t>
            </w:r>
            <w:proofErr w:type="spellStart"/>
            <w:r w:rsidRPr="00F00311">
              <w:rPr>
                <w:rFonts w:ascii="Cambria" w:hAnsi="Cambria"/>
              </w:rPr>
              <w:t>Programme</w:t>
            </w:r>
            <w:proofErr w:type="spellEnd"/>
            <w:r w:rsidRPr="00F00311">
              <w:rPr>
                <w:rFonts w:ascii="Cambria" w:hAnsi="Cambria"/>
              </w:rPr>
              <w:t xml:space="preserve"> Director</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PEB</w:t>
            </w:r>
          </w:p>
        </w:tc>
        <w:tc>
          <w:tcPr>
            <w:tcW w:w="8478" w:type="dxa"/>
          </w:tcPr>
          <w:p w:rsidR="00884B2F" w:rsidRPr="00F00311" w:rsidRDefault="00884B2F" w:rsidP="007B6491">
            <w:pPr>
              <w:tabs>
                <w:tab w:val="center" w:pos="4513"/>
                <w:tab w:val="right" w:pos="9026"/>
              </w:tabs>
              <w:spacing w:after="0"/>
              <w:rPr>
                <w:rFonts w:ascii="Cambria" w:hAnsi="Cambria"/>
              </w:rPr>
            </w:pPr>
            <w:proofErr w:type="spellStart"/>
            <w:r w:rsidRPr="00F00311">
              <w:rPr>
                <w:rFonts w:ascii="Cambria" w:hAnsi="Cambria"/>
              </w:rPr>
              <w:t>Programme</w:t>
            </w:r>
            <w:proofErr w:type="spellEnd"/>
            <w:r w:rsidRPr="00F00311">
              <w:rPr>
                <w:rFonts w:ascii="Cambria" w:hAnsi="Cambria"/>
              </w:rPr>
              <w:t xml:space="preserve"> Executive Board</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QWP</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 xml:space="preserve">Quarterly </w:t>
            </w:r>
            <w:proofErr w:type="spellStart"/>
            <w:r w:rsidRPr="00F00311">
              <w:rPr>
                <w:rFonts w:ascii="Cambria" w:hAnsi="Cambria" w:cs="Calibri"/>
                <w:bCs/>
              </w:rPr>
              <w:t>Workplan</w:t>
            </w:r>
            <w:proofErr w:type="spellEnd"/>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RFP</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Request For Proposal</w:t>
            </w:r>
          </w:p>
        </w:tc>
      </w:tr>
      <w:tr w:rsidR="00884B2F" w:rsidRPr="00F00311" w:rsidTr="00884B2F">
        <w:trPr>
          <w:trHeight w:val="303"/>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RFQ</w:t>
            </w:r>
          </w:p>
        </w:tc>
        <w:tc>
          <w:tcPr>
            <w:tcW w:w="8478" w:type="dxa"/>
          </w:tcPr>
          <w:p w:rsidR="00884B2F" w:rsidRPr="00F00311" w:rsidRDefault="00884B2F" w:rsidP="007B6491">
            <w:pPr>
              <w:tabs>
                <w:tab w:val="center" w:pos="4513"/>
                <w:tab w:val="right" w:pos="9026"/>
              </w:tabs>
              <w:spacing w:after="0"/>
              <w:rPr>
                <w:rFonts w:ascii="Cambria" w:hAnsi="Cambria" w:cs="Calibri"/>
                <w:bCs/>
              </w:rPr>
            </w:pPr>
            <w:r w:rsidRPr="00F00311">
              <w:rPr>
                <w:rFonts w:ascii="Cambria" w:hAnsi="Cambria" w:cs="Calibri"/>
                <w:bCs/>
              </w:rPr>
              <w:t>Request For Quotation</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RT</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REDD+ Taskforce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RTS</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REDD+ Taskforce Secretariat</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TA</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Travel Authorization</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TO</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Technical Officer</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proofErr w:type="spellStart"/>
            <w:r w:rsidRPr="00F00311">
              <w:rPr>
                <w:rFonts w:ascii="Cambria" w:hAnsi="Cambria"/>
              </w:rPr>
              <w:t>ToR</w:t>
            </w:r>
            <w:proofErr w:type="spellEnd"/>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Terms of Reference </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TS</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Technical Specialist</w:t>
            </w:r>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UNDP</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United Nations Development </w:t>
            </w:r>
            <w:proofErr w:type="spellStart"/>
            <w:r w:rsidRPr="00F00311">
              <w:rPr>
                <w:rFonts w:ascii="Cambria" w:hAnsi="Cambria"/>
              </w:rPr>
              <w:t>Programme</w:t>
            </w:r>
            <w:proofErr w:type="spellEnd"/>
          </w:p>
        </w:tc>
      </w:tr>
      <w:tr w:rsidR="00884B2F" w:rsidRPr="00F00311" w:rsidTr="00884B2F">
        <w:trPr>
          <w:trHeight w:val="322"/>
        </w:trPr>
        <w:tc>
          <w:tcPr>
            <w:tcW w:w="990" w:type="dxa"/>
          </w:tcPr>
          <w:p w:rsidR="00884B2F" w:rsidRPr="00F00311" w:rsidRDefault="00884B2F" w:rsidP="00AF2A67">
            <w:pPr>
              <w:tabs>
                <w:tab w:val="center" w:pos="4513"/>
                <w:tab w:val="right" w:pos="9026"/>
              </w:tabs>
              <w:spacing w:after="0"/>
              <w:rPr>
                <w:rFonts w:ascii="Cambria" w:hAnsi="Cambria"/>
              </w:rPr>
            </w:pPr>
            <w:r w:rsidRPr="00F00311">
              <w:rPr>
                <w:rFonts w:ascii="Cambria" w:hAnsi="Cambria"/>
              </w:rPr>
              <w:t>UNEP</w:t>
            </w:r>
          </w:p>
        </w:tc>
        <w:tc>
          <w:tcPr>
            <w:tcW w:w="8478" w:type="dxa"/>
          </w:tcPr>
          <w:p w:rsidR="00884B2F" w:rsidRPr="00F00311" w:rsidRDefault="00884B2F" w:rsidP="007B6491">
            <w:pPr>
              <w:tabs>
                <w:tab w:val="center" w:pos="4513"/>
                <w:tab w:val="right" w:pos="9026"/>
              </w:tabs>
              <w:spacing w:after="0"/>
              <w:rPr>
                <w:rFonts w:ascii="Cambria" w:hAnsi="Cambria"/>
              </w:rPr>
            </w:pPr>
            <w:r w:rsidRPr="00F00311">
              <w:rPr>
                <w:rFonts w:ascii="Cambria" w:hAnsi="Cambria"/>
              </w:rPr>
              <w:t xml:space="preserve">United Nations Environment </w:t>
            </w:r>
            <w:proofErr w:type="spellStart"/>
            <w:r w:rsidRPr="00F00311">
              <w:rPr>
                <w:rFonts w:ascii="Cambria" w:hAnsi="Cambria"/>
              </w:rPr>
              <w:t>Programme</w:t>
            </w:r>
            <w:proofErr w:type="spellEnd"/>
          </w:p>
        </w:tc>
      </w:tr>
      <w:tr w:rsidR="00884B2F" w:rsidRPr="00F00311" w:rsidTr="00884B2F">
        <w:trPr>
          <w:trHeight w:val="303"/>
        </w:trPr>
        <w:tc>
          <w:tcPr>
            <w:tcW w:w="990" w:type="dxa"/>
          </w:tcPr>
          <w:p w:rsidR="00884B2F" w:rsidRPr="00CA084F" w:rsidRDefault="00884B2F" w:rsidP="00DB76A5">
            <w:pPr>
              <w:tabs>
                <w:tab w:val="center" w:pos="4513"/>
                <w:tab w:val="right" w:pos="9026"/>
              </w:tabs>
              <w:spacing w:after="0"/>
              <w:rPr>
                <w:rFonts w:ascii="Cambria" w:hAnsi="Cambria"/>
              </w:rPr>
            </w:pPr>
            <w:r w:rsidRPr="00CA084F">
              <w:rPr>
                <w:rFonts w:ascii="Cambria" w:hAnsi="Cambria"/>
              </w:rPr>
              <w:t>VCRTS</w:t>
            </w:r>
          </w:p>
        </w:tc>
        <w:tc>
          <w:tcPr>
            <w:tcW w:w="8478" w:type="dxa"/>
          </w:tcPr>
          <w:p w:rsidR="00884B2F" w:rsidRPr="00F00311" w:rsidRDefault="00884B2F" w:rsidP="00DB76A5">
            <w:pPr>
              <w:tabs>
                <w:tab w:val="center" w:pos="4513"/>
                <w:tab w:val="right" w:pos="9026"/>
              </w:tabs>
              <w:spacing w:after="0"/>
              <w:rPr>
                <w:rFonts w:ascii="Cambria" w:hAnsi="Cambria"/>
              </w:rPr>
            </w:pPr>
            <w:r w:rsidRPr="00CA084F">
              <w:rPr>
                <w:rFonts w:ascii="Cambria" w:hAnsi="Cambria"/>
              </w:rPr>
              <w:t>Vice Chair of REDD+ Taskforce Secretariat</w:t>
            </w:r>
          </w:p>
        </w:tc>
      </w:tr>
    </w:tbl>
    <w:p w:rsidR="00884B2F" w:rsidRDefault="00884B2F" w:rsidP="00BA1728">
      <w:pPr>
        <w:spacing w:after="0" w:line="240" w:lineRule="auto"/>
        <w:rPr>
          <w:rFonts w:ascii="Cambria" w:hAnsi="Cambria"/>
          <w:sz w:val="24"/>
          <w:szCs w:val="24"/>
          <w:u w:val="single"/>
        </w:rPr>
      </w:pPr>
    </w:p>
    <w:p w:rsidR="00884B2F" w:rsidRDefault="00884B2F" w:rsidP="00B73D22">
      <w:pPr>
        <w:jc w:val="both"/>
        <w:rPr>
          <w:rFonts w:ascii="Cambria" w:hAnsi="Cambria"/>
          <w:sz w:val="24"/>
          <w:szCs w:val="24"/>
        </w:rPr>
      </w:pPr>
    </w:p>
    <w:p w:rsidR="00884B2F" w:rsidRDefault="00884B2F" w:rsidP="00B73D22">
      <w:pPr>
        <w:jc w:val="both"/>
        <w:rPr>
          <w:rFonts w:ascii="Cambria" w:hAnsi="Cambria"/>
          <w:sz w:val="24"/>
          <w:szCs w:val="24"/>
        </w:rPr>
      </w:pPr>
    </w:p>
    <w:p w:rsidR="00884B2F" w:rsidRDefault="00884B2F" w:rsidP="00B73D22">
      <w:pPr>
        <w:jc w:val="both"/>
        <w:rPr>
          <w:rFonts w:ascii="Cambria" w:hAnsi="Cambria"/>
          <w:sz w:val="24"/>
          <w:szCs w:val="24"/>
        </w:rPr>
      </w:pPr>
    </w:p>
    <w:p w:rsidR="00884B2F" w:rsidRDefault="00884B2F">
      <w:pPr>
        <w:spacing w:after="0" w:line="240" w:lineRule="auto"/>
        <w:rPr>
          <w:rFonts w:ascii="Cambria" w:hAnsi="Cambria"/>
          <w:sz w:val="24"/>
          <w:szCs w:val="24"/>
        </w:rPr>
      </w:pPr>
      <w:r>
        <w:rPr>
          <w:rFonts w:ascii="Cambria" w:hAnsi="Cambria"/>
          <w:sz w:val="24"/>
          <w:szCs w:val="24"/>
        </w:rPr>
        <w:br w:type="page"/>
      </w:r>
    </w:p>
    <w:p w:rsidR="00884B2F" w:rsidRPr="00BF3537" w:rsidRDefault="00884B2F" w:rsidP="0057641D">
      <w:pPr>
        <w:spacing w:after="0" w:line="240" w:lineRule="auto"/>
        <w:jc w:val="both"/>
        <w:rPr>
          <w:rFonts w:ascii="Cambria" w:hAnsi="Cambria" w:cs="Calibri"/>
        </w:rPr>
      </w:pPr>
      <w:r w:rsidRPr="00BF3537">
        <w:rPr>
          <w:rFonts w:ascii="Cambria" w:hAnsi="Cambria" w:cs="Calibri"/>
        </w:rPr>
        <w:lastRenderedPageBreak/>
        <w:t>ADMINISTRATION FORMS:</w:t>
      </w:r>
    </w:p>
    <w:p w:rsidR="00884B2F" w:rsidRPr="00BF3537" w:rsidRDefault="00884B2F" w:rsidP="0057641D">
      <w:pPr>
        <w:spacing w:after="0" w:line="240" w:lineRule="auto"/>
        <w:jc w:val="both"/>
        <w:rPr>
          <w:rFonts w:ascii="Cambria" w:hAnsi="Cambria" w:cs="Calibri"/>
        </w:rPr>
      </w:pPr>
    </w:p>
    <w:p w:rsidR="00884B2F" w:rsidRPr="00BF3537" w:rsidRDefault="00884B2F" w:rsidP="0057641D">
      <w:pPr>
        <w:spacing w:after="0" w:line="240" w:lineRule="auto"/>
        <w:jc w:val="both"/>
        <w:rPr>
          <w:rFonts w:ascii="Cambria" w:hAnsi="Cambria" w:cs="Calibri"/>
        </w:rPr>
      </w:pPr>
      <w:r>
        <w:rPr>
          <w:rFonts w:ascii="Cambria" w:hAnsi="Cambria"/>
        </w:rPr>
        <w:t>Appendix</w:t>
      </w:r>
      <w:r w:rsidRPr="00BF3537">
        <w:rPr>
          <w:rFonts w:ascii="Cambria" w:hAnsi="Cambria" w:cs="Calibri"/>
        </w:rPr>
        <w:t xml:space="preserve"> 1. Activity Note</w:t>
      </w:r>
    </w:p>
    <w:p w:rsidR="00884B2F" w:rsidRPr="00BF3537" w:rsidRDefault="00884B2F" w:rsidP="0057641D">
      <w:pPr>
        <w:spacing w:after="0" w:line="240" w:lineRule="auto"/>
        <w:jc w:val="both"/>
        <w:rPr>
          <w:rFonts w:ascii="Cambria" w:hAnsi="Cambria" w:cs="Calibri"/>
        </w:rPr>
      </w:pPr>
      <w:r>
        <w:rPr>
          <w:rFonts w:ascii="Cambria" w:hAnsi="Cambria"/>
        </w:rPr>
        <w:t xml:space="preserve">Appendix </w:t>
      </w:r>
      <w:r>
        <w:rPr>
          <w:rFonts w:ascii="Cambria" w:hAnsi="Cambria" w:cs="Calibri"/>
        </w:rPr>
        <w:t>2</w:t>
      </w:r>
      <w:r w:rsidRPr="00BF3537">
        <w:rPr>
          <w:rFonts w:ascii="Cambria" w:hAnsi="Cambria" w:cs="Calibri"/>
        </w:rPr>
        <w:t>. Travel Authorization</w:t>
      </w:r>
    </w:p>
    <w:p w:rsidR="00884B2F" w:rsidRDefault="00884B2F" w:rsidP="0057641D">
      <w:pPr>
        <w:spacing w:after="0" w:line="240" w:lineRule="auto"/>
        <w:jc w:val="both"/>
        <w:rPr>
          <w:rFonts w:ascii="Cambria" w:hAnsi="Cambria" w:cs="Calibri"/>
        </w:rPr>
      </w:pPr>
      <w:r>
        <w:rPr>
          <w:rFonts w:ascii="Cambria" w:hAnsi="Cambria"/>
        </w:rPr>
        <w:t xml:space="preserve">Appendix </w:t>
      </w:r>
      <w:r>
        <w:rPr>
          <w:rFonts w:ascii="Cambria" w:hAnsi="Cambria" w:cs="Calibri"/>
        </w:rPr>
        <w:t>3</w:t>
      </w:r>
      <w:r w:rsidRPr="00BF3537">
        <w:rPr>
          <w:rFonts w:ascii="Cambria" w:hAnsi="Cambria" w:cs="Calibri"/>
        </w:rPr>
        <w:t xml:space="preserve">. </w:t>
      </w:r>
      <w:r>
        <w:rPr>
          <w:rFonts w:ascii="Cambria" w:hAnsi="Cambria" w:cs="Calibri"/>
        </w:rPr>
        <w:t>Local Travel Claim</w:t>
      </w:r>
    </w:p>
    <w:p w:rsidR="00884B2F" w:rsidRDefault="00884B2F" w:rsidP="0057641D">
      <w:pPr>
        <w:spacing w:after="0" w:line="240" w:lineRule="auto"/>
        <w:jc w:val="both"/>
        <w:rPr>
          <w:rFonts w:ascii="Cambria" w:hAnsi="Cambria" w:cs="Calibri"/>
        </w:rPr>
      </w:pPr>
      <w:r>
        <w:rPr>
          <w:rFonts w:ascii="Cambria" w:hAnsi="Cambria" w:cs="Calibri"/>
        </w:rPr>
        <w:t>Appendix 4. International Travel Claim</w:t>
      </w:r>
    </w:p>
    <w:p w:rsidR="00884B2F" w:rsidRDefault="00884B2F" w:rsidP="0057641D">
      <w:pPr>
        <w:spacing w:after="0" w:line="240" w:lineRule="auto"/>
        <w:jc w:val="both"/>
        <w:rPr>
          <w:rFonts w:ascii="Cambria" w:hAnsi="Cambria" w:cs="Calibri"/>
        </w:rPr>
      </w:pPr>
      <w:r>
        <w:rPr>
          <w:rFonts w:ascii="Cambria" w:hAnsi="Cambria" w:cs="Calibri"/>
        </w:rPr>
        <w:t>Appendix 5. Asset List</w:t>
      </w:r>
    </w:p>
    <w:p w:rsidR="00884B2F" w:rsidRPr="00BF3537" w:rsidRDefault="00884B2F" w:rsidP="0057641D">
      <w:pPr>
        <w:spacing w:after="0" w:line="240" w:lineRule="auto"/>
        <w:jc w:val="both"/>
        <w:rPr>
          <w:rFonts w:ascii="Cambria" w:hAnsi="Cambria" w:cs="Calibri"/>
        </w:rPr>
      </w:pPr>
      <w:r>
        <w:rPr>
          <w:rFonts w:ascii="Cambria" w:hAnsi="Cambria"/>
        </w:rPr>
        <w:t xml:space="preserve">Appendix </w:t>
      </w:r>
      <w:r>
        <w:rPr>
          <w:rFonts w:ascii="Cambria" w:hAnsi="Cambria" w:cs="Calibri"/>
        </w:rPr>
        <w:t>6</w:t>
      </w:r>
      <w:r w:rsidRPr="00BF3537">
        <w:rPr>
          <w:rFonts w:ascii="Cambria" w:hAnsi="Cambria" w:cs="Calibri"/>
        </w:rPr>
        <w:t xml:space="preserve">. </w:t>
      </w:r>
      <w:r>
        <w:rPr>
          <w:rFonts w:ascii="Cambria" w:hAnsi="Cambria" w:cs="Calibri"/>
        </w:rPr>
        <w:t>Asset Loan Form</w:t>
      </w:r>
    </w:p>
    <w:p w:rsidR="00884B2F" w:rsidRPr="00BF3537" w:rsidRDefault="00884B2F" w:rsidP="0057641D">
      <w:pPr>
        <w:spacing w:after="0" w:line="240" w:lineRule="auto"/>
        <w:jc w:val="both"/>
        <w:rPr>
          <w:rFonts w:ascii="Cambria" w:hAnsi="Cambria" w:cs="Calibri"/>
        </w:rPr>
      </w:pPr>
    </w:p>
    <w:p w:rsidR="00884B2F" w:rsidRPr="00BF3537" w:rsidRDefault="00884B2F" w:rsidP="0057641D">
      <w:pPr>
        <w:spacing w:after="0" w:line="240" w:lineRule="auto"/>
        <w:jc w:val="both"/>
        <w:rPr>
          <w:rFonts w:ascii="Cambria" w:hAnsi="Cambria" w:cs="Calibri"/>
        </w:rPr>
      </w:pPr>
      <w:r w:rsidRPr="00BF3537">
        <w:rPr>
          <w:rFonts w:ascii="Cambria" w:hAnsi="Cambria" w:cs="Calibri"/>
        </w:rPr>
        <w:t>PROCUREMENT FORMS:</w:t>
      </w:r>
    </w:p>
    <w:p w:rsidR="00884B2F" w:rsidRPr="00BF3537" w:rsidRDefault="00884B2F" w:rsidP="0057641D">
      <w:pPr>
        <w:spacing w:after="0" w:line="240" w:lineRule="auto"/>
        <w:jc w:val="both"/>
        <w:rPr>
          <w:rFonts w:ascii="Cambria" w:hAnsi="Cambria" w:cs="Calibri"/>
        </w:rPr>
      </w:pPr>
    </w:p>
    <w:p w:rsidR="00884B2F" w:rsidRDefault="00884B2F" w:rsidP="0057641D">
      <w:pPr>
        <w:spacing w:after="0" w:line="240" w:lineRule="auto"/>
        <w:jc w:val="both"/>
        <w:rPr>
          <w:rFonts w:ascii="Cambria" w:hAnsi="Cambria" w:cs="Calibri"/>
        </w:rPr>
      </w:pPr>
      <w:r>
        <w:rPr>
          <w:rFonts w:ascii="Cambria" w:hAnsi="Cambria" w:cs="Calibri"/>
        </w:rPr>
        <w:t>Appendix 7.</w:t>
      </w:r>
      <w:r w:rsidRPr="00BF3537">
        <w:rPr>
          <w:rFonts w:ascii="Cambria" w:hAnsi="Cambria" w:cs="Calibri"/>
        </w:rPr>
        <w:t>Request for Quotation</w:t>
      </w:r>
    </w:p>
    <w:p w:rsidR="00884B2F" w:rsidRDefault="00884B2F" w:rsidP="0057641D">
      <w:pPr>
        <w:spacing w:after="0" w:line="240" w:lineRule="auto"/>
        <w:jc w:val="both"/>
        <w:rPr>
          <w:rFonts w:ascii="Cambria" w:hAnsi="Cambria" w:cs="Calibri"/>
        </w:rPr>
      </w:pPr>
      <w:r>
        <w:rPr>
          <w:rFonts w:ascii="Cambria" w:hAnsi="Cambria" w:cs="Calibri"/>
        </w:rPr>
        <w:t>Appendix 8. Request for Proposal</w:t>
      </w:r>
    </w:p>
    <w:p w:rsidR="00884B2F" w:rsidRDefault="00884B2F" w:rsidP="0057641D">
      <w:pPr>
        <w:spacing w:after="0" w:line="240" w:lineRule="auto"/>
        <w:jc w:val="both"/>
        <w:rPr>
          <w:rFonts w:ascii="Cambria" w:hAnsi="Cambria" w:cs="Calibri"/>
        </w:rPr>
      </w:pPr>
      <w:r>
        <w:rPr>
          <w:rFonts w:ascii="Cambria" w:hAnsi="Cambria"/>
        </w:rPr>
        <w:t xml:space="preserve">Appendix </w:t>
      </w:r>
      <w:r>
        <w:rPr>
          <w:rFonts w:ascii="Cambria" w:hAnsi="Cambria" w:cs="Calibri"/>
        </w:rPr>
        <w:t>9</w:t>
      </w:r>
      <w:r w:rsidRPr="00BF3537">
        <w:rPr>
          <w:rFonts w:ascii="Cambria" w:hAnsi="Cambria" w:cs="Calibri"/>
        </w:rPr>
        <w:t xml:space="preserve">. </w:t>
      </w:r>
      <w:r>
        <w:rPr>
          <w:rFonts w:ascii="Cambria" w:hAnsi="Cambria" w:cs="Calibri"/>
        </w:rPr>
        <w:t>Note to File Form</w:t>
      </w:r>
    </w:p>
    <w:p w:rsidR="00884B2F" w:rsidRDefault="00884B2F" w:rsidP="0057641D">
      <w:pPr>
        <w:spacing w:after="0" w:line="240" w:lineRule="auto"/>
        <w:jc w:val="both"/>
        <w:rPr>
          <w:rFonts w:ascii="Cambria" w:hAnsi="Cambria" w:cs="Calibri"/>
        </w:rPr>
      </w:pPr>
      <w:r>
        <w:rPr>
          <w:rFonts w:ascii="Cambria" w:hAnsi="Cambria"/>
        </w:rPr>
        <w:t xml:space="preserve">Appendix </w:t>
      </w:r>
      <w:r>
        <w:rPr>
          <w:rFonts w:ascii="Cambria" w:hAnsi="Cambria" w:cs="Calibri"/>
        </w:rPr>
        <w:t>10</w:t>
      </w:r>
      <w:r w:rsidRPr="00BF3537">
        <w:rPr>
          <w:rFonts w:ascii="Cambria" w:hAnsi="Cambria" w:cs="Calibri"/>
        </w:rPr>
        <w:t>.</w:t>
      </w:r>
      <w:r>
        <w:rPr>
          <w:rFonts w:ascii="Cambria" w:hAnsi="Cambria" w:cs="Calibri"/>
        </w:rPr>
        <w:t>Suppliers Submission List</w:t>
      </w:r>
    </w:p>
    <w:p w:rsidR="00884B2F" w:rsidRDefault="00884B2F" w:rsidP="0057641D">
      <w:pPr>
        <w:spacing w:after="0" w:line="240" w:lineRule="auto"/>
        <w:jc w:val="both"/>
        <w:rPr>
          <w:rFonts w:ascii="Cambria" w:hAnsi="Cambria" w:cs="Calibri"/>
        </w:rPr>
      </w:pPr>
      <w:r>
        <w:rPr>
          <w:rFonts w:ascii="Cambria" w:hAnsi="Cambria" w:cs="Calibri"/>
        </w:rPr>
        <w:t>Appendix 11. Declaration of Impartiality and Confidentiality</w:t>
      </w:r>
    </w:p>
    <w:p w:rsidR="00884B2F" w:rsidRDefault="00884B2F" w:rsidP="0057641D">
      <w:pPr>
        <w:spacing w:after="0" w:line="240" w:lineRule="auto"/>
        <w:jc w:val="both"/>
        <w:rPr>
          <w:rFonts w:ascii="Cambria" w:hAnsi="Cambria" w:cs="Calibri"/>
        </w:rPr>
      </w:pPr>
      <w:r>
        <w:rPr>
          <w:rFonts w:ascii="Cambria" w:hAnsi="Cambria" w:cs="Calibri"/>
        </w:rPr>
        <w:t>Appendix 12. Statement on ethical conduct and fraud and corruption</w:t>
      </w:r>
    </w:p>
    <w:p w:rsidR="00884B2F" w:rsidRDefault="00884B2F" w:rsidP="0057641D">
      <w:pPr>
        <w:spacing w:after="0" w:line="240" w:lineRule="auto"/>
        <w:jc w:val="both"/>
        <w:rPr>
          <w:rFonts w:ascii="Cambria" w:hAnsi="Cambria" w:cs="Calibri"/>
        </w:rPr>
      </w:pPr>
      <w:r>
        <w:rPr>
          <w:rFonts w:ascii="Cambria" w:hAnsi="Cambria" w:cs="Calibri"/>
        </w:rPr>
        <w:t>Appendix 13. Opening Record List</w:t>
      </w:r>
    </w:p>
    <w:p w:rsidR="00884B2F" w:rsidRDefault="00884B2F" w:rsidP="0057641D">
      <w:pPr>
        <w:spacing w:after="0" w:line="240" w:lineRule="auto"/>
        <w:jc w:val="both"/>
        <w:rPr>
          <w:rFonts w:ascii="Cambria" w:hAnsi="Cambria" w:cs="Calibri"/>
        </w:rPr>
      </w:pPr>
      <w:r>
        <w:rPr>
          <w:rFonts w:ascii="Cambria" w:hAnsi="Cambria" w:cs="Calibri"/>
        </w:rPr>
        <w:t>Appendix 14. Technical Evaluation Form</w:t>
      </w:r>
    </w:p>
    <w:p w:rsidR="00884B2F" w:rsidRDefault="00884B2F" w:rsidP="0057641D">
      <w:pPr>
        <w:spacing w:after="0" w:line="240" w:lineRule="auto"/>
        <w:jc w:val="both"/>
        <w:rPr>
          <w:rFonts w:ascii="Cambria" w:hAnsi="Cambria" w:cs="Calibri"/>
        </w:rPr>
      </w:pPr>
      <w:r>
        <w:rPr>
          <w:rFonts w:ascii="Cambria" w:hAnsi="Cambria" w:cs="Calibri"/>
        </w:rPr>
        <w:t>Appendix 15. Summary of Technical and Financial Evaluation</w:t>
      </w:r>
    </w:p>
    <w:p w:rsidR="00884B2F" w:rsidRDefault="00884B2F" w:rsidP="0057641D">
      <w:pPr>
        <w:spacing w:after="0" w:line="240" w:lineRule="auto"/>
        <w:jc w:val="both"/>
        <w:rPr>
          <w:rFonts w:ascii="Cambria" w:hAnsi="Cambria" w:cs="Calibri"/>
        </w:rPr>
      </w:pPr>
      <w:r>
        <w:rPr>
          <w:rFonts w:ascii="Cambria" w:hAnsi="Cambria" w:cs="Calibri"/>
        </w:rPr>
        <w:t>Appendix 16. Procurement Review form for CCAA</w:t>
      </w:r>
    </w:p>
    <w:p w:rsidR="00884B2F" w:rsidRDefault="00884B2F" w:rsidP="0057641D">
      <w:pPr>
        <w:spacing w:after="0" w:line="240" w:lineRule="auto"/>
        <w:jc w:val="both"/>
        <w:rPr>
          <w:rFonts w:ascii="Cambria" w:hAnsi="Cambria" w:cs="Calibri"/>
        </w:rPr>
      </w:pPr>
      <w:r>
        <w:rPr>
          <w:rFonts w:ascii="Cambria" w:hAnsi="Cambria" w:cs="Calibri"/>
        </w:rPr>
        <w:t xml:space="preserve">Appendix 17. </w:t>
      </w:r>
      <w:r w:rsidRPr="00BF3537">
        <w:rPr>
          <w:rFonts w:ascii="Cambria" w:hAnsi="Cambria" w:cs="Calibri"/>
        </w:rPr>
        <w:t>Evaluation minute</w:t>
      </w:r>
    </w:p>
    <w:p w:rsidR="00884B2F" w:rsidRDefault="00884B2F" w:rsidP="0057641D">
      <w:pPr>
        <w:spacing w:after="0" w:line="240" w:lineRule="auto"/>
        <w:jc w:val="both"/>
        <w:rPr>
          <w:rFonts w:ascii="Cambria" w:hAnsi="Cambria" w:cs="Calibri"/>
        </w:rPr>
      </w:pPr>
      <w:r>
        <w:rPr>
          <w:rFonts w:ascii="Cambria" w:hAnsi="Cambria"/>
        </w:rPr>
        <w:t>Appendix</w:t>
      </w:r>
      <w:r w:rsidRPr="00BF3537">
        <w:rPr>
          <w:rFonts w:ascii="Cambria" w:hAnsi="Cambria" w:cs="Calibri"/>
        </w:rPr>
        <w:t xml:space="preserve"> 1</w:t>
      </w:r>
      <w:r>
        <w:rPr>
          <w:rFonts w:ascii="Cambria" w:hAnsi="Cambria" w:cs="Calibri"/>
        </w:rPr>
        <w:t>8</w:t>
      </w:r>
      <w:r w:rsidRPr="00BF3537">
        <w:rPr>
          <w:rFonts w:ascii="Cambria" w:hAnsi="Cambria" w:cs="Calibri"/>
        </w:rPr>
        <w:t>. Purchase Order</w:t>
      </w:r>
    </w:p>
    <w:p w:rsidR="00884B2F" w:rsidRDefault="00884B2F" w:rsidP="0057641D">
      <w:pPr>
        <w:spacing w:after="0" w:line="240" w:lineRule="auto"/>
        <w:jc w:val="both"/>
        <w:rPr>
          <w:rFonts w:ascii="Cambria" w:hAnsi="Cambria" w:cs="Calibri"/>
        </w:rPr>
      </w:pPr>
      <w:r>
        <w:rPr>
          <w:rFonts w:ascii="Cambria" w:hAnsi="Cambria" w:cs="Calibri"/>
        </w:rPr>
        <w:t xml:space="preserve">Appendix 19. </w:t>
      </w:r>
      <w:r w:rsidRPr="00BF3537">
        <w:rPr>
          <w:rFonts w:ascii="Cambria" w:hAnsi="Cambria" w:cs="Calibri"/>
        </w:rPr>
        <w:t>Certificate of Payment</w:t>
      </w:r>
    </w:p>
    <w:p w:rsidR="00884B2F" w:rsidRPr="00BF3537" w:rsidRDefault="00884B2F" w:rsidP="0057641D">
      <w:pPr>
        <w:spacing w:after="0" w:line="240" w:lineRule="auto"/>
        <w:jc w:val="both"/>
        <w:rPr>
          <w:rFonts w:ascii="Cambria" w:hAnsi="Cambria" w:cs="Calibri"/>
        </w:rPr>
      </w:pPr>
    </w:p>
    <w:p w:rsidR="00884B2F" w:rsidRPr="00797DA9" w:rsidRDefault="00884B2F" w:rsidP="00B73D22">
      <w:pPr>
        <w:jc w:val="both"/>
        <w:rPr>
          <w:rFonts w:ascii="Cambria" w:hAnsi="Cambria"/>
          <w:sz w:val="24"/>
          <w:szCs w:val="24"/>
        </w:rPr>
      </w:pPr>
      <w:r w:rsidRPr="00797DA9">
        <w:rPr>
          <w:rFonts w:ascii="Cambria" w:hAnsi="Cambria"/>
          <w:sz w:val="24"/>
          <w:szCs w:val="24"/>
        </w:rPr>
        <w:t>FINANCIAL FORMS:</w:t>
      </w:r>
    </w:p>
    <w:p w:rsidR="00884B2F" w:rsidRPr="00BF3537" w:rsidRDefault="00884B2F" w:rsidP="00B73D22">
      <w:pPr>
        <w:spacing w:after="0"/>
        <w:jc w:val="both"/>
        <w:rPr>
          <w:rFonts w:ascii="Cambria" w:hAnsi="Cambria"/>
        </w:rPr>
      </w:pPr>
      <w:r>
        <w:rPr>
          <w:rFonts w:ascii="Cambria" w:hAnsi="Cambria"/>
        </w:rPr>
        <w:t>Appendix 20</w:t>
      </w:r>
      <w:r w:rsidRPr="00BF3537">
        <w:rPr>
          <w:rFonts w:ascii="Cambria" w:hAnsi="Cambria"/>
        </w:rPr>
        <w:t>. Receipt Voucher</w:t>
      </w:r>
    </w:p>
    <w:p w:rsidR="00884B2F" w:rsidRPr="00BF3537" w:rsidRDefault="00884B2F" w:rsidP="00B73D22">
      <w:pPr>
        <w:spacing w:after="0"/>
        <w:jc w:val="both"/>
        <w:rPr>
          <w:rFonts w:ascii="Cambria" w:hAnsi="Cambria"/>
        </w:rPr>
      </w:pPr>
      <w:r>
        <w:rPr>
          <w:rFonts w:ascii="Cambria" w:hAnsi="Cambria"/>
        </w:rPr>
        <w:t>Appendix</w:t>
      </w:r>
      <w:r w:rsidRPr="00BF3537">
        <w:rPr>
          <w:rFonts w:ascii="Cambria" w:hAnsi="Cambria"/>
        </w:rPr>
        <w:t xml:space="preserve"> 2</w:t>
      </w:r>
      <w:r>
        <w:rPr>
          <w:rFonts w:ascii="Cambria" w:hAnsi="Cambria"/>
        </w:rPr>
        <w:t>1</w:t>
      </w:r>
      <w:r w:rsidRPr="00BF3537">
        <w:rPr>
          <w:rFonts w:ascii="Cambria" w:hAnsi="Cambria"/>
        </w:rPr>
        <w:t>. Disbursement Voucher</w:t>
      </w:r>
    </w:p>
    <w:p w:rsidR="00884B2F" w:rsidRPr="00BF3537" w:rsidRDefault="00884B2F" w:rsidP="00B73D22">
      <w:pPr>
        <w:spacing w:after="0"/>
        <w:jc w:val="both"/>
        <w:rPr>
          <w:rFonts w:ascii="Cambria" w:hAnsi="Cambria"/>
        </w:rPr>
      </w:pPr>
      <w:r>
        <w:rPr>
          <w:rFonts w:ascii="Cambria" w:hAnsi="Cambria"/>
        </w:rPr>
        <w:t>Appendix 22</w:t>
      </w:r>
      <w:r w:rsidRPr="00BF3537">
        <w:rPr>
          <w:rFonts w:ascii="Cambria" w:hAnsi="Cambria"/>
        </w:rPr>
        <w:t>. Payment Voucher</w:t>
      </w:r>
    </w:p>
    <w:p w:rsidR="00884B2F" w:rsidRPr="00BF3537" w:rsidRDefault="00884B2F" w:rsidP="00B73D22">
      <w:pPr>
        <w:spacing w:after="0"/>
        <w:jc w:val="both"/>
        <w:rPr>
          <w:rFonts w:ascii="Cambria" w:hAnsi="Cambria"/>
        </w:rPr>
      </w:pPr>
      <w:r>
        <w:rPr>
          <w:rFonts w:ascii="Cambria" w:hAnsi="Cambria"/>
        </w:rPr>
        <w:t>Appendix 23</w:t>
      </w:r>
      <w:r w:rsidRPr="00BF3537">
        <w:rPr>
          <w:rFonts w:ascii="Cambria" w:hAnsi="Cambria"/>
        </w:rPr>
        <w:t>. Journal Voucher</w:t>
      </w:r>
    </w:p>
    <w:p w:rsidR="00884B2F" w:rsidRPr="00BF3537" w:rsidRDefault="00884B2F" w:rsidP="00B73D22">
      <w:pPr>
        <w:spacing w:after="0"/>
        <w:jc w:val="both"/>
        <w:rPr>
          <w:rFonts w:ascii="Cambria" w:hAnsi="Cambria"/>
        </w:rPr>
      </w:pPr>
      <w:r>
        <w:rPr>
          <w:rFonts w:ascii="Cambria" w:hAnsi="Cambria"/>
        </w:rPr>
        <w:t>Appendix 24</w:t>
      </w:r>
      <w:r w:rsidRPr="00BF3537">
        <w:rPr>
          <w:rFonts w:ascii="Cambria" w:hAnsi="Cambria"/>
        </w:rPr>
        <w:t xml:space="preserve">. Request </w:t>
      </w:r>
      <w:r>
        <w:rPr>
          <w:rFonts w:ascii="Cambria" w:hAnsi="Cambria"/>
        </w:rPr>
        <w:t>f</w:t>
      </w:r>
      <w:r w:rsidRPr="00BF3537">
        <w:rPr>
          <w:rFonts w:ascii="Cambria" w:hAnsi="Cambria"/>
        </w:rPr>
        <w:t>or Advance</w:t>
      </w:r>
    </w:p>
    <w:p w:rsidR="00884B2F" w:rsidRPr="00BF3537" w:rsidRDefault="00884B2F" w:rsidP="00B73D22">
      <w:pPr>
        <w:spacing w:after="0"/>
        <w:jc w:val="both"/>
        <w:rPr>
          <w:rFonts w:ascii="Cambria" w:hAnsi="Cambria"/>
        </w:rPr>
      </w:pPr>
      <w:r>
        <w:rPr>
          <w:rFonts w:ascii="Cambria" w:hAnsi="Cambria"/>
        </w:rPr>
        <w:t>Appendix 25</w:t>
      </w:r>
      <w:r w:rsidRPr="00BF3537">
        <w:rPr>
          <w:rFonts w:ascii="Cambria" w:hAnsi="Cambria"/>
        </w:rPr>
        <w:t>. Liquidation of Advance</w:t>
      </w:r>
    </w:p>
    <w:p w:rsidR="00884B2F" w:rsidRDefault="00884B2F" w:rsidP="00B73D22">
      <w:pPr>
        <w:spacing w:after="0"/>
        <w:jc w:val="both"/>
        <w:rPr>
          <w:rFonts w:ascii="Cambria" w:hAnsi="Cambria"/>
        </w:rPr>
      </w:pPr>
      <w:r>
        <w:rPr>
          <w:rFonts w:ascii="Cambria" w:hAnsi="Cambria"/>
        </w:rPr>
        <w:t>Appendix 26</w:t>
      </w:r>
      <w:r w:rsidRPr="00BF3537">
        <w:rPr>
          <w:rFonts w:ascii="Cambria" w:hAnsi="Cambria"/>
        </w:rPr>
        <w:t xml:space="preserve">. </w:t>
      </w:r>
      <w:r>
        <w:rPr>
          <w:rFonts w:ascii="Cambria" w:hAnsi="Cambria"/>
        </w:rPr>
        <w:t>Cash Advance Register</w:t>
      </w:r>
    </w:p>
    <w:p w:rsidR="00884B2F" w:rsidRPr="00BF3537" w:rsidRDefault="00884B2F" w:rsidP="00B73D22">
      <w:pPr>
        <w:spacing w:after="0"/>
        <w:jc w:val="both"/>
        <w:rPr>
          <w:rFonts w:ascii="Cambria" w:hAnsi="Cambria"/>
        </w:rPr>
      </w:pPr>
      <w:r>
        <w:rPr>
          <w:rFonts w:ascii="Cambria" w:hAnsi="Cambria"/>
        </w:rPr>
        <w:t xml:space="preserve">Appendix 27. </w:t>
      </w:r>
      <w:r w:rsidRPr="00BF3537">
        <w:rPr>
          <w:rFonts w:ascii="Cambria" w:hAnsi="Cambria"/>
        </w:rPr>
        <w:t>Purchase Request Form</w:t>
      </w:r>
    </w:p>
    <w:p w:rsidR="00884B2F" w:rsidRPr="00BF3537" w:rsidRDefault="00884B2F" w:rsidP="00B73D22">
      <w:pPr>
        <w:spacing w:after="0"/>
        <w:jc w:val="both"/>
        <w:rPr>
          <w:rFonts w:ascii="Cambria" w:hAnsi="Cambria"/>
        </w:rPr>
      </w:pPr>
      <w:r>
        <w:rPr>
          <w:rFonts w:ascii="Cambria" w:hAnsi="Cambria"/>
        </w:rPr>
        <w:t>Appendix 28</w:t>
      </w:r>
      <w:r w:rsidRPr="00BF3537">
        <w:rPr>
          <w:rFonts w:ascii="Cambria" w:hAnsi="Cambria"/>
        </w:rPr>
        <w:t>. AWP</w:t>
      </w:r>
    </w:p>
    <w:p w:rsidR="00884B2F" w:rsidRPr="00BF3537" w:rsidRDefault="00884B2F" w:rsidP="00B73D22">
      <w:pPr>
        <w:spacing w:after="0"/>
        <w:jc w:val="both"/>
        <w:rPr>
          <w:rFonts w:ascii="Cambria" w:hAnsi="Cambria"/>
        </w:rPr>
      </w:pPr>
      <w:r>
        <w:rPr>
          <w:rFonts w:ascii="Cambria" w:hAnsi="Cambria"/>
        </w:rPr>
        <w:t>Appendix 29</w:t>
      </w:r>
      <w:r w:rsidRPr="00BF3537">
        <w:rPr>
          <w:rFonts w:ascii="Cambria" w:hAnsi="Cambria"/>
        </w:rPr>
        <w:t xml:space="preserve">. FACE </w:t>
      </w:r>
    </w:p>
    <w:p w:rsidR="00884B2F" w:rsidRPr="00BF3537" w:rsidRDefault="00884B2F" w:rsidP="00B73D22">
      <w:pPr>
        <w:spacing w:after="0" w:line="240" w:lineRule="auto"/>
        <w:jc w:val="both"/>
        <w:rPr>
          <w:rFonts w:ascii="Cambria" w:hAnsi="Cambria" w:cs="Calibri"/>
        </w:rPr>
      </w:pPr>
    </w:p>
    <w:p w:rsidR="00884B2F" w:rsidRPr="00BF3537" w:rsidRDefault="00884B2F" w:rsidP="00B73D22">
      <w:pPr>
        <w:spacing w:after="0" w:line="240" w:lineRule="auto"/>
        <w:jc w:val="both"/>
        <w:rPr>
          <w:rFonts w:ascii="Cambria" w:hAnsi="Cambria" w:cs="Calibri"/>
        </w:rPr>
      </w:pPr>
      <w:r w:rsidRPr="00BF3537">
        <w:rPr>
          <w:rFonts w:ascii="Cambria" w:hAnsi="Cambria" w:cs="Calibri"/>
        </w:rPr>
        <w:t>REFERENCES:</w:t>
      </w:r>
    </w:p>
    <w:p w:rsidR="00884B2F" w:rsidRPr="00BF3537" w:rsidRDefault="00884B2F" w:rsidP="00B73D22">
      <w:pPr>
        <w:spacing w:after="0" w:line="240" w:lineRule="auto"/>
        <w:jc w:val="both"/>
        <w:rPr>
          <w:rFonts w:ascii="Cambria" w:hAnsi="Cambria" w:cs="Calibri"/>
        </w:rPr>
      </w:pPr>
    </w:p>
    <w:p w:rsidR="00884B2F" w:rsidRPr="00BF3537" w:rsidRDefault="00884B2F" w:rsidP="00B73D22">
      <w:pPr>
        <w:spacing w:after="0" w:line="240" w:lineRule="auto"/>
        <w:jc w:val="both"/>
        <w:rPr>
          <w:rFonts w:ascii="Cambria" w:hAnsi="Cambria" w:cs="Calibri"/>
        </w:rPr>
      </w:pPr>
      <w:r w:rsidRPr="00BF3537">
        <w:rPr>
          <w:rFonts w:ascii="Cambria" w:hAnsi="Cambria" w:cs="Calibri"/>
        </w:rPr>
        <w:t>1. National Implementation Modality (NIM)</w:t>
      </w:r>
    </w:p>
    <w:p w:rsidR="00884B2F" w:rsidRPr="00BF3537" w:rsidRDefault="00884B2F" w:rsidP="00B73D22">
      <w:pPr>
        <w:spacing w:after="0" w:line="240" w:lineRule="auto"/>
        <w:jc w:val="both"/>
        <w:rPr>
          <w:rFonts w:ascii="Cambria" w:hAnsi="Cambria" w:cs="Calibri"/>
        </w:rPr>
      </w:pPr>
      <w:r w:rsidRPr="00BF3537">
        <w:rPr>
          <w:rFonts w:ascii="Cambria" w:hAnsi="Cambria" w:cs="Calibri"/>
        </w:rPr>
        <w:t>2. Inception Report</w:t>
      </w:r>
    </w:p>
    <w:p w:rsidR="00884B2F" w:rsidRPr="00BF3537" w:rsidRDefault="00884B2F" w:rsidP="00B73D22">
      <w:pPr>
        <w:spacing w:after="0" w:line="240" w:lineRule="auto"/>
        <w:jc w:val="both"/>
        <w:rPr>
          <w:rFonts w:ascii="Cambria" w:hAnsi="Cambria" w:cs="Calibri"/>
        </w:rPr>
      </w:pPr>
      <w:r w:rsidRPr="00BF3537">
        <w:rPr>
          <w:rFonts w:ascii="Cambria" w:hAnsi="Cambria" w:cs="Calibri"/>
        </w:rPr>
        <w:t xml:space="preserve">3. </w:t>
      </w:r>
      <w:proofErr w:type="spellStart"/>
      <w:r w:rsidRPr="00BF3537">
        <w:rPr>
          <w:rFonts w:ascii="Cambria" w:hAnsi="Cambria" w:cs="Calibri"/>
        </w:rPr>
        <w:t>Programme</w:t>
      </w:r>
      <w:proofErr w:type="spellEnd"/>
      <w:r w:rsidRPr="00BF3537">
        <w:rPr>
          <w:rFonts w:ascii="Cambria" w:hAnsi="Cambria" w:cs="Calibri"/>
        </w:rPr>
        <w:t xml:space="preserve"> Documents</w:t>
      </w:r>
    </w:p>
    <w:p w:rsidR="00884B2F" w:rsidRPr="00797DA9" w:rsidRDefault="00884B2F" w:rsidP="00B73D22">
      <w:pPr>
        <w:spacing w:after="0" w:line="240" w:lineRule="auto"/>
        <w:jc w:val="both"/>
        <w:rPr>
          <w:rFonts w:ascii="Cambria" w:hAnsi="Cambria" w:cs="Calibri"/>
          <w:sz w:val="24"/>
          <w:szCs w:val="24"/>
        </w:rPr>
      </w:pPr>
    </w:p>
    <w:p w:rsidR="00884B2F" w:rsidRPr="00797DA9" w:rsidRDefault="00884B2F" w:rsidP="00B73D22">
      <w:pPr>
        <w:spacing w:after="0" w:line="240" w:lineRule="auto"/>
        <w:jc w:val="both"/>
        <w:rPr>
          <w:rFonts w:ascii="Cambria" w:hAnsi="Cambria" w:cs="Calibri"/>
          <w:sz w:val="24"/>
          <w:szCs w:val="24"/>
        </w:rPr>
      </w:pPr>
    </w:p>
    <w:p w:rsidR="00884B2F" w:rsidRPr="00797DA9" w:rsidRDefault="00884B2F" w:rsidP="00BA1728">
      <w:pPr>
        <w:spacing w:after="0" w:line="240" w:lineRule="auto"/>
        <w:rPr>
          <w:rFonts w:ascii="Cambria" w:hAnsi="Cambria"/>
          <w:sz w:val="24"/>
          <w:szCs w:val="24"/>
          <w:u w:val="single"/>
        </w:rPr>
      </w:pPr>
      <w:r w:rsidRPr="00797DA9">
        <w:rPr>
          <w:rFonts w:ascii="Cambria" w:hAnsi="Cambria"/>
          <w:sz w:val="24"/>
          <w:szCs w:val="24"/>
          <w:u w:val="single"/>
        </w:rPr>
        <w:br w:type="page"/>
      </w:r>
    </w:p>
    <w:p w:rsidR="00884B2F" w:rsidRPr="00797DA9" w:rsidRDefault="00FA189A" w:rsidP="009035DC">
      <w:pPr>
        <w:pStyle w:val="Heading1"/>
        <w:rPr>
          <w:sz w:val="24"/>
          <w:szCs w:val="24"/>
        </w:rPr>
      </w:pPr>
      <w:bookmarkStart w:id="5" w:name="_Toc349890603"/>
      <w:bookmarkStart w:id="6" w:name="_Toc355640104"/>
      <w:bookmarkStart w:id="7" w:name="_GoBack"/>
      <w:r>
        <w:rPr>
          <w:noProof/>
          <w:sz w:val="28"/>
          <w:szCs w:val="28"/>
          <w:lang w:bidi="km-KH"/>
        </w:rPr>
        <w:lastRenderedPageBreak/>
        <w:pict>
          <v:shape id="_x0000_s1052" type="#_x0000_t202" style="position:absolute;margin-left:384.3pt;margin-top:-29.2pt;width:98.85pt;height:21.4pt;z-index:2517350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fit-shape-to-text:t">
              <w:txbxContent>
                <w:p w:rsidR="00FA189A" w:rsidRDefault="00FA189A" w:rsidP="00FA189A">
                  <w:pPr>
                    <w:spacing w:after="0" w:line="240" w:lineRule="auto"/>
                    <w:jc w:val="center"/>
                  </w:pPr>
                  <w:r>
                    <w:t>Document 06</w:t>
                  </w:r>
                </w:p>
              </w:txbxContent>
            </v:textbox>
          </v:shape>
        </w:pict>
      </w:r>
      <w:bookmarkEnd w:id="7"/>
      <w:r w:rsidR="00884B2F" w:rsidRPr="00EA4E85">
        <w:rPr>
          <w:sz w:val="28"/>
          <w:szCs w:val="28"/>
        </w:rPr>
        <w:t xml:space="preserve">I. </w:t>
      </w:r>
      <w:r w:rsidR="00884B2F" w:rsidRPr="00EA4E85">
        <w:rPr>
          <w:rStyle w:val="apple-style-span"/>
          <w:rFonts w:ascii="Cambria" w:hAnsi="Cambria"/>
          <w:sz w:val="28"/>
          <w:szCs w:val="28"/>
        </w:rPr>
        <w:t>PROGRAMME</w:t>
      </w:r>
      <w:r w:rsidR="00884B2F" w:rsidRPr="00797DA9">
        <w:rPr>
          <w:rStyle w:val="apple-style-span"/>
          <w:rFonts w:ascii="Cambria" w:hAnsi="Cambria"/>
          <w:sz w:val="28"/>
          <w:szCs w:val="28"/>
        </w:rPr>
        <w:t xml:space="preserve"> STRUCTURE AND IMPLEMENTATION</w:t>
      </w:r>
      <w:bookmarkEnd w:id="1"/>
      <w:bookmarkEnd w:id="2"/>
      <w:bookmarkEnd w:id="3"/>
      <w:bookmarkEnd w:id="4"/>
      <w:bookmarkEnd w:id="5"/>
      <w:bookmarkEnd w:id="6"/>
    </w:p>
    <w:p w:rsidR="00884B2F" w:rsidRPr="00C70C52" w:rsidRDefault="00884B2F" w:rsidP="00895443">
      <w:pPr>
        <w:autoSpaceDE w:val="0"/>
        <w:autoSpaceDN w:val="0"/>
        <w:adjustRightInd w:val="0"/>
        <w:spacing w:after="0" w:line="240" w:lineRule="auto"/>
        <w:jc w:val="both"/>
        <w:rPr>
          <w:rStyle w:val="apple-style-span"/>
          <w:rFonts w:ascii="Cambria" w:hAnsi="Cambria" w:cs="Calibri"/>
        </w:rPr>
      </w:pPr>
      <w:r>
        <w:rPr>
          <w:rStyle w:val="apple-style-span"/>
          <w:rFonts w:ascii="Cambria" w:hAnsi="Cambria" w:cs="Calibri"/>
        </w:rPr>
        <w:t xml:space="preserve">The </w:t>
      </w:r>
      <w:r w:rsidRPr="00C70C52">
        <w:rPr>
          <w:rStyle w:val="apple-style-span"/>
          <w:rFonts w:ascii="Cambria" w:hAnsi="Cambria" w:cs="Calibri"/>
        </w:rPr>
        <w:t xml:space="preserve">UN-REDD </w:t>
      </w:r>
      <w:proofErr w:type="spellStart"/>
      <w:r>
        <w:rPr>
          <w:rStyle w:val="apple-style-span"/>
          <w:rFonts w:ascii="Cambria" w:hAnsi="Cambria" w:cs="Calibri"/>
        </w:rPr>
        <w:t>P</w:t>
      </w:r>
      <w:r w:rsidRPr="00C70C52">
        <w:rPr>
          <w:rStyle w:val="apple-style-span"/>
          <w:rFonts w:ascii="Cambria" w:hAnsi="Cambria" w:cs="Calibri"/>
        </w:rPr>
        <w:t>rogramme</w:t>
      </w:r>
      <w:proofErr w:type="spellEnd"/>
      <w:r w:rsidRPr="00C70C52">
        <w:rPr>
          <w:rStyle w:val="apple-style-span"/>
          <w:rFonts w:ascii="Cambria" w:hAnsi="Cambria" w:cs="Calibri"/>
        </w:rPr>
        <w:t xml:space="preserve"> is </w:t>
      </w:r>
      <w:r>
        <w:rPr>
          <w:rStyle w:val="apple-style-span"/>
          <w:rFonts w:ascii="Cambria" w:hAnsi="Cambria" w:cs="Calibri"/>
        </w:rPr>
        <w:t xml:space="preserve">a </w:t>
      </w:r>
      <w:r w:rsidRPr="00C70C52">
        <w:rPr>
          <w:rStyle w:val="apple-style-span"/>
          <w:rFonts w:ascii="Cambria" w:hAnsi="Cambria" w:cs="Calibri"/>
        </w:rPr>
        <w:t xml:space="preserve">collaborative </w:t>
      </w:r>
      <w:r>
        <w:rPr>
          <w:rStyle w:val="apple-style-span"/>
          <w:rFonts w:ascii="Cambria" w:hAnsi="Cambria" w:cs="Calibri"/>
        </w:rPr>
        <w:t>initiative</w:t>
      </w:r>
      <w:r w:rsidRPr="00C70C52">
        <w:rPr>
          <w:rStyle w:val="apple-style-span"/>
          <w:rFonts w:ascii="Cambria" w:hAnsi="Cambria" w:cs="Calibri"/>
        </w:rPr>
        <w:t xml:space="preserve"> between UN agencies,</w:t>
      </w:r>
      <w:r>
        <w:rPr>
          <w:rStyle w:val="apple-style-span"/>
          <w:rFonts w:ascii="Cambria" w:hAnsi="Cambria" w:cs="Calibri"/>
        </w:rPr>
        <w:t xml:space="preserve"> </w:t>
      </w:r>
      <w:r w:rsidRPr="00C70C52">
        <w:rPr>
          <w:rStyle w:val="apple-style-span"/>
          <w:rFonts w:ascii="Cambria" w:hAnsi="Cambria" w:cs="Calibri"/>
        </w:rPr>
        <w:t xml:space="preserve">FAO, UNDP and UNEP working with two implementing partners-the Forestry Administration and the General Department of Administration for Nature Conservation and Protection (GDANCP) and supported by the Fisheries Administration. </w:t>
      </w:r>
    </w:p>
    <w:p w:rsidR="00884B2F" w:rsidRPr="00797DA9" w:rsidRDefault="00884B2F" w:rsidP="003535B9">
      <w:pPr>
        <w:autoSpaceDE w:val="0"/>
        <w:autoSpaceDN w:val="0"/>
        <w:adjustRightInd w:val="0"/>
        <w:spacing w:after="0" w:line="240" w:lineRule="auto"/>
        <w:jc w:val="both"/>
        <w:rPr>
          <w:rFonts w:ascii="Cambria" w:hAnsi="Cambria" w:cs="Calibri"/>
          <w:sz w:val="24"/>
          <w:szCs w:val="24"/>
        </w:rPr>
      </w:pPr>
    </w:p>
    <w:p w:rsidR="00884B2F" w:rsidRPr="00C70C52" w:rsidRDefault="00884B2F" w:rsidP="003535B9">
      <w:pPr>
        <w:autoSpaceDE w:val="0"/>
        <w:autoSpaceDN w:val="0"/>
        <w:adjustRightInd w:val="0"/>
        <w:spacing w:after="0" w:line="240" w:lineRule="auto"/>
        <w:jc w:val="both"/>
        <w:rPr>
          <w:rStyle w:val="apple-style-span"/>
          <w:rFonts w:ascii="Cambria" w:hAnsi="Cambria" w:cs="Calibri"/>
        </w:rPr>
      </w:pPr>
      <w:r>
        <w:rPr>
          <w:rStyle w:val="apple-style-span"/>
          <w:rFonts w:ascii="Cambria" w:hAnsi="Cambria" w:cs="Calibri"/>
        </w:rPr>
        <w:t>T</w:t>
      </w:r>
      <w:r w:rsidRPr="00C70C52">
        <w:rPr>
          <w:rStyle w:val="apple-style-span"/>
          <w:rFonts w:ascii="Cambria" w:hAnsi="Cambria" w:cs="Calibri"/>
        </w:rPr>
        <w:t xml:space="preserve">he </w:t>
      </w:r>
      <w:proofErr w:type="spellStart"/>
      <w:r>
        <w:rPr>
          <w:rStyle w:val="apple-style-span"/>
          <w:rFonts w:ascii="Cambria" w:hAnsi="Cambria" w:cs="Calibri"/>
        </w:rPr>
        <w:t>Programme’s</w:t>
      </w:r>
      <w:proofErr w:type="spellEnd"/>
      <w:r>
        <w:rPr>
          <w:rStyle w:val="apple-style-span"/>
          <w:rFonts w:ascii="Cambria" w:hAnsi="Cambria" w:cs="Calibri"/>
        </w:rPr>
        <w:t xml:space="preserve"> </w:t>
      </w:r>
      <w:r w:rsidRPr="00C70C52">
        <w:rPr>
          <w:rStyle w:val="apple-style-span"/>
          <w:rFonts w:ascii="Cambria" w:hAnsi="Cambria" w:cs="Calibri"/>
        </w:rPr>
        <w:t>highest decision</w:t>
      </w:r>
      <w:r>
        <w:rPr>
          <w:rStyle w:val="apple-style-span"/>
          <w:rFonts w:ascii="Cambria" w:hAnsi="Cambria" w:cs="Calibri"/>
        </w:rPr>
        <w:t>-</w:t>
      </w:r>
      <w:r w:rsidRPr="00C70C52">
        <w:rPr>
          <w:rStyle w:val="apple-style-span"/>
          <w:rFonts w:ascii="Cambria" w:hAnsi="Cambria" w:cs="Calibri"/>
        </w:rPr>
        <w:t xml:space="preserve">making authority in the implementation of activities lies in the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Executive Board (PEB). </w:t>
      </w:r>
      <w:r>
        <w:rPr>
          <w:rStyle w:val="apple-style-span"/>
          <w:rFonts w:ascii="Cambria" w:hAnsi="Cambria" w:cs="Calibri"/>
        </w:rPr>
        <w:t xml:space="preserve">The </w:t>
      </w:r>
      <w:r w:rsidRPr="00C70C52">
        <w:rPr>
          <w:rStyle w:val="apple-style-span"/>
          <w:rFonts w:ascii="Cambria" w:hAnsi="Cambria" w:cs="Calibri"/>
        </w:rPr>
        <w:t xml:space="preserve">PEB will provide overall guidance for effective implementation of the </w:t>
      </w:r>
      <w:proofErr w:type="spellStart"/>
      <w:r w:rsidRPr="00C70C52">
        <w:rPr>
          <w:rStyle w:val="apple-style-span"/>
          <w:rFonts w:ascii="Cambria" w:hAnsi="Cambria" w:cs="Calibri"/>
        </w:rPr>
        <w:t>Programme</w:t>
      </w:r>
      <w:proofErr w:type="spellEnd"/>
      <w:r>
        <w:rPr>
          <w:rStyle w:val="apple-style-span"/>
          <w:rFonts w:ascii="Cambria" w:hAnsi="Cambria" w:cs="Calibri"/>
        </w:rPr>
        <w:t>, including</w:t>
      </w:r>
      <w:r w:rsidRPr="00C70C52">
        <w:rPr>
          <w:rStyle w:val="apple-style-span"/>
          <w:rFonts w:ascii="Cambria" w:hAnsi="Cambria" w:cs="Calibri"/>
        </w:rPr>
        <w:t xml:space="preserve"> through approval or revision of AWP</w:t>
      </w:r>
      <w:r>
        <w:rPr>
          <w:rStyle w:val="apple-style-span"/>
          <w:rFonts w:ascii="Cambria" w:hAnsi="Cambria" w:cs="Calibri"/>
        </w:rPr>
        <w:t>s</w:t>
      </w:r>
      <w:r w:rsidRPr="00C70C52">
        <w:rPr>
          <w:rStyle w:val="apple-style-span"/>
          <w:rFonts w:ascii="Cambria" w:hAnsi="Cambria" w:cs="Calibri"/>
        </w:rPr>
        <w:t xml:space="preserve"> and budgets, a</w:t>
      </w:r>
      <w:r>
        <w:rPr>
          <w:rStyle w:val="apple-style-span"/>
          <w:rFonts w:ascii="Cambria" w:hAnsi="Cambria" w:cs="Calibri"/>
        </w:rPr>
        <w:t>nd</w:t>
      </w:r>
      <w:r w:rsidRPr="00C70C52">
        <w:rPr>
          <w:rStyle w:val="apple-style-span"/>
          <w:rFonts w:ascii="Cambria" w:hAnsi="Cambria" w:cs="Calibri"/>
        </w:rPr>
        <w:t xml:space="preserve"> through overall</w:t>
      </w:r>
      <w:r>
        <w:rPr>
          <w:rStyle w:val="apple-style-span"/>
          <w:rFonts w:ascii="Cambria" w:hAnsi="Cambria" w:cs="Calibri"/>
        </w:rPr>
        <w:t xml:space="preserve"> monitoring and evaluation of progress. </w:t>
      </w:r>
      <w:r w:rsidRPr="00C70C52">
        <w:rPr>
          <w:rStyle w:val="apple-style-span"/>
          <w:rFonts w:ascii="Cambria" w:hAnsi="Cambria" w:cs="Calibri"/>
        </w:rPr>
        <w:t xml:space="preserve">The composition </w:t>
      </w:r>
      <w:r>
        <w:rPr>
          <w:rStyle w:val="apple-style-span"/>
          <w:rFonts w:ascii="Cambria" w:hAnsi="Cambria" w:cs="Calibri"/>
        </w:rPr>
        <w:t>of the PEB is</w:t>
      </w:r>
      <w:r w:rsidRPr="00C70C52">
        <w:rPr>
          <w:rStyle w:val="apple-style-span"/>
          <w:rFonts w:ascii="Cambria" w:hAnsi="Cambria" w:cs="Calibri"/>
        </w:rPr>
        <w:t xml:space="preserve"> as follows:</w:t>
      </w:r>
    </w:p>
    <w:p w:rsidR="00884B2F" w:rsidRPr="00797DA9" w:rsidRDefault="00884B2F" w:rsidP="00EF6C69">
      <w:pPr>
        <w:autoSpaceDE w:val="0"/>
        <w:autoSpaceDN w:val="0"/>
        <w:adjustRightInd w:val="0"/>
        <w:spacing w:after="0" w:line="240" w:lineRule="auto"/>
        <w:ind w:left="284"/>
        <w:jc w:val="both"/>
        <w:rPr>
          <w:rFonts w:ascii="Cambria" w:hAnsi="Cambria" w:cs="Calibri"/>
          <w:sz w:val="24"/>
          <w:szCs w:val="24"/>
          <w:lang w:val="id-ID"/>
        </w:rPr>
      </w:pPr>
    </w:p>
    <w:p w:rsidR="00884B2F" w:rsidRDefault="00884B2F" w:rsidP="00C70C52">
      <w:pPr>
        <w:autoSpaceDE w:val="0"/>
        <w:autoSpaceDN w:val="0"/>
        <w:adjustRightInd w:val="0"/>
        <w:spacing w:after="0" w:line="240" w:lineRule="auto"/>
        <w:jc w:val="both"/>
        <w:rPr>
          <w:rStyle w:val="apple-style-span"/>
          <w:rFonts w:ascii="Cambria" w:hAnsi="Cambria" w:cs="Calibri"/>
        </w:rPr>
      </w:pPr>
      <w:r w:rsidRPr="005D726A">
        <w:rPr>
          <w:rStyle w:val="apple-style-span"/>
          <w:rFonts w:ascii="Cambria" w:hAnsi="Cambria" w:cs="Calibri"/>
        </w:rPr>
        <w:t>Co-Chairman</w:t>
      </w:r>
      <w:r w:rsidRPr="005D726A">
        <w:rPr>
          <w:rStyle w:val="apple-style-span"/>
          <w:rFonts w:ascii="Cambria" w:hAnsi="Cambria" w:cs="Calibri"/>
        </w:rPr>
        <w:tab/>
        <w:t>:</w:t>
      </w:r>
      <w:r w:rsidRPr="005D726A">
        <w:rPr>
          <w:rStyle w:val="apple-style-span"/>
          <w:rFonts w:ascii="Cambria" w:hAnsi="Cambria" w:cs="Calibri"/>
        </w:rPr>
        <w:tab/>
        <w:t>Director General, Forestry Administration</w:t>
      </w:r>
    </w:p>
    <w:p w:rsidR="00884B2F" w:rsidRPr="00C70C52" w:rsidRDefault="00884B2F" w:rsidP="00C70C52">
      <w:pPr>
        <w:autoSpaceDE w:val="0"/>
        <w:autoSpaceDN w:val="0"/>
        <w:adjustRightInd w:val="0"/>
        <w:spacing w:after="0" w:line="240" w:lineRule="auto"/>
        <w:jc w:val="both"/>
        <w:rPr>
          <w:rStyle w:val="apple-style-span"/>
          <w:rFonts w:ascii="Cambria" w:hAnsi="Cambria" w:cs="Calibri"/>
        </w:rPr>
      </w:pPr>
      <w:r>
        <w:rPr>
          <w:rStyle w:val="apple-style-span"/>
          <w:rFonts w:ascii="Cambria" w:hAnsi="Cambria" w:cs="Calibri"/>
        </w:rPr>
        <w:t>Co</w:t>
      </w:r>
      <w:r w:rsidRPr="00C70C52">
        <w:rPr>
          <w:rStyle w:val="apple-style-span"/>
          <w:rFonts w:ascii="Cambria" w:hAnsi="Cambria" w:cs="Calibri"/>
        </w:rPr>
        <w:t>-Chairman</w:t>
      </w:r>
      <w:r w:rsidRPr="00C70C52">
        <w:rPr>
          <w:rStyle w:val="apple-style-span"/>
          <w:rFonts w:ascii="Cambria" w:hAnsi="Cambria" w:cs="Calibri"/>
        </w:rPr>
        <w:tab/>
        <w:t>:</w:t>
      </w:r>
      <w:r w:rsidRPr="00C70C52">
        <w:rPr>
          <w:rStyle w:val="apple-style-span"/>
          <w:rFonts w:ascii="Cambria" w:hAnsi="Cambria" w:cs="Calibri"/>
        </w:rPr>
        <w:tab/>
        <w:t>Resident Coordinator, UNRC</w:t>
      </w:r>
    </w:p>
    <w:p w:rsidR="00884B2F" w:rsidRPr="00C70C52" w:rsidRDefault="00884B2F" w:rsidP="00C70C52">
      <w:pPr>
        <w:autoSpaceDE w:val="0"/>
        <w:autoSpaceDN w:val="0"/>
        <w:adjustRightInd w:val="0"/>
        <w:spacing w:after="0" w:line="240" w:lineRule="auto"/>
        <w:jc w:val="both"/>
        <w:rPr>
          <w:rStyle w:val="apple-style-span"/>
          <w:rFonts w:ascii="Cambria" w:hAnsi="Cambria" w:cs="Calibri"/>
        </w:rPr>
      </w:pPr>
      <w:r w:rsidRPr="00C70C52">
        <w:rPr>
          <w:rStyle w:val="apple-style-span"/>
          <w:rFonts w:ascii="Cambria" w:hAnsi="Cambria" w:cs="Calibri"/>
        </w:rPr>
        <w:t>Members</w:t>
      </w:r>
      <w:r w:rsidRPr="00C70C52">
        <w:rPr>
          <w:rStyle w:val="apple-style-span"/>
          <w:rFonts w:ascii="Cambria" w:hAnsi="Cambria" w:cs="Calibri"/>
        </w:rPr>
        <w:tab/>
        <w:t xml:space="preserve">: </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Style w:val="apple-style-span"/>
          <w:rFonts w:ascii="Cambria" w:hAnsi="Cambria" w:cs="Calibri"/>
        </w:rPr>
        <w:t xml:space="preserve">UN-REDD National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Director, F</w:t>
      </w:r>
      <w:r w:rsidRPr="00C70C52">
        <w:rPr>
          <w:rStyle w:val="apple-style-span"/>
          <w:rFonts w:ascii="Cambria" w:hAnsi="Cambria" w:cs="Calibri"/>
          <w:lang w:val="id-ID"/>
        </w:rPr>
        <w:t>A</w:t>
      </w:r>
      <w:r>
        <w:rPr>
          <w:rStyle w:val="apple-style-span"/>
          <w:rFonts w:ascii="Cambria" w:hAnsi="Cambria" w:cs="Calibri"/>
          <w:lang w:val="id-ID"/>
        </w:rPr>
        <w:t xml:space="preserve"> (PEB Secretary)</w:t>
      </w:r>
    </w:p>
    <w:p w:rsidR="00884B2F" w:rsidRPr="00C70C52" w:rsidRDefault="00884B2F" w:rsidP="00105307">
      <w:pPr>
        <w:numPr>
          <w:ilvl w:val="0"/>
          <w:numId w:val="11"/>
        </w:numPr>
        <w:autoSpaceDE w:val="0"/>
        <w:autoSpaceDN w:val="0"/>
        <w:adjustRightInd w:val="0"/>
        <w:spacing w:after="0" w:line="240" w:lineRule="auto"/>
        <w:jc w:val="both"/>
        <w:rPr>
          <w:rStyle w:val="apple-style-span"/>
          <w:rFonts w:ascii="Cambria" w:hAnsi="Cambria" w:cs="Calibri"/>
          <w:lang w:val="id-ID"/>
        </w:rPr>
      </w:pPr>
      <w:r w:rsidRPr="00C70C52">
        <w:rPr>
          <w:rStyle w:val="apple-style-span"/>
          <w:rFonts w:ascii="Cambria" w:hAnsi="Cambria" w:cs="Calibri"/>
        </w:rPr>
        <w:t>Deputy Director General, GDANCP</w:t>
      </w:r>
      <w:r>
        <w:rPr>
          <w:rStyle w:val="apple-style-span"/>
          <w:rFonts w:ascii="Cambria" w:hAnsi="Cambria" w:cs="Calibri"/>
        </w:rPr>
        <w:t xml:space="preserve"> (alternate PEB Secretary)</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Style w:val="apple-style-span"/>
          <w:rFonts w:ascii="Cambria" w:hAnsi="Cambria" w:cs="Calibri"/>
        </w:rPr>
        <w:t>Director of Department of Fisheries Conservation</w:t>
      </w:r>
      <w:r>
        <w:rPr>
          <w:rStyle w:val="apple-style-span"/>
          <w:rFonts w:ascii="Cambria" w:hAnsi="Cambria" w:cs="Calibri"/>
        </w:rPr>
        <w:t xml:space="preserve">, </w:t>
      </w:r>
      <w:proofErr w:type="spellStart"/>
      <w:r>
        <w:rPr>
          <w:rStyle w:val="apple-style-span"/>
          <w:rFonts w:ascii="Cambria" w:hAnsi="Cambria" w:cs="Calibri"/>
        </w:rPr>
        <w:t>FiA</w:t>
      </w:r>
      <w:proofErr w:type="spellEnd"/>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Style w:val="apple-style-span"/>
          <w:rFonts w:ascii="Cambria" w:hAnsi="Cambria" w:cs="Calibri"/>
        </w:rPr>
        <w:t xml:space="preserve">UN-REDD Deputy National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Director, GDANCP</w:t>
      </w:r>
    </w:p>
    <w:p w:rsidR="00884B2F" w:rsidRPr="00C70C52" w:rsidRDefault="00884B2F" w:rsidP="00105307">
      <w:pPr>
        <w:numPr>
          <w:ilvl w:val="0"/>
          <w:numId w:val="11"/>
        </w:numPr>
        <w:autoSpaceDE w:val="0"/>
        <w:autoSpaceDN w:val="0"/>
        <w:adjustRightInd w:val="0"/>
        <w:spacing w:after="0" w:line="240" w:lineRule="auto"/>
        <w:jc w:val="both"/>
        <w:rPr>
          <w:rStyle w:val="apple-style-span"/>
          <w:rFonts w:ascii="Cambria" w:hAnsi="Cambria" w:cs="Calibri"/>
          <w:lang w:val="id-ID"/>
        </w:rPr>
      </w:pPr>
      <w:r w:rsidRPr="00C70C52">
        <w:rPr>
          <w:rStyle w:val="apple-style-span"/>
          <w:rFonts w:ascii="Cambria" w:hAnsi="Cambria" w:cs="Calibri"/>
        </w:rPr>
        <w:t xml:space="preserve">Representative of Government of </w:t>
      </w:r>
      <w:smartTag w:uri="urn:schemas-microsoft-com:office:smarttags" w:element="country-region">
        <w:smartTag w:uri="urn:schemas-microsoft-com:office:smarttags" w:element="place">
          <w:r w:rsidRPr="00C70C52">
            <w:rPr>
              <w:rStyle w:val="apple-style-span"/>
              <w:rFonts w:ascii="Cambria" w:hAnsi="Cambria" w:cs="Calibri"/>
            </w:rPr>
            <w:t>Japan</w:t>
          </w:r>
        </w:smartTag>
      </w:smartTag>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Pr>
          <w:rStyle w:val="apple-style-span"/>
          <w:rFonts w:ascii="Cambria" w:hAnsi="Cambria" w:cs="Calibri"/>
        </w:rPr>
        <w:t>Representative of the G</w:t>
      </w:r>
      <w:r w:rsidRPr="00C70C52">
        <w:rPr>
          <w:rStyle w:val="apple-style-span"/>
          <w:rFonts w:ascii="Cambria" w:hAnsi="Cambria" w:cs="Calibri"/>
        </w:rPr>
        <w:t xml:space="preserve">overnment of </w:t>
      </w:r>
      <w:proofErr w:type="spellStart"/>
      <w:smartTag w:uri="urn:schemas-microsoft-com:office:smarttags" w:element="place">
        <w:smartTag w:uri="urn:schemas-microsoft-com:office:smarttags" w:element="country-region">
          <w:r w:rsidRPr="00C70C52">
            <w:rPr>
              <w:rStyle w:val="apple-style-span"/>
              <w:rFonts w:ascii="Cambria" w:hAnsi="Cambria" w:cs="Calibri"/>
            </w:rPr>
            <w:t>Norw</w:t>
          </w:r>
          <w:proofErr w:type="spellEnd"/>
          <w:r w:rsidRPr="00C70C52">
            <w:rPr>
              <w:rStyle w:val="apple-style-span"/>
              <w:rFonts w:ascii="Cambria" w:hAnsi="Cambria" w:cs="Calibri"/>
              <w:lang w:val="id-ID"/>
            </w:rPr>
            <w:t>ay</w:t>
          </w:r>
        </w:smartTag>
      </w:smartTag>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Fonts w:ascii="Cambria" w:hAnsi="Cambria" w:cs="Calibri"/>
        </w:rPr>
        <w:t xml:space="preserve">Delegation of </w:t>
      </w:r>
      <w:r>
        <w:rPr>
          <w:rFonts w:ascii="Cambria" w:hAnsi="Cambria" w:cs="Calibri"/>
        </w:rPr>
        <w:t xml:space="preserve">the </w:t>
      </w:r>
      <w:r w:rsidRPr="00C70C52">
        <w:rPr>
          <w:rFonts w:ascii="Cambria" w:hAnsi="Cambria" w:cs="Calibri"/>
        </w:rPr>
        <w:t xml:space="preserve">European Union </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Fonts w:ascii="Cambria" w:hAnsi="Cambria" w:cs="Calibri"/>
        </w:rPr>
        <w:t>FAO, Country Representative</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Style w:val="apple-style-span"/>
          <w:rFonts w:ascii="Cambria" w:hAnsi="Cambria" w:cs="Calibri"/>
        </w:rPr>
        <w:t>UNDP, Country Director</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Style w:val="apple-style-span"/>
          <w:rFonts w:ascii="Cambria" w:hAnsi="Cambria" w:cs="Calibri"/>
        </w:rPr>
        <w:t>UN-REDD Regional Coordinator</w:t>
      </w:r>
      <w:r>
        <w:rPr>
          <w:rStyle w:val="apple-style-span"/>
          <w:rFonts w:ascii="Cambria" w:hAnsi="Cambria" w:cs="Calibri"/>
        </w:rPr>
        <w:t xml:space="preserve"> (UNEP)</w:t>
      </w:r>
    </w:p>
    <w:p w:rsidR="00884B2F" w:rsidRPr="00C70C52" w:rsidRDefault="00884B2F" w:rsidP="00105307">
      <w:pPr>
        <w:numPr>
          <w:ilvl w:val="0"/>
          <w:numId w:val="11"/>
        </w:numPr>
        <w:autoSpaceDE w:val="0"/>
        <w:autoSpaceDN w:val="0"/>
        <w:adjustRightInd w:val="0"/>
        <w:spacing w:after="0" w:line="240" w:lineRule="auto"/>
        <w:jc w:val="both"/>
        <w:rPr>
          <w:rFonts w:ascii="Cambria" w:hAnsi="Cambria" w:cs="Calibri"/>
          <w:lang w:val="id-ID"/>
        </w:rPr>
      </w:pPr>
      <w:r w:rsidRPr="00C70C52">
        <w:rPr>
          <w:rFonts w:ascii="Cambria" w:hAnsi="Cambria" w:cs="Calibri"/>
        </w:rPr>
        <w:t>Indigenous Peoples</w:t>
      </w:r>
      <w:r>
        <w:rPr>
          <w:rFonts w:ascii="Cambria" w:hAnsi="Cambria" w:cs="Calibri"/>
        </w:rPr>
        <w:t>’ representative</w:t>
      </w:r>
    </w:p>
    <w:p w:rsidR="00884B2F" w:rsidRDefault="00884B2F" w:rsidP="00175387">
      <w:pPr>
        <w:numPr>
          <w:ilvl w:val="0"/>
          <w:numId w:val="11"/>
        </w:numPr>
        <w:autoSpaceDE w:val="0"/>
        <w:autoSpaceDN w:val="0"/>
        <w:adjustRightInd w:val="0"/>
        <w:spacing w:after="0" w:line="240" w:lineRule="auto"/>
        <w:jc w:val="both"/>
        <w:rPr>
          <w:rFonts w:ascii="Cambria" w:hAnsi="Cambria" w:cs="Calibri"/>
        </w:rPr>
      </w:pPr>
      <w:r w:rsidRPr="00687DB6">
        <w:rPr>
          <w:rFonts w:ascii="Cambria" w:hAnsi="Cambria" w:cs="Calibri"/>
        </w:rPr>
        <w:t>Civil Society representative</w:t>
      </w:r>
    </w:p>
    <w:p w:rsidR="00884B2F" w:rsidRDefault="00884B2F" w:rsidP="00175387">
      <w:pPr>
        <w:autoSpaceDE w:val="0"/>
        <w:autoSpaceDN w:val="0"/>
        <w:adjustRightInd w:val="0"/>
        <w:spacing w:after="0" w:line="240" w:lineRule="auto"/>
        <w:ind w:left="2160"/>
        <w:jc w:val="both"/>
        <w:rPr>
          <w:rFonts w:ascii="Cambria" w:hAnsi="Cambria" w:cs="Calibri"/>
        </w:rPr>
      </w:pPr>
    </w:p>
    <w:p w:rsidR="00884B2F" w:rsidRDefault="00884B2F" w:rsidP="00175387">
      <w:pPr>
        <w:autoSpaceDE w:val="0"/>
        <w:autoSpaceDN w:val="0"/>
        <w:adjustRightInd w:val="0"/>
        <w:spacing w:after="0" w:line="240" w:lineRule="auto"/>
        <w:jc w:val="both"/>
        <w:rPr>
          <w:rStyle w:val="apple-style-span"/>
          <w:rFonts w:ascii="Cambria" w:hAnsi="Cambria" w:cs="Calibri"/>
        </w:rPr>
      </w:pPr>
    </w:p>
    <w:p w:rsidR="00884B2F" w:rsidRPr="000540F4" w:rsidRDefault="00F00CA9" w:rsidP="000540F4">
      <w:pPr>
        <w:autoSpaceDE w:val="0"/>
        <w:autoSpaceDN w:val="0"/>
        <w:adjustRightInd w:val="0"/>
        <w:spacing w:after="0" w:line="240" w:lineRule="auto"/>
        <w:jc w:val="both"/>
        <w:rPr>
          <w:rStyle w:val="apple-style-span"/>
          <w:rFonts w:ascii="Cambria" w:hAnsi="Cambria" w:cs="Calibri"/>
          <w:lang w:val="id-ID"/>
        </w:rPr>
      </w:pPr>
      <w:r w:rsidRPr="00F00CA9">
        <w:rPr>
          <w:rFonts w:ascii="Cambria" w:eastAsia="MS Mincho" w:hAnsi="Cambria" w:cs="Verdana"/>
          <w:lang w:eastAsia="ja-JP" w:bidi="th-TH"/>
        </w:rPr>
        <w:t xml:space="preserve">The REDD+ Taskforce Secretariat is responsible for day-to-day management of the REDD+ Readiness process and the UN-REDD </w:t>
      </w:r>
      <w:proofErr w:type="spellStart"/>
      <w:r w:rsidRPr="00F00CA9">
        <w:rPr>
          <w:rFonts w:ascii="Cambria" w:eastAsia="MS Mincho" w:hAnsi="Cambria" w:cs="Verdana"/>
          <w:lang w:eastAsia="ja-JP" w:bidi="th-TH"/>
        </w:rPr>
        <w:t>Programme</w:t>
      </w:r>
      <w:proofErr w:type="spellEnd"/>
      <w:r w:rsidRPr="00F00CA9">
        <w:rPr>
          <w:rFonts w:ascii="Cambria" w:eastAsia="MS Mincho" w:hAnsi="Cambria" w:cs="Verdana"/>
          <w:lang w:eastAsia="ja-JP" w:bidi="th-TH"/>
        </w:rPr>
        <w:t xml:space="preserve"> (see Figure one for the structure of the REDD+ Task Force Secretariat; note that its composition might change over time based on needs and the availability of funds). It is chaired by the FA with GDANCP as the Vice-chair, and is composed of staff from FA, GDANCP and </w:t>
      </w:r>
      <w:proofErr w:type="spellStart"/>
      <w:r w:rsidRPr="00F00CA9">
        <w:rPr>
          <w:rFonts w:ascii="Cambria" w:eastAsia="MS Mincho" w:hAnsi="Cambria" w:cs="Verdana"/>
          <w:lang w:eastAsia="ja-JP" w:bidi="th-TH"/>
        </w:rPr>
        <w:t>FiA</w:t>
      </w:r>
      <w:proofErr w:type="spellEnd"/>
      <w:r w:rsidRPr="00F00CA9">
        <w:rPr>
          <w:rFonts w:ascii="Cambria" w:eastAsia="MS Mincho" w:hAnsi="Cambria" w:cs="Verdana"/>
          <w:lang w:eastAsia="ja-JP" w:bidi="th-TH"/>
        </w:rPr>
        <w:t xml:space="preserve">, international and national advisors, and support staff. The lead representatives from FA and GDANCP are responsible for management of work plans and budgets for their respective agencies. </w:t>
      </w:r>
      <w:r w:rsidR="00884B2F" w:rsidRPr="000540F4">
        <w:rPr>
          <w:rStyle w:val="apple-style-span"/>
          <w:rFonts w:ascii="Cambria" w:hAnsi="Cambria" w:cs="Calibri"/>
        </w:rPr>
        <w:t xml:space="preserve">In coordinating the implementation of </w:t>
      </w:r>
      <w:proofErr w:type="spellStart"/>
      <w:r w:rsidR="00884B2F" w:rsidRPr="000540F4">
        <w:rPr>
          <w:rStyle w:val="apple-style-span"/>
          <w:rFonts w:ascii="Cambria" w:hAnsi="Cambria" w:cs="Calibri"/>
        </w:rPr>
        <w:t>Programme</w:t>
      </w:r>
      <w:proofErr w:type="spellEnd"/>
      <w:r w:rsidR="00884B2F" w:rsidRPr="000540F4">
        <w:rPr>
          <w:rStyle w:val="apple-style-span"/>
          <w:rFonts w:ascii="Cambria" w:hAnsi="Cambria" w:cs="Calibri"/>
        </w:rPr>
        <w:t xml:space="preserve"> activities for various </w:t>
      </w:r>
      <w:proofErr w:type="spellStart"/>
      <w:r w:rsidR="00884B2F" w:rsidRPr="000540F4">
        <w:rPr>
          <w:rStyle w:val="apple-style-span"/>
          <w:rFonts w:ascii="Cambria" w:hAnsi="Cambria" w:cs="Calibri"/>
        </w:rPr>
        <w:t>Programmes</w:t>
      </w:r>
      <w:proofErr w:type="spellEnd"/>
      <w:r w:rsidR="00884B2F" w:rsidRPr="000540F4">
        <w:rPr>
          <w:rStyle w:val="apple-style-span"/>
          <w:rFonts w:ascii="Cambria" w:hAnsi="Cambria" w:cs="Calibri"/>
        </w:rPr>
        <w:t xml:space="preserve"> to achieve the planned target outcomes, the VCRTS/CRTS will be assisted by technical and support team.</w:t>
      </w:r>
      <w:r w:rsidR="00884B2F" w:rsidRPr="000540F4">
        <w:rPr>
          <w:rStyle w:val="apple-converted-space"/>
          <w:rFonts w:ascii="Cambria" w:hAnsi="Cambria" w:cs="Calibri"/>
        </w:rPr>
        <w:t> </w:t>
      </w:r>
    </w:p>
    <w:p w:rsidR="00884B2F" w:rsidRDefault="00884B2F" w:rsidP="000540F4">
      <w:pPr>
        <w:autoSpaceDE w:val="0"/>
        <w:autoSpaceDN w:val="0"/>
        <w:adjustRightInd w:val="0"/>
        <w:spacing w:after="0" w:line="240" w:lineRule="auto"/>
        <w:rPr>
          <w:rStyle w:val="apple-style-span"/>
          <w:rFonts w:ascii="Cambria" w:hAnsi="Cambria" w:cs="Calibri"/>
        </w:rPr>
      </w:pPr>
    </w:p>
    <w:p w:rsidR="00884B2F" w:rsidRPr="00175387" w:rsidRDefault="00884B2F" w:rsidP="00687DB6">
      <w:pPr>
        <w:autoSpaceDE w:val="0"/>
        <w:autoSpaceDN w:val="0"/>
        <w:adjustRightInd w:val="0"/>
        <w:spacing w:after="0" w:line="240" w:lineRule="auto"/>
        <w:jc w:val="both"/>
        <w:rPr>
          <w:rStyle w:val="apple-style-span"/>
          <w:rFonts w:ascii="Cambria" w:hAnsi="Cambria" w:cs="Calibri"/>
        </w:rPr>
      </w:pPr>
      <w:r>
        <w:rPr>
          <w:rStyle w:val="apple-style-span"/>
          <w:rFonts w:ascii="Cambria" w:hAnsi="Cambria" w:cs="Calibri"/>
        </w:rPr>
        <w:lastRenderedPageBreak/>
        <w:t xml:space="preserve">                    </w:t>
      </w:r>
      <w:r w:rsidRPr="00C70C52">
        <w:rPr>
          <w:rStyle w:val="apple-style-span"/>
          <w:rFonts w:ascii="Cambria" w:hAnsi="Cambria" w:cs="Calibri"/>
        </w:rPr>
        <w:t xml:space="preserve"> </w:t>
      </w:r>
      <w:r w:rsidRPr="00797DA9">
        <w:rPr>
          <w:rFonts w:ascii="Cambria" w:hAnsi="Cambria" w:cs="Calibri"/>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pt" o:ole="">
            <v:imagedata r:id="rId9" o:title=""/>
          </v:shape>
          <o:OLEObject Type="Embed" ProgID="PowerPoint.Slide.12" ShapeID="_x0000_i1025" DrawAspect="Content" ObjectID="_1436259495" r:id="rId10"/>
        </w:object>
      </w:r>
    </w:p>
    <w:p w:rsidR="00884B2F" w:rsidRPr="00797DA9" w:rsidRDefault="00884B2F" w:rsidP="000125E8">
      <w:pPr>
        <w:autoSpaceDE w:val="0"/>
        <w:autoSpaceDN w:val="0"/>
        <w:adjustRightInd w:val="0"/>
        <w:spacing w:after="0" w:line="240" w:lineRule="auto"/>
        <w:jc w:val="center"/>
        <w:rPr>
          <w:rFonts w:ascii="Cambria" w:hAnsi="Cambria" w:cs="Calibri"/>
          <w:sz w:val="24"/>
          <w:szCs w:val="24"/>
        </w:rPr>
      </w:pPr>
    </w:p>
    <w:p w:rsidR="00884B2F" w:rsidRPr="00797DA9" w:rsidRDefault="00884B2F" w:rsidP="00895443">
      <w:pPr>
        <w:autoSpaceDE w:val="0"/>
        <w:autoSpaceDN w:val="0"/>
        <w:adjustRightInd w:val="0"/>
        <w:spacing w:after="0" w:line="240" w:lineRule="auto"/>
        <w:jc w:val="center"/>
        <w:rPr>
          <w:rStyle w:val="apple-style-span"/>
          <w:rFonts w:ascii="Cambria" w:hAnsi="Cambria" w:cs="Calibri"/>
          <w:sz w:val="24"/>
          <w:szCs w:val="24"/>
        </w:rPr>
      </w:pPr>
      <w:r w:rsidRPr="00797DA9">
        <w:rPr>
          <w:rStyle w:val="apple-style-span"/>
          <w:rFonts w:ascii="Cambria" w:hAnsi="Cambria" w:cs="Calibri"/>
          <w:sz w:val="24"/>
          <w:szCs w:val="24"/>
        </w:rPr>
        <w:t xml:space="preserve">Figure </w:t>
      </w:r>
      <w:r>
        <w:rPr>
          <w:rStyle w:val="apple-style-span"/>
          <w:rFonts w:ascii="Cambria" w:hAnsi="Cambria" w:cs="Calibri"/>
          <w:sz w:val="24"/>
          <w:szCs w:val="24"/>
        </w:rPr>
        <w:t>1</w:t>
      </w:r>
      <w:r w:rsidRPr="00797DA9">
        <w:rPr>
          <w:rStyle w:val="apple-style-span"/>
          <w:rFonts w:ascii="Cambria" w:hAnsi="Cambria" w:cs="Calibri"/>
          <w:sz w:val="24"/>
          <w:szCs w:val="24"/>
        </w:rPr>
        <w:t xml:space="preserve">: Organization Structure </w:t>
      </w:r>
      <w:r w:rsidRPr="00797DA9">
        <w:rPr>
          <w:rStyle w:val="apple-style-span"/>
          <w:rFonts w:ascii="Cambria" w:hAnsi="Cambria" w:cs="Calibri"/>
          <w:sz w:val="24"/>
          <w:szCs w:val="24"/>
          <w:lang w:val="id-ID"/>
        </w:rPr>
        <w:t xml:space="preserve">of </w:t>
      </w:r>
      <w:r>
        <w:rPr>
          <w:rStyle w:val="apple-style-span"/>
          <w:rFonts w:ascii="Cambria" w:hAnsi="Cambria" w:cs="Calibri"/>
          <w:sz w:val="24"/>
          <w:szCs w:val="24"/>
          <w:lang w:val="id-ID"/>
        </w:rPr>
        <w:t xml:space="preserve">the </w:t>
      </w:r>
      <w:smartTag w:uri="urn:schemas-microsoft-com:office:smarttags" w:element="place">
        <w:smartTag w:uri="urn:schemas-microsoft-com:office:smarttags" w:element="country-region">
          <w:r w:rsidRPr="00797DA9">
            <w:rPr>
              <w:rStyle w:val="apple-style-span"/>
              <w:rFonts w:ascii="Cambria" w:hAnsi="Cambria" w:cs="Calibri"/>
              <w:sz w:val="24"/>
              <w:szCs w:val="24"/>
            </w:rPr>
            <w:t>Cambodia</w:t>
          </w:r>
        </w:smartTag>
      </w:smartTag>
      <w:r w:rsidRPr="00797DA9">
        <w:rPr>
          <w:rStyle w:val="apple-style-span"/>
          <w:rFonts w:ascii="Cambria" w:hAnsi="Cambria" w:cs="Calibri"/>
          <w:sz w:val="24"/>
          <w:szCs w:val="24"/>
        </w:rPr>
        <w:t xml:space="preserve"> REDD+ Taskforce Secretariat</w:t>
      </w:r>
      <w:r>
        <w:rPr>
          <w:rStyle w:val="apple-style-span"/>
          <w:rFonts w:ascii="Cambria" w:hAnsi="Cambria" w:cs="Calibri"/>
          <w:sz w:val="24"/>
          <w:szCs w:val="24"/>
        </w:rPr>
        <w:t xml:space="preserve"> </w:t>
      </w:r>
      <w:r w:rsidRPr="00797DA9">
        <w:rPr>
          <w:rStyle w:val="apple-style-span"/>
          <w:rFonts w:ascii="Cambria" w:hAnsi="Cambria" w:cs="Calibri"/>
          <w:sz w:val="24"/>
          <w:szCs w:val="24"/>
        </w:rPr>
        <w:t>(RTS)</w:t>
      </w:r>
    </w:p>
    <w:p w:rsidR="00884B2F" w:rsidRPr="00797DA9" w:rsidRDefault="00884B2F" w:rsidP="00EF6C69">
      <w:pPr>
        <w:autoSpaceDE w:val="0"/>
        <w:autoSpaceDN w:val="0"/>
        <w:adjustRightInd w:val="0"/>
        <w:spacing w:after="0" w:line="240" w:lineRule="auto"/>
        <w:ind w:left="284"/>
        <w:jc w:val="both"/>
        <w:rPr>
          <w:rFonts w:ascii="Cambria" w:hAnsi="Cambria" w:cs="Calibri"/>
          <w:sz w:val="24"/>
          <w:szCs w:val="24"/>
        </w:rPr>
      </w:pPr>
    </w:p>
    <w:p w:rsidR="00884B2F" w:rsidRPr="00C70C52" w:rsidRDefault="00884B2F" w:rsidP="00561204">
      <w:pPr>
        <w:autoSpaceDE w:val="0"/>
        <w:autoSpaceDN w:val="0"/>
        <w:adjustRightInd w:val="0"/>
        <w:spacing w:after="0" w:line="240" w:lineRule="auto"/>
        <w:jc w:val="both"/>
        <w:rPr>
          <w:rFonts w:ascii="Cambria" w:hAnsi="Cambria" w:cs="Calibri"/>
        </w:rPr>
      </w:pPr>
      <w:r w:rsidRPr="00C70C52">
        <w:rPr>
          <w:rFonts w:ascii="Cambria" w:hAnsi="Cambria" w:cs="Calibri"/>
        </w:rPr>
        <w:br/>
      </w:r>
      <w:r w:rsidRPr="00C70C52">
        <w:rPr>
          <w:rStyle w:val="apple-style-span"/>
          <w:rFonts w:ascii="Cambria" w:hAnsi="Cambria" w:cs="Calibri"/>
        </w:rPr>
        <w:t xml:space="preserve">The organizational structure within the Cambodia UN-REDD National </w:t>
      </w:r>
      <w:proofErr w:type="spellStart"/>
      <w:r w:rsidRPr="00C70C52">
        <w:rPr>
          <w:rStyle w:val="apple-style-span"/>
          <w:rFonts w:ascii="Cambria" w:hAnsi="Cambria" w:cs="Calibri"/>
        </w:rPr>
        <w:t>Programme</w:t>
      </w:r>
      <w:proofErr w:type="spellEnd"/>
      <w:r>
        <w:rPr>
          <w:rStyle w:val="apple-style-span"/>
          <w:rFonts w:ascii="Cambria" w:hAnsi="Cambria" w:cs="Calibri"/>
        </w:rPr>
        <w:t xml:space="preserve"> </w:t>
      </w:r>
      <w:r w:rsidRPr="00C70C52">
        <w:rPr>
          <w:rStyle w:val="apple-style-span"/>
          <w:rFonts w:ascii="Cambria" w:hAnsi="Cambria" w:cs="Calibri"/>
        </w:rPr>
        <w:t>show</w:t>
      </w:r>
      <w:r w:rsidRPr="00C70C52">
        <w:rPr>
          <w:rStyle w:val="apple-style-span"/>
          <w:rFonts w:ascii="Cambria" w:hAnsi="Cambria" w:cs="Calibri"/>
          <w:lang w:val="id-ID"/>
        </w:rPr>
        <w:t>s</w:t>
      </w:r>
      <w:r w:rsidRPr="00C70C52">
        <w:rPr>
          <w:rStyle w:val="apple-style-span"/>
          <w:rFonts w:ascii="Cambria" w:hAnsi="Cambria" w:cs="Calibri"/>
        </w:rPr>
        <w:t xml:space="preserve"> the hierarchy of the tasks and require</w:t>
      </w:r>
      <w:r w:rsidRPr="00C70C52">
        <w:rPr>
          <w:rStyle w:val="apple-style-span"/>
          <w:rFonts w:ascii="Cambria" w:hAnsi="Cambria" w:cs="Calibri"/>
          <w:lang w:val="id-ID"/>
        </w:rPr>
        <w:t>s</w:t>
      </w:r>
      <w:r>
        <w:rPr>
          <w:rStyle w:val="apple-style-span"/>
          <w:rFonts w:ascii="Cambria" w:hAnsi="Cambria" w:cs="Calibri"/>
          <w:lang w:val="id-ID"/>
        </w:rPr>
        <w:t xml:space="preserve"> </w:t>
      </w:r>
      <w:r w:rsidRPr="00C70C52">
        <w:rPr>
          <w:rStyle w:val="apple-style-span"/>
          <w:rFonts w:ascii="Cambria" w:hAnsi="Cambria" w:cs="Calibri"/>
          <w:lang w:val="id-ID"/>
        </w:rPr>
        <w:t xml:space="preserve">a </w:t>
      </w:r>
      <w:r w:rsidRPr="00C70C52">
        <w:rPr>
          <w:rStyle w:val="apple-style-span"/>
          <w:rFonts w:ascii="Cambria" w:hAnsi="Cambria" w:cs="Calibri"/>
        </w:rPr>
        <w:t>mechanism</w:t>
      </w:r>
      <w:r w:rsidRPr="00C70C52">
        <w:rPr>
          <w:rStyle w:val="apple-style-span"/>
          <w:rFonts w:ascii="Cambria" w:hAnsi="Cambria" w:cs="Calibri"/>
          <w:lang w:val="id-ID"/>
        </w:rPr>
        <w:t xml:space="preserve"> of </w:t>
      </w:r>
      <w:r w:rsidRPr="00C70C52">
        <w:rPr>
          <w:rStyle w:val="apple-style-span"/>
          <w:rFonts w:ascii="Cambria" w:hAnsi="Cambria" w:cs="Calibri"/>
        </w:rPr>
        <w:t>both internal and external communications in order to maintain efficiency in the employment relationship at each structure based on authority.</w:t>
      </w:r>
      <w:r>
        <w:rPr>
          <w:rStyle w:val="apple-style-span"/>
          <w:rFonts w:ascii="Cambria" w:hAnsi="Cambria" w:cs="Calibri"/>
        </w:rPr>
        <w:t xml:space="preserve"> </w:t>
      </w:r>
      <w:r w:rsidRPr="00C70C52">
        <w:rPr>
          <w:rStyle w:val="apple-style-span"/>
          <w:rFonts w:ascii="Cambria" w:hAnsi="Cambria" w:cs="Calibri"/>
        </w:rPr>
        <w:t>Internal and external communication</w:t>
      </w:r>
      <w:r>
        <w:rPr>
          <w:rStyle w:val="apple-style-span"/>
          <w:rFonts w:ascii="Cambria" w:hAnsi="Cambria" w:cs="Calibri"/>
          <w:lang w:val="id-ID"/>
        </w:rPr>
        <w:t xml:space="preserve">s </w:t>
      </w:r>
      <w:r w:rsidRPr="00C70C52">
        <w:rPr>
          <w:rStyle w:val="apple-style-span"/>
          <w:rFonts w:ascii="Cambria" w:hAnsi="Cambria" w:cs="Calibri"/>
        </w:rPr>
        <w:t xml:space="preserve">based on separation of duties and a clear authority in each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organ.</w:t>
      </w:r>
      <w:r w:rsidRPr="00C70C52">
        <w:rPr>
          <w:rStyle w:val="apple-converted-space"/>
          <w:rFonts w:ascii="Cambria" w:hAnsi="Cambria" w:cs="Calibri"/>
        </w:rPr>
        <w:t> </w:t>
      </w:r>
      <w:r w:rsidRPr="00C70C52">
        <w:rPr>
          <w:rStyle w:val="apple-style-span"/>
          <w:rFonts w:ascii="Cambria" w:hAnsi="Cambria" w:cs="Calibri"/>
        </w:rPr>
        <w:t xml:space="preserve">The procedures </w:t>
      </w:r>
      <w:r w:rsidRPr="00C70C52">
        <w:rPr>
          <w:rStyle w:val="apple-style-span"/>
          <w:rFonts w:ascii="Cambria" w:hAnsi="Cambria" w:cs="Calibri"/>
          <w:lang w:val="id-ID"/>
        </w:rPr>
        <w:t xml:space="preserve">applied </w:t>
      </w:r>
      <w:r w:rsidRPr="00C70C52">
        <w:rPr>
          <w:rStyle w:val="apple-style-span"/>
          <w:rFonts w:ascii="Cambria" w:hAnsi="Cambria" w:cs="Calibri"/>
        </w:rPr>
        <w:t xml:space="preserve">in </w:t>
      </w:r>
      <w:r w:rsidRPr="00C70C52">
        <w:rPr>
          <w:rStyle w:val="apple-style-span"/>
          <w:rFonts w:ascii="Cambria" w:hAnsi="Cambria" w:cs="Calibri"/>
          <w:lang w:val="id-ID"/>
        </w:rPr>
        <w:t xml:space="preserve">the </w:t>
      </w:r>
      <w:r w:rsidRPr="00C70C52">
        <w:rPr>
          <w:rStyle w:val="apple-style-span"/>
          <w:rFonts w:ascii="Cambria" w:hAnsi="Cambria" w:cs="Calibri"/>
        </w:rPr>
        <w:t xml:space="preserve">formal relationship between organs </w:t>
      </w:r>
      <w:r w:rsidRPr="00C70C52">
        <w:rPr>
          <w:rStyle w:val="apple-style-span"/>
          <w:rFonts w:ascii="Cambria" w:hAnsi="Cambria" w:cs="Calibri"/>
          <w:lang w:val="id-ID"/>
        </w:rPr>
        <w:t>with</w:t>
      </w:r>
      <w:r w:rsidRPr="00C70C52">
        <w:rPr>
          <w:rStyle w:val="apple-style-span"/>
          <w:rFonts w:ascii="Cambria" w:hAnsi="Cambria" w:cs="Calibri"/>
        </w:rPr>
        <w:t>in the program</w:t>
      </w:r>
      <w:r w:rsidRPr="00C70C52">
        <w:rPr>
          <w:rStyle w:val="apple-style-span"/>
          <w:rFonts w:ascii="Cambria" w:hAnsi="Cambria" w:cs="Calibri"/>
          <w:lang w:val="id-ID"/>
        </w:rPr>
        <w:t>me</w:t>
      </w:r>
      <w:r w:rsidRPr="00C70C52">
        <w:rPr>
          <w:rStyle w:val="apple-style-span"/>
          <w:rFonts w:ascii="Cambria" w:hAnsi="Cambria" w:cs="Calibri"/>
        </w:rPr>
        <w:t xml:space="preserve"> structure </w:t>
      </w:r>
      <w:r w:rsidRPr="00C70C52">
        <w:rPr>
          <w:rStyle w:val="apple-style-span"/>
          <w:rFonts w:ascii="Cambria" w:hAnsi="Cambria" w:cs="Calibri"/>
          <w:lang w:val="id-ID"/>
        </w:rPr>
        <w:t xml:space="preserve">regulate the </w:t>
      </w:r>
      <w:r w:rsidRPr="00C70C52">
        <w:rPr>
          <w:rStyle w:val="apple-style-span"/>
          <w:rFonts w:ascii="Cambria" w:hAnsi="Cambria" w:cs="Calibri"/>
        </w:rPr>
        <w:t>follow</w:t>
      </w:r>
      <w:r w:rsidRPr="00C70C52">
        <w:rPr>
          <w:rStyle w:val="apple-style-span"/>
          <w:rFonts w:ascii="Cambria" w:hAnsi="Cambria" w:cs="Calibri"/>
          <w:lang w:val="id-ID"/>
        </w:rPr>
        <w:t>ing things</w:t>
      </w:r>
      <w:r w:rsidRPr="00C70C52">
        <w:rPr>
          <w:rStyle w:val="apple-style-span"/>
          <w:rFonts w:ascii="Cambria" w:hAnsi="Cambria" w:cs="Calibri"/>
        </w:rPr>
        <w:t>:</w:t>
      </w:r>
      <w:r w:rsidRPr="00C70C52">
        <w:rPr>
          <w:rFonts w:ascii="Cambria" w:hAnsi="Cambria" w:cs="Calibri"/>
          <w:lang w:val="id-ID"/>
        </w:rPr>
        <w:tab/>
      </w:r>
    </w:p>
    <w:p w:rsidR="00884B2F" w:rsidRPr="00C70C52" w:rsidRDefault="00884B2F" w:rsidP="009035DC">
      <w:pPr>
        <w:pStyle w:val="Heading2"/>
        <w:rPr>
          <w:color w:val="auto"/>
          <w:sz w:val="24"/>
          <w:szCs w:val="24"/>
        </w:rPr>
      </w:pPr>
      <w:bookmarkStart w:id="8" w:name="_Toc279765020"/>
      <w:bookmarkStart w:id="9" w:name="_Toc279765174"/>
      <w:bookmarkStart w:id="10" w:name="_Toc280014664"/>
      <w:bookmarkStart w:id="11" w:name="_Toc280014740"/>
      <w:bookmarkStart w:id="12" w:name="_Toc349890604"/>
      <w:bookmarkStart w:id="13" w:name="_Toc355640105"/>
      <w:r w:rsidRPr="00C70C52">
        <w:rPr>
          <w:color w:val="auto"/>
          <w:sz w:val="24"/>
          <w:szCs w:val="24"/>
        </w:rPr>
        <w:t>I-</w:t>
      </w:r>
      <w:r w:rsidRPr="00C70C52">
        <w:rPr>
          <w:color w:val="auto"/>
          <w:sz w:val="24"/>
          <w:szCs w:val="24"/>
          <w:lang w:val="id-ID"/>
        </w:rPr>
        <w:t>1</w:t>
      </w:r>
      <w:r w:rsidRPr="00C70C52">
        <w:rPr>
          <w:color w:val="auto"/>
          <w:sz w:val="24"/>
          <w:szCs w:val="24"/>
        </w:rPr>
        <w:t>.National</w:t>
      </w:r>
      <w:r w:rsidRPr="00C70C52">
        <w:rPr>
          <w:color w:val="auto"/>
          <w:sz w:val="24"/>
          <w:szCs w:val="24"/>
          <w:lang w:val="id-ID"/>
        </w:rPr>
        <w:t xml:space="preserve"> Pro</w:t>
      </w:r>
      <w:proofErr w:type="spellStart"/>
      <w:r w:rsidRPr="00C70C52">
        <w:rPr>
          <w:color w:val="auto"/>
          <w:sz w:val="24"/>
          <w:szCs w:val="24"/>
        </w:rPr>
        <w:t>gramme</w:t>
      </w:r>
      <w:proofErr w:type="spellEnd"/>
      <w:r w:rsidRPr="00C70C52">
        <w:rPr>
          <w:color w:val="auto"/>
          <w:sz w:val="24"/>
          <w:szCs w:val="24"/>
          <w:lang w:val="id-ID"/>
        </w:rPr>
        <w:t xml:space="preserve"> Director (NPD)/Deputy NPD</w:t>
      </w:r>
      <w:bookmarkEnd w:id="8"/>
      <w:bookmarkEnd w:id="9"/>
      <w:bookmarkEnd w:id="10"/>
      <w:bookmarkEnd w:id="11"/>
      <w:r w:rsidRPr="00C70C52">
        <w:rPr>
          <w:color w:val="auto"/>
          <w:sz w:val="24"/>
          <w:szCs w:val="24"/>
        </w:rPr>
        <w:t xml:space="preserve"> (DNPD)</w:t>
      </w:r>
      <w:bookmarkEnd w:id="12"/>
      <w:r>
        <w:rPr>
          <w:rStyle w:val="FootnoteReference"/>
          <w:color w:val="auto"/>
          <w:sz w:val="24"/>
          <w:szCs w:val="24"/>
        </w:rPr>
        <w:footnoteReference w:id="1"/>
      </w:r>
      <w:bookmarkEnd w:id="13"/>
    </w:p>
    <w:p w:rsidR="00884B2F" w:rsidRPr="00C70C52" w:rsidRDefault="00884B2F" w:rsidP="000540F4">
      <w:pPr>
        <w:pStyle w:val="ListParagraph"/>
        <w:numPr>
          <w:ilvl w:val="0"/>
          <w:numId w:val="2"/>
        </w:numPr>
        <w:autoSpaceDE w:val="0"/>
        <w:autoSpaceDN w:val="0"/>
        <w:adjustRightInd w:val="0"/>
        <w:spacing w:after="0" w:line="240" w:lineRule="auto"/>
        <w:ind w:left="660"/>
        <w:jc w:val="both"/>
        <w:rPr>
          <w:rStyle w:val="apple-style-span"/>
          <w:rFonts w:ascii="Cambria" w:hAnsi="Cambria" w:cs="Calibri"/>
          <w:lang w:val="id-ID"/>
        </w:rPr>
      </w:pPr>
      <w:r w:rsidRPr="00C70C52">
        <w:rPr>
          <w:rStyle w:val="apple-style-span"/>
          <w:rFonts w:ascii="Cambria" w:hAnsi="Cambria" w:cs="Calibri"/>
        </w:rPr>
        <w:t>NPD/DNPD provides oversight of the RTS and ensures that all partners</w:t>
      </w:r>
      <w:r>
        <w:rPr>
          <w:rStyle w:val="apple-style-span"/>
          <w:rFonts w:ascii="Cambria" w:hAnsi="Cambria" w:cs="Calibri"/>
        </w:rPr>
        <w:t xml:space="preserve"> implement</w:t>
      </w:r>
      <w:r w:rsidRPr="00C70C52">
        <w:rPr>
          <w:rStyle w:val="apple-style-span"/>
          <w:rFonts w:ascii="Cambria" w:hAnsi="Cambria" w:cs="Calibri"/>
        </w:rPr>
        <w:t xml:space="preserve"> their tasks and deliver required output.</w:t>
      </w:r>
    </w:p>
    <w:p w:rsidR="00884B2F" w:rsidRPr="00C70C52" w:rsidRDefault="00884B2F" w:rsidP="000540F4">
      <w:pPr>
        <w:pStyle w:val="ListParagraph"/>
        <w:numPr>
          <w:ilvl w:val="0"/>
          <w:numId w:val="2"/>
        </w:numPr>
        <w:autoSpaceDE w:val="0"/>
        <w:autoSpaceDN w:val="0"/>
        <w:adjustRightInd w:val="0"/>
        <w:spacing w:after="0" w:line="240" w:lineRule="auto"/>
        <w:ind w:left="660"/>
        <w:jc w:val="both"/>
        <w:rPr>
          <w:rStyle w:val="apple-style-span"/>
          <w:rFonts w:ascii="Cambria" w:hAnsi="Cambria" w:cs="Calibri"/>
          <w:lang w:val="id-ID"/>
        </w:rPr>
      </w:pPr>
      <w:r w:rsidRPr="00C70C52">
        <w:rPr>
          <w:rStyle w:val="apple-style-span"/>
          <w:rFonts w:ascii="Cambria" w:hAnsi="Cambria" w:cs="Calibri"/>
        </w:rPr>
        <w:t>NPD/DNPD ensure the activities are implemented in time to allow reaching the outcomes as identified in Pro-Doc and are part of National Strategy.</w:t>
      </w:r>
    </w:p>
    <w:p w:rsidR="00884B2F" w:rsidRPr="00C70C52" w:rsidRDefault="00884B2F" w:rsidP="000540F4">
      <w:pPr>
        <w:pStyle w:val="ListParagraph"/>
        <w:numPr>
          <w:ilvl w:val="0"/>
          <w:numId w:val="2"/>
        </w:numPr>
        <w:autoSpaceDE w:val="0"/>
        <w:autoSpaceDN w:val="0"/>
        <w:adjustRightInd w:val="0"/>
        <w:spacing w:after="0" w:line="240" w:lineRule="auto"/>
        <w:ind w:left="660"/>
        <w:jc w:val="both"/>
        <w:rPr>
          <w:rStyle w:val="apple-style-span"/>
          <w:rFonts w:ascii="Cambria" w:hAnsi="Cambria" w:cs="Calibri"/>
          <w:lang w:val="id-ID"/>
        </w:rPr>
      </w:pPr>
      <w:r w:rsidRPr="00C70C52">
        <w:rPr>
          <w:rStyle w:val="apple-style-span"/>
          <w:rFonts w:ascii="Cambria" w:hAnsi="Cambria" w:cs="Calibri"/>
        </w:rPr>
        <w:t xml:space="preserve">NPD/DNPD </w:t>
      </w:r>
      <w:r w:rsidRPr="00C70C52">
        <w:rPr>
          <w:rStyle w:val="apple-style-span"/>
          <w:rFonts w:ascii="Cambria" w:hAnsi="Cambria" w:cs="Calibri"/>
          <w:lang w:val="id-ID"/>
        </w:rPr>
        <w:t xml:space="preserve">corresponds </w:t>
      </w:r>
      <w:r w:rsidRPr="00C70C52">
        <w:rPr>
          <w:rStyle w:val="apple-style-span"/>
          <w:rFonts w:ascii="Cambria" w:hAnsi="Cambria" w:cs="Calibri"/>
        </w:rPr>
        <w:t xml:space="preserve">with external parties such as officials </w:t>
      </w:r>
      <w:r w:rsidRPr="00C70C52">
        <w:rPr>
          <w:rStyle w:val="apple-style-span"/>
          <w:rFonts w:ascii="Cambria" w:hAnsi="Cambria" w:cs="Calibri"/>
          <w:lang w:val="id-ID"/>
        </w:rPr>
        <w:t xml:space="preserve">from </w:t>
      </w:r>
      <w:r w:rsidRPr="00C70C52">
        <w:rPr>
          <w:rStyle w:val="apple-style-span"/>
          <w:rFonts w:ascii="Cambria" w:hAnsi="Cambria" w:cs="Calibri"/>
        </w:rPr>
        <w:t xml:space="preserve">MAFF and </w:t>
      </w:r>
      <w:r w:rsidRPr="00C70C52">
        <w:rPr>
          <w:rStyle w:val="apple-style-span"/>
          <w:rFonts w:ascii="Cambria" w:hAnsi="Cambria" w:cs="Calibri"/>
          <w:lang w:val="id-ID"/>
        </w:rPr>
        <w:t>other government agencies</w:t>
      </w:r>
      <w:r w:rsidRPr="00C70C52">
        <w:rPr>
          <w:rStyle w:val="apple-style-span"/>
          <w:rFonts w:ascii="Cambria" w:hAnsi="Cambria" w:cs="Calibri"/>
        </w:rPr>
        <w:t>, FAO, UNDP, UNEP, UNRC</w:t>
      </w:r>
      <w:r w:rsidRPr="00C70C52">
        <w:rPr>
          <w:rStyle w:val="apple-style-span"/>
          <w:rFonts w:ascii="Cambria" w:hAnsi="Cambria" w:cs="Calibri"/>
          <w:lang w:val="id-ID"/>
        </w:rPr>
        <w:t>,</w:t>
      </w:r>
      <w:r>
        <w:rPr>
          <w:rStyle w:val="apple-style-span"/>
          <w:rFonts w:ascii="Cambria" w:hAnsi="Cambria" w:cs="Calibri"/>
        </w:rPr>
        <w:t xml:space="preserve"> </w:t>
      </w:r>
      <w:r w:rsidRPr="00C70C52">
        <w:rPr>
          <w:rStyle w:val="apple-style-span"/>
          <w:rFonts w:ascii="Cambria" w:hAnsi="Cambria" w:cs="Calibri"/>
        </w:rPr>
        <w:t xml:space="preserve">and </w:t>
      </w:r>
      <w:r>
        <w:rPr>
          <w:rStyle w:val="apple-style-span"/>
          <w:rFonts w:ascii="Cambria" w:hAnsi="Cambria" w:cs="Calibri"/>
        </w:rPr>
        <w:t xml:space="preserve">the </w:t>
      </w:r>
      <w:r w:rsidRPr="00C70C52">
        <w:rPr>
          <w:rStyle w:val="apple-style-span"/>
          <w:rFonts w:ascii="Cambria" w:hAnsi="Cambria" w:cs="Calibri"/>
        </w:rPr>
        <w:t>UN-REDD Global</w:t>
      </w:r>
      <w:r>
        <w:rPr>
          <w:rStyle w:val="apple-style-span"/>
          <w:rFonts w:ascii="Cambria" w:hAnsi="Cambria" w:cs="Calibri"/>
        </w:rPr>
        <w:t xml:space="preserve"> </w:t>
      </w:r>
      <w:proofErr w:type="spellStart"/>
      <w:r>
        <w:rPr>
          <w:rStyle w:val="apple-style-span"/>
          <w:rFonts w:ascii="Cambria" w:hAnsi="Cambria" w:cs="Calibri"/>
        </w:rPr>
        <w:t>Programme</w:t>
      </w:r>
      <w:proofErr w:type="spellEnd"/>
      <w:r w:rsidRPr="00C70C52">
        <w:rPr>
          <w:rStyle w:val="apple-style-span"/>
          <w:rFonts w:ascii="Cambria" w:hAnsi="Cambria" w:cs="Calibri"/>
        </w:rPr>
        <w:t>.</w:t>
      </w:r>
    </w:p>
    <w:p w:rsidR="00884B2F" w:rsidRPr="00C70C52" w:rsidRDefault="00884B2F" w:rsidP="000540F4">
      <w:pPr>
        <w:pStyle w:val="ListParagraph"/>
        <w:numPr>
          <w:ilvl w:val="0"/>
          <w:numId w:val="2"/>
        </w:numPr>
        <w:autoSpaceDE w:val="0"/>
        <w:autoSpaceDN w:val="0"/>
        <w:adjustRightInd w:val="0"/>
        <w:spacing w:after="0" w:line="240" w:lineRule="auto"/>
        <w:ind w:left="660"/>
        <w:jc w:val="both"/>
        <w:rPr>
          <w:rFonts w:ascii="Cambria" w:hAnsi="Cambria" w:cs="Calibri"/>
          <w:lang w:val="id-ID"/>
        </w:rPr>
      </w:pPr>
      <w:r w:rsidRPr="00C70C52">
        <w:rPr>
          <w:rStyle w:val="apple-style-span"/>
          <w:rFonts w:ascii="Cambria" w:hAnsi="Cambria" w:cs="Calibri"/>
        </w:rPr>
        <w:t xml:space="preserve">NPD/DNPD </w:t>
      </w:r>
      <w:r>
        <w:rPr>
          <w:rStyle w:val="apple-style-span"/>
          <w:rFonts w:ascii="Cambria" w:hAnsi="Cambria" w:cs="Calibri"/>
        </w:rPr>
        <w:t xml:space="preserve">decides on </w:t>
      </w:r>
      <w:r w:rsidRPr="00C70C52">
        <w:rPr>
          <w:rStyle w:val="apple-style-span"/>
          <w:rFonts w:ascii="Cambria" w:hAnsi="Cambria" w:cs="Calibri"/>
        </w:rPr>
        <w:t>represent</w:t>
      </w:r>
      <w:r>
        <w:rPr>
          <w:rStyle w:val="apple-style-span"/>
          <w:rFonts w:ascii="Cambria" w:hAnsi="Cambria" w:cs="Calibri"/>
        </w:rPr>
        <w:t>ation from</w:t>
      </w:r>
      <w:r w:rsidRPr="00C70C52">
        <w:rPr>
          <w:rStyle w:val="apple-style-span"/>
          <w:rFonts w:ascii="Cambria" w:hAnsi="Cambria" w:cs="Calibri"/>
        </w:rPr>
        <w:t xml:space="preserve"> the UN-REDD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and Cambodia’s National REDD+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at </w:t>
      </w:r>
      <w:r>
        <w:rPr>
          <w:rStyle w:val="apple-style-span"/>
          <w:rFonts w:ascii="Cambria" w:hAnsi="Cambria" w:cs="Calibri"/>
        </w:rPr>
        <w:t>n</w:t>
      </w:r>
      <w:r w:rsidRPr="00C70C52">
        <w:rPr>
          <w:rStyle w:val="apple-style-span"/>
          <w:rFonts w:ascii="Cambria" w:hAnsi="Cambria" w:cs="Calibri"/>
        </w:rPr>
        <w:t xml:space="preserve">ational and </w:t>
      </w:r>
      <w:r>
        <w:rPr>
          <w:rStyle w:val="apple-style-span"/>
          <w:rFonts w:ascii="Cambria" w:hAnsi="Cambria" w:cs="Calibri"/>
        </w:rPr>
        <w:t>i</w:t>
      </w:r>
      <w:r w:rsidRPr="00C70C52">
        <w:rPr>
          <w:rStyle w:val="apple-style-span"/>
          <w:rFonts w:ascii="Cambria" w:hAnsi="Cambria" w:cs="Calibri"/>
        </w:rPr>
        <w:t>nternational events.</w:t>
      </w:r>
    </w:p>
    <w:p w:rsidR="00884B2F" w:rsidRPr="00C70C52" w:rsidRDefault="00884B2F" w:rsidP="009035DC">
      <w:pPr>
        <w:pStyle w:val="Heading2"/>
        <w:rPr>
          <w:color w:val="auto"/>
          <w:sz w:val="24"/>
          <w:szCs w:val="24"/>
          <w:lang w:val="id-ID"/>
        </w:rPr>
      </w:pPr>
      <w:bookmarkStart w:id="14" w:name="_Toc279765021"/>
      <w:bookmarkStart w:id="15" w:name="_Toc279765175"/>
      <w:bookmarkStart w:id="16" w:name="_Toc280014665"/>
      <w:bookmarkStart w:id="17" w:name="_Toc280014741"/>
      <w:bookmarkStart w:id="18" w:name="_Toc349890605"/>
      <w:bookmarkStart w:id="19" w:name="_Toc355640106"/>
      <w:r w:rsidRPr="00C70C52">
        <w:rPr>
          <w:color w:val="auto"/>
          <w:sz w:val="24"/>
          <w:szCs w:val="24"/>
        </w:rPr>
        <w:t>I-</w:t>
      </w:r>
      <w:r w:rsidRPr="00C70C52">
        <w:rPr>
          <w:color w:val="auto"/>
          <w:sz w:val="24"/>
          <w:szCs w:val="24"/>
          <w:lang w:val="id-ID"/>
        </w:rPr>
        <w:t>2.</w:t>
      </w:r>
      <w:r w:rsidRPr="00C70C52">
        <w:rPr>
          <w:color w:val="auto"/>
          <w:sz w:val="24"/>
          <w:szCs w:val="24"/>
        </w:rPr>
        <w:t>Chair /Vice Chair of RTS</w:t>
      </w:r>
      <w:r w:rsidRPr="00C70C52">
        <w:rPr>
          <w:color w:val="auto"/>
          <w:sz w:val="24"/>
          <w:szCs w:val="24"/>
          <w:lang w:val="id-ID"/>
        </w:rPr>
        <w:t xml:space="preserve"> (</w:t>
      </w:r>
      <w:r w:rsidRPr="00C70C52">
        <w:rPr>
          <w:color w:val="auto"/>
          <w:sz w:val="24"/>
          <w:szCs w:val="24"/>
        </w:rPr>
        <w:t>CRTS</w:t>
      </w:r>
      <w:r>
        <w:rPr>
          <w:color w:val="auto"/>
          <w:sz w:val="24"/>
          <w:szCs w:val="24"/>
        </w:rPr>
        <w:t>/</w:t>
      </w:r>
      <w:r w:rsidRPr="00C70C52">
        <w:rPr>
          <w:color w:val="auto"/>
          <w:sz w:val="24"/>
          <w:szCs w:val="24"/>
        </w:rPr>
        <w:t>VCRTS)/</w:t>
      </w:r>
      <w:r w:rsidRPr="00C70C52">
        <w:rPr>
          <w:color w:val="auto"/>
          <w:sz w:val="24"/>
          <w:szCs w:val="24"/>
          <w:lang w:val="id-ID"/>
        </w:rPr>
        <w:t>and</w:t>
      </w:r>
      <w:r w:rsidRPr="00C70C52">
        <w:rPr>
          <w:color w:val="auto"/>
          <w:sz w:val="24"/>
          <w:szCs w:val="24"/>
        </w:rPr>
        <w:t>T</w:t>
      </w:r>
      <w:r w:rsidRPr="00C70C52">
        <w:rPr>
          <w:color w:val="auto"/>
          <w:sz w:val="24"/>
          <w:szCs w:val="24"/>
          <w:lang w:val="id-ID"/>
        </w:rPr>
        <w:t xml:space="preserve">echnical </w:t>
      </w:r>
      <w:r w:rsidRPr="00C70C52">
        <w:rPr>
          <w:color w:val="auto"/>
          <w:sz w:val="24"/>
          <w:szCs w:val="24"/>
        </w:rPr>
        <w:t>Specialist</w:t>
      </w:r>
      <w:r w:rsidRPr="00C70C52">
        <w:rPr>
          <w:color w:val="auto"/>
          <w:sz w:val="24"/>
          <w:szCs w:val="24"/>
          <w:lang w:val="id-ID"/>
        </w:rPr>
        <w:t xml:space="preserve"> (T</w:t>
      </w:r>
      <w:r w:rsidRPr="00C70C52">
        <w:rPr>
          <w:color w:val="auto"/>
          <w:sz w:val="24"/>
          <w:szCs w:val="24"/>
        </w:rPr>
        <w:t>S</w:t>
      </w:r>
      <w:r w:rsidRPr="00C70C52">
        <w:rPr>
          <w:color w:val="auto"/>
          <w:sz w:val="24"/>
          <w:szCs w:val="24"/>
          <w:lang w:val="id-ID"/>
        </w:rPr>
        <w:t>)</w:t>
      </w:r>
      <w:bookmarkEnd w:id="14"/>
      <w:bookmarkEnd w:id="15"/>
      <w:bookmarkEnd w:id="16"/>
      <w:bookmarkEnd w:id="17"/>
      <w:bookmarkEnd w:id="18"/>
      <w:r>
        <w:rPr>
          <w:rStyle w:val="FootnoteReference"/>
          <w:color w:val="auto"/>
          <w:sz w:val="24"/>
          <w:szCs w:val="24"/>
          <w:lang w:val="id-ID"/>
        </w:rPr>
        <w:footnoteReference w:id="2"/>
      </w:r>
      <w:bookmarkEnd w:id="19"/>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lang w:val="id-ID"/>
        </w:rPr>
      </w:pPr>
      <w:r>
        <w:rPr>
          <w:rStyle w:val="apple-style-span"/>
          <w:rFonts w:ascii="Cambria" w:hAnsi="Cambria" w:cs="Calibri"/>
        </w:rPr>
        <w:t>CRTS/</w:t>
      </w:r>
      <w:r w:rsidRPr="00C70C52">
        <w:rPr>
          <w:rStyle w:val="apple-style-span"/>
          <w:rFonts w:ascii="Cambria" w:hAnsi="Cambria" w:cs="Calibri"/>
        </w:rPr>
        <w:t>VCRTS</w:t>
      </w:r>
      <w:r>
        <w:rPr>
          <w:rStyle w:val="apple-style-span"/>
          <w:rFonts w:ascii="Cambria" w:hAnsi="Cambria" w:cs="Calibri"/>
        </w:rPr>
        <w:t xml:space="preserve"> </w:t>
      </w:r>
      <w:r w:rsidRPr="00C70C52">
        <w:rPr>
          <w:rStyle w:val="apple-style-span"/>
          <w:rFonts w:ascii="Cambria" w:hAnsi="Cambria" w:cs="Calibri"/>
        </w:rPr>
        <w:t>and TS</w:t>
      </w:r>
      <w:r>
        <w:rPr>
          <w:rStyle w:val="apple-style-span"/>
          <w:rFonts w:ascii="Cambria" w:hAnsi="Cambria" w:cs="Calibri"/>
        </w:rPr>
        <w:t xml:space="preserve"> </w:t>
      </w:r>
      <w:r w:rsidRPr="00C70C52">
        <w:rPr>
          <w:rStyle w:val="apple-style-span"/>
          <w:rFonts w:ascii="Cambria" w:hAnsi="Cambria" w:cs="Calibri"/>
          <w:lang w:val="id-ID"/>
        </w:rPr>
        <w:t xml:space="preserve">have full </w:t>
      </w:r>
      <w:r w:rsidRPr="00C70C52">
        <w:rPr>
          <w:rStyle w:val="apple-style-span"/>
          <w:rFonts w:ascii="Cambria" w:hAnsi="Cambria" w:cs="Calibri"/>
        </w:rPr>
        <w:t>management authority</w:t>
      </w:r>
      <w:r>
        <w:rPr>
          <w:rStyle w:val="apple-style-span"/>
          <w:rFonts w:ascii="Cambria" w:hAnsi="Cambria" w:cs="Calibri"/>
        </w:rPr>
        <w:t xml:space="preserve"> </w:t>
      </w:r>
      <w:r w:rsidRPr="00C70C52">
        <w:rPr>
          <w:rStyle w:val="apple-style-span"/>
          <w:rFonts w:ascii="Cambria" w:hAnsi="Cambria" w:cs="Calibri"/>
        </w:rPr>
        <w:t xml:space="preserve">on the implementation and operational </w:t>
      </w:r>
      <w:r w:rsidRPr="00C70C52">
        <w:rPr>
          <w:rStyle w:val="apple-style-span"/>
          <w:rFonts w:ascii="Cambria" w:hAnsi="Cambria" w:cs="Calibri"/>
          <w:lang w:val="id-ID"/>
        </w:rPr>
        <w:t xml:space="preserve">of </w:t>
      </w:r>
      <w:proofErr w:type="spellStart"/>
      <w:r w:rsidRPr="00C70C52">
        <w:rPr>
          <w:rStyle w:val="apple-style-span"/>
          <w:rFonts w:ascii="Cambria" w:hAnsi="Cambria" w:cs="Calibri"/>
        </w:rPr>
        <w:t>Programme</w:t>
      </w:r>
      <w:proofErr w:type="spellEnd"/>
      <w:r>
        <w:rPr>
          <w:rStyle w:val="apple-style-span"/>
          <w:rFonts w:ascii="Cambria" w:hAnsi="Cambria" w:cs="Calibri"/>
        </w:rPr>
        <w:t xml:space="preserve"> </w:t>
      </w:r>
      <w:r w:rsidRPr="00C70C52">
        <w:rPr>
          <w:rStyle w:val="apple-style-span"/>
          <w:rFonts w:ascii="Cambria" w:hAnsi="Cambria" w:cs="Calibri"/>
          <w:lang w:val="id-ID"/>
        </w:rPr>
        <w:t xml:space="preserve">administrative </w:t>
      </w:r>
      <w:r w:rsidRPr="00C70C52">
        <w:rPr>
          <w:rStyle w:val="apple-style-span"/>
          <w:rFonts w:ascii="Cambria" w:hAnsi="Cambria" w:cs="Calibri"/>
        </w:rPr>
        <w:t>duties</w:t>
      </w:r>
      <w:r w:rsidRPr="00C70C52">
        <w:rPr>
          <w:rStyle w:val="apple-style-span"/>
          <w:rFonts w:ascii="Cambria" w:hAnsi="Cambria" w:cs="Calibri"/>
          <w:lang w:val="id-ID"/>
        </w:rPr>
        <w:t>,</w:t>
      </w:r>
      <w:r w:rsidRPr="00C70C52">
        <w:rPr>
          <w:rStyle w:val="apple-style-span"/>
          <w:rFonts w:ascii="Cambria" w:hAnsi="Cambria" w:cs="Calibri"/>
        </w:rPr>
        <w:t xml:space="preserve"> and </w:t>
      </w:r>
      <w:r w:rsidRPr="00C70C52">
        <w:rPr>
          <w:rStyle w:val="apple-style-span"/>
          <w:rFonts w:ascii="Cambria" w:hAnsi="Cambria" w:cs="Calibri"/>
          <w:lang w:val="id-ID"/>
        </w:rPr>
        <w:t xml:space="preserve">the </w:t>
      </w:r>
      <w:r>
        <w:rPr>
          <w:rStyle w:val="apple-style-span"/>
          <w:rFonts w:ascii="Cambria" w:hAnsi="Cambria" w:cs="Calibri"/>
        </w:rPr>
        <w:t xml:space="preserve">activities </w:t>
      </w:r>
      <w:r w:rsidRPr="00C70C52">
        <w:rPr>
          <w:rStyle w:val="apple-style-span"/>
          <w:rFonts w:ascii="Cambria" w:hAnsi="Cambria" w:cs="Calibri"/>
          <w:lang w:val="id-ID"/>
        </w:rPr>
        <w:t xml:space="preserve">at </w:t>
      </w:r>
      <w:r w:rsidRPr="00C70C52">
        <w:rPr>
          <w:rStyle w:val="apple-style-span"/>
          <w:rFonts w:ascii="Cambria" w:hAnsi="Cambria" w:cs="Calibri"/>
        </w:rPr>
        <w:t>the Secretariat level.</w:t>
      </w:r>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rPr>
      </w:pPr>
      <w:r>
        <w:rPr>
          <w:rStyle w:val="apple-style-span"/>
          <w:rFonts w:ascii="Cambria" w:hAnsi="Cambria" w:cs="Calibri"/>
        </w:rPr>
        <w:t>CRTS/</w:t>
      </w:r>
      <w:r w:rsidRPr="00C70C52">
        <w:rPr>
          <w:rStyle w:val="apple-style-span"/>
          <w:rFonts w:ascii="Cambria" w:hAnsi="Cambria" w:cs="Calibri"/>
        </w:rPr>
        <w:t>VCRTS</w:t>
      </w:r>
      <w:r>
        <w:rPr>
          <w:rStyle w:val="apple-style-span"/>
          <w:rFonts w:ascii="Cambria" w:hAnsi="Cambria" w:cs="Calibri"/>
        </w:rPr>
        <w:t xml:space="preserve"> </w:t>
      </w:r>
      <w:r w:rsidRPr="00C70C52">
        <w:rPr>
          <w:rStyle w:val="apple-style-span"/>
          <w:rFonts w:ascii="Cambria" w:hAnsi="Cambria" w:cs="Calibri"/>
        </w:rPr>
        <w:t>and</w:t>
      </w:r>
      <w:r>
        <w:rPr>
          <w:rStyle w:val="apple-style-span"/>
          <w:rFonts w:ascii="Cambria" w:hAnsi="Cambria" w:cs="Calibri"/>
        </w:rPr>
        <w:t xml:space="preserve"> </w:t>
      </w:r>
      <w:r w:rsidRPr="00C70C52">
        <w:rPr>
          <w:rStyle w:val="apple-style-span"/>
          <w:rFonts w:ascii="Cambria" w:hAnsi="Cambria" w:cs="Calibri"/>
        </w:rPr>
        <w:t>TS inform and discuss with NPD matters involving Secretariat program management or supervision.</w:t>
      </w:r>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rPr>
      </w:pPr>
      <w:r>
        <w:rPr>
          <w:rStyle w:val="apple-style-span"/>
          <w:rFonts w:ascii="Cambria" w:hAnsi="Cambria" w:cs="Calibri"/>
        </w:rPr>
        <w:lastRenderedPageBreak/>
        <w:t>CRTS/</w:t>
      </w:r>
      <w:r w:rsidRPr="00C70C52">
        <w:rPr>
          <w:rStyle w:val="apple-style-span"/>
          <w:rFonts w:ascii="Cambria" w:hAnsi="Cambria" w:cs="Calibri"/>
        </w:rPr>
        <w:t>VCRTS and TS</w:t>
      </w:r>
      <w:r>
        <w:rPr>
          <w:rStyle w:val="apple-style-span"/>
          <w:rFonts w:ascii="Cambria" w:hAnsi="Cambria" w:cs="Calibri"/>
        </w:rPr>
        <w:t xml:space="preserve"> </w:t>
      </w:r>
      <w:r w:rsidRPr="00C70C52">
        <w:rPr>
          <w:rStyle w:val="apple-style-span"/>
          <w:rFonts w:ascii="Cambria" w:hAnsi="Cambria" w:cs="Calibri"/>
        </w:rPr>
        <w:t>shall</w:t>
      </w:r>
      <w:r>
        <w:rPr>
          <w:rStyle w:val="apple-style-span"/>
          <w:rFonts w:ascii="Cambria" w:hAnsi="Cambria" w:cs="Calibri"/>
        </w:rPr>
        <w:t xml:space="preserve"> </w:t>
      </w:r>
      <w:r w:rsidRPr="00C70C52">
        <w:rPr>
          <w:rStyle w:val="apple-style-span"/>
          <w:rFonts w:ascii="Cambria" w:hAnsi="Cambria" w:cs="Calibri"/>
        </w:rPr>
        <w:t>communicat</w:t>
      </w:r>
      <w:r>
        <w:rPr>
          <w:rStyle w:val="apple-style-span"/>
          <w:rFonts w:ascii="Cambria" w:hAnsi="Cambria" w:cs="Calibri"/>
        </w:rPr>
        <w:t>e</w:t>
      </w:r>
      <w:r w:rsidRPr="00C70C52">
        <w:rPr>
          <w:rStyle w:val="apple-style-span"/>
          <w:rFonts w:ascii="Cambria" w:hAnsi="Cambria" w:cs="Calibri"/>
        </w:rPr>
        <w:t xml:space="preserve"> with other parties related to the management of the Cambodia UN-REDD National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with reporting or consultation with NPD</w:t>
      </w:r>
      <w:r>
        <w:rPr>
          <w:rStyle w:val="apple-style-span"/>
          <w:rFonts w:ascii="Cambria" w:hAnsi="Cambria" w:cs="Calibri"/>
        </w:rPr>
        <w:t>/DNPD</w:t>
      </w:r>
      <w:r w:rsidRPr="00C70C52">
        <w:rPr>
          <w:rStyle w:val="apple-style-span"/>
          <w:rFonts w:ascii="Cambria" w:hAnsi="Cambria" w:cs="Calibri"/>
        </w:rPr>
        <w:t>.</w:t>
      </w:r>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rPr>
      </w:pPr>
      <w:r>
        <w:rPr>
          <w:rStyle w:val="apple-style-span"/>
          <w:rFonts w:ascii="Cambria" w:hAnsi="Cambria" w:cs="Calibri"/>
        </w:rPr>
        <w:t>CRTS/</w:t>
      </w:r>
      <w:r w:rsidRPr="00C70C52">
        <w:rPr>
          <w:rStyle w:val="apple-style-span"/>
          <w:rFonts w:ascii="Cambria" w:hAnsi="Cambria" w:cs="Calibri"/>
        </w:rPr>
        <w:t xml:space="preserve">VCRTS provide leadership in development of comprehensive approach to awareness raising, information sharing, and multi-stakeholders. </w:t>
      </w:r>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rPr>
      </w:pPr>
      <w:r w:rsidRPr="00C70C52">
        <w:rPr>
          <w:rStyle w:val="apple-style-span"/>
          <w:rFonts w:ascii="Cambria" w:hAnsi="Cambria" w:cs="Calibri"/>
        </w:rPr>
        <w:t xml:space="preserve">In collaboration with TS and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Coordinator (PC) develop quarterly and annual </w:t>
      </w:r>
      <w:proofErr w:type="spellStart"/>
      <w:r w:rsidRPr="00C70C52">
        <w:rPr>
          <w:rStyle w:val="apple-style-span"/>
          <w:rFonts w:ascii="Cambria" w:hAnsi="Cambria" w:cs="Calibri"/>
        </w:rPr>
        <w:t>workplan</w:t>
      </w:r>
      <w:r>
        <w:rPr>
          <w:rStyle w:val="apple-style-span"/>
          <w:rFonts w:ascii="Cambria" w:hAnsi="Cambria" w:cs="Calibri"/>
        </w:rPr>
        <w:t>s</w:t>
      </w:r>
      <w:proofErr w:type="spellEnd"/>
      <w:r w:rsidRPr="00C70C52">
        <w:rPr>
          <w:rStyle w:val="apple-style-span"/>
          <w:rFonts w:ascii="Cambria" w:hAnsi="Cambria" w:cs="Calibri"/>
        </w:rPr>
        <w:t xml:space="preserve"> for the </w:t>
      </w:r>
      <w:proofErr w:type="spellStart"/>
      <w:r>
        <w:rPr>
          <w:rStyle w:val="apple-style-span"/>
          <w:rFonts w:ascii="Cambria" w:hAnsi="Cambria" w:cs="Calibri"/>
        </w:rPr>
        <w:t>P</w:t>
      </w:r>
      <w:r w:rsidRPr="00C70C52">
        <w:rPr>
          <w:rStyle w:val="apple-style-span"/>
          <w:rFonts w:ascii="Cambria" w:hAnsi="Cambria" w:cs="Calibri"/>
        </w:rPr>
        <w:t>rogramme</w:t>
      </w:r>
      <w:proofErr w:type="spellEnd"/>
      <w:r w:rsidRPr="00C70C52">
        <w:rPr>
          <w:rStyle w:val="apple-style-span"/>
          <w:rFonts w:ascii="Cambria" w:hAnsi="Cambria" w:cs="Calibri"/>
        </w:rPr>
        <w:t xml:space="preserve">. </w:t>
      </w:r>
    </w:p>
    <w:p w:rsidR="00884B2F" w:rsidRPr="00C70C52" w:rsidRDefault="00884B2F" w:rsidP="000540F4">
      <w:pPr>
        <w:pStyle w:val="ListParagraph"/>
        <w:numPr>
          <w:ilvl w:val="0"/>
          <w:numId w:val="15"/>
        </w:numPr>
        <w:autoSpaceDE w:val="0"/>
        <w:autoSpaceDN w:val="0"/>
        <w:adjustRightInd w:val="0"/>
        <w:spacing w:after="0" w:line="240" w:lineRule="auto"/>
        <w:ind w:left="660"/>
        <w:jc w:val="both"/>
        <w:rPr>
          <w:rStyle w:val="apple-style-span"/>
          <w:rFonts w:ascii="Cambria" w:hAnsi="Cambria" w:cs="Calibri"/>
        </w:rPr>
      </w:pPr>
      <w:r w:rsidRPr="00C70C52">
        <w:rPr>
          <w:rStyle w:val="apple-style-span"/>
          <w:rFonts w:ascii="Cambria" w:hAnsi="Cambria" w:cs="Calibri"/>
        </w:rPr>
        <w:t>Lead the review of relevant policies and policy framework.</w:t>
      </w:r>
    </w:p>
    <w:p w:rsidR="00884B2F" w:rsidRPr="00C70C52" w:rsidRDefault="00884B2F" w:rsidP="009035DC">
      <w:pPr>
        <w:pStyle w:val="Heading2"/>
        <w:rPr>
          <w:color w:val="auto"/>
          <w:sz w:val="24"/>
          <w:szCs w:val="24"/>
        </w:rPr>
      </w:pPr>
      <w:bookmarkStart w:id="20" w:name="_Toc279765022"/>
      <w:bookmarkStart w:id="21" w:name="_Toc279765176"/>
      <w:bookmarkStart w:id="22" w:name="_Toc280014666"/>
      <w:bookmarkStart w:id="23" w:name="_Toc280014742"/>
      <w:bookmarkStart w:id="24" w:name="_Toc349890606"/>
      <w:bookmarkStart w:id="25" w:name="_Toc355640107"/>
      <w:r w:rsidRPr="00C70C52">
        <w:rPr>
          <w:color w:val="auto"/>
          <w:sz w:val="24"/>
          <w:szCs w:val="24"/>
        </w:rPr>
        <w:t>I-</w:t>
      </w:r>
      <w:r w:rsidRPr="00C70C52">
        <w:rPr>
          <w:color w:val="auto"/>
          <w:sz w:val="24"/>
          <w:szCs w:val="24"/>
          <w:lang w:val="id-ID"/>
        </w:rPr>
        <w:t>3.</w:t>
      </w:r>
      <w:bookmarkEnd w:id="20"/>
      <w:bookmarkEnd w:id="21"/>
      <w:bookmarkEnd w:id="22"/>
      <w:bookmarkEnd w:id="23"/>
      <w:r w:rsidRPr="00C70C52">
        <w:rPr>
          <w:color w:val="auto"/>
          <w:sz w:val="24"/>
          <w:szCs w:val="24"/>
        </w:rPr>
        <w:t>Cambodia REDD+ Taskforce Secretariat (RTS)</w:t>
      </w:r>
      <w:bookmarkEnd w:id="24"/>
      <w:bookmarkEnd w:id="25"/>
    </w:p>
    <w:p w:rsidR="00884B2F" w:rsidRPr="00C70C52" w:rsidRDefault="00884B2F" w:rsidP="00E02719">
      <w:pPr>
        <w:autoSpaceDE w:val="0"/>
        <w:autoSpaceDN w:val="0"/>
        <w:adjustRightInd w:val="0"/>
        <w:spacing w:after="0" w:line="240" w:lineRule="auto"/>
        <w:jc w:val="both"/>
        <w:rPr>
          <w:rStyle w:val="apple-style-span"/>
          <w:rFonts w:ascii="Cambria" w:hAnsi="Cambria" w:cs="Calibri"/>
          <w:lang w:val="id-ID"/>
        </w:rPr>
      </w:pPr>
      <w:r w:rsidRPr="00C70C52">
        <w:rPr>
          <w:rStyle w:val="apple-style-span"/>
          <w:rFonts w:ascii="Cambria" w:hAnsi="Cambria" w:cs="Calibri"/>
        </w:rPr>
        <w:t xml:space="preserve">Supporting the Cambodia REDD+ Taskforce to manage the overall Cambodia REDD+ Process and working as the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 xml:space="preserve"> Management Unit for the UN-REDD </w:t>
      </w:r>
      <w:proofErr w:type="spellStart"/>
      <w:r w:rsidRPr="00C70C52">
        <w:rPr>
          <w:rStyle w:val="apple-style-span"/>
          <w:rFonts w:ascii="Cambria" w:hAnsi="Cambria" w:cs="Calibri"/>
        </w:rPr>
        <w:t>Programme</w:t>
      </w:r>
      <w:proofErr w:type="spellEnd"/>
      <w:r w:rsidRPr="00C70C52">
        <w:rPr>
          <w:rStyle w:val="apple-style-span"/>
          <w:rFonts w:ascii="Cambria" w:hAnsi="Cambria" w:cs="Calibri"/>
        </w:rPr>
        <w:t>.</w:t>
      </w:r>
    </w:p>
    <w:p w:rsidR="00884B2F" w:rsidRPr="00C70C52" w:rsidRDefault="00884B2F" w:rsidP="005572A1">
      <w:pPr>
        <w:pStyle w:val="ListParagraph"/>
        <w:spacing w:after="0" w:line="240" w:lineRule="auto"/>
        <w:ind w:left="567"/>
        <w:jc w:val="both"/>
        <w:rPr>
          <w:rFonts w:ascii="Cambria" w:hAnsi="Cambria" w:cs="Calibri"/>
        </w:rPr>
      </w:pPr>
    </w:p>
    <w:p w:rsidR="00884B2F" w:rsidRPr="00C70C52" w:rsidRDefault="00884B2F" w:rsidP="00E02719">
      <w:pPr>
        <w:spacing w:after="0" w:line="240" w:lineRule="auto"/>
        <w:jc w:val="both"/>
        <w:rPr>
          <w:rFonts w:ascii="Cambria" w:hAnsi="Cambria" w:cs="Calibri"/>
        </w:rPr>
      </w:pPr>
      <w:r w:rsidRPr="00C70C52">
        <w:rPr>
          <w:rFonts w:ascii="Cambria" w:hAnsi="Cambria" w:cs="Calibri"/>
        </w:rPr>
        <w:t xml:space="preserve">Under both roles the RTS should: </w:t>
      </w:r>
    </w:p>
    <w:p w:rsidR="00884B2F" w:rsidRPr="00C70C52" w:rsidRDefault="00884B2F" w:rsidP="005572A1">
      <w:pPr>
        <w:pStyle w:val="ListParagraph"/>
        <w:spacing w:after="0" w:line="240" w:lineRule="auto"/>
        <w:ind w:left="567"/>
        <w:jc w:val="both"/>
        <w:rPr>
          <w:rFonts w:ascii="Cambria" w:hAnsi="Cambria" w:cs="Calibri"/>
        </w:rPr>
      </w:pPr>
    </w:p>
    <w:p w:rsidR="00884B2F" w:rsidRPr="00C70C52" w:rsidRDefault="00884B2F" w:rsidP="000540F4">
      <w:pPr>
        <w:pStyle w:val="ListParagraph"/>
        <w:numPr>
          <w:ilvl w:val="0"/>
          <w:numId w:val="16"/>
        </w:numPr>
        <w:spacing w:after="0" w:line="240" w:lineRule="auto"/>
        <w:ind w:left="660"/>
        <w:jc w:val="both"/>
        <w:rPr>
          <w:rFonts w:ascii="Cambria" w:hAnsi="Cambria" w:cs="Calibri"/>
        </w:rPr>
      </w:pPr>
      <w:r w:rsidRPr="00C70C52">
        <w:rPr>
          <w:rFonts w:ascii="Cambria" w:hAnsi="Cambria" w:cs="Calibri"/>
        </w:rPr>
        <w:t>Support the development and management of a Cambodia REDD+ governance and management framework including members of civil society, indigenous peoples and the private sector.</w:t>
      </w:r>
    </w:p>
    <w:p w:rsidR="00884B2F" w:rsidRPr="00C70C52" w:rsidRDefault="00884B2F" w:rsidP="000540F4">
      <w:pPr>
        <w:pStyle w:val="ListParagraph"/>
        <w:numPr>
          <w:ilvl w:val="0"/>
          <w:numId w:val="16"/>
        </w:numPr>
        <w:spacing w:after="0" w:line="240" w:lineRule="auto"/>
        <w:ind w:left="660"/>
        <w:jc w:val="both"/>
        <w:rPr>
          <w:rFonts w:ascii="Cambria" w:hAnsi="Cambria" w:cs="Calibri"/>
        </w:rPr>
      </w:pPr>
      <w:r w:rsidRPr="00C70C52">
        <w:rPr>
          <w:rFonts w:ascii="Cambria" w:hAnsi="Cambria" w:cs="Calibri"/>
        </w:rPr>
        <w:t>Coordinate and facilitate key meeting</w:t>
      </w:r>
      <w:r>
        <w:rPr>
          <w:rFonts w:ascii="Cambria" w:hAnsi="Cambria" w:cs="Calibri"/>
        </w:rPr>
        <w:t>s,</w:t>
      </w:r>
      <w:r w:rsidRPr="00C70C52">
        <w:rPr>
          <w:rFonts w:ascii="Cambria" w:hAnsi="Cambria" w:cs="Calibri"/>
        </w:rPr>
        <w:t xml:space="preserve"> including those of the Cambodia REDD+ </w:t>
      </w:r>
      <w:r>
        <w:rPr>
          <w:rFonts w:ascii="Cambria" w:hAnsi="Cambria" w:cs="Calibri"/>
        </w:rPr>
        <w:t>T</w:t>
      </w:r>
      <w:r w:rsidRPr="00C70C52">
        <w:rPr>
          <w:rFonts w:ascii="Cambria" w:hAnsi="Cambria" w:cs="Calibri"/>
        </w:rPr>
        <w:t xml:space="preserve">askforce, </w:t>
      </w:r>
      <w:r>
        <w:rPr>
          <w:rFonts w:ascii="Cambria" w:hAnsi="Cambria" w:cs="Calibri"/>
        </w:rPr>
        <w:t xml:space="preserve">Consultation Group, </w:t>
      </w:r>
      <w:r w:rsidRPr="00C70C52">
        <w:rPr>
          <w:rFonts w:ascii="Cambria" w:hAnsi="Cambria" w:cs="Calibri"/>
        </w:rPr>
        <w:t xml:space="preserve">PEB, and technical teams. </w:t>
      </w:r>
    </w:p>
    <w:p w:rsidR="00884B2F" w:rsidRPr="00C70C52" w:rsidRDefault="00884B2F" w:rsidP="000540F4">
      <w:pPr>
        <w:pStyle w:val="ListParagraph"/>
        <w:numPr>
          <w:ilvl w:val="0"/>
          <w:numId w:val="16"/>
        </w:numPr>
        <w:spacing w:after="0" w:line="240" w:lineRule="auto"/>
        <w:ind w:left="660"/>
        <w:jc w:val="both"/>
        <w:rPr>
          <w:rFonts w:ascii="Cambria" w:hAnsi="Cambria" w:cs="Calibri"/>
        </w:rPr>
      </w:pPr>
      <w:r w:rsidRPr="00C70C52">
        <w:rPr>
          <w:rFonts w:ascii="Cambria" w:hAnsi="Cambria" w:cs="Calibri"/>
        </w:rPr>
        <w:t>Support of development and implementation of training on REDD+</w:t>
      </w:r>
    </w:p>
    <w:p w:rsidR="00884B2F" w:rsidRPr="00C70C52" w:rsidRDefault="00884B2F" w:rsidP="000540F4">
      <w:pPr>
        <w:pStyle w:val="ListParagraph"/>
        <w:numPr>
          <w:ilvl w:val="0"/>
          <w:numId w:val="16"/>
        </w:numPr>
        <w:spacing w:after="0" w:line="240" w:lineRule="auto"/>
        <w:ind w:left="660"/>
        <w:jc w:val="both"/>
        <w:rPr>
          <w:rFonts w:ascii="Cambria" w:hAnsi="Cambria" w:cs="Calibri"/>
        </w:rPr>
      </w:pPr>
      <w:r w:rsidRPr="00C70C52">
        <w:rPr>
          <w:rFonts w:ascii="Cambria" w:hAnsi="Cambria" w:cs="Calibri"/>
        </w:rPr>
        <w:t xml:space="preserve">Ensure that information on the Cambodia REDD+ </w:t>
      </w:r>
      <w:proofErr w:type="spellStart"/>
      <w:r w:rsidRPr="00C70C52">
        <w:rPr>
          <w:rFonts w:ascii="Cambria" w:hAnsi="Cambria" w:cs="Calibri"/>
        </w:rPr>
        <w:t>Programme</w:t>
      </w:r>
      <w:proofErr w:type="spellEnd"/>
      <w:r w:rsidRPr="00C70C52">
        <w:rPr>
          <w:rFonts w:ascii="Cambria" w:hAnsi="Cambria" w:cs="Calibri"/>
        </w:rPr>
        <w:t xml:space="preserve"> and the UN-REDD </w:t>
      </w:r>
      <w:proofErr w:type="spellStart"/>
      <w:r w:rsidRPr="00C70C52">
        <w:rPr>
          <w:rFonts w:ascii="Cambria" w:hAnsi="Cambria" w:cs="Calibri"/>
        </w:rPr>
        <w:t>Programme</w:t>
      </w:r>
      <w:proofErr w:type="spellEnd"/>
      <w:r w:rsidRPr="00C70C52">
        <w:rPr>
          <w:rFonts w:ascii="Cambria" w:hAnsi="Cambria" w:cs="Calibri"/>
        </w:rPr>
        <w:t xml:space="preserve"> is easily available and stakeholders are both made aware of progress and able to comment on it.</w:t>
      </w:r>
    </w:p>
    <w:p w:rsidR="00884B2F" w:rsidRPr="00C70C52" w:rsidRDefault="00884B2F" w:rsidP="000540F4">
      <w:pPr>
        <w:pStyle w:val="ListParagraph"/>
        <w:numPr>
          <w:ilvl w:val="0"/>
          <w:numId w:val="16"/>
        </w:numPr>
        <w:spacing w:after="0" w:line="240" w:lineRule="auto"/>
        <w:ind w:left="660"/>
        <w:jc w:val="both"/>
        <w:rPr>
          <w:rFonts w:ascii="Cambria" w:hAnsi="Cambria" w:cs="Calibri"/>
        </w:rPr>
      </w:pPr>
      <w:r w:rsidRPr="00C70C52">
        <w:rPr>
          <w:rFonts w:ascii="Cambria" w:hAnsi="Cambria" w:cs="Calibri"/>
        </w:rPr>
        <w:t xml:space="preserve">Ensure that there is effective and inclusive consultation on </w:t>
      </w:r>
      <w:proofErr w:type="spellStart"/>
      <w:r>
        <w:rPr>
          <w:rFonts w:ascii="Cambria" w:hAnsi="Cambria" w:cs="Calibri"/>
        </w:rPr>
        <w:t>P</w:t>
      </w:r>
      <w:r w:rsidRPr="00C70C52">
        <w:rPr>
          <w:rFonts w:ascii="Cambria" w:hAnsi="Cambria" w:cs="Calibri"/>
        </w:rPr>
        <w:t>rogramme</w:t>
      </w:r>
      <w:proofErr w:type="spellEnd"/>
      <w:r w:rsidRPr="00C70C52">
        <w:rPr>
          <w:rFonts w:ascii="Cambria" w:hAnsi="Cambria" w:cs="Calibri"/>
        </w:rPr>
        <w:t xml:space="preserve"> development and outputs. </w:t>
      </w:r>
    </w:p>
    <w:p w:rsidR="00884B2F" w:rsidRPr="00C70C52" w:rsidRDefault="00884B2F" w:rsidP="00EF6C69">
      <w:pPr>
        <w:spacing w:after="0" w:line="240" w:lineRule="auto"/>
        <w:jc w:val="both"/>
        <w:rPr>
          <w:rFonts w:ascii="Cambria" w:hAnsi="Cambria" w:cs="Calibri"/>
          <w:lang w:val="id-ID"/>
        </w:rPr>
      </w:pPr>
    </w:p>
    <w:p w:rsidR="00884B2F" w:rsidRPr="00C70C52" w:rsidRDefault="00884B2F" w:rsidP="00853476">
      <w:pPr>
        <w:pStyle w:val="Heading1"/>
        <w:spacing w:after="0" w:line="240" w:lineRule="auto"/>
        <w:rPr>
          <w:sz w:val="22"/>
          <w:szCs w:val="22"/>
        </w:rPr>
      </w:pPr>
      <w:bookmarkStart w:id="26" w:name="_Toc279765024"/>
      <w:bookmarkStart w:id="27" w:name="_Toc279765178"/>
      <w:bookmarkStart w:id="28" w:name="_Toc280014668"/>
      <w:bookmarkStart w:id="29" w:name="_Toc280014744"/>
    </w:p>
    <w:p w:rsidR="00884B2F" w:rsidRPr="00C70C52" w:rsidRDefault="00884B2F" w:rsidP="009035DC">
      <w:pPr>
        <w:pStyle w:val="Heading1"/>
        <w:rPr>
          <w:sz w:val="28"/>
          <w:szCs w:val="28"/>
        </w:rPr>
      </w:pPr>
      <w:r w:rsidRPr="00797DA9">
        <w:rPr>
          <w:sz w:val="24"/>
          <w:szCs w:val="24"/>
          <w:lang w:val="id-ID"/>
        </w:rPr>
        <w:br w:type="page"/>
      </w:r>
      <w:bookmarkStart w:id="30" w:name="_Toc355640108"/>
      <w:r w:rsidRPr="00C70C52">
        <w:rPr>
          <w:sz w:val="28"/>
          <w:szCs w:val="28"/>
          <w:lang w:val="id-ID"/>
        </w:rPr>
        <w:lastRenderedPageBreak/>
        <w:t>I</w:t>
      </w:r>
      <w:r w:rsidRPr="00C70C52">
        <w:rPr>
          <w:sz w:val="28"/>
          <w:szCs w:val="28"/>
        </w:rPr>
        <w:t>I.</w:t>
      </w:r>
      <w:r w:rsidRPr="00C70C52">
        <w:rPr>
          <w:sz w:val="28"/>
          <w:szCs w:val="28"/>
          <w:lang w:val="id-ID"/>
        </w:rPr>
        <w:t>PRO</w:t>
      </w:r>
      <w:r w:rsidRPr="00C70C52">
        <w:rPr>
          <w:sz w:val="28"/>
          <w:szCs w:val="28"/>
        </w:rPr>
        <w:t>GRAMME</w:t>
      </w:r>
      <w:r w:rsidRPr="00C70C52">
        <w:rPr>
          <w:sz w:val="28"/>
          <w:szCs w:val="28"/>
          <w:lang w:val="id-ID"/>
        </w:rPr>
        <w:t>ADMINISTRATION AND MANAGEMENT</w:t>
      </w:r>
      <w:bookmarkStart w:id="31" w:name="_Toc280014674"/>
      <w:bookmarkStart w:id="32" w:name="_Toc280014750"/>
      <w:bookmarkEnd w:id="26"/>
      <w:bookmarkEnd w:id="27"/>
      <w:bookmarkEnd w:id="28"/>
      <w:bookmarkEnd w:id="29"/>
      <w:bookmarkEnd w:id="30"/>
    </w:p>
    <w:p w:rsidR="00884B2F" w:rsidRPr="00552DE0" w:rsidRDefault="00884B2F" w:rsidP="009035DC">
      <w:pPr>
        <w:pStyle w:val="Heading2"/>
        <w:rPr>
          <w:color w:val="auto"/>
          <w:kern w:val="32"/>
          <w:sz w:val="24"/>
          <w:szCs w:val="24"/>
        </w:rPr>
      </w:pPr>
      <w:r w:rsidRPr="00797DA9">
        <w:rPr>
          <w:color w:val="auto"/>
        </w:rPr>
        <w:tab/>
      </w:r>
      <w:bookmarkStart w:id="33" w:name="_Toc355640109"/>
      <w:r w:rsidRPr="00C70C52">
        <w:rPr>
          <w:color w:val="auto"/>
          <w:sz w:val="24"/>
          <w:szCs w:val="24"/>
        </w:rPr>
        <w:t>II-1.</w:t>
      </w:r>
      <w:r w:rsidRPr="00C70C52">
        <w:rPr>
          <w:color w:val="auto"/>
          <w:sz w:val="24"/>
          <w:szCs w:val="24"/>
          <w:lang w:val="id-ID"/>
        </w:rPr>
        <w:t>Issuance and Receiving Letters (Correspondence)</w:t>
      </w:r>
      <w:bookmarkEnd w:id="31"/>
      <w:bookmarkEnd w:id="32"/>
      <w:bookmarkEnd w:id="33"/>
      <w:r>
        <w:rPr>
          <w:color w:val="auto"/>
          <w:sz w:val="24"/>
          <w:szCs w:val="24"/>
        </w:rPr>
        <w:t xml:space="preserve"> (Including concept note, </w:t>
      </w:r>
      <w:r>
        <w:rPr>
          <w:color w:val="auto"/>
          <w:sz w:val="24"/>
          <w:szCs w:val="24"/>
        </w:rPr>
        <w:tab/>
        <w:t xml:space="preserve">        TOR and report)</w:t>
      </w:r>
    </w:p>
    <w:p w:rsidR="00884B2F" w:rsidRPr="00797DA9" w:rsidRDefault="00884B2F" w:rsidP="00BF2F1A">
      <w:pPr>
        <w:pStyle w:val="ListParagraph"/>
        <w:spacing w:after="0"/>
        <w:rPr>
          <w:rFonts w:ascii="Cambria" w:hAnsi="Cambria" w:cs="Calibri"/>
          <w:sz w:val="24"/>
          <w:szCs w:val="24"/>
          <w:lang w:eastAsia="id-ID"/>
        </w:rPr>
      </w:pPr>
    </w:p>
    <w:p w:rsidR="00884B2F" w:rsidRPr="00C70C52" w:rsidRDefault="00884B2F" w:rsidP="00D3578B">
      <w:pPr>
        <w:numPr>
          <w:ilvl w:val="3"/>
          <w:numId w:val="1"/>
        </w:numPr>
        <w:autoSpaceDE w:val="0"/>
        <w:autoSpaceDN w:val="0"/>
        <w:adjustRightInd w:val="0"/>
        <w:spacing w:after="0" w:line="240" w:lineRule="auto"/>
        <w:ind w:left="1440" w:hanging="284"/>
        <w:jc w:val="both"/>
        <w:rPr>
          <w:rFonts w:ascii="Cambria" w:hAnsi="Cambria" w:cs="Calibri"/>
          <w:lang w:val="id-ID"/>
        </w:rPr>
      </w:pPr>
      <w:r w:rsidRPr="00C70C52">
        <w:rPr>
          <w:rFonts w:ascii="Cambria" w:hAnsi="Cambria" w:cs="Calibri"/>
          <w:lang w:eastAsia="id-ID"/>
        </w:rPr>
        <w:t xml:space="preserve">Issuance of letters </w:t>
      </w:r>
      <w:r>
        <w:rPr>
          <w:rFonts w:ascii="Cambria" w:hAnsi="Cambria" w:cs="Calibri"/>
          <w:lang w:eastAsia="id-ID"/>
        </w:rPr>
        <w:t>and documents</w:t>
      </w:r>
      <w:r w:rsidRPr="00C70C52">
        <w:rPr>
          <w:rFonts w:ascii="Cambria" w:hAnsi="Cambria" w:cs="Calibri"/>
          <w:lang w:eastAsia="id-ID"/>
        </w:rPr>
        <w:t xml:space="preserve">: </w:t>
      </w:r>
    </w:p>
    <w:p w:rsidR="00884B2F"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 xml:space="preserve">(1) </w:t>
      </w:r>
      <w:r>
        <w:rPr>
          <w:rFonts w:ascii="Cambria" w:hAnsi="Cambria" w:cs="Calibri"/>
          <w:lang w:eastAsia="id-ID"/>
        </w:rPr>
        <w:t>Focal person p</w:t>
      </w:r>
      <w:r w:rsidRPr="00C70C52">
        <w:rPr>
          <w:rFonts w:ascii="Cambria" w:hAnsi="Cambria" w:cs="Calibri"/>
          <w:lang w:eastAsia="id-ID"/>
        </w:rPr>
        <w:t>repar</w:t>
      </w:r>
      <w:r>
        <w:rPr>
          <w:rFonts w:ascii="Cambria" w:hAnsi="Cambria" w:cs="Calibri"/>
          <w:lang w:eastAsia="id-ID"/>
        </w:rPr>
        <w:t>e</w:t>
      </w:r>
      <w:r w:rsidRPr="00C70C52">
        <w:rPr>
          <w:rFonts w:ascii="Cambria" w:hAnsi="Cambria" w:cs="Calibri"/>
          <w:lang w:eastAsia="id-ID"/>
        </w:rPr>
        <w:t xml:space="preserve"> of draft letter</w:t>
      </w:r>
      <w:r>
        <w:rPr>
          <w:rFonts w:ascii="Cambria" w:hAnsi="Cambria" w:cs="Calibri"/>
          <w:lang w:eastAsia="id-ID"/>
        </w:rPr>
        <w:t>/documents</w:t>
      </w:r>
      <w:r w:rsidRPr="00C70C52">
        <w:rPr>
          <w:rFonts w:ascii="Cambria" w:hAnsi="Cambria" w:cs="Calibri"/>
          <w:lang w:eastAsia="id-ID"/>
        </w:rPr>
        <w:t xml:space="preserve"> (2days), </w:t>
      </w:r>
    </w:p>
    <w:p w:rsidR="00884B2F" w:rsidRPr="00C70C52" w:rsidRDefault="00884B2F" w:rsidP="00896230">
      <w:pPr>
        <w:autoSpaceDE w:val="0"/>
        <w:autoSpaceDN w:val="0"/>
        <w:adjustRightInd w:val="0"/>
        <w:spacing w:after="0" w:line="240" w:lineRule="auto"/>
        <w:ind w:left="851"/>
        <w:jc w:val="both"/>
        <w:rPr>
          <w:rFonts w:ascii="Cambria" w:hAnsi="Cambria" w:cs="Calibri"/>
          <w:lang w:eastAsia="id-ID"/>
        </w:rPr>
      </w:pPr>
      <w:r>
        <w:rPr>
          <w:rFonts w:ascii="Cambria" w:hAnsi="Cambria" w:cs="Calibri"/>
          <w:lang w:eastAsia="id-ID"/>
        </w:rPr>
        <w:tab/>
        <w:t>(2) Send to Admin Assistant for deliver further (1day)</w:t>
      </w:r>
    </w:p>
    <w:p w:rsidR="00884B2F"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w:t>
      </w:r>
      <w:r>
        <w:rPr>
          <w:rFonts w:ascii="Cambria" w:hAnsi="Cambria" w:cs="Calibri"/>
          <w:lang w:eastAsia="id-ID"/>
        </w:rPr>
        <w:t>3</w:t>
      </w:r>
      <w:r w:rsidRPr="00C70C52">
        <w:rPr>
          <w:rFonts w:ascii="Cambria" w:hAnsi="Cambria" w:cs="Calibri"/>
          <w:lang w:eastAsia="id-ID"/>
        </w:rPr>
        <w:t>)</w:t>
      </w:r>
      <w:r>
        <w:rPr>
          <w:rFonts w:ascii="Cambria" w:hAnsi="Cambria" w:cs="Calibri"/>
          <w:lang w:eastAsia="id-ID"/>
        </w:rPr>
        <w:t xml:space="preserve"> Checking, comment, revision and endorsement the</w:t>
      </w:r>
      <w:r w:rsidRPr="00C70C52">
        <w:rPr>
          <w:rFonts w:ascii="Cambria" w:hAnsi="Cambria" w:cs="Calibri"/>
          <w:lang w:eastAsia="id-ID"/>
        </w:rPr>
        <w:t xml:space="preserve"> letter</w:t>
      </w:r>
      <w:r>
        <w:rPr>
          <w:rFonts w:ascii="Cambria" w:hAnsi="Cambria" w:cs="Calibri"/>
          <w:lang w:eastAsia="id-ID"/>
        </w:rPr>
        <w:t xml:space="preserve">/documents by VCRTS </w:t>
      </w:r>
      <w:r w:rsidRPr="00C70C52">
        <w:rPr>
          <w:rFonts w:ascii="Cambria" w:hAnsi="Cambria" w:cs="Calibri"/>
          <w:lang w:eastAsia="id-ID"/>
        </w:rPr>
        <w:t>(</w:t>
      </w:r>
      <w:r>
        <w:rPr>
          <w:rFonts w:ascii="Cambria" w:hAnsi="Cambria" w:cs="Calibri"/>
          <w:lang w:eastAsia="id-ID"/>
        </w:rPr>
        <w:t>1day</w:t>
      </w:r>
      <w:r w:rsidRPr="00C70C52">
        <w:rPr>
          <w:rFonts w:ascii="Cambria" w:hAnsi="Cambria" w:cs="Calibri"/>
          <w:lang w:eastAsia="id-ID"/>
        </w:rPr>
        <w:t>),</w:t>
      </w:r>
    </w:p>
    <w:p w:rsidR="00884B2F" w:rsidRDefault="00884B2F">
      <w:pPr>
        <w:autoSpaceDE w:val="0"/>
        <w:autoSpaceDN w:val="0"/>
        <w:adjustRightInd w:val="0"/>
        <w:spacing w:after="0" w:line="240" w:lineRule="auto"/>
        <w:ind w:left="851" w:firstLine="589"/>
        <w:jc w:val="both"/>
        <w:rPr>
          <w:rFonts w:ascii="Cambria" w:hAnsi="Cambria" w:cs="Calibri"/>
          <w:lang w:eastAsia="id-ID"/>
        </w:rPr>
      </w:pPr>
      <w:r>
        <w:rPr>
          <w:rFonts w:ascii="Cambria" w:hAnsi="Cambria" w:cs="Calibri"/>
          <w:lang w:eastAsia="id-ID"/>
        </w:rPr>
        <w:t>(4</w:t>
      </w:r>
      <w:r w:rsidRPr="00C70C52">
        <w:rPr>
          <w:rFonts w:ascii="Cambria" w:hAnsi="Cambria" w:cs="Calibri"/>
          <w:lang w:eastAsia="id-ID"/>
        </w:rPr>
        <w:t>)</w:t>
      </w:r>
      <w:r>
        <w:rPr>
          <w:rFonts w:ascii="Cambria" w:hAnsi="Cambria" w:cs="Calibri"/>
          <w:lang w:eastAsia="id-ID"/>
        </w:rPr>
        <w:t xml:space="preserve"> Checking, comment, revision and endorsement the</w:t>
      </w:r>
      <w:r w:rsidRPr="00C70C52">
        <w:rPr>
          <w:rFonts w:ascii="Cambria" w:hAnsi="Cambria" w:cs="Calibri"/>
          <w:lang w:eastAsia="id-ID"/>
        </w:rPr>
        <w:t xml:space="preserve"> letter</w:t>
      </w:r>
      <w:r>
        <w:rPr>
          <w:rFonts w:ascii="Cambria" w:hAnsi="Cambria" w:cs="Calibri"/>
          <w:lang w:eastAsia="id-ID"/>
        </w:rPr>
        <w:t xml:space="preserve">/documents by CRTS </w:t>
      </w:r>
      <w:r w:rsidRPr="00C70C52">
        <w:rPr>
          <w:rFonts w:ascii="Cambria" w:hAnsi="Cambria" w:cs="Calibri"/>
          <w:lang w:eastAsia="id-ID"/>
        </w:rPr>
        <w:t>(</w:t>
      </w:r>
      <w:r>
        <w:rPr>
          <w:rFonts w:ascii="Cambria" w:hAnsi="Cambria" w:cs="Calibri"/>
          <w:lang w:eastAsia="id-ID"/>
        </w:rPr>
        <w:t>2</w:t>
      </w:r>
      <w:r w:rsidRPr="00C70C52">
        <w:rPr>
          <w:rFonts w:ascii="Cambria" w:hAnsi="Cambria" w:cs="Calibri"/>
          <w:lang w:eastAsia="id-ID"/>
        </w:rPr>
        <w:t>days),</w:t>
      </w:r>
    </w:p>
    <w:p w:rsidR="00884B2F" w:rsidRPr="00C70C52"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w:t>
      </w:r>
      <w:r>
        <w:rPr>
          <w:rFonts w:ascii="Cambria" w:hAnsi="Cambria" w:cs="Calibri"/>
          <w:lang w:eastAsia="id-ID"/>
        </w:rPr>
        <w:t>5</w:t>
      </w:r>
      <w:r w:rsidRPr="00C70C52">
        <w:rPr>
          <w:rFonts w:ascii="Cambria" w:hAnsi="Cambria" w:cs="Calibri"/>
          <w:lang w:eastAsia="id-ID"/>
        </w:rPr>
        <w:t xml:space="preserve">) Signature of approval </w:t>
      </w:r>
      <w:r>
        <w:rPr>
          <w:rFonts w:ascii="Cambria" w:hAnsi="Cambria" w:cs="Calibri"/>
          <w:lang w:eastAsia="id-ID"/>
        </w:rPr>
        <w:t>by D/NPD (2</w:t>
      </w:r>
      <w:r w:rsidRPr="00C70C52">
        <w:rPr>
          <w:rFonts w:ascii="Cambria" w:hAnsi="Cambria" w:cs="Calibri"/>
          <w:lang w:eastAsia="id-ID"/>
        </w:rPr>
        <w:t>day</w:t>
      </w:r>
      <w:r>
        <w:rPr>
          <w:rFonts w:ascii="Cambria" w:hAnsi="Cambria" w:cs="Calibri"/>
          <w:lang w:eastAsia="id-ID"/>
        </w:rPr>
        <w:t>s</w:t>
      </w:r>
      <w:r w:rsidRPr="00C70C52">
        <w:rPr>
          <w:rFonts w:ascii="Cambria" w:hAnsi="Cambria" w:cs="Calibri"/>
          <w:lang w:eastAsia="id-ID"/>
        </w:rPr>
        <w:t>),</w:t>
      </w:r>
    </w:p>
    <w:p w:rsidR="00884B2F" w:rsidRPr="00C70C52"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w:t>
      </w:r>
      <w:r>
        <w:rPr>
          <w:rFonts w:ascii="Cambria" w:hAnsi="Cambria" w:cs="Calibri"/>
          <w:lang w:eastAsia="id-ID"/>
        </w:rPr>
        <w:t>6</w:t>
      </w:r>
      <w:r w:rsidRPr="00C70C52">
        <w:rPr>
          <w:rFonts w:ascii="Cambria" w:hAnsi="Cambria" w:cs="Calibri"/>
          <w:lang w:eastAsia="id-ID"/>
        </w:rPr>
        <w:t>) Recording/registration</w:t>
      </w:r>
      <w:r>
        <w:rPr>
          <w:rFonts w:ascii="Cambria" w:hAnsi="Cambria" w:cs="Calibri"/>
          <w:lang w:eastAsia="id-ID"/>
        </w:rPr>
        <w:t xml:space="preserve"> by Admin Assistant (1day)</w:t>
      </w:r>
    </w:p>
    <w:p w:rsidR="00884B2F" w:rsidRPr="00C70C52"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w:t>
      </w:r>
      <w:r>
        <w:rPr>
          <w:rFonts w:ascii="Cambria" w:hAnsi="Cambria" w:cs="Calibri"/>
          <w:lang w:eastAsia="id-ID"/>
        </w:rPr>
        <w:t>7</w:t>
      </w:r>
      <w:r w:rsidRPr="00C70C52">
        <w:rPr>
          <w:rFonts w:ascii="Cambria" w:hAnsi="Cambria" w:cs="Calibri"/>
          <w:lang w:eastAsia="id-ID"/>
        </w:rPr>
        <w:t>) Delivery immediately with signature of receiver</w:t>
      </w:r>
      <w:r>
        <w:rPr>
          <w:rFonts w:ascii="Cambria" w:hAnsi="Cambria" w:cs="Calibri"/>
          <w:lang w:eastAsia="id-ID"/>
        </w:rPr>
        <w:t xml:space="preserve"> by messenger (letter)</w:t>
      </w:r>
      <w:r w:rsidRPr="00C70C52">
        <w:rPr>
          <w:rFonts w:ascii="Cambria" w:hAnsi="Cambria" w:cs="Calibri"/>
          <w:lang w:eastAsia="id-ID"/>
        </w:rPr>
        <w:t>,</w:t>
      </w:r>
      <w:r>
        <w:rPr>
          <w:rFonts w:ascii="Cambria" w:hAnsi="Cambria" w:cs="Calibri"/>
          <w:lang w:eastAsia="id-ID"/>
        </w:rPr>
        <w:t xml:space="preserve"> (1day)</w:t>
      </w:r>
    </w:p>
    <w:p w:rsidR="00884B2F" w:rsidRDefault="00884B2F" w:rsidP="00896230">
      <w:pPr>
        <w:autoSpaceDE w:val="0"/>
        <w:autoSpaceDN w:val="0"/>
        <w:adjustRightInd w:val="0"/>
        <w:spacing w:after="0" w:line="240" w:lineRule="auto"/>
        <w:ind w:left="851"/>
        <w:jc w:val="both"/>
        <w:rPr>
          <w:rFonts w:ascii="Cambria" w:hAnsi="Cambria" w:cs="Calibri"/>
          <w:lang w:eastAsia="id-ID"/>
        </w:rPr>
      </w:pPr>
      <w:r w:rsidRPr="00C70C52">
        <w:rPr>
          <w:rFonts w:ascii="Cambria" w:hAnsi="Cambria" w:cs="Calibri"/>
          <w:lang w:eastAsia="id-ID"/>
        </w:rPr>
        <w:tab/>
        <w:t>(</w:t>
      </w:r>
      <w:r>
        <w:rPr>
          <w:rFonts w:ascii="Cambria" w:hAnsi="Cambria" w:cs="Calibri"/>
          <w:lang w:eastAsia="id-ID"/>
        </w:rPr>
        <w:t>8</w:t>
      </w:r>
      <w:r w:rsidRPr="00C70C52">
        <w:rPr>
          <w:rFonts w:ascii="Cambria" w:hAnsi="Cambria" w:cs="Calibri"/>
          <w:lang w:eastAsia="id-ID"/>
        </w:rPr>
        <w:t>) Admin Assistant follow up and confirmation of participation</w:t>
      </w:r>
      <w:r>
        <w:rPr>
          <w:rFonts w:ascii="Cambria" w:hAnsi="Cambria" w:cs="Calibri"/>
          <w:lang w:eastAsia="id-ID"/>
        </w:rPr>
        <w:t xml:space="preserve"> if it is invitation letter (1day)</w:t>
      </w:r>
      <w:r w:rsidRPr="00C70C52">
        <w:rPr>
          <w:rFonts w:ascii="Cambria" w:hAnsi="Cambria" w:cs="Calibri"/>
          <w:lang w:eastAsia="id-ID"/>
        </w:rPr>
        <w:t xml:space="preserve">. </w:t>
      </w:r>
    </w:p>
    <w:p w:rsidR="00884B2F" w:rsidRDefault="00884B2F" w:rsidP="00896230">
      <w:pPr>
        <w:autoSpaceDE w:val="0"/>
        <w:autoSpaceDN w:val="0"/>
        <w:adjustRightInd w:val="0"/>
        <w:spacing w:after="0" w:line="240" w:lineRule="auto"/>
        <w:ind w:left="851"/>
        <w:jc w:val="both"/>
        <w:rPr>
          <w:rFonts w:ascii="Cambria" w:hAnsi="Cambria" w:cs="Calibri"/>
          <w:lang w:eastAsia="id-ID"/>
        </w:rPr>
      </w:pPr>
    </w:p>
    <w:p w:rsidR="00884B2F" w:rsidRPr="00C70C52" w:rsidRDefault="00884B2F" w:rsidP="00896230">
      <w:pPr>
        <w:autoSpaceDE w:val="0"/>
        <w:autoSpaceDN w:val="0"/>
        <w:adjustRightInd w:val="0"/>
        <w:spacing w:after="0" w:line="240" w:lineRule="auto"/>
        <w:ind w:left="851"/>
        <w:jc w:val="both"/>
        <w:rPr>
          <w:rFonts w:ascii="Cambria" w:hAnsi="Cambria" w:cs="Calibri"/>
          <w:lang w:eastAsia="id-ID"/>
        </w:rPr>
      </w:pPr>
      <w:r>
        <w:rPr>
          <w:rFonts w:ascii="Cambria" w:hAnsi="Cambria" w:cs="Calibri"/>
          <w:lang w:eastAsia="id-ID"/>
        </w:rPr>
        <w:t xml:space="preserve">If the deadline comes and respective person not yet review then it’s automatically skip to the next one.  </w:t>
      </w:r>
    </w:p>
    <w:p w:rsidR="00884B2F" w:rsidRPr="00C70C52" w:rsidRDefault="00884B2F" w:rsidP="00BF2F1A">
      <w:pPr>
        <w:pStyle w:val="ListParagraph"/>
        <w:spacing w:after="0"/>
        <w:rPr>
          <w:rFonts w:ascii="Cambria" w:hAnsi="Cambria" w:cs="Calibri"/>
          <w:lang w:eastAsia="id-ID"/>
        </w:rPr>
      </w:pPr>
    </w:p>
    <w:p w:rsidR="00884B2F" w:rsidRPr="00C70C52" w:rsidRDefault="00884B2F" w:rsidP="004F7DD8">
      <w:pPr>
        <w:numPr>
          <w:ilvl w:val="3"/>
          <w:numId w:val="1"/>
        </w:numPr>
        <w:autoSpaceDE w:val="0"/>
        <w:autoSpaceDN w:val="0"/>
        <w:adjustRightInd w:val="0"/>
        <w:spacing w:after="0" w:line="240" w:lineRule="auto"/>
        <w:ind w:left="1440" w:hanging="284"/>
        <w:jc w:val="both"/>
        <w:rPr>
          <w:rFonts w:ascii="Cambria" w:hAnsi="Cambria" w:cs="Calibri"/>
          <w:lang w:val="id-ID"/>
        </w:rPr>
      </w:pPr>
      <w:r>
        <w:rPr>
          <w:rFonts w:ascii="Cambria" w:hAnsi="Cambria" w:cs="Calibri"/>
        </w:rPr>
        <w:t>Use</w:t>
      </w:r>
      <w:r w:rsidRPr="00C70C52">
        <w:rPr>
          <w:rFonts w:ascii="Cambria" w:hAnsi="Cambria" w:cs="Calibri"/>
        </w:rPr>
        <w:t xml:space="preserve"> of Activity Note</w:t>
      </w:r>
      <w:r>
        <w:rPr>
          <w:rFonts w:ascii="Cambria" w:hAnsi="Cambria" w:cs="Calibri"/>
        </w:rPr>
        <w:t xml:space="preserve"> (See appendix 1)</w:t>
      </w:r>
      <w:r w:rsidRPr="00C70C52">
        <w:rPr>
          <w:rFonts w:ascii="Cambria" w:hAnsi="Cambria" w:cs="Calibri"/>
        </w:rPr>
        <w:t>:</w:t>
      </w:r>
    </w:p>
    <w:p w:rsidR="00884B2F" w:rsidRPr="00C70C52" w:rsidRDefault="00884B2F" w:rsidP="004F7DD8">
      <w:pPr>
        <w:autoSpaceDE w:val="0"/>
        <w:autoSpaceDN w:val="0"/>
        <w:adjustRightInd w:val="0"/>
        <w:spacing w:after="0" w:line="240" w:lineRule="auto"/>
        <w:ind w:left="1440"/>
        <w:jc w:val="both"/>
        <w:rPr>
          <w:rFonts w:ascii="Cambria" w:hAnsi="Cambria" w:cs="Calibri"/>
        </w:rPr>
      </w:pPr>
      <w:r w:rsidRPr="00C70C52">
        <w:rPr>
          <w:rFonts w:ascii="Cambria" w:hAnsi="Cambria" w:cs="Calibri"/>
          <w:lang w:eastAsia="id-ID"/>
        </w:rPr>
        <w:t xml:space="preserve">(1) </w:t>
      </w:r>
      <w:r w:rsidRPr="00C70C52">
        <w:rPr>
          <w:rFonts w:ascii="Cambria" w:hAnsi="Cambria" w:cs="Calibri"/>
        </w:rPr>
        <w:t>If the document</w:t>
      </w:r>
      <w:r>
        <w:rPr>
          <w:rFonts w:ascii="Cambria" w:hAnsi="Cambria" w:cs="Calibri"/>
        </w:rPr>
        <w:t>/letter from outsider to Admin</w:t>
      </w:r>
      <w:r w:rsidRPr="00C70C52">
        <w:rPr>
          <w:rFonts w:ascii="Cambria" w:hAnsi="Cambria" w:cs="Calibri"/>
        </w:rPr>
        <w:t>.</w:t>
      </w:r>
      <w:r>
        <w:rPr>
          <w:rFonts w:ascii="Cambria" w:hAnsi="Cambria" w:cs="Calibri"/>
        </w:rPr>
        <w:t xml:space="preserve"> This Activity Note also use with any secretariat staffs who wish to proceed their documents to NPD/DNPD for Signature. </w:t>
      </w:r>
      <w:r w:rsidRPr="00C70C52">
        <w:rPr>
          <w:rFonts w:ascii="Cambria" w:hAnsi="Cambria" w:cs="Calibri"/>
        </w:rPr>
        <w:t xml:space="preserve"> </w:t>
      </w:r>
    </w:p>
    <w:p w:rsidR="00884B2F" w:rsidRDefault="00884B2F" w:rsidP="00625A33">
      <w:pPr>
        <w:autoSpaceDE w:val="0"/>
        <w:autoSpaceDN w:val="0"/>
        <w:adjustRightInd w:val="0"/>
        <w:spacing w:after="0" w:line="240" w:lineRule="auto"/>
        <w:ind w:left="1440"/>
        <w:jc w:val="both"/>
        <w:rPr>
          <w:rFonts w:ascii="Cambria" w:hAnsi="Cambria" w:cs="Calibri"/>
        </w:rPr>
      </w:pPr>
      <w:r w:rsidRPr="00C70C52">
        <w:rPr>
          <w:rFonts w:ascii="Cambria" w:hAnsi="Cambria" w:cs="Calibri"/>
        </w:rPr>
        <w:t>(2) Comment with document sends</w:t>
      </w:r>
      <w:r>
        <w:rPr>
          <w:rFonts w:ascii="Cambria" w:hAnsi="Cambria" w:cs="Calibri"/>
        </w:rPr>
        <w:t xml:space="preserve"> back to VCRTS for review (1day</w:t>
      </w:r>
      <w:r w:rsidRPr="00C70C52">
        <w:rPr>
          <w:rFonts w:ascii="Cambria" w:hAnsi="Cambria" w:cs="Calibri"/>
        </w:rPr>
        <w:t>)</w:t>
      </w:r>
    </w:p>
    <w:p w:rsidR="00884B2F" w:rsidRDefault="00884B2F" w:rsidP="00625A33">
      <w:pPr>
        <w:autoSpaceDE w:val="0"/>
        <w:autoSpaceDN w:val="0"/>
        <w:adjustRightInd w:val="0"/>
        <w:spacing w:after="0" w:line="240" w:lineRule="auto"/>
        <w:ind w:left="1440"/>
        <w:jc w:val="both"/>
        <w:rPr>
          <w:rFonts w:ascii="Cambria" w:hAnsi="Cambria" w:cs="Calibri"/>
        </w:rPr>
      </w:pPr>
      <w:r>
        <w:rPr>
          <w:rFonts w:ascii="Cambria" w:hAnsi="Cambria" w:cs="Calibri"/>
        </w:rPr>
        <w:t>(3)</w:t>
      </w:r>
      <w:r w:rsidRPr="00625A33">
        <w:rPr>
          <w:rFonts w:ascii="Cambria" w:hAnsi="Cambria" w:cs="Calibri"/>
        </w:rPr>
        <w:t xml:space="preserve"> </w:t>
      </w:r>
      <w:r w:rsidRPr="00C70C52">
        <w:rPr>
          <w:rFonts w:ascii="Cambria" w:hAnsi="Cambria" w:cs="Calibri"/>
        </w:rPr>
        <w:t xml:space="preserve">CRTS </w:t>
      </w:r>
      <w:r>
        <w:rPr>
          <w:rFonts w:ascii="Cambria" w:hAnsi="Cambria" w:cs="Calibri"/>
        </w:rPr>
        <w:t>review</w:t>
      </w:r>
      <w:r w:rsidRPr="00C70C52">
        <w:rPr>
          <w:rFonts w:ascii="Cambria" w:hAnsi="Cambria" w:cs="Calibri"/>
        </w:rPr>
        <w:t xml:space="preserve"> (</w:t>
      </w:r>
      <w:r>
        <w:rPr>
          <w:rFonts w:ascii="Cambria" w:hAnsi="Cambria" w:cs="Calibri"/>
        </w:rPr>
        <w:t>2</w:t>
      </w:r>
      <w:r w:rsidRPr="00C70C52">
        <w:rPr>
          <w:rFonts w:ascii="Cambria" w:hAnsi="Cambria" w:cs="Calibri"/>
        </w:rPr>
        <w:t>day</w:t>
      </w:r>
      <w:r>
        <w:rPr>
          <w:rFonts w:ascii="Cambria" w:hAnsi="Cambria" w:cs="Calibri"/>
        </w:rPr>
        <w:t>s</w:t>
      </w:r>
      <w:r w:rsidRPr="00C70C52">
        <w:rPr>
          <w:rFonts w:ascii="Cambria" w:hAnsi="Cambria" w:cs="Calibri"/>
        </w:rPr>
        <w:t>)</w:t>
      </w:r>
    </w:p>
    <w:p w:rsidR="00884B2F" w:rsidRDefault="00884B2F" w:rsidP="007A7202">
      <w:pPr>
        <w:pStyle w:val="ListParagraph"/>
        <w:numPr>
          <w:ilvl w:val="0"/>
          <w:numId w:val="17"/>
        </w:numPr>
        <w:autoSpaceDE w:val="0"/>
        <w:autoSpaceDN w:val="0"/>
        <w:adjustRightInd w:val="0"/>
        <w:spacing w:after="0" w:line="240" w:lineRule="auto"/>
        <w:jc w:val="both"/>
        <w:rPr>
          <w:rFonts w:ascii="Cambria" w:hAnsi="Cambria" w:cs="Calibri"/>
        </w:rPr>
      </w:pPr>
      <w:r>
        <w:rPr>
          <w:rFonts w:ascii="Cambria" w:hAnsi="Cambria" w:cs="Calibri"/>
        </w:rPr>
        <w:t>DNPD for review</w:t>
      </w:r>
      <w:r w:rsidRPr="00C70C52">
        <w:rPr>
          <w:rFonts w:ascii="Cambria" w:hAnsi="Cambria" w:cs="Calibri"/>
        </w:rPr>
        <w:t xml:space="preserve"> (</w:t>
      </w:r>
      <w:r>
        <w:rPr>
          <w:rFonts w:ascii="Cambria" w:hAnsi="Cambria" w:cs="Calibri"/>
        </w:rPr>
        <w:t>2</w:t>
      </w:r>
      <w:r w:rsidRPr="00C70C52">
        <w:rPr>
          <w:rFonts w:ascii="Cambria" w:hAnsi="Cambria" w:cs="Calibri"/>
        </w:rPr>
        <w:t>day</w:t>
      </w:r>
      <w:r>
        <w:rPr>
          <w:rFonts w:ascii="Cambria" w:hAnsi="Cambria" w:cs="Calibri"/>
        </w:rPr>
        <w:t>s</w:t>
      </w:r>
      <w:r w:rsidRPr="00C70C52">
        <w:rPr>
          <w:rFonts w:ascii="Cambria" w:hAnsi="Cambria" w:cs="Calibri"/>
        </w:rPr>
        <w:t>)</w:t>
      </w:r>
    </w:p>
    <w:p w:rsidR="00884B2F" w:rsidRPr="00C70C52" w:rsidRDefault="00884B2F" w:rsidP="007A7202">
      <w:pPr>
        <w:pStyle w:val="ListParagraph"/>
        <w:numPr>
          <w:ilvl w:val="0"/>
          <w:numId w:val="17"/>
        </w:numPr>
        <w:autoSpaceDE w:val="0"/>
        <w:autoSpaceDN w:val="0"/>
        <w:adjustRightInd w:val="0"/>
        <w:spacing w:after="0" w:line="240" w:lineRule="auto"/>
        <w:jc w:val="both"/>
        <w:rPr>
          <w:rFonts w:ascii="Cambria" w:hAnsi="Cambria" w:cs="Calibri"/>
        </w:rPr>
      </w:pPr>
      <w:r>
        <w:rPr>
          <w:rFonts w:ascii="Cambria" w:hAnsi="Cambria" w:cs="Calibri"/>
        </w:rPr>
        <w:t>NPD for approval (2days)</w:t>
      </w:r>
    </w:p>
    <w:p w:rsidR="00884B2F" w:rsidRPr="00C70C52" w:rsidRDefault="00884B2F" w:rsidP="00F0775F">
      <w:pPr>
        <w:pStyle w:val="ListParagraph"/>
        <w:autoSpaceDE w:val="0"/>
        <w:autoSpaceDN w:val="0"/>
        <w:adjustRightInd w:val="0"/>
        <w:spacing w:after="0" w:line="240" w:lineRule="auto"/>
        <w:ind w:left="1770"/>
        <w:jc w:val="both"/>
        <w:rPr>
          <w:rFonts w:ascii="Cambria" w:hAnsi="Cambria" w:cs="Calibri"/>
        </w:rPr>
      </w:pPr>
    </w:p>
    <w:p w:rsidR="00884B2F" w:rsidRPr="00C70C52" w:rsidRDefault="00884B2F" w:rsidP="00F11853">
      <w:pPr>
        <w:autoSpaceDE w:val="0"/>
        <w:autoSpaceDN w:val="0"/>
        <w:adjustRightInd w:val="0"/>
        <w:spacing w:after="0" w:line="240" w:lineRule="auto"/>
        <w:jc w:val="both"/>
        <w:rPr>
          <w:rFonts w:ascii="Cambria" w:hAnsi="Cambria" w:cs="Calibri"/>
        </w:rPr>
      </w:pPr>
      <w:r w:rsidRPr="00C70C52">
        <w:rPr>
          <w:rFonts w:ascii="Cambria" w:hAnsi="Cambria" w:cs="Calibri"/>
        </w:rPr>
        <w:tab/>
      </w:r>
      <w:r w:rsidRPr="00C70C52">
        <w:rPr>
          <w:rFonts w:ascii="Cambria" w:hAnsi="Cambria" w:cs="Calibri"/>
        </w:rPr>
        <w:tab/>
        <w:t>Vice versa for documents</w:t>
      </w:r>
      <w:r>
        <w:rPr>
          <w:rFonts w:ascii="Cambria" w:hAnsi="Cambria" w:cs="Calibri"/>
        </w:rPr>
        <w:t xml:space="preserve"> </w:t>
      </w:r>
      <w:r w:rsidRPr="00C70C52">
        <w:rPr>
          <w:rFonts w:ascii="Cambria" w:hAnsi="Cambria" w:cs="Calibri"/>
        </w:rPr>
        <w:t xml:space="preserve">from the secretariat staff it has to go through VCRTS </w:t>
      </w:r>
      <w:r w:rsidRPr="00C70C52">
        <w:rPr>
          <w:rFonts w:ascii="Cambria" w:hAnsi="Cambria" w:cs="Calibri"/>
        </w:rPr>
        <w:tab/>
      </w:r>
      <w:r w:rsidRPr="00C70C52">
        <w:rPr>
          <w:rFonts w:ascii="Cambria" w:hAnsi="Cambria" w:cs="Calibri"/>
        </w:rPr>
        <w:tab/>
        <w:t>before submit to CRTS.</w:t>
      </w:r>
    </w:p>
    <w:p w:rsidR="00884B2F" w:rsidRPr="00C70C52" w:rsidRDefault="00884B2F" w:rsidP="00F11853">
      <w:pPr>
        <w:autoSpaceDE w:val="0"/>
        <w:autoSpaceDN w:val="0"/>
        <w:adjustRightInd w:val="0"/>
        <w:spacing w:after="0" w:line="240" w:lineRule="auto"/>
        <w:jc w:val="both"/>
        <w:rPr>
          <w:rFonts w:ascii="Cambria" w:hAnsi="Cambria" w:cs="Calibri"/>
        </w:rPr>
      </w:pPr>
    </w:p>
    <w:p w:rsidR="00884B2F" w:rsidRPr="00C70C52" w:rsidRDefault="00884B2F" w:rsidP="00F11853">
      <w:pPr>
        <w:autoSpaceDE w:val="0"/>
        <w:autoSpaceDN w:val="0"/>
        <w:adjustRightInd w:val="0"/>
        <w:spacing w:after="0" w:line="240" w:lineRule="auto"/>
        <w:jc w:val="both"/>
        <w:rPr>
          <w:rFonts w:ascii="Cambria" w:hAnsi="Cambria" w:cs="Calibri"/>
        </w:rPr>
      </w:pPr>
      <w:r w:rsidRPr="00C70C52">
        <w:rPr>
          <w:rFonts w:ascii="Cambria" w:hAnsi="Cambria" w:cs="Calibri"/>
        </w:rPr>
        <w:tab/>
      </w:r>
      <w:r w:rsidRPr="00C70C52">
        <w:rPr>
          <w:rFonts w:ascii="Cambria" w:hAnsi="Cambria" w:cs="Calibri"/>
        </w:rPr>
        <w:tab/>
        <w:t xml:space="preserve">Note: This </w:t>
      </w:r>
      <w:r>
        <w:rPr>
          <w:rFonts w:ascii="Cambria" w:hAnsi="Cambria" w:cs="Calibri"/>
        </w:rPr>
        <w:t>Activity Note i</w:t>
      </w:r>
      <w:r w:rsidRPr="00C70C52">
        <w:rPr>
          <w:rFonts w:ascii="Cambria" w:hAnsi="Cambria" w:cs="Calibri"/>
        </w:rPr>
        <w:t xml:space="preserve">s used for every document except Financial Supporting </w:t>
      </w:r>
      <w:r w:rsidRPr="00C70C52">
        <w:rPr>
          <w:rFonts w:ascii="Cambria" w:hAnsi="Cambria" w:cs="Calibri"/>
        </w:rPr>
        <w:tab/>
      </w:r>
      <w:r w:rsidRPr="00C70C52">
        <w:rPr>
          <w:rFonts w:ascii="Cambria" w:hAnsi="Cambria" w:cs="Calibri"/>
        </w:rPr>
        <w:tab/>
      </w:r>
      <w:r w:rsidRPr="00C70C52">
        <w:rPr>
          <w:rFonts w:ascii="Cambria" w:hAnsi="Cambria" w:cs="Calibri"/>
        </w:rPr>
        <w:tab/>
        <w:t xml:space="preserve">Document. </w:t>
      </w:r>
    </w:p>
    <w:p w:rsidR="00884B2F" w:rsidRPr="00C70C52" w:rsidRDefault="00884B2F" w:rsidP="00F11853">
      <w:pPr>
        <w:autoSpaceDE w:val="0"/>
        <w:autoSpaceDN w:val="0"/>
        <w:adjustRightInd w:val="0"/>
        <w:spacing w:after="0" w:line="240" w:lineRule="auto"/>
        <w:jc w:val="both"/>
        <w:rPr>
          <w:rFonts w:ascii="Cambria" w:hAnsi="Cambria" w:cs="Calibri"/>
        </w:rPr>
      </w:pPr>
    </w:p>
    <w:p w:rsidR="00884B2F" w:rsidRPr="00C70C52" w:rsidRDefault="00884B2F" w:rsidP="00F11853">
      <w:pPr>
        <w:autoSpaceDE w:val="0"/>
        <w:autoSpaceDN w:val="0"/>
        <w:adjustRightInd w:val="0"/>
        <w:spacing w:after="0" w:line="240" w:lineRule="auto"/>
        <w:jc w:val="both"/>
        <w:rPr>
          <w:rFonts w:ascii="Cambria" w:hAnsi="Cambria" w:cs="Calibri"/>
        </w:rPr>
      </w:pPr>
      <w:r w:rsidRPr="00C70C52">
        <w:rPr>
          <w:rFonts w:ascii="Cambria" w:hAnsi="Cambria" w:cs="Calibri"/>
        </w:rPr>
        <w:t xml:space="preserve">If no comment or answer </w:t>
      </w:r>
      <w:r>
        <w:rPr>
          <w:rFonts w:ascii="Cambria" w:hAnsi="Cambria" w:cs="Calibri"/>
        </w:rPr>
        <w:t>is received by</w:t>
      </w:r>
      <w:r w:rsidRPr="00C70C52">
        <w:rPr>
          <w:rFonts w:ascii="Cambria" w:hAnsi="Cambria" w:cs="Calibri"/>
        </w:rPr>
        <w:t xml:space="preserve"> the set day, that means the documents are agreed and approved.</w:t>
      </w:r>
    </w:p>
    <w:p w:rsidR="00884B2F" w:rsidRPr="00C70C52" w:rsidRDefault="00884B2F" w:rsidP="00C56BE8">
      <w:pPr>
        <w:autoSpaceDE w:val="0"/>
        <w:autoSpaceDN w:val="0"/>
        <w:adjustRightInd w:val="0"/>
        <w:spacing w:after="0" w:line="240" w:lineRule="auto"/>
        <w:jc w:val="both"/>
        <w:rPr>
          <w:rFonts w:ascii="Cambria" w:hAnsi="Cambria" w:cs="Calibri"/>
        </w:rPr>
      </w:pPr>
    </w:p>
    <w:p w:rsidR="00884B2F" w:rsidRPr="00C70C52" w:rsidRDefault="00884B2F" w:rsidP="00254638">
      <w:pPr>
        <w:numPr>
          <w:ilvl w:val="3"/>
          <w:numId w:val="1"/>
        </w:numPr>
        <w:autoSpaceDE w:val="0"/>
        <w:autoSpaceDN w:val="0"/>
        <w:adjustRightInd w:val="0"/>
        <w:spacing w:after="0" w:line="240" w:lineRule="auto"/>
        <w:ind w:left="1440" w:hanging="284"/>
        <w:jc w:val="both"/>
        <w:rPr>
          <w:rFonts w:ascii="Cambria" w:hAnsi="Cambria" w:cs="Calibri"/>
          <w:lang w:val="id-ID"/>
        </w:rPr>
      </w:pPr>
      <w:r w:rsidRPr="00C70C52">
        <w:rPr>
          <w:rFonts w:ascii="Cambria" w:hAnsi="Cambria" w:cs="Calibri"/>
          <w:lang w:val="id-ID" w:eastAsia="id-ID"/>
        </w:rPr>
        <w:t>Every</w:t>
      </w:r>
      <w:r w:rsidRPr="00C70C52">
        <w:rPr>
          <w:rFonts w:ascii="Cambria" w:hAnsi="Cambria" w:cs="Calibri"/>
          <w:lang w:eastAsia="id-ID"/>
        </w:rPr>
        <w:t xml:space="preserve"> staff who is going to send letters, faxes or documents can submit it to the Admin for the delivery process.</w:t>
      </w:r>
    </w:p>
    <w:p w:rsidR="00884B2F" w:rsidRPr="00C70C52" w:rsidRDefault="00884B2F" w:rsidP="00BF2F1A">
      <w:pPr>
        <w:pStyle w:val="ListParagraph"/>
        <w:spacing w:after="0"/>
        <w:rPr>
          <w:rFonts w:ascii="Cambria" w:hAnsi="Cambria" w:cs="Calibri"/>
          <w:lang w:eastAsia="id-ID"/>
        </w:rPr>
      </w:pPr>
    </w:p>
    <w:p w:rsidR="00884B2F" w:rsidRPr="00C70C52" w:rsidRDefault="00884B2F" w:rsidP="00254638">
      <w:pPr>
        <w:numPr>
          <w:ilvl w:val="3"/>
          <w:numId w:val="1"/>
        </w:numPr>
        <w:autoSpaceDE w:val="0"/>
        <w:autoSpaceDN w:val="0"/>
        <w:adjustRightInd w:val="0"/>
        <w:spacing w:after="0" w:line="240" w:lineRule="auto"/>
        <w:ind w:left="1440" w:hanging="284"/>
        <w:jc w:val="both"/>
        <w:rPr>
          <w:rFonts w:ascii="Cambria" w:hAnsi="Cambria" w:cs="Calibri"/>
          <w:lang w:val="id-ID"/>
        </w:rPr>
      </w:pPr>
      <w:r w:rsidRPr="00C70C52">
        <w:rPr>
          <w:rFonts w:ascii="Cambria" w:hAnsi="Cambria" w:cs="Calibri"/>
          <w:lang w:eastAsia="id-ID"/>
        </w:rPr>
        <w:t>Admin</w:t>
      </w:r>
      <w:r>
        <w:rPr>
          <w:rFonts w:ascii="Cambria" w:hAnsi="Cambria" w:cs="Calibri"/>
          <w:lang w:eastAsia="id-ID"/>
        </w:rPr>
        <w:t xml:space="preserve"> will receive, open</w:t>
      </w:r>
      <w:r w:rsidRPr="00C70C52">
        <w:rPr>
          <w:rFonts w:ascii="Cambria" w:hAnsi="Cambria" w:cs="Calibri"/>
          <w:lang w:eastAsia="id-ID"/>
        </w:rPr>
        <w:t xml:space="preserve"> and check/select the incoming letters</w:t>
      </w:r>
      <w:r>
        <w:rPr>
          <w:rFonts w:ascii="Cambria" w:hAnsi="Cambria" w:cs="Calibri"/>
          <w:lang w:eastAsia="id-ID"/>
        </w:rPr>
        <w:t>, faxes and documents</w:t>
      </w:r>
      <w:r w:rsidRPr="00C70C52">
        <w:rPr>
          <w:rFonts w:ascii="Cambria" w:hAnsi="Cambria" w:cs="Calibri"/>
          <w:lang w:eastAsia="id-ID"/>
        </w:rPr>
        <w:t>.</w:t>
      </w:r>
      <w:r>
        <w:rPr>
          <w:rFonts w:ascii="Cambria" w:hAnsi="Cambria" w:cs="Calibri"/>
          <w:lang w:eastAsia="id-ID"/>
        </w:rPr>
        <w:t xml:space="preserve"> That does not address to a particular person.</w:t>
      </w:r>
    </w:p>
    <w:p w:rsidR="00884B2F" w:rsidRPr="00797DA9" w:rsidRDefault="00884B2F" w:rsidP="009822DC">
      <w:pPr>
        <w:spacing w:after="0" w:line="240" w:lineRule="auto"/>
        <w:rPr>
          <w:rFonts w:ascii="Cambria" w:hAnsi="Cambria"/>
          <w:b/>
          <w:bCs/>
          <w:sz w:val="24"/>
          <w:szCs w:val="24"/>
          <w:lang w:val="id-ID"/>
        </w:rPr>
      </w:pPr>
    </w:p>
    <w:p w:rsidR="00884B2F" w:rsidRPr="00C70C52" w:rsidRDefault="00884B2F" w:rsidP="009035DC">
      <w:pPr>
        <w:pStyle w:val="Heading2"/>
        <w:rPr>
          <w:color w:val="auto"/>
          <w:sz w:val="24"/>
          <w:szCs w:val="24"/>
          <w:lang w:val="id-ID"/>
        </w:rPr>
      </w:pPr>
      <w:bookmarkStart w:id="34" w:name="_Toc279765031"/>
      <w:bookmarkStart w:id="35" w:name="_Toc279765185"/>
      <w:bookmarkStart w:id="36" w:name="_Toc280014675"/>
      <w:bookmarkStart w:id="37" w:name="_Toc280014751"/>
      <w:r w:rsidRPr="00797DA9">
        <w:rPr>
          <w:color w:val="auto"/>
          <w:lang w:val="id-ID"/>
        </w:rPr>
        <w:tab/>
      </w:r>
      <w:bookmarkStart w:id="38" w:name="_Toc355640110"/>
      <w:r w:rsidRPr="00C70C52">
        <w:rPr>
          <w:color w:val="auto"/>
          <w:sz w:val="24"/>
          <w:szCs w:val="24"/>
        </w:rPr>
        <w:t>II</w:t>
      </w:r>
      <w:r w:rsidRPr="00C70C52">
        <w:rPr>
          <w:color w:val="auto"/>
          <w:sz w:val="24"/>
          <w:szCs w:val="24"/>
          <w:lang w:val="id-ID"/>
        </w:rPr>
        <w:t>-2</w:t>
      </w:r>
      <w:r w:rsidRPr="00C70C52">
        <w:rPr>
          <w:color w:val="auto"/>
          <w:sz w:val="24"/>
          <w:szCs w:val="24"/>
        </w:rPr>
        <w:t>.</w:t>
      </w:r>
      <w:r w:rsidRPr="00C70C52">
        <w:rPr>
          <w:color w:val="auto"/>
          <w:sz w:val="24"/>
          <w:szCs w:val="24"/>
          <w:lang w:val="id-ID"/>
        </w:rPr>
        <w:t>Archiving (filing) Letters and Documents</w:t>
      </w:r>
      <w:bookmarkEnd w:id="34"/>
      <w:bookmarkEnd w:id="35"/>
      <w:bookmarkEnd w:id="36"/>
      <w:bookmarkEnd w:id="37"/>
      <w:bookmarkEnd w:id="38"/>
    </w:p>
    <w:p w:rsidR="00884B2F" w:rsidRPr="00797DA9" w:rsidRDefault="00884B2F" w:rsidP="00BE1E95">
      <w:pPr>
        <w:pStyle w:val="ListParagraph"/>
        <w:spacing w:after="0" w:line="240" w:lineRule="auto"/>
        <w:ind w:left="1080"/>
        <w:jc w:val="both"/>
        <w:rPr>
          <w:rFonts w:ascii="Cambria" w:hAnsi="Cambria" w:cs="Calibri"/>
          <w:sz w:val="24"/>
          <w:szCs w:val="24"/>
          <w:lang w:eastAsia="id-ID"/>
        </w:rPr>
      </w:pPr>
      <w:r w:rsidRPr="00797DA9">
        <w:rPr>
          <w:rFonts w:ascii="Cambria" w:hAnsi="Cambria" w:cs="Calibri"/>
          <w:sz w:val="24"/>
          <w:szCs w:val="24"/>
          <w:lang w:eastAsia="id-ID"/>
        </w:rPr>
        <w:tab/>
      </w:r>
      <w:r w:rsidRPr="00797DA9">
        <w:rPr>
          <w:rFonts w:ascii="Cambria" w:hAnsi="Cambria" w:cs="Calibri"/>
          <w:sz w:val="24"/>
          <w:szCs w:val="24"/>
          <w:lang w:eastAsia="id-ID"/>
        </w:rPr>
        <w:tab/>
      </w:r>
    </w:p>
    <w:p w:rsidR="00884B2F" w:rsidRPr="00C70C52" w:rsidRDefault="00884B2F" w:rsidP="00C16EE6">
      <w:pPr>
        <w:pStyle w:val="ListParagraph"/>
        <w:numPr>
          <w:ilvl w:val="4"/>
          <w:numId w:val="2"/>
        </w:numPr>
        <w:spacing w:after="0" w:line="240" w:lineRule="auto"/>
        <w:ind w:left="1440"/>
        <w:jc w:val="both"/>
        <w:rPr>
          <w:rFonts w:ascii="Cambria" w:hAnsi="Cambria" w:cs="Calibri"/>
          <w:lang w:eastAsia="id-ID"/>
        </w:rPr>
      </w:pPr>
      <w:r w:rsidRPr="00C70C52">
        <w:rPr>
          <w:rFonts w:ascii="Cambria" w:hAnsi="Cambria" w:cs="Calibri"/>
          <w:lang w:eastAsia="id-ID"/>
        </w:rPr>
        <w:lastRenderedPageBreak/>
        <w:t>Each</w:t>
      </w:r>
      <w:r>
        <w:rPr>
          <w:rFonts w:ascii="Cambria" w:hAnsi="Cambria" w:cs="Calibri"/>
          <w:lang w:eastAsia="id-ID"/>
        </w:rPr>
        <w:t xml:space="preserve"> </w:t>
      </w:r>
      <w:r w:rsidRPr="00C70C52">
        <w:rPr>
          <w:rFonts w:ascii="Cambria" w:hAnsi="Cambria" w:cs="Calibri"/>
          <w:lang w:eastAsia="id-ID"/>
        </w:rPr>
        <w:t xml:space="preserve">signed document shall have soft copy version in </w:t>
      </w:r>
      <w:r>
        <w:rPr>
          <w:rFonts w:ascii="Cambria" w:hAnsi="Cambria" w:cs="Calibri"/>
          <w:lang w:eastAsia="id-ID"/>
        </w:rPr>
        <w:t>PDF</w:t>
      </w:r>
      <w:r w:rsidRPr="00C70C52">
        <w:rPr>
          <w:rFonts w:ascii="Cambria" w:hAnsi="Cambria" w:cs="Calibri"/>
          <w:lang w:eastAsia="id-ID"/>
        </w:rPr>
        <w:t xml:space="preserve"> or similar format for archiving purposes.</w:t>
      </w:r>
    </w:p>
    <w:p w:rsidR="00884B2F" w:rsidRPr="00C70C52" w:rsidRDefault="00884B2F" w:rsidP="005853F0">
      <w:pPr>
        <w:pStyle w:val="ListParagraph"/>
        <w:spacing w:after="0" w:line="240" w:lineRule="auto"/>
        <w:ind w:left="1440"/>
        <w:jc w:val="both"/>
        <w:rPr>
          <w:rFonts w:ascii="Cambria" w:hAnsi="Cambria" w:cs="Calibri"/>
          <w:lang w:eastAsia="id-ID"/>
        </w:rPr>
      </w:pPr>
      <w:r w:rsidRPr="00C70C52">
        <w:rPr>
          <w:rFonts w:ascii="Cambria" w:hAnsi="Cambria" w:cs="Calibri"/>
          <w:lang w:eastAsia="id-ID"/>
        </w:rPr>
        <w:tab/>
      </w:r>
      <w:r w:rsidRPr="00C70C52">
        <w:rPr>
          <w:rFonts w:ascii="Cambria" w:hAnsi="Cambria" w:cs="Calibri"/>
          <w:lang w:eastAsia="id-ID"/>
        </w:rPr>
        <w:tab/>
      </w:r>
    </w:p>
    <w:p w:rsidR="00884B2F" w:rsidRPr="00C70C52" w:rsidRDefault="00884B2F" w:rsidP="00C16EE6">
      <w:pPr>
        <w:pStyle w:val="ListParagraph"/>
        <w:numPr>
          <w:ilvl w:val="4"/>
          <w:numId w:val="2"/>
        </w:numPr>
        <w:spacing w:after="0" w:line="240" w:lineRule="auto"/>
        <w:ind w:left="1440"/>
        <w:jc w:val="both"/>
        <w:rPr>
          <w:rFonts w:ascii="Cambria" w:hAnsi="Cambria" w:cs="Calibri"/>
          <w:lang w:eastAsia="id-ID"/>
        </w:rPr>
      </w:pPr>
      <w:r w:rsidRPr="00C70C52">
        <w:rPr>
          <w:rFonts w:ascii="Cambria" w:hAnsi="Cambria" w:cs="Calibri"/>
          <w:lang w:eastAsia="id-ID"/>
        </w:rPr>
        <w:t xml:space="preserve">The </w:t>
      </w:r>
      <w:r>
        <w:rPr>
          <w:rFonts w:ascii="Cambria" w:hAnsi="Cambria" w:cs="Calibri"/>
          <w:lang w:eastAsia="id-ID"/>
        </w:rPr>
        <w:t xml:space="preserve">Finance and Admin </w:t>
      </w:r>
      <w:r w:rsidRPr="00C70C52">
        <w:rPr>
          <w:rFonts w:ascii="Cambria" w:hAnsi="Cambria" w:cs="Calibri"/>
          <w:lang w:eastAsia="id-ID"/>
        </w:rPr>
        <w:t xml:space="preserve">is responsible for archiving all </w:t>
      </w:r>
      <w:proofErr w:type="spellStart"/>
      <w:r w:rsidRPr="00C70C52">
        <w:rPr>
          <w:rFonts w:ascii="Cambria" w:hAnsi="Cambria" w:cs="Calibri"/>
          <w:lang w:eastAsia="id-ID"/>
        </w:rPr>
        <w:t>Programme</w:t>
      </w:r>
      <w:proofErr w:type="spellEnd"/>
      <w:r w:rsidRPr="00C70C52">
        <w:rPr>
          <w:rFonts w:ascii="Cambria" w:hAnsi="Cambria" w:cs="Calibri"/>
          <w:lang w:eastAsia="id-ID"/>
        </w:rPr>
        <w:t xml:space="preserve"> documents</w:t>
      </w:r>
      <w:r>
        <w:rPr>
          <w:rFonts w:ascii="Cambria" w:hAnsi="Cambria" w:cs="Calibri"/>
          <w:lang w:eastAsia="id-ID"/>
        </w:rPr>
        <w:t xml:space="preserve"> </w:t>
      </w:r>
      <w:r w:rsidRPr="00C70C52">
        <w:rPr>
          <w:rFonts w:ascii="Cambria" w:hAnsi="Cambria" w:cs="Calibri"/>
          <w:lang w:eastAsia="id-ID"/>
        </w:rPr>
        <w:t>as soft copy</w:t>
      </w:r>
      <w:r>
        <w:rPr>
          <w:rFonts w:ascii="Cambria" w:hAnsi="Cambria" w:cs="Calibri"/>
          <w:lang w:eastAsia="id-ID"/>
        </w:rPr>
        <w:t xml:space="preserve"> on the UN-REDD Workspace</w:t>
      </w:r>
      <w:r w:rsidRPr="00C70C52">
        <w:rPr>
          <w:rFonts w:ascii="Cambria" w:hAnsi="Cambria" w:cs="Calibri"/>
          <w:lang w:eastAsia="id-ID"/>
        </w:rPr>
        <w:t>.</w:t>
      </w:r>
    </w:p>
    <w:p w:rsidR="00884B2F" w:rsidRPr="00C70C52" w:rsidRDefault="00884B2F" w:rsidP="00D37929">
      <w:pPr>
        <w:pStyle w:val="ListParagraph"/>
        <w:spacing w:after="0" w:line="240" w:lineRule="auto"/>
        <w:ind w:left="851"/>
        <w:jc w:val="both"/>
        <w:rPr>
          <w:rFonts w:ascii="Cambria" w:hAnsi="Cambria" w:cs="Calibri"/>
          <w:lang w:eastAsia="id-ID"/>
        </w:rPr>
      </w:pPr>
      <w:r w:rsidRPr="00C70C52">
        <w:rPr>
          <w:rFonts w:ascii="Cambria" w:hAnsi="Cambria" w:cs="Calibri"/>
          <w:lang w:eastAsia="id-ID"/>
        </w:rPr>
        <w:tab/>
      </w:r>
    </w:p>
    <w:p w:rsidR="00884B2F" w:rsidRPr="00C70C52" w:rsidRDefault="00884B2F" w:rsidP="00C16EE6">
      <w:pPr>
        <w:pStyle w:val="ListParagraph"/>
        <w:numPr>
          <w:ilvl w:val="4"/>
          <w:numId w:val="2"/>
        </w:numPr>
        <w:spacing w:after="0" w:line="240" w:lineRule="auto"/>
        <w:ind w:left="1440"/>
        <w:jc w:val="both"/>
        <w:rPr>
          <w:rFonts w:ascii="Cambria" w:hAnsi="Cambria" w:cs="Calibri"/>
          <w:lang w:eastAsia="id-ID"/>
        </w:rPr>
      </w:pPr>
      <w:r w:rsidRPr="00C70C52">
        <w:rPr>
          <w:rFonts w:ascii="Cambria" w:hAnsi="Cambria" w:cs="Calibri"/>
          <w:lang w:eastAsia="id-ID"/>
        </w:rPr>
        <w:t>Each signed document shall have a hard copy version and archived</w:t>
      </w:r>
      <w:r>
        <w:rPr>
          <w:rFonts w:ascii="Cambria" w:hAnsi="Cambria" w:cs="Calibri"/>
          <w:lang w:eastAsia="id-ID"/>
        </w:rPr>
        <w:t xml:space="preserve"> by Finance and Admin </w:t>
      </w:r>
      <w:r w:rsidRPr="00C70C52">
        <w:rPr>
          <w:rFonts w:ascii="Cambria" w:hAnsi="Cambria" w:cs="Calibri"/>
          <w:lang w:eastAsia="id-ID"/>
        </w:rPr>
        <w:t>.</w:t>
      </w:r>
    </w:p>
    <w:p w:rsidR="00884B2F" w:rsidRPr="00C70C52" w:rsidRDefault="00884B2F" w:rsidP="00C16EE6">
      <w:pPr>
        <w:pStyle w:val="ListParagraph"/>
        <w:numPr>
          <w:ilvl w:val="4"/>
          <w:numId w:val="2"/>
        </w:numPr>
        <w:spacing w:after="0" w:line="240" w:lineRule="auto"/>
        <w:ind w:left="1440"/>
        <w:jc w:val="both"/>
        <w:rPr>
          <w:rFonts w:ascii="Cambria" w:hAnsi="Cambria" w:cs="Calibri"/>
          <w:lang w:eastAsia="id-ID"/>
        </w:rPr>
      </w:pPr>
      <w:r>
        <w:rPr>
          <w:rFonts w:ascii="Cambria" w:hAnsi="Cambria" w:cs="Calibri"/>
          <w:lang w:eastAsia="id-ID"/>
        </w:rPr>
        <w:t xml:space="preserve">The Admin </w:t>
      </w:r>
      <w:r w:rsidRPr="00C70C52">
        <w:rPr>
          <w:rFonts w:ascii="Cambria" w:hAnsi="Cambria" w:cs="Calibri"/>
          <w:lang w:eastAsia="id-ID"/>
        </w:rPr>
        <w:t xml:space="preserve">is responsible for archiving all hard copy documents (Except financial supporting document) </w:t>
      </w:r>
    </w:p>
    <w:p w:rsidR="00884B2F" w:rsidRPr="00C70C52" w:rsidRDefault="00884B2F" w:rsidP="00CF40B9">
      <w:pPr>
        <w:pStyle w:val="ListParagraph"/>
        <w:spacing w:after="0" w:line="240" w:lineRule="auto"/>
        <w:ind w:left="1134"/>
        <w:jc w:val="both"/>
        <w:rPr>
          <w:rFonts w:ascii="Cambria" w:hAnsi="Cambria" w:cs="Calibri"/>
          <w:lang w:eastAsia="id-ID"/>
        </w:rPr>
      </w:pPr>
      <w:r w:rsidRPr="00C70C52">
        <w:rPr>
          <w:rFonts w:ascii="Cambria" w:hAnsi="Cambria" w:cs="Calibri"/>
          <w:lang w:eastAsia="id-ID"/>
        </w:rPr>
        <w:tab/>
      </w:r>
    </w:p>
    <w:p w:rsidR="00884B2F" w:rsidRPr="00C70C52" w:rsidRDefault="00884B2F" w:rsidP="00C16EE6">
      <w:pPr>
        <w:pStyle w:val="ListParagraph"/>
        <w:numPr>
          <w:ilvl w:val="4"/>
          <w:numId w:val="2"/>
        </w:numPr>
        <w:spacing w:after="0" w:line="240" w:lineRule="auto"/>
        <w:ind w:left="1440"/>
        <w:jc w:val="both"/>
        <w:rPr>
          <w:rFonts w:ascii="Cambria" w:hAnsi="Cambria" w:cs="Calibri"/>
          <w:lang w:eastAsia="id-ID"/>
        </w:rPr>
      </w:pPr>
      <w:r w:rsidRPr="00C70C52">
        <w:rPr>
          <w:rFonts w:ascii="Cambria" w:hAnsi="Cambria" w:cs="Calibri"/>
          <w:lang w:eastAsia="id-ID"/>
        </w:rPr>
        <w:t>Individual</w:t>
      </w:r>
      <w:r>
        <w:rPr>
          <w:rFonts w:ascii="Cambria" w:hAnsi="Cambria" w:cs="Calibri"/>
          <w:lang w:eastAsia="id-ID"/>
        </w:rPr>
        <w:t>s</w:t>
      </w:r>
      <w:r w:rsidRPr="00C70C52">
        <w:rPr>
          <w:rFonts w:ascii="Cambria" w:hAnsi="Cambria" w:cs="Calibri"/>
          <w:lang w:eastAsia="id-ID"/>
        </w:rPr>
        <w:t xml:space="preserve"> who keep his/her own file need to make copy or scanning on their own by asking the file from administration.</w:t>
      </w:r>
    </w:p>
    <w:p w:rsidR="00884B2F" w:rsidRPr="00C70C52" w:rsidRDefault="00884B2F" w:rsidP="000B7DC5">
      <w:pPr>
        <w:spacing w:after="0" w:line="240" w:lineRule="auto"/>
        <w:rPr>
          <w:rFonts w:ascii="Cambria" w:hAnsi="Cambria"/>
          <w:b/>
          <w:bCs/>
        </w:rPr>
      </w:pPr>
    </w:p>
    <w:p w:rsidR="00884B2F" w:rsidRPr="00C70C52" w:rsidRDefault="00884B2F" w:rsidP="009035DC">
      <w:pPr>
        <w:pStyle w:val="Heading2"/>
        <w:rPr>
          <w:color w:val="auto"/>
          <w:sz w:val="24"/>
          <w:szCs w:val="24"/>
        </w:rPr>
      </w:pPr>
      <w:r w:rsidRPr="00797DA9">
        <w:rPr>
          <w:color w:val="auto"/>
        </w:rPr>
        <w:tab/>
      </w:r>
      <w:bookmarkStart w:id="39" w:name="_Toc355640111"/>
      <w:r w:rsidRPr="00C70C52">
        <w:rPr>
          <w:color w:val="auto"/>
          <w:sz w:val="24"/>
          <w:szCs w:val="24"/>
        </w:rPr>
        <w:t>II-3.Email Communication</w:t>
      </w:r>
      <w:bookmarkEnd w:id="39"/>
    </w:p>
    <w:p w:rsidR="00884B2F" w:rsidRPr="00797DA9" w:rsidRDefault="00884B2F" w:rsidP="00A64901">
      <w:pPr>
        <w:spacing w:after="0" w:line="240" w:lineRule="auto"/>
        <w:rPr>
          <w:rFonts w:ascii="Cambria" w:hAnsi="Cambria" w:cs="Calibri"/>
          <w:sz w:val="24"/>
          <w:szCs w:val="24"/>
          <w:lang w:eastAsia="id-ID"/>
        </w:rPr>
      </w:pPr>
    </w:p>
    <w:p w:rsidR="00884B2F" w:rsidRPr="001175AA" w:rsidRDefault="00884B2F" w:rsidP="007A7202">
      <w:pPr>
        <w:pStyle w:val="ListParagraph"/>
        <w:numPr>
          <w:ilvl w:val="0"/>
          <w:numId w:val="18"/>
        </w:numPr>
        <w:spacing w:after="0" w:line="240" w:lineRule="auto"/>
        <w:rPr>
          <w:rFonts w:ascii="Cambria" w:hAnsi="Cambria"/>
        </w:rPr>
      </w:pPr>
      <w:r w:rsidRPr="001175AA">
        <w:rPr>
          <w:rFonts w:ascii="Cambria" w:hAnsi="Cambria" w:cs="Calibri"/>
          <w:lang w:eastAsia="id-ID"/>
        </w:rPr>
        <w:t xml:space="preserve">Documents such as meeting minutes, reports, concept notes, TOR etc. should be circulated by email for </w:t>
      </w:r>
      <w:r>
        <w:rPr>
          <w:rFonts w:ascii="Cambria" w:hAnsi="Cambria" w:cs="Calibri"/>
          <w:lang w:eastAsia="id-ID"/>
        </w:rPr>
        <w:t xml:space="preserve">no objection </w:t>
      </w:r>
      <w:r w:rsidRPr="001175AA">
        <w:rPr>
          <w:rFonts w:ascii="Cambria" w:hAnsi="Cambria" w:cs="Calibri"/>
          <w:lang w:eastAsia="id-ID"/>
        </w:rPr>
        <w:t xml:space="preserve">comment and contribution/feedback. </w:t>
      </w:r>
    </w:p>
    <w:p w:rsidR="00884B2F" w:rsidRPr="001175AA" w:rsidRDefault="00884B2F" w:rsidP="001175AA">
      <w:pPr>
        <w:pStyle w:val="ListParagraph"/>
        <w:spacing w:after="0" w:line="240" w:lineRule="auto"/>
        <w:ind w:left="1440"/>
        <w:rPr>
          <w:rFonts w:ascii="Cambria" w:hAnsi="Cambria"/>
        </w:rPr>
      </w:pPr>
    </w:p>
    <w:p w:rsidR="00884B2F" w:rsidRPr="00C70C52" w:rsidRDefault="00884B2F" w:rsidP="007A7202">
      <w:pPr>
        <w:pStyle w:val="ListParagraph"/>
        <w:numPr>
          <w:ilvl w:val="0"/>
          <w:numId w:val="18"/>
        </w:numPr>
        <w:spacing w:after="0" w:line="240" w:lineRule="auto"/>
        <w:rPr>
          <w:rFonts w:ascii="Cambria" w:hAnsi="Cambria"/>
        </w:rPr>
      </w:pPr>
      <w:r w:rsidRPr="00C70C52">
        <w:rPr>
          <w:rFonts w:ascii="Cambria" w:hAnsi="Cambria" w:cs="Calibri"/>
          <w:lang w:eastAsia="id-ID"/>
        </w:rPr>
        <w:t xml:space="preserve">In some cases, </w:t>
      </w:r>
      <w:r>
        <w:rPr>
          <w:rFonts w:ascii="Cambria" w:hAnsi="Cambria" w:cs="Calibri"/>
          <w:lang w:eastAsia="id-ID"/>
        </w:rPr>
        <w:t>an e</w:t>
      </w:r>
      <w:r w:rsidRPr="00C70C52">
        <w:rPr>
          <w:rFonts w:ascii="Cambria" w:hAnsi="Cambria" w:cs="Calibri"/>
          <w:lang w:eastAsia="id-ID"/>
        </w:rPr>
        <w:t xml:space="preserve">mail </w:t>
      </w:r>
      <w:r>
        <w:rPr>
          <w:rFonts w:ascii="Cambria" w:hAnsi="Cambria" w:cs="Calibri"/>
          <w:lang w:eastAsia="id-ID"/>
        </w:rPr>
        <w:t xml:space="preserve">message </w:t>
      </w:r>
      <w:r w:rsidRPr="00C70C52">
        <w:rPr>
          <w:rFonts w:ascii="Cambria" w:hAnsi="Cambria" w:cs="Calibri"/>
          <w:lang w:eastAsia="id-ID"/>
        </w:rPr>
        <w:t xml:space="preserve">can be </w:t>
      </w:r>
      <w:r>
        <w:rPr>
          <w:rFonts w:ascii="Cambria" w:hAnsi="Cambria" w:cs="Calibri"/>
          <w:lang w:eastAsia="id-ID"/>
        </w:rPr>
        <w:t>used</w:t>
      </w:r>
      <w:r w:rsidRPr="00C70C52">
        <w:rPr>
          <w:rFonts w:ascii="Cambria" w:hAnsi="Cambria" w:cs="Calibri"/>
          <w:lang w:eastAsia="id-ID"/>
        </w:rPr>
        <w:t xml:space="preserve"> as supporting to comment/advice purpose </w:t>
      </w:r>
      <w:r>
        <w:rPr>
          <w:rFonts w:ascii="Cambria" w:hAnsi="Cambria" w:cs="Calibri"/>
          <w:lang w:eastAsia="id-ID"/>
        </w:rPr>
        <w:t>in urgent case such as during the time D/NPD is on mission to overseas</w:t>
      </w:r>
      <w:r w:rsidRPr="00C70C52">
        <w:rPr>
          <w:rFonts w:ascii="Cambria" w:hAnsi="Cambria" w:cs="Calibri"/>
          <w:lang w:eastAsia="id-ID"/>
        </w:rPr>
        <w:t>.</w:t>
      </w:r>
    </w:p>
    <w:p w:rsidR="00884B2F" w:rsidRPr="00797DA9" w:rsidRDefault="00884B2F" w:rsidP="001A5361">
      <w:pPr>
        <w:spacing w:after="0" w:line="240" w:lineRule="auto"/>
        <w:rPr>
          <w:rFonts w:ascii="Cambria" w:hAnsi="Cambria"/>
          <w:b/>
          <w:bCs/>
          <w:sz w:val="24"/>
          <w:szCs w:val="24"/>
        </w:rPr>
      </w:pPr>
      <w:bookmarkStart w:id="40" w:name="_Toc279765032"/>
      <w:bookmarkStart w:id="41" w:name="_Toc279765186"/>
      <w:bookmarkStart w:id="42" w:name="_Toc280014676"/>
      <w:bookmarkStart w:id="43" w:name="_Toc280014752"/>
      <w:r w:rsidRPr="00797DA9">
        <w:rPr>
          <w:rFonts w:ascii="Cambria" w:hAnsi="Cambria"/>
          <w:b/>
          <w:bCs/>
          <w:sz w:val="24"/>
          <w:szCs w:val="24"/>
        </w:rPr>
        <w:tab/>
      </w:r>
    </w:p>
    <w:p w:rsidR="00884B2F" w:rsidRPr="00C70C52" w:rsidRDefault="00884B2F" w:rsidP="009035DC">
      <w:pPr>
        <w:pStyle w:val="Heading2"/>
        <w:rPr>
          <w:color w:val="auto"/>
          <w:sz w:val="24"/>
          <w:szCs w:val="24"/>
        </w:rPr>
      </w:pPr>
      <w:r w:rsidRPr="00797DA9">
        <w:rPr>
          <w:color w:val="auto"/>
        </w:rPr>
        <w:tab/>
      </w:r>
      <w:bookmarkStart w:id="44" w:name="_Toc355640112"/>
      <w:r w:rsidRPr="00C70C52">
        <w:rPr>
          <w:color w:val="auto"/>
          <w:sz w:val="24"/>
          <w:szCs w:val="24"/>
        </w:rPr>
        <w:t>II-4.Asset Management</w:t>
      </w:r>
      <w:bookmarkStart w:id="45" w:name="_Toc279765033"/>
      <w:bookmarkStart w:id="46" w:name="_Toc279765187"/>
      <w:bookmarkStart w:id="47" w:name="_Toc280014677"/>
      <w:bookmarkStart w:id="48" w:name="_Toc280014753"/>
      <w:bookmarkEnd w:id="40"/>
      <w:bookmarkEnd w:id="41"/>
      <w:bookmarkEnd w:id="42"/>
      <w:bookmarkEnd w:id="43"/>
      <w:bookmarkEnd w:id="44"/>
    </w:p>
    <w:p w:rsidR="00884B2F" w:rsidRPr="00797DA9" w:rsidRDefault="00884B2F" w:rsidP="005E3F2C">
      <w:pPr>
        <w:spacing w:after="0" w:line="240" w:lineRule="auto"/>
        <w:rPr>
          <w:rFonts w:ascii="Cambria" w:hAnsi="Cambria"/>
          <w:b/>
          <w:bCs/>
          <w:sz w:val="24"/>
          <w:szCs w:val="24"/>
        </w:rPr>
      </w:pPr>
      <w:r w:rsidRPr="00797DA9">
        <w:rPr>
          <w:rFonts w:ascii="Cambria" w:hAnsi="Cambria"/>
          <w:b/>
          <w:bCs/>
          <w:sz w:val="24"/>
          <w:szCs w:val="24"/>
        </w:rPr>
        <w:tab/>
      </w:r>
    </w:p>
    <w:p w:rsidR="00884B2F" w:rsidRDefault="00884B2F" w:rsidP="00F86653">
      <w:pPr>
        <w:rPr>
          <w:rFonts w:cs="Calibri"/>
          <w:b/>
          <w:bCs/>
          <w:lang w:eastAsia="id-ID"/>
        </w:rPr>
      </w:pPr>
      <w:r w:rsidRPr="00797DA9">
        <w:tab/>
      </w:r>
      <w:r w:rsidRPr="00797DA9">
        <w:rPr>
          <w:rFonts w:ascii="Cambria" w:hAnsi="Cambria"/>
          <w:b/>
          <w:bCs/>
          <w:sz w:val="24"/>
          <w:szCs w:val="24"/>
        </w:rPr>
        <w:tab/>
      </w:r>
      <w:bookmarkEnd w:id="45"/>
      <w:bookmarkEnd w:id="46"/>
      <w:bookmarkEnd w:id="47"/>
      <w:bookmarkEnd w:id="48"/>
      <w:r>
        <w:rPr>
          <w:rFonts w:ascii="Cambria" w:hAnsi="Cambria" w:cs="Calibri"/>
          <w:lang w:eastAsia="id-ID"/>
        </w:rPr>
        <w:t xml:space="preserve">The management of assets includes all actions necessary for the acquisition and receipt, custody, maintenance and disposal of non-expendable assets which are controlled and safeguarded by Cambodia UN-REDD </w:t>
      </w:r>
      <w:proofErr w:type="spellStart"/>
      <w:r>
        <w:rPr>
          <w:rFonts w:ascii="Cambria" w:hAnsi="Cambria" w:cs="Calibri"/>
          <w:lang w:eastAsia="id-ID"/>
        </w:rPr>
        <w:t>Programme</w:t>
      </w:r>
      <w:proofErr w:type="spellEnd"/>
      <w:r>
        <w:rPr>
          <w:rFonts w:ascii="Cambria" w:hAnsi="Cambria" w:cs="Calibri"/>
          <w:lang w:eastAsia="id-ID"/>
        </w:rPr>
        <w:t>.</w:t>
      </w:r>
    </w:p>
    <w:p w:rsidR="00884B2F" w:rsidRPr="00C70C52" w:rsidRDefault="00884B2F" w:rsidP="005D05D1">
      <w:pPr>
        <w:pStyle w:val="ListParagraph"/>
        <w:spacing w:after="0" w:line="240" w:lineRule="auto"/>
        <w:ind w:left="851"/>
        <w:rPr>
          <w:rFonts w:ascii="Cambria" w:hAnsi="Cambria" w:cs="Calibri"/>
          <w:lang w:val="id-ID" w:eastAsia="id-ID"/>
        </w:rPr>
      </w:pPr>
    </w:p>
    <w:p w:rsidR="00884B2F" w:rsidRPr="00BC7784" w:rsidRDefault="00884B2F" w:rsidP="007A7202">
      <w:pPr>
        <w:pStyle w:val="ListParagraph"/>
        <w:numPr>
          <w:ilvl w:val="0"/>
          <w:numId w:val="19"/>
        </w:numPr>
        <w:spacing w:after="0" w:line="240" w:lineRule="auto"/>
        <w:rPr>
          <w:rFonts w:ascii="Cambria" w:hAnsi="Cambria" w:cs="Calibri"/>
          <w:lang w:val="id-ID" w:eastAsia="id-ID"/>
        </w:rPr>
      </w:pPr>
      <w:r w:rsidRPr="00C70C52">
        <w:rPr>
          <w:rFonts w:ascii="Cambria" w:hAnsi="Cambria" w:cs="Calibri"/>
          <w:lang w:eastAsia="id-ID"/>
        </w:rPr>
        <w:t xml:space="preserve">Cambodia UN-REDD </w:t>
      </w:r>
      <w:r>
        <w:rPr>
          <w:rFonts w:ascii="Cambria" w:hAnsi="Cambria" w:cs="Calibri"/>
          <w:lang w:eastAsia="id-ID"/>
        </w:rPr>
        <w:t>asset</w:t>
      </w:r>
      <w:r w:rsidRPr="00C70C52">
        <w:rPr>
          <w:rFonts w:ascii="Cambria" w:hAnsi="Cambria" w:cs="Calibri"/>
          <w:lang w:eastAsia="id-ID"/>
        </w:rPr>
        <w:t xml:space="preserve"> can be grouped into two:</w:t>
      </w:r>
    </w:p>
    <w:p w:rsidR="00884B2F" w:rsidRPr="00C70C52" w:rsidRDefault="00884B2F" w:rsidP="00BC7784">
      <w:pPr>
        <w:pStyle w:val="ListParagraph"/>
        <w:spacing w:after="0" w:line="240" w:lineRule="auto"/>
        <w:ind w:left="1440"/>
        <w:rPr>
          <w:rFonts w:ascii="Cambria" w:hAnsi="Cambria" w:cs="Calibri"/>
          <w:lang w:val="id-ID" w:eastAsia="id-ID"/>
        </w:rPr>
      </w:pPr>
    </w:p>
    <w:p w:rsidR="00884B2F" w:rsidRPr="00BC7784" w:rsidRDefault="00884B2F" w:rsidP="007A7202">
      <w:pPr>
        <w:pStyle w:val="ListParagraph"/>
        <w:numPr>
          <w:ilvl w:val="0"/>
          <w:numId w:val="20"/>
        </w:numPr>
        <w:spacing w:after="0" w:line="240" w:lineRule="auto"/>
        <w:jc w:val="both"/>
        <w:rPr>
          <w:rFonts w:ascii="Cambria" w:hAnsi="Cambria" w:cs="Calibri"/>
          <w:lang w:val="id-ID"/>
        </w:rPr>
      </w:pPr>
      <w:r>
        <w:rPr>
          <w:rFonts w:ascii="Cambria" w:hAnsi="Cambria" w:cs="Calibri"/>
          <w:lang w:eastAsia="id-ID"/>
        </w:rPr>
        <w:t>Expendable asset</w:t>
      </w:r>
      <w:r w:rsidRPr="00C70C52">
        <w:rPr>
          <w:rFonts w:ascii="Cambria" w:hAnsi="Cambria" w:cs="Calibri"/>
          <w:lang w:eastAsia="id-ID"/>
        </w:rPr>
        <w:t xml:space="preserve">: </w:t>
      </w:r>
      <w:r>
        <w:rPr>
          <w:rFonts w:ascii="Cambria" w:hAnsi="Cambria" w:cs="Calibri"/>
          <w:lang w:eastAsia="id-ID"/>
        </w:rPr>
        <w:t xml:space="preserve">are items costs up to $400 and will be monitored and custodian by Admin and performing the maintenances a record and log of movement and disbursement, checking the stocks, storing in a locked cabinet and supplies issued only against written requests.  </w:t>
      </w:r>
    </w:p>
    <w:p w:rsidR="00884B2F" w:rsidRPr="00C70C52" w:rsidRDefault="00884B2F" w:rsidP="00BC7784">
      <w:pPr>
        <w:pStyle w:val="ListParagraph"/>
        <w:spacing w:after="0" w:line="240" w:lineRule="auto"/>
        <w:ind w:left="1854"/>
        <w:jc w:val="both"/>
        <w:rPr>
          <w:rFonts w:ascii="Cambria" w:hAnsi="Cambria" w:cs="Calibri"/>
          <w:lang w:val="id-ID"/>
        </w:rPr>
      </w:pPr>
    </w:p>
    <w:p w:rsidR="00884B2F" w:rsidRPr="00D21A8B" w:rsidRDefault="00884B2F" w:rsidP="007A7202">
      <w:pPr>
        <w:pStyle w:val="ListParagraph"/>
        <w:numPr>
          <w:ilvl w:val="0"/>
          <w:numId w:val="20"/>
        </w:numPr>
        <w:spacing w:after="0" w:line="240" w:lineRule="auto"/>
        <w:jc w:val="both"/>
        <w:rPr>
          <w:rFonts w:ascii="Cambria" w:hAnsi="Cambria" w:cs="Calibri"/>
          <w:lang w:val="id-ID" w:eastAsia="id-ID"/>
        </w:rPr>
      </w:pPr>
      <w:r w:rsidRPr="00BC7784">
        <w:rPr>
          <w:rFonts w:ascii="Cambria" w:hAnsi="Cambria" w:cs="Calibri"/>
          <w:lang w:eastAsia="id-ID"/>
        </w:rPr>
        <w:t>Non-Expendable</w:t>
      </w:r>
      <w:r>
        <w:rPr>
          <w:rFonts w:ascii="Cambria" w:hAnsi="Cambria" w:cs="Calibri"/>
          <w:lang w:eastAsia="id-ID"/>
        </w:rPr>
        <w:t xml:space="preserve"> asset</w:t>
      </w:r>
      <w:r w:rsidRPr="00BC7784">
        <w:rPr>
          <w:rFonts w:ascii="Cambria" w:hAnsi="Cambria" w:cs="Calibri"/>
          <w:lang w:eastAsia="id-ID"/>
        </w:rPr>
        <w:t xml:space="preserve">: are items </w:t>
      </w:r>
      <w:r>
        <w:rPr>
          <w:rFonts w:ascii="Cambria" w:hAnsi="Cambria" w:cs="Calibri"/>
          <w:lang w:eastAsia="id-ID"/>
        </w:rPr>
        <w:t xml:space="preserve">costs above $400 and </w:t>
      </w:r>
      <w:r w:rsidRPr="00BC7784">
        <w:rPr>
          <w:rFonts w:ascii="Cambria" w:hAnsi="Cambria" w:cs="Calibri"/>
          <w:lang w:eastAsia="id-ID"/>
        </w:rPr>
        <w:t>are similar to the following items: desktop, laptops, heavy machinery, generator, project equipment, printer, photocopiers, desks, tables, etc..</w:t>
      </w:r>
    </w:p>
    <w:p w:rsidR="00884B2F" w:rsidRPr="00D21A8B" w:rsidRDefault="00884B2F" w:rsidP="00D21A8B">
      <w:pPr>
        <w:pStyle w:val="ListParagraph"/>
        <w:rPr>
          <w:rFonts w:ascii="Cambria" w:hAnsi="Cambria" w:cs="Calibri"/>
          <w:lang w:val="id-ID" w:eastAsia="id-ID"/>
        </w:rPr>
      </w:pPr>
    </w:p>
    <w:p w:rsidR="00884B2F" w:rsidRPr="00BC7784" w:rsidRDefault="00884B2F" w:rsidP="00D21A8B">
      <w:pPr>
        <w:pStyle w:val="ListParagraph"/>
        <w:spacing w:after="0" w:line="240" w:lineRule="auto"/>
        <w:ind w:left="1854"/>
        <w:jc w:val="both"/>
        <w:rPr>
          <w:rFonts w:ascii="Cambria" w:hAnsi="Cambria" w:cs="Calibri"/>
          <w:lang w:val="id-ID" w:eastAsia="id-ID"/>
        </w:rPr>
      </w:pPr>
      <w:r>
        <w:rPr>
          <w:rFonts w:ascii="Cambria" w:hAnsi="Cambria" w:cs="Calibri"/>
          <w:lang w:eastAsia="id-ID"/>
        </w:rPr>
        <w:t>Admin will be responsible as custodian to Non-Expendable Asset as following,</w:t>
      </w:r>
    </w:p>
    <w:p w:rsidR="00884B2F" w:rsidRPr="00C70C52" w:rsidRDefault="00884B2F" w:rsidP="00BC7784">
      <w:pPr>
        <w:pStyle w:val="ListParagraph"/>
        <w:spacing w:after="0" w:line="240" w:lineRule="auto"/>
        <w:ind w:left="1854"/>
        <w:jc w:val="both"/>
        <w:rPr>
          <w:rFonts w:ascii="Cambria" w:hAnsi="Cambria" w:cs="Calibri"/>
          <w:lang w:val="id-ID" w:eastAsia="id-ID"/>
        </w:rPr>
      </w:pPr>
    </w:p>
    <w:p w:rsidR="00884B2F" w:rsidRPr="00D21A8B" w:rsidRDefault="00884B2F" w:rsidP="007A7202">
      <w:pPr>
        <w:pStyle w:val="ListParagraph"/>
        <w:numPr>
          <w:ilvl w:val="0"/>
          <w:numId w:val="39"/>
        </w:numPr>
        <w:rPr>
          <w:rStyle w:val="longtext"/>
          <w:rFonts w:ascii="Cambria" w:hAnsi="Cambria"/>
        </w:rPr>
      </w:pPr>
      <w:r w:rsidRPr="00D21A8B">
        <w:rPr>
          <w:rStyle w:val="longtext"/>
          <w:rFonts w:ascii="Cambria" w:hAnsi="Cambria" w:cs="Calibri"/>
        </w:rPr>
        <w:t xml:space="preserve">Developing </w:t>
      </w:r>
      <w:r>
        <w:rPr>
          <w:rStyle w:val="longtext"/>
          <w:rFonts w:ascii="Cambria" w:hAnsi="Cambria" w:cs="Calibri"/>
        </w:rPr>
        <w:t>asset list (See Appendix 5)</w:t>
      </w:r>
    </w:p>
    <w:p w:rsidR="00884B2F" w:rsidRPr="00C70C52" w:rsidRDefault="00884B2F" w:rsidP="00320B64">
      <w:pPr>
        <w:pStyle w:val="ListParagraph"/>
        <w:tabs>
          <w:tab w:val="left" w:pos="990"/>
        </w:tabs>
        <w:spacing w:after="0" w:line="240" w:lineRule="auto"/>
        <w:ind w:left="851"/>
        <w:jc w:val="both"/>
        <w:rPr>
          <w:rStyle w:val="longtext"/>
          <w:rFonts w:ascii="Cambria" w:hAnsi="Cambria" w:cs="Calibri"/>
          <w:lang w:val="id-ID"/>
        </w:rPr>
      </w:pPr>
    </w:p>
    <w:p w:rsidR="00884B2F" w:rsidRDefault="00884B2F" w:rsidP="007A7202">
      <w:pPr>
        <w:pStyle w:val="ListParagraph"/>
        <w:numPr>
          <w:ilvl w:val="0"/>
          <w:numId w:val="39"/>
        </w:numPr>
        <w:rPr>
          <w:rStyle w:val="longtext"/>
          <w:rFonts w:ascii="Cambria" w:hAnsi="Cambria" w:cs="Calibri"/>
        </w:rPr>
      </w:pPr>
      <w:r>
        <w:rPr>
          <w:rStyle w:val="longtext"/>
          <w:rFonts w:ascii="Cambria" w:hAnsi="Cambria" w:cs="Calibri"/>
        </w:rPr>
        <w:t xml:space="preserve">Will have receivers signed on Loan Form (see Appendix 6) for any assets they are acquired to use in order to provide service to the </w:t>
      </w:r>
      <w:proofErr w:type="spellStart"/>
      <w:r>
        <w:rPr>
          <w:rStyle w:val="longtext"/>
          <w:rFonts w:ascii="Cambria" w:hAnsi="Cambria" w:cs="Calibri"/>
        </w:rPr>
        <w:t>programme</w:t>
      </w:r>
      <w:proofErr w:type="spellEnd"/>
      <w:r>
        <w:rPr>
          <w:rStyle w:val="longtext"/>
          <w:rFonts w:ascii="Cambria" w:hAnsi="Cambria" w:cs="Calibri"/>
        </w:rPr>
        <w:t xml:space="preserve">. </w:t>
      </w:r>
    </w:p>
    <w:p w:rsidR="00884B2F" w:rsidRPr="00DD2CB5" w:rsidRDefault="00884B2F" w:rsidP="00DD2CB5">
      <w:pPr>
        <w:pStyle w:val="ListParagraph"/>
        <w:rPr>
          <w:rStyle w:val="longtext"/>
          <w:rFonts w:ascii="Cambria" w:hAnsi="Cambria" w:cs="Calibri"/>
        </w:rPr>
      </w:pPr>
    </w:p>
    <w:p w:rsidR="00884B2F" w:rsidRDefault="00884B2F" w:rsidP="007A7202">
      <w:pPr>
        <w:pStyle w:val="ListParagraph"/>
        <w:numPr>
          <w:ilvl w:val="0"/>
          <w:numId w:val="39"/>
        </w:numPr>
        <w:rPr>
          <w:rStyle w:val="longtext"/>
          <w:rFonts w:ascii="Cambria" w:hAnsi="Cambria" w:cs="Calibri"/>
        </w:rPr>
      </w:pPr>
      <w:r>
        <w:rPr>
          <w:rStyle w:val="longtext"/>
          <w:rFonts w:ascii="Cambria" w:hAnsi="Cambria" w:cs="Calibri"/>
        </w:rPr>
        <w:lastRenderedPageBreak/>
        <w:t>Asset</w:t>
      </w:r>
      <w:r w:rsidRPr="00D21A8B">
        <w:rPr>
          <w:rStyle w:val="longtext"/>
          <w:rFonts w:ascii="Cambria" w:hAnsi="Cambria" w:cs="Calibri"/>
        </w:rPr>
        <w:t xml:space="preserve"> which procured by using funds from UNDP, FAO, or UNEP is recorded by following recording format </w:t>
      </w:r>
      <w:r w:rsidRPr="00512BF6">
        <w:rPr>
          <w:rStyle w:val="longtext"/>
          <w:rFonts w:ascii="Cambria" w:hAnsi="Cambria" w:cs="Calibri"/>
        </w:rPr>
        <w:t>(see Appendix</w:t>
      </w:r>
      <w:r>
        <w:rPr>
          <w:rStyle w:val="longtext"/>
          <w:rFonts w:ascii="Cambria" w:hAnsi="Cambria" w:cs="Calibri"/>
        </w:rPr>
        <w:t>5</w:t>
      </w:r>
      <w:r w:rsidRPr="00512BF6">
        <w:rPr>
          <w:rStyle w:val="longtext"/>
          <w:rFonts w:ascii="Cambria" w:hAnsi="Cambria" w:cs="Calibri"/>
        </w:rPr>
        <w:t>)</w:t>
      </w:r>
      <w:r>
        <w:rPr>
          <w:rStyle w:val="longtext"/>
          <w:rFonts w:ascii="Cambria" w:hAnsi="Cambria" w:cs="Calibri"/>
        </w:rPr>
        <w:t>will be prepared by admin assistant and reviewed by V/CRTS and Approved by D/NPD.</w:t>
      </w:r>
    </w:p>
    <w:p w:rsidR="00884B2F" w:rsidRPr="00D21A8B" w:rsidRDefault="00884B2F" w:rsidP="00D21A8B">
      <w:pPr>
        <w:pStyle w:val="ListParagraph"/>
        <w:rPr>
          <w:rStyle w:val="longtext"/>
          <w:rFonts w:ascii="Cambria" w:hAnsi="Cambria" w:cs="Calibri"/>
        </w:rPr>
      </w:pPr>
    </w:p>
    <w:p w:rsidR="00884B2F" w:rsidRPr="00C70C52" w:rsidRDefault="00884B2F" w:rsidP="007A7202">
      <w:pPr>
        <w:pStyle w:val="ListParagraph"/>
        <w:numPr>
          <w:ilvl w:val="0"/>
          <w:numId w:val="39"/>
        </w:numPr>
        <w:rPr>
          <w:rStyle w:val="longtext"/>
          <w:rFonts w:ascii="Cambria" w:hAnsi="Cambria" w:cs="Calibri"/>
          <w:lang w:val="id-ID"/>
        </w:rPr>
      </w:pPr>
      <w:r w:rsidRPr="00C70C52">
        <w:rPr>
          <w:rStyle w:val="longtext"/>
          <w:rFonts w:ascii="Cambria" w:hAnsi="Cambria" w:cs="Calibri"/>
        </w:rPr>
        <w:t xml:space="preserve">Any goods or equipment must have a UN-REDD codification/tagging number and recorded in </w:t>
      </w:r>
      <w:r>
        <w:rPr>
          <w:rStyle w:val="longtext"/>
          <w:rFonts w:ascii="Cambria" w:hAnsi="Cambria" w:cs="Calibri"/>
        </w:rPr>
        <w:t>the asset l</w:t>
      </w:r>
      <w:r w:rsidRPr="00C70C52">
        <w:rPr>
          <w:rStyle w:val="longtext"/>
          <w:rFonts w:ascii="Cambria" w:hAnsi="Cambria" w:cs="Calibri"/>
        </w:rPr>
        <w:t>ist. Number/tag of each item should be written clearly on the goods concerned.</w:t>
      </w:r>
    </w:p>
    <w:p w:rsidR="00884B2F" w:rsidRPr="00C70C52" w:rsidRDefault="00884B2F" w:rsidP="00320B64">
      <w:pPr>
        <w:pStyle w:val="ListParagraph"/>
        <w:rPr>
          <w:rStyle w:val="longtext"/>
          <w:rFonts w:ascii="Cambria" w:hAnsi="Cambria" w:cs="Calibri"/>
        </w:rPr>
      </w:pPr>
    </w:p>
    <w:p w:rsidR="00884B2F" w:rsidRPr="00C65876" w:rsidRDefault="00884B2F" w:rsidP="007A7202">
      <w:pPr>
        <w:pStyle w:val="ListParagraph"/>
        <w:numPr>
          <w:ilvl w:val="0"/>
          <w:numId w:val="39"/>
        </w:numPr>
        <w:rPr>
          <w:rStyle w:val="longtext"/>
          <w:rFonts w:ascii="Cambria" w:hAnsi="Cambria" w:cs="Calibri"/>
        </w:rPr>
      </w:pPr>
      <w:r w:rsidRPr="00C65876">
        <w:rPr>
          <w:rStyle w:val="longtext"/>
          <w:rFonts w:ascii="Cambria" w:hAnsi="Cambria" w:cs="Calibri"/>
        </w:rPr>
        <w:t xml:space="preserve">Asset physical count should be undertaken every </w:t>
      </w:r>
      <w:r>
        <w:rPr>
          <w:rStyle w:val="longtext"/>
          <w:rFonts w:ascii="Cambria" w:hAnsi="Cambria" w:cs="Calibri"/>
        </w:rPr>
        <w:t>30 June and 31 December and</w:t>
      </w:r>
      <w:r w:rsidRPr="00C65876">
        <w:rPr>
          <w:rStyle w:val="longtext"/>
          <w:rFonts w:ascii="Cambria" w:hAnsi="Cambria" w:cs="Calibri"/>
        </w:rPr>
        <w:t xml:space="preserve"> report to management</w:t>
      </w:r>
      <w:r>
        <w:rPr>
          <w:rStyle w:val="longtext"/>
          <w:rFonts w:ascii="Cambria" w:hAnsi="Cambria" w:cs="Calibri"/>
        </w:rPr>
        <w:t xml:space="preserve"> as well as UN-Agencies</w:t>
      </w:r>
      <w:r w:rsidRPr="00C65876">
        <w:rPr>
          <w:rStyle w:val="longtext"/>
          <w:rFonts w:ascii="Cambria" w:hAnsi="Cambria" w:cs="Calibri"/>
        </w:rPr>
        <w:t>.</w:t>
      </w:r>
    </w:p>
    <w:p w:rsidR="00884B2F" w:rsidRPr="00C70C52" w:rsidRDefault="00884B2F" w:rsidP="0057333C">
      <w:bookmarkStart w:id="49" w:name="_Toc280014680"/>
      <w:bookmarkStart w:id="50" w:name="_Toc280014756"/>
      <w:r w:rsidRPr="00797DA9">
        <w:tab/>
      </w:r>
      <w:r w:rsidRPr="00C70C52">
        <w:rPr>
          <w:rFonts w:ascii="Cambria" w:hAnsi="Cambria"/>
          <w:sz w:val="24"/>
          <w:szCs w:val="24"/>
          <w:lang w:eastAsia="id-ID"/>
        </w:rPr>
        <w:t>II-4-</w:t>
      </w:r>
      <w:r>
        <w:rPr>
          <w:rFonts w:ascii="Cambria" w:hAnsi="Cambria"/>
          <w:sz w:val="24"/>
          <w:szCs w:val="24"/>
          <w:lang w:eastAsia="id-ID"/>
        </w:rPr>
        <w:t>1Asset</w:t>
      </w:r>
      <w:r w:rsidRPr="00C70C52">
        <w:rPr>
          <w:rFonts w:ascii="Cambria" w:hAnsi="Cambria"/>
          <w:sz w:val="24"/>
          <w:szCs w:val="24"/>
          <w:lang w:eastAsia="id-ID"/>
        </w:rPr>
        <w:t xml:space="preserve"> Ownership</w:t>
      </w:r>
      <w:bookmarkEnd w:id="49"/>
      <w:bookmarkEnd w:id="50"/>
    </w:p>
    <w:p w:rsidR="00884B2F" w:rsidRPr="00C70C52" w:rsidRDefault="00884B2F" w:rsidP="007A7202">
      <w:pPr>
        <w:pStyle w:val="ListParagraph"/>
        <w:numPr>
          <w:ilvl w:val="0"/>
          <w:numId w:val="21"/>
        </w:numPr>
        <w:spacing w:after="0" w:line="240" w:lineRule="auto"/>
        <w:rPr>
          <w:rStyle w:val="longtext"/>
          <w:rFonts w:ascii="Cambria" w:hAnsi="Cambria"/>
        </w:rPr>
      </w:pPr>
      <w:r w:rsidRPr="00C70C52">
        <w:rPr>
          <w:rStyle w:val="longtext"/>
          <w:rFonts w:ascii="Cambria" w:hAnsi="Cambria" w:cs="Calibri"/>
        </w:rPr>
        <w:t xml:space="preserve">All </w:t>
      </w:r>
      <w:r>
        <w:rPr>
          <w:rStyle w:val="longtext"/>
          <w:rFonts w:ascii="Cambria" w:hAnsi="Cambria" w:cs="Calibri"/>
        </w:rPr>
        <w:t>assets</w:t>
      </w:r>
      <w:r w:rsidRPr="00C70C52">
        <w:rPr>
          <w:rStyle w:val="longtext"/>
          <w:rFonts w:ascii="Cambria" w:hAnsi="Cambria" w:cs="Calibri"/>
        </w:rPr>
        <w:t xml:space="preserve"> purchased with UN-REDD </w:t>
      </w:r>
      <w:proofErr w:type="spellStart"/>
      <w:r>
        <w:rPr>
          <w:rStyle w:val="longtext"/>
          <w:rFonts w:ascii="Cambria" w:hAnsi="Cambria" w:cs="Calibri"/>
        </w:rPr>
        <w:t>Programme</w:t>
      </w:r>
      <w:proofErr w:type="spellEnd"/>
      <w:r>
        <w:rPr>
          <w:rStyle w:val="longtext"/>
          <w:rFonts w:ascii="Cambria" w:hAnsi="Cambria" w:cs="Calibri"/>
        </w:rPr>
        <w:t xml:space="preserve"> </w:t>
      </w:r>
      <w:r w:rsidRPr="00C70C52">
        <w:rPr>
          <w:rStyle w:val="longtext"/>
          <w:rFonts w:ascii="Cambria" w:hAnsi="Cambria" w:cs="Calibri"/>
        </w:rPr>
        <w:t xml:space="preserve">funds is used and managed by the Cambodia UN-REDD </w:t>
      </w:r>
      <w:proofErr w:type="spellStart"/>
      <w:r w:rsidRPr="00C70C52">
        <w:rPr>
          <w:rStyle w:val="longtext"/>
          <w:rFonts w:ascii="Cambria" w:hAnsi="Cambria" w:cs="Calibri"/>
        </w:rPr>
        <w:t>Programme</w:t>
      </w:r>
      <w:proofErr w:type="spellEnd"/>
      <w:r w:rsidRPr="00C70C52">
        <w:rPr>
          <w:rStyle w:val="longtext"/>
          <w:rFonts w:ascii="Cambria" w:hAnsi="Cambria" w:cs="Calibri"/>
        </w:rPr>
        <w:t xml:space="preserve"> until the </w:t>
      </w:r>
      <w:proofErr w:type="spellStart"/>
      <w:r w:rsidRPr="00C70C52">
        <w:rPr>
          <w:rStyle w:val="longtext"/>
          <w:rFonts w:ascii="Cambria" w:hAnsi="Cambria" w:cs="Calibri"/>
        </w:rPr>
        <w:t>Programme</w:t>
      </w:r>
      <w:proofErr w:type="spellEnd"/>
      <w:r w:rsidRPr="00C70C52">
        <w:rPr>
          <w:rStyle w:val="longtext"/>
          <w:rFonts w:ascii="Cambria" w:hAnsi="Cambria" w:cs="Calibri"/>
        </w:rPr>
        <w:t xml:space="preserve"> ends.</w:t>
      </w:r>
    </w:p>
    <w:p w:rsidR="00884B2F" w:rsidRPr="00C70C52" w:rsidRDefault="00884B2F" w:rsidP="00320B64">
      <w:pPr>
        <w:pStyle w:val="ListParagraph"/>
        <w:snapToGrid w:val="0"/>
        <w:spacing w:after="0" w:line="240" w:lineRule="auto"/>
        <w:ind w:left="851"/>
        <w:jc w:val="both"/>
        <w:rPr>
          <w:rStyle w:val="longtext"/>
          <w:rFonts w:ascii="Cambria" w:hAnsi="Cambria" w:cs="Calibri"/>
          <w:bCs/>
          <w:lang w:val="id-ID"/>
        </w:rPr>
      </w:pPr>
    </w:p>
    <w:p w:rsidR="00884B2F" w:rsidRPr="00C70C52" w:rsidRDefault="00884B2F" w:rsidP="007A7202">
      <w:pPr>
        <w:pStyle w:val="ListParagraph"/>
        <w:numPr>
          <w:ilvl w:val="0"/>
          <w:numId w:val="21"/>
        </w:numPr>
        <w:spacing w:after="0" w:line="240" w:lineRule="auto"/>
        <w:rPr>
          <w:rStyle w:val="longtext"/>
          <w:rFonts w:ascii="Cambria" w:hAnsi="Cambria" w:cs="Calibri"/>
        </w:rPr>
      </w:pPr>
      <w:r w:rsidRPr="00C70C52">
        <w:rPr>
          <w:rStyle w:val="longtext"/>
          <w:rFonts w:ascii="Cambria" w:hAnsi="Cambria" w:cs="Calibri"/>
        </w:rPr>
        <w:t>Ownership of asset</w:t>
      </w:r>
      <w:r>
        <w:rPr>
          <w:rStyle w:val="longtext"/>
          <w:rFonts w:ascii="Cambria" w:hAnsi="Cambria" w:cs="Calibri"/>
        </w:rPr>
        <w:t>s</w:t>
      </w:r>
      <w:r w:rsidRPr="00C70C52">
        <w:rPr>
          <w:rStyle w:val="longtext"/>
          <w:rFonts w:ascii="Cambria" w:hAnsi="Cambria" w:cs="Calibri"/>
        </w:rPr>
        <w:t xml:space="preserve"> will be in consultation in PEB meeting to decide on the transfer and other uses or destination of the asset purchased in the framework of the project to be transferred, sold or donated</w:t>
      </w:r>
      <w:r>
        <w:rPr>
          <w:rStyle w:val="longtext"/>
          <w:rFonts w:ascii="Cambria" w:hAnsi="Cambria" w:cs="Calibri"/>
        </w:rPr>
        <w:t xml:space="preserve"> at end of project</w:t>
      </w:r>
      <w:r w:rsidRPr="00C70C52">
        <w:rPr>
          <w:rStyle w:val="longtext"/>
          <w:rFonts w:ascii="Cambria" w:hAnsi="Cambria" w:cs="Calibri"/>
        </w:rPr>
        <w:t xml:space="preserve">. </w:t>
      </w:r>
    </w:p>
    <w:p w:rsidR="00884B2F" w:rsidRPr="00C70C52" w:rsidRDefault="00884B2F" w:rsidP="0005092A">
      <w:pPr>
        <w:pStyle w:val="ListParagraph"/>
        <w:spacing w:after="0" w:line="240" w:lineRule="auto"/>
        <w:ind w:left="1440"/>
        <w:rPr>
          <w:rStyle w:val="longtext"/>
          <w:rFonts w:ascii="Cambria" w:hAnsi="Cambria" w:cs="Calibri"/>
        </w:rPr>
      </w:pPr>
    </w:p>
    <w:p w:rsidR="00884B2F" w:rsidRPr="00C70C52" w:rsidRDefault="00884B2F" w:rsidP="007A7202">
      <w:pPr>
        <w:pStyle w:val="ListParagraph"/>
        <w:numPr>
          <w:ilvl w:val="0"/>
          <w:numId w:val="21"/>
        </w:numPr>
        <w:spacing w:after="0" w:line="240" w:lineRule="auto"/>
        <w:rPr>
          <w:rStyle w:val="longtext"/>
          <w:rFonts w:ascii="Cambria" w:hAnsi="Cambria" w:cs="Calibri"/>
        </w:rPr>
      </w:pPr>
      <w:r w:rsidRPr="00C70C52">
        <w:rPr>
          <w:rStyle w:val="longtext"/>
          <w:rFonts w:ascii="Cambria" w:hAnsi="Cambria" w:cs="Calibri"/>
        </w:rPr>
        <w:t xml:space="preserve">Each user for the </w:t>
      </w:r>
      <w:r>
        <w:rPr>
          <w:rStyle w:val="longtext"/>
          <w:rFonts w:ascii="Cambria" w:hAnsi="Cambria" w:cs="Calibri"/>
        </w:rPr>
        <w:t xml:space="preserve">asset </w:t>
      </w:r>
      <w:r w:rsidRPr="00C70C52">
        <w:rPr>
          <w:rStyle w:val="longtext"/>
          <w:rFonts w:ascii="Cambria" w:hAnsi="Cambria" w:cs="Calibri"/>
        </w:rPr>
        <w:t>must take full responsibility for the safety and whereabouts of the goods.</w:t>
      </w:r>
    </w:p>
    <w:p w:rsidR="00884B2F" w:rsidRPr="00C70C52" w:rsidRDefault="00884B2F" w:rsidP="0005092A">
      <w:pPr>
        <w:pStyle w:val="ListParagraph"/>
        <w:spacing w:after="0" w:line="240" w:lineRule="auto"/>
        <w:ind w:left="1440"/>
        <w:rPr>
          <w:rStyle w:val="longtext"/>
          <w:rFonts w:ascii="Cambria" w:hAnsi="Cambria" w:cs="Calibri"/>
        </w:rPr>
      </w:pPr>
    </w:p>
    <w:p w:rsidR="00884B2F" w:rsidRPr="00C70C52" w:rsidRDefault="00884B2F" w:rsidP="007A7202">
      <w:pPr>
        <w:pStyle w:val="ListParagraph"/>
        <w:numPr>
          <w:ilvl w:val="0"/>
          <w:numId w:val="21"/>
        </w:numPr>
        <w:spacing w:after="0" w:line="240" w:lineRule="auto"/>
        <w:rPr>
          <w:rStyle w:val="longtext"/>
          <w:rFonts w:ascii="Cambria" w:hAnsi="Cambria" w:cs="Calibri"/>
        </w:rPr>
      </w:pPr>
      <w:r w:rsidRPr="00C70C52">
        <w:rPr>
          <w:rStyle w:val="longtext"/>
          <w:rFonts w:ascii="Cambria" w:hAnsi="Cambria" w:cs="Calibri"/>
        </w:rPr>
        <w:t xml:space="preserve">In the case of </w:t>
      </w:r>
      <w:r>
        <w:rPr>
          <w:rStyle w:val="longtext"/>
          <w:rFonts w:ascii="Cambria" w:hAnsi="Cambria" w:cs="Calibri"/>
        </w:rPr>
        <w:t>d</w:t>
      </w:r>
      <w:r w:rsidRPr="00C70C52">
        <w:rPr>
          <w:rStyle w:val="longtext"/>
          <w:rFonts w:ascii="Cambria" w:hAnsi="Cambria" w:cs="Calibri"/>
        </w:rPr>
        <w:t xml:space="preserve">amage, </w:t>
      </w:r>
      <w:r>
        <w:rPr>
          <w:rStyle w:val="longtext"/>
          <w:rFonts w:ascii="Cambria" w:hAnsi="Cambria" w:cs="Calibri"/>
        </w:rPr>
        <w:t>t</w:t>
      </w:r>
      <w:r w:rsidRPr="00C70C52">
        <w:rPr>
          <w:rStyle w:val="longtext"/>
          <w:rFonts w:ascii="Cambria" w:hAnsi="Cambria" w:cs="Calibri"/>
        </w:rPr>
        <w:t xml:space="preserve">heft or </w:t>
      </w:r>
      <w:r>
        <w:rPr>
          <w:rStyle w:val="longtext"/>
          <w:rFonts w:ascii="Cambria" w:hAnsi="Cambria" w:cs="Calibri"/>
        </w:rPr>
        <w:t>l</w:t>
      </w:r>
      <w:r w:rsidRPr="00C70C52">
        <w:rPr>
          <w:rStyle w:val="longtext"/>
          <w:rFonts w:ascii="Cambria" w:hAnsi="Cambria" w:cs="Calibri"/>
        </w:rPr>
        <w:t>oss</w:t>
      </w:r>
      <w:r>
        <w:rPr>
          <w:rStyle w:val="longtext"/>
          <w:rFonts w:ascii="Cambria" w:hAnsi="Cambria" w:cs="Calibri"/>
        </w:rPr>
        <w:t xml:space="preserve"> u</w:t>
      </w:r>
      <w:r w:rsidRPr="00C70C52">
        <w:rPr>
          <w:rStyle w:val="longtext"/>
          <w:rFonts w:ascii="Cambria" w:hAnsi="Cambria" w:cs="Calibri"/>
        </w:rPr>
        <w:t xml:space="preserve">sers shall report to V/CRTS </w:t>
      </w:r>
      <w:r>
        <w:rPr>
          <w:rStyle w:val="longtext"/>
          <w:rFonts w:ascii="Cambria" w:hAnsi="Cambria" w:cs="Calibri"/>
        </w:rPr>
        <w:t xml:space="preserve">in the next 48 hours </w:t>
      </w:r>
      <w:r w:rsidRPr="00C70C52">
        <w:rPr>
          <w:rStyle w:val="longtext"/>
          <w:rFonts w:ascii="Cambria" w:hAnsi="Cambria" w:cs="Calibri"/>
        </w:rPr>
        <w:t xml:space="preserve">for investigation and police report </w:t>
      </w:r>
      <w:r>
        <w:rPr>
          <w:rStyle w:val="longtext"/>
          <w:rFonts w:ascii="Cambria" w:hAnsi="Cambria" w:cs="Calibri"/>
        </w:rPr>
        <w:t xml:space="preserve">then submit </w:t>
      </w:r>
      <w:r w:rsidRPr="00C70C52">
        <w:rPr>
          <w:rStyle w:val="longtext"/>
          <w:rFonts w:ascii="Cambria" w:hAnsi="Cambria" w:cs="Calibri"/>
        </w:rPr>
        <w:t xml:space="preserve">to NPD to be further report to </w:t>
      </w:r>
      <w:r>
        <w:rPr>
          <w:rStyle w:val="longtext"/>
          <w:rFonts w:ascii="Cambria" w:hAnsi="Cambria" w:cs="Calibri"/>
        </w:rPr>
        <w:t>the UN agencies that provided funds for the purchase of the asset</w:t>
      </w:r>
      <w:r w:rsidRPr="00C70C52">
        <w:rPr>
          <w:rStyle w:val="longtext"/>
          <w:rFonts w:ascii="Cambria" w:hAnsi="Cambria" w:cs="Calibri"/>
        </w:rPr>
        <w:t xml:space="preserve">. Personal Liability will be decided by </w:t>
      </w:r>
      <w:r>
        <w:rPr>
          <w:rStyle w:val="longtext"/>
          <w:rFonts w:ascii="Cambria" w:hAnsi="Cambria" w:cs="Calibri"/>
        </w:rPr>
        <w:t>UN agencies.</w:t>
      </w:r>
    </w:p>
    <w:p w:rsidR="00884B2F" w:rsidRPr="00C70C52" w:rsidRDefault="00884B2F" w:rsidP="009F42A5">
      <w:pPr>
        <w:pStyle w:val="ListParagraph"/>
        <w:spacing w:after="0" w:line="240" w:lineRule="auto"/>
        <w:ind w:left="1440"/>
        <w:rPr>
          <w:rStyle w:val="longtext"/>
          <w:rFonts w:ascii="Cambria" w:hAnsi="Cambria" w:cs="Calibri"/>
        </w:rPr>
      </w:pPr>
    </w:p>
    <w:p w:rsidR="00884B2F" w:rsidRPr="00C70C52" w:rsidRDefault="00884B2F" w:rsidP="0057333C">
      <w:bookmarkStart w:id="51" w:name="_Toc279765037"/>
      <w:bookmarkStart w:id="52" w:name="_Toc279765191"/>
      <w:bookmarkStart w:id="53" w:name="_Toc280014681"/>
      <w:bookmarkStart w:id="54" w:name="_Toc280014757"/>
      <w:r>
        <w:tab/>
      </w:r>
      <w:r>
        <w:rPr>
          <w:rFonts w:ascii="Cambria" w:hAnsi="Cambria"/>
          <w:sz w:val="24"/>
          <w:szCs w:val="24"/>
          <w:lang w:eastAsia="id-ID"/>
        </w:rPr>
        <w:t xml:space="preserve">II-4-2 </w:t>
      </w:r>
      <w:r w:rsidRPr="00C70C52">
        <w:rPr>
          <w:rFonts w:ascii="Cambria" w:hAnsi="Cambria"/>
          <w:sz w:val="24"/>
          <w:szCs w:val="24"/>
          <w:lang w:eastAsia="id-ID"/>
        </w:rPr>
        <w:t xml:space="preserve">Reporting on </w:t>
      </w:r>
      <w:bookmarkEnd w:id="51"/>
      <w:bookmarkEnd w:id="52"/>
      <w:bookmarkEnd w:id="53"/>
      <w:bookmarkEnd w:id="54"/>
      <w:r>
        <w:rPr>
          <w:rFonts w:ascii="Cambria" w:hAnsi="Cambria"/>
          <w:sz w:val="24"/>
          <w:szCs w:val="24"/>
          <w:lang w:eastAsia="id-ID"/>
        </w:rPr>
        <w:t>assets</w:t>
      </w:r>
    </w:p>
    <w:p w:rsidR="00884B2F" w:rsidRPr="00C70C52" w:rsidRDefault="00884B2F" w:rsidP="007A7202">
      <w:pPr>
        <w:pStyle w:val="ListParagraph"/>
        <w:numPr>
          <w:ilvl w:val="0"/>
          <w:numId w:val="22"/>
        </w:numPr>
        <w:spacing w:after="0" w:line="240" w:lineRule="auto"/>
        <w:rPr>
          <w:rStyle w:val="longtext"/>
          <w:rFonts w:ascii="Cambria" w:hAnsi="Cambria"/>
        </w:rPr>
      </w:pPr>
      <w:r w:rsidRPr="00C70C52">
        <w:rPr>
          <w:rStyle w:val="longtext"/>
          <w:rFonts w:ascii="Cambria" w:hAnsi="Cambria" w:cs="Calibri"/>
        </w:rPr>
        <w:t xml:space="preserve">The </w:t>
      </w:r>
      <w:r>
        <w:rPr>
          <w:rStyle w:val="longtext"/>
          <w:rFonts w:ascii="Cambria" w:hAnsi="Cambria" w:cs="Calibri"/>
        </w:rPr>
        <w:t xml:space="preserve">Admin </w:t>
      </w:r>
      <w:r w:rsidRPr="00C70C52">
        <w:rPr>
          <w:rStyle w:val="longtext"/>
          <w:rFonts w:ascii="Cambria" w:hAnsi="Cambria" w:cs="Calibri"/>
        </w:rPr>
        <w:t xml:space="preserve">reports the </w:t>
      </w:r>
      <w:r>
        <w:rPr>
          <w:rStyle w:val="longtext"/>
          <w:rFonts w:ascii="Cambria" w:hAnsi="Cambria" w:cs="Calibri"/>
        </w:rPr>
        <w:t>asset</w:t>
      </w:r>
      <w:r w:rsidRPr="00C70C52">
        <w:rPr>
          <w:rStyle w:val="longtext"/>
          <w:rFonts w:ascii="Cambria" w:hAnsi="Cambria" w:cs="Calibri"/>
        </w:rPr>
        <w:t xml:space="preserve"> status to the VCRTS/CRTS </w:t>
      </w:r>
      <w:r>
        <w:rPr>
          <w:rStyle w:val="longtext"/>
          <w:rFonts w:ascii="Cambria" w:hAnsi="Cambria" w:cs="Calibri"/>
        </w:rPr>
        <w:t xml:space="preserve">for every 6months </w:t>
      </w:r>
      <w:r w:rsidRPr="00C70C52">
        <w:rPr>
          <w:rStyle w:val="longtext"/>
          <w:rFonts w:ascii="Cambria" w:hAnsi="Cambria" w:cs="Calibri"/>
        </w:rPr>
        <w:t>for review and forwarded to the DNPD and NPD for Approval.</w:t>
      </w:r>
    </w:p>
    <w:p w:rsidR="00884B2F" w:rsidRPr="00C70C52" w:rsidRDefault="00884B2F" w:rsidP="0027131B">
      <w:pPr>
        <w:pStyle w:val="ListParagraph"/>
        <w:snapToGrid w:val="0"/>
        <w:spacing w:after="0" w:line="240" w:lineRule="auto"/>
        <w:ind w:left="851"/>
        <w:jc w:val="both"/>
        <w:rPr>
          <w:rStyle w:val="longtext"/>
          <w:rFonts w:ascii="Cambria" w:hAnsi="Cambria" w:cs="Calibri"/>
          <w:lang w:val="id-ID"/>
        </w:rPr>
      </w:pPr>
    </w:p>
    <w:p w:rsidR="00884B2F" w:rsidRPr="00C70C52" w:rsidRDefault="00884B2F" w:rsidP="007A7202">
      <w:pPr>
        <w:pStyle w:val="ListParagraph"/>
        <w:numPr>
          <w:ilvl w:val="0"/>
          <w:numId w:val="22"/>
        </w:numPr>
        <w:spacing w:after="0" w:line="240" w:lineRule="auto"/>
        <w:rPr>
          <w:rFonts w:ascii="Cambria" w:hAnsi="Cambria" w:cs="Calibri"/>
          <w:lang w:val="id-ID"/>
        </w:rPr>
      </w:pPr>
      <w:r w:rsidRPr="00C70C52">
        <w:rPr>
          <w:rStyle w:val="longtext"/>
          <w:rFonts w:ascii="Cambria" w:hAnsi="Cambria" w:cs="Calibri"/>
        </w:rPr>
        <w:t xml:space="preserve">NPD with initial by DNPD, reports the </w:t>
      </w:r>
      <w:r>
        <w:rPr>
          <w:rStyle w:val="longtext"/>
          <w:rFonts w:ascii="Cambria" w:hAnsi="Cambria" w:cs="Calibri"/>
        </w:rPr>
        <w:t>assets</w:t>
      </w:r>
      <w:r w:rsidRPr="00C70C52">
        <w:rPr>
          <w:rStyle w:val="longtext"/>
          <w:rFonts w:ascii="Cambria" w:hAnsi="Cambria" w:cs="Calibri"/>
        </w:rPr>
        <w:t xml:space="preserve"> status to FAO, UNDP and UNEP every 6months.</w:t>
      </w:r>
    </w:p>
    <w:p w:rsidR="00884B2F" w:rsidRPr="00CA6D64" w:rsidRDefault="00884B2F" w:rsidP="00E859D5">
      <w:pPr>
        <w:pStyle w:val="Heading2"/>
        <w:rPr>
          <w:color w:val="auto"/>
        </w:rPr>
      </w:pPr>
      <w:bookmarkStart w:id="55" w:name="_Toc280014682"/>
      <w:bookmarkStart w:id="56" w:name="_Toc280014758"/>
      <w:r>
        <w:tab/>
      </w:r>
      <w:bookmarkStart w:id="57" w:name="_Toc355640113"/>
      <w:r w:rsidRPr="00CA6D64">
        <w:rPr>
          <w:color w:val="auto"/>
          <w:sz w:val="24"/>
          <w:szCs w:val="24"/>
          <w:lang w:eastAsia="id-ID"/>
        </w:rPr>
        <w:t>II-5 Official Travel</w:t>
      </w:r>
      <w:bookmarkEnd w:id="55"/>
      <w:bookmarkEnd w:id="56"/>
      <w:bookmarkEnd w:id="57"/>
    </w:p>
    <w:p w:rsidR="00884B2F" w:rsidRPr="00E859D5" w:rsidRDefault="00884B2F" w:rsidP="00700F72">
      <w:pPr>
        <w:spacing w:after="0" w:line="240" w:lineRule="auto"/>
        <w:rPr>
          <w:rFonts w:ascii="Cambria" w:hAnsi="Cambria"/>
          <w:sz w:val="24"/>
          <w:szCs w:val="24"/>
        </w:rPr>
      </w:pPr>
    </w:p>
    <w:p w:rsidR="00884B2F" w:rsidRPr="007A32AD" w:rsidRDefault="00884B2F" w:rsidP="007A7202">
      <w:pPr>
        <w:pStyle w:val="ListParagraph"/>
        <w:numPr>
          <w:ilvl w:val="0"/>
          <w:numId w:val="23"/>
        </w:numPr>
        <w:spacing w:after="0" w:line="240" w:lineRule="auto"/>
        <w:rPr>
          <w:rStyle w:val="longtext"/>
          <w:rFonts w:ascii="Cambria" w:hAnsi="Cambria" w:cs="Calibri"/>
          <w:lang w:val="id-ID"/>
        </w:rPr>
      </w:pPr>
      <w:r w:rsidRPr="00347A3E">
        <w:rPr>
          <w:rStyle w:val="longtext"/>
          <w:rFonts w:ascii="Cambria" w:hAnsi="Cambria" w:cs="Calibri"/>
        </w:rPr>
        <w:t xml:space="preserve">International Travel allowances (meals, local transportation and taxis to and from the airport) are part of the Daily Subsistence Allowance (DSA) </w:t>
      </w:r>
      <w:proofErr w:type="spellStart"/>
      <w:r w:rsidRPr="00347A3E">
        <w:rPr>
          <w:rStyle w:val="longtext"/>
          <w:rFonts w:ascii="Cambria" w:hAnsi="Cambria" w:cs="Calibri"/>
        </w:rPr>
        <w:t>UNrates</w:t>
      </w:r>
      <w:proofErr w:type="spellEnd"/>
      <w:r w:rsidRPr="00347A3E">
        <w:rPr>
          <w:rStyle w:val="longtext"/>
          <w:rFonts w:ascii="Cambria" w:hAnsi="Cambria" w:cs="Calibri"/>
        </w:rPr>
        <w:t xml:space="preserve">. DSA is paid in lump sum. </w:t>
      </w:r>
    </w:p>
    <w:p w:rsidR="00884B2F" w:rsidRPr="00347A3E" w:rsidRDefault="00884B2F" w:rsidP="007A32AD">
      <w:pPr>
        <w:pStyle w:val="ListParagraph"/>
        <w:spacing w:after="0" w:line="240" w:lineRule="auto"/>
        <w:ind w:left="1440"/>
        <w:rPr>
          <w:rStyle w:val="longtext"/>
          <w:rFonts w:ascii="Cambria" w:hAnsi="Cambria" w:cs="Calibri"/>
          <w:lang w:val="id-ID"/>
        </w:rPr>
      </w:pPr>
    </w:p>
    <w:p w:rsidR="00884B2F" w:rsidRPr="00DC2273" w:rsidRDefault="00884B2F" w:rsidP="007A7202">
      <w:pPr>
        <w:pStyle w:val="ListParagraph"/>
        <w:numPr>
          <w:ilvl w:val="0"/>
          <w:numId w:val="23"/>
        </w:numPr>
        <w:spacing w:after="0" w:line="240" w:lineRule="auto"/>
        <w:rPr>
          <w:rStyle w:val="longtext"/>
          <w:rFonts w:ascii="Cambria" w:hAnsi="Cambria" w:cs="Calibri"/>
        </w:rPr>
      </w:pPr>
      <w:r w:rsidRPr="00DC2273">
        <w:rPr>
          <w:rStyle w:val="longtext"/>
          <w:rFonts w:ascii="Cambria" w:hAnsi="Cambria" w:cs="Calibri"/>
        </w:rPr>
        <w:t xml:space="preserve">Domestic Trip allowances will </w:t>
      </w:r>
      <w:r>
        <w:rPr>
          <w:rStyle w:val="longtext"/>
          <w:rFonts w:ascii="Cambria" w:hAnsi="Cambria" w:cs="Calibri"/>
        </w:rPr>
        <w:t>be based on interoffice memorandum which</w:t>
      </w:r>
      <w:r w:rsidRPr="00DC2273">
        <w:rPr>
          <w:rStyle w:val="longtext"/>
          <w:rFonts w:ascii="Cambria" w:hAnsi="Cambria" w:cs="Calibri"/>
        </w:rPr>
        <w:t xml:space="preserve"> included meals, accommodation and transportation. </w:t>
      </w:r>
    </w:p>
    <w:p w:rsidR="00884B2F" w:rsidRPr="00DC2273" w:rsidRDefault="00884B2F" w:rsidP="00DC3E7F">
      <w:pPr>
        <w:pStyle w:val="ListParagraph"/>
        <w:autoSpaceDE w:val="0"/>
        <w:autoSpaceDN w:val="0"/>
        <w:adjustRightInd w:val="0"/>
        <w:spacing w:after="0" w:line="240" w:lineRule="auto"/>
        <w:ind w:left="851"/>
        <w:jc w:val="both"/>
        <w:rPr>
          <w:rStyle w:val="longtext"/>
          <w:rFonts w:ascii="Cambria" w:hAnsi="Cambria" w:cs="Calibri"/>
        </w:rPr>
      </w:pPr>
    </w:p>
    <w:p w:rsidR="00884B2F" w:rsidRPr="00DC2273" w:rsidRDefault="00884B2F" w:rsidP="007A7202">
      <w:pPr>
        <w:pStyle w:val="ListParagraph"/>
        <w:numPr>
          <w:ilvl w:val="0"/>
          <w:numId w:val="23"/>
        </w:numPr>
        <w:spacing w:after="0" w:line="240" w:lineRule="auto"/>
        <w:rPr>
          <w:rStyle w:val="longtext"/>
          <w:rFonts w:ascii="Cambria" w:hAnsi="Cambria" w:cs="Calibri"/>
          <w:lang w:val="id-ID"/>
        </w:rPr>
      </w:pPr>
      <w:r w:rsidRPr="00DC2273">
        <w:rPr>
          <w:rStyle w:val="longtext"/>
          <w:rFonts w:ascii="Cambria" w:hAnsi="Cambria" w:cs="Calibri"/>
        </w:rPr>
        <w:t>Rental of taxi, boat, and other vehicles can be accounted for if there is a valid proof of leased payment from taxi, boat, and other vehicles.</w:t>
      </w:r>
    </w:p>
    <w:p w:rsidR="00884B2F" w:rsidRPr="00DC2273" w:rsidRDefault="00884B2F" w:rsidP="000757C6">
      <w:pPr>
        <w:autoSpaceDE w:val="0"/>
        <w:autoSpaceDN w:val="0"/>
        <w:adjustRightInd w:val="0"/>
        <w:spacing w:after="0" w:line="240" w:lineRule="auto"/>
        <w:ind w:left="567"/>
        <w:jc w:val="both"/>
        <w:rPr>
          <w:rStyle w:val="longtext"/>
          <w:rFonts w:ascii="Cambria" w:hAnsi="Cambria" w:cs="Calibri"/>
        </w:rPr>
      </w:pPr>
    </w:p>
    <w:p w:rsidR="00884B2F" w:rsidRPr="00DC2273" w:rsidRDefault="00884B2F" w:rsidP="007A7202">
      <w:pPr>
        <w:pStyle w:val="ListParagraph"/>
        <w:numPr>
          <w:ilvl w:val="0"/>
          <w:numId w:val="23"/>
        </w:numPr>
        <w:spacing w:after="0" w:line="240" w:lineRule="auto"/>
        <w:rPr>
          <w:rStyle w:val="longtext"/>
          <w:rFonts w:ascii="Cambria" w:hAnsi="Cambria" w:cs="Calibri"/>
          <w:lang w:val="id-ID"/>
        </w:rPr>
      </w:pPr>
      <w:r w:rsidRPr="00DC2273">
        <w:rPr>
          <w:rStyle w:val="longtext"/>
          <w:rFonts w:ascii="Cambria" w:hAnsi="Cambria" w:cs="Calibri"/>
          <w:lang w:val="id-ID"/>
        </w:rPr>
        <w:t>Provision of</w:t>
      </w:r>
      <w:r w:rsidRPr="00DC2273">
        <w:rPr>
          <w:rStyle w:val="longtext"/>
          <w:rFonts w:ascii="Cambria" w:hAnsi="Cambria" w:cs="Calibri"/>
        </w:rPr>
        <w:t xml:space="preserve"> the use of private vehicles and rental vehicles</w:t>
      </w:r>
      <w:r>
        <w:rPr>
          <w:rStyle w:val="longtext"/>
          <w:rFonts w:ascii="Cambria" w:hAnsi="Cambria" w:cs="Calibri"/>
        </w:rPr>
        <w:t xml:space="preserve"> for official travel</w:t>
      </w:r>
    </w:p>
    <w:p w:rsidR="00884B2F" w:rsidRPr="00DC2273" w:rsidRDefault="00884B2F" w:rsidP="006C5889">
      <w:pPr>
        <w:pStyle w:val="ListParagraph"/>
        <w:spacing w:after="0" w:line="240" w:lineRule="auto"/>
        <w:ind w:left="1440"/>
        <w:rPr>
          <w:rFonts w:ascii="Cambria" w:hAnsi="Cambria" w:cs="Calibri"/>
          <w:lang w:val="id-ID"/>
        </w:rPr>
      </w:pPr>
    </w:p>
    <w:p w:rsidR="00884B2F" w:rsidRPr="00DC2273" w:rsidRDefault="00884B2F" w:rsidP="007A7202">
      <w:pPr>
        <w:pStyle w:val="ListParagraph"/>
        <w:numPr>
          <w:ilvl w:val="0"/>
          <w:numId w:val="24"/>
        </w:numPr>
        <w:spacing w:after="0" w:line="240" w:lineRule="auto"/>
        <w:jc w:val="both"/>
        <w:rPr>
          <w:rStyle w:val="longtext"/>
          <w:rFonts w:ascii="Cambria" w:hAnsi="Cambria" w:cs="Calibri"/>
        </w:rPr>
      </w:pPr>
      <w:r w:rsidRPr="00DC2273">
        <w:rPr>
          <w:rStyle w:val="longtext"/>
          <w:rFonts w:ascii="Cambria" w:hAnsi="Cambria" w:cs="Calibri"/>
        </w:rPr>
        <w:lastRenderedPageBreak/>
        <w:t>Staff undertak</w:t>
      </w:r>
      <w:r>
        <w:rPr>
          <w:rStyle w:val="longtext"/>
          <w:rFonts w:ascii="Cambria" w:hAnsi="Cambria" w:cs="Calibri"/>
        </w:rPr>
        <w:t>ing</w:t>
      </w:r>
      <w:r w:rsidRPr="00DC2273">
        <w:rPr>
          <w:rStyle w:val="longtext"/>
          <w:rFonts w:ascii="Cambria" w:hAnsi="Cambria" w:cs="Calibri"/>
        </w:rPr>
        <w:t xml:space="preserve"> official travel may use a private vehicle or rental vehicle as long as it is more efficient</w:t>
      </w:r>
      <w:r>
        <w:rPr>
          <w:rStyle w:val="longtext"/>
          <w:rFonts w:ascii="Cambria" w:hAnsi="Cambria" w:cs="Calibri"/>
        </w:rPr>
        <w:t xml:space="preserve"> and it would require prior clearance from V/CRTS and D/NPD</w:t>
      </w:r>
      <w:r w:rsidRPr="00DC2273">
        <w:rPr>
          <w:rStyle w:val="longtext"/>
          <w:rFonts w:ascii="Cambria" w:hAnsi="Cambria" w:cs="Calibri"/>
        </w:rPr>
        <w:t>.</w:t>
      </w:r>
    </w:p>
    <w:p w:rsidR="00884B2F" w:rsidRPr="00DC2273" w:rsidRDefault="00884B2F" w:rsidP="00AA2B2C">
      <w:pPr>
        <w:pStyle w:val="ListParagraph"/>
        <w:spacing w:after="0" w:line="240" w:lineRule="auto"/>
        <w:ind w:left="1854"/>
        <w:jc w:val="both"/>
        <w:rPr>
          <w:rStyle w:val="longtext"/>
          <w:rFonts w:ascii="Cambria" w:hAnsi="Cambria" w:cs="Calibri"/>
        </w:rPr>
      </w:pPr>
    </w:p>
    <w:p w:rsidR="00884B2F" w:rsidRPr="00DC2273" w:rsidRDefault="00884B2F" w:rsidP="007A7202">
      <w:pPr>
        <w:pStyle w:val="ListParagraph"/>
        <w:numPr>
          <w:ilvl w:val="0"/>
          <w:numId w:val="24"/>
        </w:numPr>
        <w:autoSpaceDE w:val="0"/>
        <w:autoSpaceDN w:val="0"/>
        <w:adjustRightInd w:val="0"/>
        <w:spacing w:after="0" w:line="240" w:lineRule="auto"/>
        <w:jc w:val="both"/>
        <w:rPr>
          <w:rStyle w:val="longtext"/>
          <w:rFonts w:ascii="Cambria" w:hAnsi="Cambria" w:cs="Calibri"/>
        </w:rPr>
      </w:pPr>
      <w:r w:rsidRPr="00DC2273">
        <w:rPr>
          <w:rStyle w:val="longtext"/>
          <w:rFonts w:ascii="Cambria" w:hAnsi="Cambria" w:cs="Calibri"/>
        </w:rPr>
        <w:t xml:space="preserve">Reimbursement of the use of personal vehicle </w:t>
      </w:r>
      <w:r>
        <w:rPr>
          <w:rStyle w:val="longtext"/>
          <w:rFonts w:ascii="Cambria" w:hAnsi="Cambria" w:cs="Calibri"/>
        </w:rPr>
        <w:t>for official travel is</w:t>
      </w:r>
      <w:r w:rsidRPr="00DC2273">
        <w:rPr>
          <w:rStyle w:val="longtext"/>
          <w:rFonts w:ascii="Cambria" w:hAnsi="Cambria" w:cs="Calibri"/>
        </w:rPr>
        <w:t xml:space="preserve"> $0.10/km. For t</w:t>
      </w:r>
      <w:r>
        <w:rPr>
          <w:rStyle w:val="longtext"/>
          <w:rFonts w:ascii="Cambria" w:hAnsi="Cambria" w:cs="Calibri"/>
        </w:rPr>
        <w:t>ravel</w:t>
      </w:r>
      <w:r w:rsidRPr="00DC2273">
        <w:rPr>
          <w:rStyle w:val="longtext"/>
          <w:rFonts w:ascii="Cambria" w:hAnsi="Cambria" w:cs="Calibri"/>
        </w:rPr>
        <w:t xml:space="preserve"> in </w:t>
      </w:r>
      <w:r>
        <w:rPr>
          <w:rStyle w:val="longtext"/>
          <w:rFonts w:ascii="Cambria" w:hAnsi="Cambria" w:cs="Calibri"/>
        </w:rPr>
        <w:t>Phnom Penh/local</w:t>
      </w:r>
      <w:r w:rsidRPr="00DC2273">
        <w:rPr>
          <w:rStyle w:val="longtext"/>
          <w:rFonts w:ascii="Cambria" w:hAnsi="Cambria" w:cs="Calibri"/>
        </w:rPr>
        <w:t xml:space="preserve"> (from home/hotel to venue = 2ways =$5/day)</w:t>
      </w:r>
      <w:r>
        <w:rPr>
          <w:rStyle w:val="longtext"/>
          <w:rFonts w:ascii="Cambria" w:hAnsi="Cambria" w:cs="Calibri"/>
        </w:rPr>
        <w:t>. Reimbursement rates will be reviewed once a year)</w:t>
      </w:r>
      <w:r w:rsidRPr="00DC2273">
        <w:rPr>
          <w:rStyle w:val="longtext"/>
          <w:rFonts w:ascii="Cambria" w:hAnsi="Cambria" w:cs="Calibri"/>
        </w:rPr>
        <w:t xml:space="preserve">. </w:t>
      </w:r>
      <w:r>
        <w:rPr>
          <w:rStyle w:val="longtext"/>
          <w:rFonts w:ascii="Cambria" w:hAnsi="Cambria" w:cs="Calibri"/>
        </w:rPr>
        <w:t>The reimbursement is for the owner of the vehicle only, not to any passengers.</w:t>
      </w:r>
    </w:p>
    <w:p w:rsidR="00884B2F" w:rsidRPr="00797DA9" w:rsidRDefault="00884B2F" w:rsidP="00100F55">
      <w:pPr>
        <w:pStyle w:val="ListParagraph"/>
        <w:rPr>
          <w:rStyle w:val="longtext"/>
          <w:rFonts w:ascii="Cambria" w:hAnsi="Cambria" w:cs="Calibri"/>
          <w:sz w:val="24"/>
          <w:szCs w:val="24"/>
        </w:rPr>
      </w:pPr>
    </w:p>
    <w:p w:rsidR="00884B2F" w:rsidRDefault="00884B2F" w:rsidP="007A7202">
      <w:pPr>
        <w:pStyle w:val="ListParagraph"/>
        <w:numPr>
          <w:ilvl w:val="0"/>
          <w:numId w:val="24"/>
        </w:numPr>
        <w:autoSpaceDE w:val="0"/>
        <w:autoSpaceDN w:val="0"/>
        <w:adjustRightInd w:val="0"/>
        <w:spacing w:after="0" w:line="240" w:lineRule="auto"/>
        <w:jc w:val="both"/>
        <w:rPr>
          <w:rStyle w:val="longtext"/>
          <w:rFonts w:ascii="Cambria" w:hAnsi="Cambria" w:cs="Calibri"/>
        </w:rPr>
      </w:pPr>
      <w:r w:rsidRPr="00620DD7">
        <w:rPr>
          <w:rStyle w:val="longtext"/>
          <w:rFonts w:ascii="Cambria" w:hAnsi="Cambria" w:cs="Calibri"/>
        </w:rPr>
        <w:t>Local official trip (meeting/workshop/training) in Phnom Penh may use taxi meter. Taxi costs are reimbursed at cost (actual invoice).</w:t>
      </w:r>
    </w:p>
    <w:p w:rsidR="00884B2F" w:rsidRPr="00620DD7" w:rsidRDefault="00884B2F" w:rsidP="00620DD7">
      <w:pPr>
        <w:pStyle w:val="ListParagraph"/>
        <w:rPr>
          <w:rStyle w:val="longtext"/>
          <w:rFonts w:ascii="Cambria" w:hAnsi="Cambria" w:cs="Calibri"/>
        </w:rPr>
      </w:pPr>
    </w:p>
    <w:p w:rsidR="00884B2F" w:rsidRPr="00620DD7" w:rsidRDefault="00884B2F" w:rsidP="00620DD7">
      <w:pPr>
        <w:pStyle w:val="ListParagraph"/>
        <w:autoSpaceDE w:val="0"/>
        <w:autoSpaceDN w:val="0"/>
        <w:adjustRightInd w:val="0"/>
        <w:spacing w:after="0" w:line="240" w:lineRule="auto"/>
        <w:ind w:left="1854"/>
        <w:jc w:val="both"/>
        <w:rPr>
          <w:rStyle w:val="longtext"/>
          <w:rFonts w:ascii="Cambria" w:hAnsi="Cambria" w:cs="Calibri"/>
        </w:rPr>
      </w:pPr>
    </w:p>
    <w:p w:rsidR="00884B2F" w:rsidRPr="00CA6D64" w:rsidRDefault="00884B2F" w:rsidP="00E24802">
      <w:pPr>
        <w:rPr>
          <w:b/>
          <w:bCs/>
          <w:u w:val="single"/>
        </w:rPr>
      </w:pPr>
      <w:r>
        <w:rPr>
          <w:rFonts w:ascii="Cambria" w:hAnsi="Cambria"/>
          <w:sz w:val="24"/>
          <w:szCs w:val="24"/>
          <w:lang w:eastAsia="id-ID"/>
        </w:rPr>
        <w:tab/>
      </w:r>
      <w:r w:rsidRPr="00CA6D64">
        <w:rPr>
          <w:rFonts w:ascii="Cambria" w:hAnsi="Cambria"/>
          <w:b/>
          <w:bCs/>
          <w:sz w:val="24"/>
          <w:szCs w:val="24"/>
          <w:u w:val="single"/>
          <w:lang w:eastAsia="id-ID"/>
        </w:rPr>
        <w:t>Travel Advance</w:t>
      </w:r>
    </w:p>
    <w:p w:rsidR="00884B2F" w:rsidRPr="002254F6" w:rsidRDefault="00884B2F" w:rsidP="00E24802">
      <w:pPr>
        <w:rPr>
          <w:rFonts w:ascii="Cambria" w:hAnsi="Cambria"/>
        </w:rPr>
      </w:pPr>
      <w:r w:rsidRPr="002254F6">
        <w:rPr>
          <w:rFonts w:ascii="Cambria" w:hAnsi="Cambria"/>
          <w:sz w:val="24"/>
          <w:szCs w:val="24"/>
        </w:rPr>
        <w:tab/>
      </w:r>
      <w:r w:rsidRPr="002254F6">
        <w:rPr>
          <w:rFonts w:ascii="Cambria" w:hAnsi="Cambria"/>
        </w:rPr>
        <w:t>The process of travel advance will be made according to different purpose:</w:t>
      </w:r>
    </w:p>
    <w:p w:rsidR="00884B2F" w:rsidRPr="002254F6" w:rsidRDefault="00884B2F" w:rsidP="007A7202">
      <w:pPr>
        <w:pStyle w:val="ListParagraph"/>
        <w:numPr>
          <w:ilvl w:val="0"/>
          <w:numId w:val="26"/>
        </w:numPr>
        <w:ind w:left="1170"/>
        <w:rPr>
          <w:rFonts w:ascii="Cambria" w:hAnsi="Cambria"/>
        </w:rPr>
      </w:pPr>
      <w:r w:rsidRPr="002254F6">
        <w:rPr>
          <w:rFonts w:ascii="Cambria" w:hAnsi="Cambria"/>
        </w:rPr>
        <w:t>Seminar/Workshop/Training/Meeting (i.e. Event)</w:t>
      </w:r>
    </w:p>
    <w:p w:rsidR="00884B2F" w:rsidRPr="002254F6" w:rsidRDefault="00884B2F" w:rsidP="00E24802">
      <w:pPr>
        <w:pStyle w:val="ListParagraph"/>
        <w:rPr>
          <w:rFonts w:ascii="Cambria" w:hAnsi="Cambria"/>
        </w:rPr>
      </w:pPr>
    </w:p>
    <w:p w:rsidR="00884B2F" w:rsidRPr="002254F6" w:rsidRDefault="00884B2F" w:rsidP="00E24802">
      <w:pPr>
        <w:pStyle w:val="ListParagraph"/>
        <w:jc w:val="both"/>
        <w:rPr>
          <w:rFonts w:ascii="Cambria" w:hAnsi="Cambria"/>
        </w:rPr>
      </w:pPr>
      <w:r w:rsidRPr="002254F6">
        <w:rPr>
          <w:rFonts w:ascii="Cambria" w:hAnsi="Cambria"/>
        </w:rPr>
        <w:tab/>
        <w:t>In order to prepare travel advances to attend an event the following steps will be taken:</w:t>
      </w:r>
    </w:p>
    <w:p w:rsidR="00884B2F" w:rsidRPr="002254F6" w:rsidRDefault="00884B2F" w:rsidP="00E24802">
      <w:pPr>
        <w:pStyle w:val="ListParagraph"/>
        <w:jc w:val="both"/>
        <w:rPr>
          <w:rFonts w:ascii="Cambria" w:hAnsi="Cambria"/>
        </w:rPr>
      </w:pPr>
    </w:p>
    <w:p w:rsidR="00884B2F" w:rsidRPr="002254F6" w:rsidRDefault="00884B2F" w:rsidP="00E24802">
      <w:pPr>
        <w:pStyle w:val="ListParagraph"/>
        <w:numPr>
          <w:ilvl w:val="0"/>
          <w:numId w:val="12"/>
        </w:numPr>
        <w:jc w:val="both"/>
        <w:rPr>
          <w:rFonts w:ascii="Cambria" w:hAnsi="Cambria"/>
        </w:rPr>
      </w:pPr>
      <w:r w:rsidRPr="002254F6">
        <w:rPr>
          <w:rFonts w:ascii="Cambria" w:hAnsi="Cambria"/>
        </w:rPr>
        <w:t>Invitation letter sent from event organizer to RTS addressing NPD</w:t>
      </w:r>
    </w:p>
    <w:p w:rsidR="00884B2F" w:rsidRPr="002254F6" w:rsidRDefault="00884B2F" w:rsidP="00E24802">
      <w:pPr>
        <w:pStyle w:val="ListParagraph"/>
        <w:numPr>
          <w:ilvl w:val="0"/>
          <w:numId w:val="12"/>
        </w:numPr>
        <w:jc w:val="both"/>
        <w:rPr>
          <w:rFonts w:ascii="Cambria" w:hAnsi="Cambria"/>
        </w:rPr>
      </w:pPr>
      <w:r w:rsidRPr="002254F6">
        <w:rPr>
          <w:rFonts w:ascii="Cambria" w:hAnsi="Cambria"/>
        </w:rPr>
        <w:t xml:space="preserve">The letter will be approved by both VCRTS/CRTS for </w:t>
      </w:r>
      <w:r>
        <w:rPr>
          <w:rFonts w:ascii="Cambria" w:hAnsi="Cambria"/>
        </w:rPr>
        <w:t>domestic</w:t>
      </w:r>
      <w:r w:rsidRPr="002254F6">
        <w:rPr>
          <w:rFonts w:ascii="Cambria" w:hAnsi="Cambria"/>
        </w:rPr>
        <w:t xml:space="preserve"> level 2days after receiving invitation letter. For international level will be reviewed by VCRTS/CRTS </w:t>
      </w:r>
      <w:r>
        <w:rPr>
          <w:rFonts w:ascii="Cambria" w:hAnsi="Cambria"/>
        </w:rPr>
        <w:t xml:space="preserve">2days </w:t>
      </w:r>
      <w:r w:rsidRPr="002254F6">
        <w:rPr>
          <w:rFonts w:ascii="Cambria" w:hAnsi="Cambria"/>
        </w:rPr>
        <w:t>and approved by DNPD/NPD 2 days after receiving invitation letter.</w:t>
      </w:r>
    </w:p>
    <w:p w:rsidR="00884B2F" w:rsidRPr="002254F6" w:rsidRDefault="00884B2F" w:rsidP="00E24802">
      <w:pPr>
        <w:pStyle w:val="ListParagraph"/>
        <w:numPr>
          <w:ilvl w:val="0"/>
          <w:numId w:val="12"/>
        </w:numPr>
        <w:jc w:val="both"/>
        <w:rPr>
          <w:rFonts w:ascii="Cambria" w:hAnsi="Cambria"/>
        </w:rPr>
      </w:pPr>
      <w:r w:rsidRPr="002254F6">
        <w:rPr>
          <w:rFonts w:ascii="Cambria" w:hAnsi="Cambria"/>
        </w:rPr>
        <w:t>After receiving approval, a nomination letter will be sent back to organizer as confirmation of participant(s) for 1day.</w:t>
      </w:r>
    </w:p>
    <w:p w:rsidR="00884B2F" w:rsidRPr="002254F6" w:rsidRDefault="00884B2F" w:rsidP="00E24802">
      <w:pPr>
        <w:pStyle w:val="ListParagraph"/>
        <w:numPr>
          <w:ilvl w:val="0"/>
          <w:numId w:val="12"/>
        </w:numPr>
        <w:jc w:val="both"/>
        <w:rPr>
          <w:rFonts w:ascii="Cambria" w:hAnsi="Cambria"/>
        </w:rPr>
      </w:pPr>
      <w:r w:rsidRPr="002254F6">
        <w:rPr>
          <w:rFonts w:ascii="Cambria" w:hAnsi="Cambria"/>
        </w:rPr>
        <w:t>Participants must complete Travel Authorization (TA)</w:t>
      </w:r>
      <w:r>
        <w:rPr>
          <w:rFonts w:ascii="Cambria" w:hAnsi="Cambria"/>
        </w:rPr>
        <w:t xml:space="preserve">(See Appendix 2) </w:t>
      </w:r>
      <w:r w:rsidRPr="002254F6">
        <w:rPr>
          <w:rFonts w:ascii="Cambria" w:hAnsi="Cambria"/>
        </w:rPr>
        <w:t xml:space="preserve"> form and attached with invitation letter and nomination letter to get approval from</w:t>
      </w:r>
      <w:r>
        <w:rPr>
          <w:rFonts w:ascii="Cambria" w:hAnsi="Cambria"/>
        </w:rPr>
        <w:t xml:space="preserve"> V/CRTS for domestic travel for 2days. For International travel submits to</w:t>
      </w:r>
      <w:r w:rsidRPr="002254F6">
        <w:rPr>
          <w:rFonts w:ascii="Cambria" w:hAnsi="Cambria"/>
        </w:rPr>
        <w:t xml:space="preserve"> DNPD/NPD for 2 days then refers the approved TA to Finance for advance purpose.</w:t>
      </w:r>
    </w:p>
    <w:p w:rsidR="00884B2F" w:rsidRPr="002254F6" w:rsidRDefault="00884B2F" w:rsidP="00E24802">
      <w:pPr>
        <w:pStyle w:val="ListParagraph"/>
        <w:numPr>
          <w:ilvl w:val="0"/>
          <w:numId w:val="12"/>
        </w:numPr>
        <w:spacing w:after="0" w:line="240" w:lineRule="auto"/>
        <w:jc w:val="both"/>
        <w:rPr>
          <w:rFonts w:ascii="Cambria" w:hAnsi="Cambria" w:cs="Calibri"/>
          <w:lang w:val="id-ID"/>
        </w:rPr>
      </w:pPr>
      <w:r w:rsidRPr="002254F6">
        <w:rPr>
          <w:rFonts w:ascii="Cambria" w:hAnsi="Cambria"/>
        </w:rPr>
        <w:t xml:space="preserve">Finance prepare DSA is 80% of total DSA and submit to V/CRTS for 2days approval if it’s local travel and to D/NPD for another 2days approval if it’s international travel. </w:t>
      </w:r>
    </w:p>
    <w:p w:rsidR="00884B2F" w:rsidRPr="002254F6" w:rsidRDefault="00884B2F" w:rsidP="00E24802">
      <w:pPr>
        <w:pStyle w:val="ListParagraph"/>
        <w:numPr>
          <w:ilvl w:val="0"/>
          <w:numId w:val="12"/>
        </w:numPr>
        <w:jc w:val="both"/>
        <w:rPr>
          <w:rFonts w:ascii="Cambria" w:hAnsi="Cambria"/>
        </w:rPr>
      </w:pPr>
      <w:r w:rsidRPr="002254F6">
        <w:rPr>
          <w:rFonts w:ascii="Cambria" w:hAnsi="Cambria"/>
        </w:rPr>
        <w:t>After TA is approved, Admin will prepare logistic arrangement for participants such as flight booking, local transportation, and room reservation (2days).</w:t>
      </w:r>
    </w:p>
    <w:p w:rsidR="00884B2F" w:rsidRDefault="00884B2F" w:rsidP="00E24802">
      <w:pPr>
        <w:pStyle w:val="ListParagraph"/>
        <w:numPr>
          <w:ilvl w:val="0"/>
          <w:numId w:val="12"/>
        </w:numPr>
        <w:jc w:val="both"/>
        <w:rPr>
          <w:rFonts w:ascii="Cambria" w:hAnsi="Cambria"/>
        </w:rPr>
      </w:pPr>
      <w:r w:rsidRPr="002254F6">
        <w:rPr>
          <w:rFonts w:ascii="Cambria" w:hAnsi="Cambria"/>
        </w:rPr>
        <w:t xml:space="preserve">The </w:t>
      </w:r>
      <w:r>
        <w:rPr>
          <w:rFonts w:ascii="Cambria" w:hAnsi="Cambria"/>
        </w:rPr>
        <w:t>mission</w:t>
      </w:r>
      <w:r w:rsidRPr="002254F6">
        <w:rPr>
          <w:rFonts w:ascii="Cambria" w:hAnsi="Cambria"/>
        </w:rPr>
        <w:t xml:space="preserve"> report should be finalized and gets approval within 7 working days after returning back from mission. And submit approved report to Finance to get 20% clearance.</w:t>
      </w:r>
    </w:p>
    <w:p w:rsidR="00884B2F" w:rsidRPr="002254F6" w:rsidRDefault="00884B2F" w:rsidP="00E24802">
      <w:pPr>
        <w:pStyle w:val="ListParagraph"/>
        <w:numPr>
          <w:ilvl w:val="0"/>
          <w:numId w:val="12"/>
        </w:numPr>
        <w:jc w:val="both"/>
        <w:rPr>
          <w:rFonts w:ascii="Cambria" w:hAnsi="Cambria"/>
        </w:rPr>
      </w:pPr>
      <w:r>
        <w:rPr>
          <w:rFonts w:ascii="Cambria" w:hAnsi="Cambria"/>
        </w:rPr>
        <w:t>Traveler should submit at least 14 working days (prior) for international travel to get advance. And 7 working days (prior) for domestic events.</w:t>
      </w:r>
    </w:p>
    <w:p w:rsidR="00884B2F" w:rsidRPr="002254F6" w:rsidRDefault="00884B2F" w:rsidP="00E24802">
      <w:pPr>
        <w:pStyle w:val="ListParagraph"/>
        <w:ind w:left="1440"/>
        <w:jc w:val="both"/>
        <w:rPr>
          <w:rFonts w:ascii="Cambria" w:hAnsi="Cambria"/>
          <w:sz w:val="24"/>
          <w:szCs w:val="24"/>
        </w:rPr>
      </w:pPr>
    </w:p>
    <w:p w:rsidR="00884B2F" w:rsidRPr="002254F6" w:rsidRDefault="00884B2F" w:rsidP="007A7202">
      <w:pPr>
        <w:pStyle w:val="ListParagraph"/>
        <w:numPr>
          <w:ilvl w:val="0"/>
          <w:numId w:val="26"/>
        </w:numPr>
        <w:ind w:left="1170"/>
        <w:rPr>
          <w:rFonts w:ascii="Cambria" w:hAnsi="Cambria"/>
        </w:rPr>
      </w:pPr>
      <w:r w:rsidRPr="002254F6">
        <w:rPr>
          <w:rFonts w:ascii="Cambria" w:hAnsi="Cambria"/>
        </w:rPr>
        <w:t>Field Mission</w:t>
      </w:r>
    </w:p>
    <w:p w:rsidR="00884B2F" w:rsidRPr="002254F6" w:rsidRDefault="00884B2F" w:rsidP="00E24802">
      <w:pPr>
        <w:pStyle w:val="ListParagraph"/>
        <w:ind w:left="1170"/>
        <w:rPr>
          <w:rFonts w:ascii="Cambria" w:hAnsi="Cambria"/>
          <w:sz w:val="24"/>
          <w:szCs w:val="24"/>
        </w:rPr>
      </w:pPr>
    </w:p>
    <w:p w:rsidR="00884B2F" w:rsidRPr="002254F6" w:rsidRDefault="00884B2F" w:rsidP="00E24802">
      <w:pPr>
        <w:pStyle w:val="ListParagraph"/>
        <w:numPr>
          <w:ilvl w:val="0"/>
          <w:numId w:val="13"/>
        </w:numPr>
        <w:spacing w:after="0" w:line="240" w:lineRule="auto"/>
        <w:jc w:val="both"/>
        <w:rPr>
          <w:rFonts w:ascii="Cambria" w:hAnsi="Cambria" w:cs="Calibri"/>
          <w:lang w:val="id-ID"/>
        </w:rPr>
      </w:pPr>
      <w:r w:rsidRPr="002254F6">
        <w:rPr>
          <w:rFonts w:ascii="Cambria" w:hAnsi="Cambria" w:cs="Calibri"/>
        </w:rPr>
        <w:t>Travelers have to prepare concept note/</w:t>
      </w:r>
      <w:proofErr w:type="spellStart"/>
      <w:r w:rsidRPr="002254F6">
        <w:rPr>
          <w:rFonts w:ascii="Cambria" w:hAnsi="Cambria" w:cs="Calibri"/>
        </w:rPr>
        <w:t>ToR</w:t>
      </w:r>
      <w:proofErr w:type="spellEnd"/>
      <w:r w:rsidRPr="002254F6">
        <w:rPr>
          <w:rFonts w:ascii="Cambria" w:hAnsi="Cambria" w:cs="Calibri"/>
        </w:rPr>
        <w:t xml:space="preserve"> and budget plan (specify activity code in AWP) together with cash advance request, and TA to be submitted to V/CRTS for </w:t>
      </w:r>
      <w:r w:rsidRPr="002254F6">
        <w:rPr>
          <w:rFonts w:ascii="Cambria" w:hAnsi="Cambria" w:cs="Calibri"/>
        </w:rPr>
        <w:lastRenderedPageBreak/>
        <w:t>2days review and 2days approval for DNPD/NPD if it’s over US$400. To V/CRTS if it’s under US$400 for 2days approval.</w:t>
      </w:r>
    </w:p>
    <w:p w:rsidR="00884B2F" w:rsidRPr="002254F6" w:rsidRDefault="00884B2F" w:rsidP="00E24802">
      <w:pPr>
        <w:pStyle w:val="ListParagraph"/>
        <w:spacing w:after="0" w:line="240" w:lineRule="auto"/>
        <w:ind w:left="1440"/>
        <w:jc w:val="both"/>
        <w:rPr>
          <w:rFonts w:ascii="Cambria" w:hAnsi="Cambria" w:cs="Calibri"/>
          <w:lang w:val="id-ID"/>
        </w:rPr>
      </w:pPr>
    </w:p>
    <w:p w:rsidR="00884B2F" w:rsidRPr="002254F6" w:rsidRDefault="00884B2F" w:rsidP="00E24802">
      <w:pPr>
        <w:pStyle w:val="ListParagraph"/>
        <w:numPr>
          <w:ilvl w:val="0"/>
          <w:numId w:val="13"/>
        </w:numPr>
        <w:spacing w:after="0" w:line="240" w:lineRule="auto"/>
        <w:jc w:val="both"/>
        <w:rPr>
          <w:rFonts w:ascii="Cambria" w:hAnsi="Cambria" w:cs="Calibri"/>
          <w:lang w:val="id-ID"/>
        </w:rPr>
      </w:pPr>
      <w:r w:rsidRPr="002254F6">
        <w:rPr>
          <w:rFonts w:ascii="Cambria" w:hAnsi="Cambria" w:cs="Calibri"/>
        </w:rPr>
        <w:t xml:space="preserve">Completed form is submitted to Finance. </w:t>
      </w:r>
    </w:p>
    <w:p w:rsidR="00884B2F" w:rsidRPr="002254F6" w:rsidRDefault="00884B2F" w:rsidP="00E24802">
      <w:pPr>
        <w:pStyle w:val="ListParagraph"/>
        <w:rPr>
          <w:rFonts w:ascii="Cambria" w:hAnsi="Cambria" w:cs="Calibri"/>
          <w:lang w:val="id-ID"/>
        </w:rPr>
      </w:pPr>
    </w:p>
    <w:p w:rsidR="00884B2F" w:rsidRPr="002254F6" w:rsidRDefault="00884B2F" w:rsidP="00E24802">
      <w:pPr>
        <w:pStyle w:val="ListParagraph"/>
        <w:numPr>
          <w:ilvl w:val="0"/>
          <w:numId w:val="13"/>
        </w:numPr>
        <w:spacing w:after="0" w:line="240" w:lineRule="auto"/>
        <w:jc w:val="both"/>
        <w:rPr>
          <w:rFonts w:ascii="Cambria" w:hAnsi="Cambria" w:cs="Calibri"/>
          <w:lang w:val="id-ID"/>
        </w:rPr>
      </w:pPr>
      <w:r w:rsidRPr="002254F6">
        <w:rPr>
          <w:rFonts w:ascii="Cambria" w:hAnsi="Cambria" w:cs="Calibri"/>
        </w:rPr>
        <w:t>Finance reviews the submitted Cash Advance Request Form (Appendix:?) and other support documents for 1 day if it is compliance and acceptable if not have to wait until requester completed the requirement. Then submit to V/CRTS for 1 day review if it’s over $400 and for approval if it’s under $400. To D/NPD for approval if it’s over $400.</w:t>
      </w:r>
    </w:p>
    <w:p w:rsidR="00884B2F" w:rsidRPr="002254F6" w:rsidRDefault="00884B2F" w:rsidP="00E24802">
      <w:pPr>
        <w:pStyle w:val="ListParagraph"/>
        <w:spacing w:after="0" w:line="240" w:lineRule="auto"/>
        <w:ind w:left="1440"/>
        <w:jc w:val="both"/>
        <w:rPr>
          <w:rFonts w:ascii="Cambria" w:hAnsi="Cambria" w:cs="Calibri"/>
          <w:lang w:val="id-ID"/>
        </w:rPr>
      </w:pPr>
    </w:p>
    <w:p w:rsidR="00884B2F" w:rsidRPr="002254F6" w:rsidRDefault="00884B2F" w:rsidP="00E24802">
      <w:pPr>
        <w:pStyle w:val="ListParagraph"/>
        <w:numPr>
          <w:ilvl w:val="0"/>
          <w:numId w:val="13"/>
        </w:numPr>
        <w:spacing w:after="0" w:line="240" w:lineRule="auto"/>
        <w:jc w:val="both"/>
        <w:rPr>
          <w:rFonts w:ascii="Cambria" w:hAnsi="Cambria" w:cs="Calibri"/>
          <w:lang w:val="id-ID"/>
        </w:rPr>
      </w:pPr>
      <w:r w:rsidRPr="002254F6">
        <w:rPr>
          <w:rFonts w:ascii="Cambria" w:hAnsi="Cambria" w:cs="Calibri"/>
          <w:lang w:val="id-ID"/>
        </w:rPr>
        <w:t xml:space="preserve">Cash advance </w:t>
      </w:r>
      <w:r w:rsidRPr="002254F6">
        <w:rPr>
          <w:rFonts w:ascii="Cambria" w:hAnsi="Cambria" w:cs="Calibri"/>
        </w:rPr>
        <w:t xml:space="preserve">for </w:t>
      </w:r>
      <w:r w:rsidRPr="002254F6">
        <w:rPr>
          <w:rFonts w:ascii="Cambria" w:hAnsi="Cambria" w:cs="Calibri"/>
          <w:lang w:val="id-ID"/>
        </w:rPr>
        <w:t>DSA</w:t>
      </w:r>
      <w:r w:rsidRPr="002254F6">
        <w:rPr>
          <w:rFonts w:ascii="Cambria" w:hAnsi="Cambria" w:cs="Calibri"/>
        </w:rPr>
        <w:t xml:space="preserve"> expenses is 80% of the total DSA. The 2</w:t>
      </w:r>
      <w:r w:rsidRPr="002254F6">
        <w:rPr>
          <w:rFonts w:ascii="Cambria" w:hAnsi="Cambria" w:cs="Calibri"/>
          <w:lang w:val="id-ID"/>
        </w:rPr>
        <w:t xml:space="preserve">0% </w:t>
      </w:r>
      <w:r w:rsidRPr="002254F6">
        <w:rPr>
          <w:rFonts w:ascii="Cambria" w:hAnsi="Cambria" w:cs="Calibri"/>
        </w:rPr>
        <w:t xml:space="preserve">allocation would be paid after the end of the mission and after the requesting staff submits the approved Back To Office Report to Finance (Back To Office Report should be made 7days after returning from the trip). </w:t>
      </w:r>
    </w:p>
    <w:p w:rsidR="00884B2F" w:rsidRPr="002254F6" w:rsidRDefault="00884B2F" w:rsidP="00E24802">
      <w:pPr>
        <w:pStyle w:val="ListParagraph"/>
        <w:spacing w:after="0" w:line="240" w:lineRule="auto"/>
        <w:ind w:left="1440"/>
        <w:jc w:val="both"/>
        <w:rPr>
          <w:rFonts w:ascii="Cambria" w:hAnsi="Cambria" w:cs="Calibri"/>
          <w:lang w:val="id-ID"/>
        </w:rPr>
      </w:pPr>
    </w:p>
    <w:p w:rsidR="00884B2F" w:rsidRPr="002254F6" w:rsidRDefault="00884B2F" w:rsidP="00E24802">
      <w:pPr>
        <w:pStyle w:val="ListParagraph"/>
        <w:numPr>
          <w:ilvl w:val="0"/>
          <w:numId w:val="13"/>
        </w:numPr>
        <w:spacing w:after="0" w:line="240" w:lineRule="auto"/>
        <w:jc w:val="both"/>
        <w:rPr>
          <w:rFonts w:ascii="Cambria" w:hAnsi="Cambria" w:cs="Calibri"/>
          <w:lang w:val="id-ID"/>
        </w:rPr>
      </w:pPr>
      <w:r w:rsidRPr="002254F6">
        <w:rPr>
          <w:rFonts w:ascii="Cambria" w:hAnsi="Cambria" w:cs="Calibri"/>
        </w:rPr>
        <w:t>The Back To Office Report will be approved by V/CRTS for 2 days after receiving report.</w:t>
      </w:r>
    </w:p>
    <w:p w:rsidR="00884B2F" w:rsidRPr="002254F6" w:rsidRDefault="00884B2F" w:rsidP="00E24802">
      <w:pPr>
        <w:pStyle w:val="ListParagraph"/>
        <w:spacing w:after="0" w:line="240" w:lineRule="auto"/>
        <w:ind w:left="1440"/>
        <w:jc w:val="both"/>
        <w:rPr>
          <w:rFonts w:ascii="Cambria" w:hAnsi="Cambria" w:cs="Calibri"/>
          <w:lang w:val="id-ID"/>
        </w:rPr>
      </w:pPr>
    </w:p>
    <w:p w:rsidR="00884B2F" w:rsidRPr="002254F6" w:rsidRDefault="00884B2F" w:rsidP="00E24802">
      <w:pPr>
        <w:pStyle w:val="ListParagraph"/>
        <w:numPr>
          <w:ilvl w:val="0"/>
          <w:numId w:val="13"/>
        </w:numPr>
        <w:spacing w:after="0" w:line="240" w:lineRule="auto"/>
        <w:jc w:val="both"/>
        <w:rPr>
          <w:rFonts w:ascii="Cambria" w:hAnsi="Cambria"/>
          <w:b/>
          <w:bCs/>
          <w:sz w:val="24"/>
          <w:szCs w:val="24"/>
        </w:rPr>
      </w:pPr>
      <w:r w:rsidRPr="002254F6">
        <w:rPr>
          <w:rFonts w:ascii="Cambria" w:hAnsi="Cambria" w:cs="Calibri"/>
        </w:rPr>
        <w:t xml:space="preserve">The </w:t>
      </w:r>
      <w:r w:rsidRPr="002254F6">
        <w:rPr>
          <w:rFonts w:ascii="Cambria" w:hAnsi="Cambria" w:cs="Calibri"/>
          <w:lang w:val="id-ID"/>
        </w:rPr>
        <w:t xml:space="preserve">cash advance </w:t>
      </w:r>
      <w:r w:rsidRPr="002254F6">
        <w:rPr>
          <w:rFonts w:ascii="Cambria" w:hAnsi="Cambria" w:cs="Calibri"/>
        </w:rPr>
        <w:t xml:space="preserve">request is approved when there is no pending unpaid cash advance from previous activity by the same person.  </w:t>
      </w:r>
    </w:p>
    <w:p w:rsidR="00884B2F" w:rsidRPr="00DC2273" w:rsidRDefault="00884B2F" w:rsidP="00E24802">
      <w:pPr>
        <w:pStyle w:val="ListParagraph"/>
        <w:autoSpaceDE w:val="0"/>
        <w:autoSpaceDN w:val="0"/>
        <w:adjustRightInd w:val="0"/>
        <w:spacing w:after="0" w:line="240" w:lineRule="auto"/>
        <w:ind w:left="1854"/>
        <w:jc w:val="both"/>
        <w:rPr>
          <w:rStyle w:val="longtext"/>
          <w:rFonts w:ascii="Cambria" w:hAnsi="Cambria" w:cs="Calibri"/>
        </w:rPr>
      </w:pPr>
    </w:p>
    <w:p w:rsidR="00884B2F" w:rsidRPr="00DC2273" w:rsidRDefault="00884B2F" w:rsidP="0057333C">
      <w:pPr>
        <w:pStyle w:val="ListParagraph"/>
        <w:autoSpaceDE w:val="0"/>
        <w:autoSpaceDN w:val="0"/>
        <w:adjustRightInd w:val="0"/>
        <w:spacing w:after="0" w:line="240" w:lineRule="auto"/>
        <w:ind w:left="1854"/>
        <w:jc w:val="both"/>
        <w:rPr>
          <w:rStyle w:val="longtext"/>
          <w:rFonts w:ascii="Cambria" w:hAnsi="Cambria" w:cs="Calibri"/>
        </w:rPr>
      </w:pPr>
    </w:p>
    <w:p w:rsidR="00884B2F" w:rsidRPr="00797DA9" w:rsidRDefault="00884B2F" w:rsidP="00C1134F">
      <w:pPr>
        <w:rPr>
          <w:rStyle w:val="longtext"/>
          <w:rFonts w:ascii="Cambria" w:hAnsi="Cambria" w:cs="Calibri"/>
          <w:sz w:val="24"/>
          <w:szCs w:val="24"/>
        </w:rPr>
      </w:pPr>
      <w:bookmarkStart w:id="58" w:name="_Toc279765041"/>
      <w:bookmarkStart w:id="59" w:name="_Toc279765195"/>
      <w:bookmarkStart w:id="60" w:name="_Toc280014685"/>
      <w:bookmarkStart w:id="61" w:name="_Toc280014761"/>
      <w:bookmarkStart w:id="62" w:name="_Toc349890607"/>
      <w:r w:rsidRPr="00797DA9">
        <w:tab/>
      </w:r>
      <w:r>
        <w:rPr>
          <w:sz w:val="24"/>
          <w:szCs w:val="24"/>
          <w:lang w:eastAsia="id-ID"/>
        </w:rPr>
        <w:t>II-</w:t>
      </w:r>
      <w:r w:rsidRPr="00DC2273">
        <w:rPr>
          <w:sz w:val="24"/>
          <w:szCs w:val="24"/>
          <w:lang w:eastAsia="id-ID"/>
        </w:rPr>
        <w:t>6. Seminar/Workshop/Training</w:t>
      </w:r>
      <w:bookmarkEnd w:id="58"/>
      <w:bookmarkEnd w:id="59"/>
      <w:bookmarkEnd w:id="60"/>
      <w:bookmarkEnd w:id="61"/>
      <w:r w:rsidRPr="00DC2273">
        <w:rPr>
          <w:sz w:val="24"/>
          <w:szCs w:val="24"/>
          <w:lang w:eastAsia="id-ID"/>
        </w:rPr>
        <w:t>/Meeting</w:t>
      </w:r>
      <w:bookmarkEnd w:id="62"/>
      <w:r w:rsidRPr="00797DA9">
        <w:rPr>
          <w:rStyle w:val="longtext"/>
          <w:rFonts w:ascii="Cambria" w:hAnsi="Cambria" w:cs="Calibri"/>
          <w:sz w:val="24"/>
          <w:szCs w:val="24"/>
          <w:lang w:val="id-ID"/>
        </w:rPr>
        <w:tab/>
      </w:r>
    </w:p>
    <w:p w:rsidR="00884B2F" w:rsidRPr="00DC2273" w:rsidRDefault="00884B2F" w:rsidP="007A7202">
      <w:pPr>
        <w:pStyle w:val="ListParagraph"/>
        <w:numPr>
          <w:ilvl w:val="0"/>
          <w:numId w:val="25"/>
        </w:numPr>
        <w:tabs>
          <w:tab w:val="left" w:pos="284"/>
        </w:tabs>
        <w:spacing w:after="0" w:line="240" w:lineRule="auto"/>
        <w:jc w:val="both"/>
        <w:rPr>
          <w:rStyle w:val="longtext"/>
          <w:rFonts w:ascii="Cambria" w:hAnsi="Cambria" w:cs="Calibri"/>
          <w:lang w:val="id-ID"/>
        </w:rPr>
      </w:pPr>
      <w:r>
        <w:rPr>
          <w:rStyle w:val="longtext"/>
          <w:rFonts w:ascii="Cambria" w:hAnsi="Cambria" w:cs="Calibri"/>
        </w:rPr>
        <w:t>S</w:t>
      </w:r>
      <w:r w:rsidRPr="00DC2273">
        <w:rPr>
          <w:rStyle w:val="longtext"/>
          <w:rFonts w:ascii="Cambria" w:hAnsi="Cambria" w:cs="Calibri"/>
        </w:rPr>
        <w:t xml:space="preserve">eminars/workshops/training/meeting </w:t>
      </w:r>
      <w:r>
        <w:rPr>
          <w:rStyle w:val="longtext"/>
          <w:rFonts w:ascii="Cambria" w:hAnsi="Cambria" w:cs="Calibri"/>
        </w:rPr>
        <w:t xml:space="preserve">(i.e. events) </w:t>
      </w:r>
      <w:r w:rsidRPr="00DC2273">
        <w:rPr>
          <w:rStyle w:val="longtext"/>
          <w:rFonts w:ascii="Cambria" w:hAnsi="Cambria" w:cs="Calibri"/>
        </w:rPr>
        <w:t xml:space="preserve">related to the implementation of </w:t>
      </w:r>
      <w:r>
        <w:rPr>
          <w:rStyle w:val="longtext"/>
          <w:rFonts w:ascii="Cambria" w:hAnsi="Cambria" w:cs="Calibri"/>
        </w:rPr>
        <w:t xml:space="preserve">Cambodia UN-REDD National </w:t>
      </w:r>
      <w:proofErr w:type="spellStart"/>
      <w:r>
        <w:rPr>
          <w:rStyle w:val="longtext"/>
          <w:rFonts w:ascii="Cambria" w:hAnsi="Cambria" w:cs="Calibri"/>
        </w:rPr>
        <w:t>Programme</w:t>
      </w:r>
      <w:proofErr w:type="spellEnd"/>
      <w:r w:rsidRPr="00DC2273">
        <w:rPr>
          <w:rStyle w:val="longtext"/>
          <w:rFonts w:ascii="Cambria" w:hAnsi="Cambria" w:cs="Calibri"/>
        </w:rPr>
        <w:t xml:space="preserve"> should have </w:t>
      </w:r>
      <w:r>
        <w:rPr>
          <w:rStyle w:val="longtext"/>
          <w:rFonts w:ascii="Cambria" w:hAnsi="Cambria" w:cs="Calibri"/>
        </w:rPr>
        <w:t>c</w:t>
      </w:r>
      <w:r w:rsidRPr="00DC2273">
        <w:rPr>
          <w:rStyle w:val="longtext"/>
          <w:rFonts w:ascii="Cambria" w:hAnsi="Cambria" w:cs="Calibri"/>
        </w:rPr>
        <w:t>oncept note and proposed budget to be approved by CRTS within 5working days after submission and</w:t>
      </w:r>
      <w:r w:rsidRPr="00DC2273">
        <w:rPr>
          <w:rStyle w:val="longtext"/>
          <w:rFonts w:ascii="Cambria" w:hAnsi="Cambria" w:cs="Calibri"/>
          <w:lang w:val="id-ID"/>
        </w:rPr>
        <w:t xml:space="preserve">can be undertaken </w:t>
      </w:r>
      <w:r w:rsidRPr="00DC2273">
        <w:rPr>
          <w:rStyle w:val="longtext"/>
          <w:rFonts w:ascii="Cambria" w:hAnsi="Cambria" w:cs="Calibri"/>
        </w:rPr>
        <w:t>in two ways,</w:t>
      </w:r>
      <w:r w:rsidRPr="00DC2273">
        <w:rPr>
          <w:rStyle w:val="longtext"/>
          <w:rFonts w:ascii="Cambria" w:hAnsi="Cambria" w:cs="Calibri"/>
          <w:lang w:val="id-ID"/>
        </w:rPr>
        <w:t>outsource</w:t>
      </w:r>
      <w:r>
        <w:rPr>
          <w:rStyle w:val="longtext"/>
          <w:rFonts w:ascii="Cambria" w:hAnsi="Cambria" w:cs="Calibri"/>
          <w:lang w:val="id-ID"/>
        </w:rPr>
        <w:t>d</w:t>
      </w:r>
      <w:r w:rsidRPr="00DC2273">
        <w:rPr>
          <w:rStyle w:val="longtext"/>
          <w:rFonts w:ascii="Cambria" w:hAnsi="Cambria" w:cs="Calibri"/>
          <w:lang w:val="id-ID"/>
        </w:rPr>
        <w:t xml:space="preserve"> or self managed. </w:t>
      </w:r>
    </w:p>
    <w:p w:rsidR="00884B2F" w:rsidRPr="00DC2273" w:rsidRDefault="00884B2F" w:rsidP="00945683">
      <w:pPr>
        <w:pStyle w:val="ListParagraph"/>
        <w:ind w:left="851"/>
        <w:jc w:val="both"/>
        <w:rPr>
          <w:rStyle w:val="longtext"/>
          <w:rFonts w:ascii="Cambria" w:hAnsi="Cambria" w:cs="Calibri"/>
          <w:lang w:val="id-ID"/>
        </w:rPr>
      </w:pPr>
    </w:p>
    <w:p w:rsidR="00884B2F" w:rsidRPr="00DC2273" w:rsidRDefault="00884B2F" w:rsidP="007A7202">
      <w:pPr>
        <w:pStyle w:val="ListParagraph"/>
        <w:numPr>
          <w:ilvl w:val="0"/>
          <w:numId w:val="25"/>
        </w:numPr>
        <w:tabs>
          <w:tab w:val="left" w:pos="284"/>
        </w:tabs>
        <w:spacing w:after="0" w:line="240" w:lineRule="auto"/>
        <w:jc w:val="both"/>
        <w:rPr>
          <w:rStyle w:val="longtext"/>
          <w:rFonts w:ascii="Cambria" w:hAnsi="Cambria" w:cs="Calibri"/>
          <w:lang w:val="id-ID"/>
        </w:rPr>
      </w:pPr>
      <w:r>
        <w:rPr>
          <w:rStyle w:val="longtext"/>
          <w:rFonts w:ascii="Cambria" w:hAnsi="Cambria" w:cs="Calibri"/>
          <w:lang w:val="id-ID"/>
        </w:rPr>
        <w:t>Events that are</w:t>
      </w:r>
      <w:r>
        <w:rPr>
          <w:rStyle w:val="longtext"/>
          <w:rFonts w:ascii="Cambria" w:hAnsi="Cambria" w:cs="Calibri"/>
        </w:rPr>
        <w:t>o</w:t>
      </w:r>
      <w:r w:rsidRPr="00DC2273">
        <w:rPr>
          <w:rStyle w:val="longtext"/>
          <w:rFonts w:ascii="Cambria" w:hAnsi="Cambria" w:cs="Calibri"/>
        </w:rPr>
        <w:t>utsource</w:t>
      </w:r>
      <w:r>
        <w:rPr>
          <w:rStyle w:val="longtext"/>
          <w:rFonts w:ascii="Cambria" w:hAnsi="Cambria" w:cs="Calibri"/>
        </w:rPr>
        <w:t>d</w:t>
      </w:r>
      <w:r w:rsidRPr="00DC2273">
        <w:rPr>
          <w:rStyle w:val="longtext"/>
          <w:rFonts w:ascii="Cambria" w:hAnsi="Cambria" w:cs="Calibri"/>
          <w:lang w:val="id-ID"/>
        </w:rPr>
        <w:t xml:space="preserve"> shall follow the </w:t>
      </w:r>
      <w:r w:rsidRPr="00DC2273">
        <w:rPr>
          <w:rStyle w:val="longtext"/>
          <w:rFonts w:ascii="Cambria" w:hAnsi="Cambria" w:cs="Calibri"/>
        </w:rPr>
        <w:t xml:space="preserve">RTS Guidelines </w:t>
      </w:r>
      <w:r w:rsidRPr="00DC2273">
        <w:rPr>
          <w:rStyle w:val="longtext"/>
          <w:rFonts w:ascii="Cambria" w:hAnsi="Cambria" w:cs="Calibri"/>
          <w:lang w:val="id-ID"/>
        </w:rPr>
        <w:t>on</w:t>
      </w:r>
      <w:r w:rsidRPr="00DC2273">
        <w:rPr>
          <w:rStyle w:val="longtext"/>
          <w:rFonts w:ascii="Cambria" w:hAnsi="Cambria" w:cs="Calibri"/>
        </w:rPr>
        <w:t xml:space="preserve"> Procurement of Goods and Services or the provisions of UN agencies</w:t>
      </w:r>
      <w:r>
        <w:rPr>
          <w:rStyle w:val="longtext"/>
          <w:rFonts w:ascii="Cambria" w:hAnsi="Cambria" w:cs="Calibri"/>
        </w:rPr>
        <w:t xml:space="preserve"> in case it is procured by UN agencies</w:t>
      </w:r>
      <w:r w:rsidRPr="00DC2273">
        <w:rPr>
          <w:rStyle w:val="longtext"/>
          <w:rFonts w:ascii="Cambria" w:hAnsi="Cambria" w:cs="Calibri"/>
        </w:rPr>
        <w:t>.</w:t>
      </w:r>
    </w:p>
    <w:p w:rsidR="00884B2F" w:rsidRPr="00DC2273" w:rsidRDefault="00884B2F" w:rsidP="00945683">
      <w:pPr>
        <w:pStyle w:val="ListParagraph"/>
        <w:ind w:left="851"/>
        <w:jc w:val="both"/>
        <w:rPr>
          <w:rStyle w:val="longtext"/>
          <w:rFonts w:ascii="Cambria" w:hAnsi="Cambria" w:cs="Calibri"/>
          <w:lang w:val="id-ID"/>
        </w:rPr>
      </w:pPr>
    </w:p>
    <w:p w:rsidR="00884B2F" w:rsidRPr="00DC2273" w:rsidRDefault="00884B2F" w:rsidP="007A7202">
      <w:pPr>
        <w:pStyle w:val="ListParagraph"/>
        <w:numPr>
          <w:ilvl w:val="0"/>
          <w:numId w:val="25"/>
        </w:numPr>
        <w:tabs>
          <w:tab w:val="left" w:pos="284"/>
        </w:tabs>
        <w:spacing w:after="0" w:line="240" w:lineRule="auto"/>
        <w:jc w:val="both"/>
        <w:rPr>
          <w:rStyle w:val="longtext"/>
          <w:rFonts w:ascii="Cambria" w:hAnsi="Cambria" w:cs="Calibri"/>
          <w:lang w:val="id-ID"/>
        </w:rPr>
      </w:pPr>
      <w:r>
        <w:rPr>
          <w:rStyle w:val="longtext"/>
          <w:rFonts w:ascii="Cambria" w:hAnsi="Cambria" w:cs="Calibri"/>
        </w:rPr>
        <w:t>Events that</w:t>
      </w:r>
      <w:r w:rsidRPr="00DC2273">
        <w:rPr>
          <w:rStyle w:val="longtext"/>
          <w:rFonts w:ascii="Cambria" w:hAnsi="Cambria" w:cs="Calibri"/>
          <w:lang w:val="id-ID"/>
        </w:rPr>
        <w:t xml:space="preserve"> are self managed </w:t>
      </w:r>
      <w:r w:rsidRPr="00DC2273">
        <w:rPr>
          <w:rStyle w:val="longtext"/>
          <w:rFonts w:ascii="Cambria" w:hAnsi="Cambria" w:cs="Calibri"/>
        </w:rPr>
        <w:t xml:space="preserve">by </w:t>
      </w:r>
      <w:r>
        <w:rPr>
          <w:rStyle w:val="longtext"/>
          <w:rFonts w:ascii="Cambria" w:hAnsi="Cambria" w:cs="Calibri"/>
        </w:rPr>
        <w:t xml:space="preserve">the Secretariat </w:t>
      </w:r>
      <w:r w:rsidRPr="00DC2273">
        <w:rPr>
          <w:rStyle w:val="longtext"/>
          <w:rFonts w:ascii="Cambria" w:hAnsi="Cambria" w:cs="Calibri"/>
          <w:lang w:val="id-ID"/>
        </w:rPr>
        <w:t xml:space="preserve">shall be </w:t>
      </w:r>
      <w:r w:rsidRPr="00DC2273">
        <w:rPr>
          <w:rStyle w:val="longtext"/>
          <w:rFonts w:ascii="Cambria" w:hAnsi="Cambria" w:cs="Calibri"/>
        </w:rPr>
        <w:t>coordinat</w:t>
      </w:r>
      <w:r>
        <w:rPr>
          <w:rStyle w:val="longtext"/>
          <w:rFonts w:ascii="Cambria" w:hAnsi="Cambria" w:cs="Calibri"/>
        </w:rPr>
        <w:t>ed</w:t>
      </w:r>
      <w:r w:rsidR="0056045F">
        <w:rPr>
          <w:rStyle w:val="longtext"/>
          <w:rFonts w:ascii="Cambria" w:hAnsi="Cambria" w:cs="Calibri"/>
        </w:rPr>
        <w:t xml:space="preserve"> </w:t>
      </w:r>
      <w:r>
        <w:rPr>
          <w:rStyle w:val="longtext"/>
          <w:rFonts w:ascii="Cambria" w:hAnsi="Cambria" w:cs="Calibri"/>
        </w:rPr>
        <w:t>by</w:t>
      </w:r>
      <w:r w:rsidRPr="00DC2273">
        <w:rPr>
          <w:rStyle w:val="longtext"/>
          <w:rFonts w:ascii="Cambria" w:hAnsi="Cambria" w:cs="Calibri"/>
        </w:rPr>
        <w:t xml:space="preserve"> VCRTS/CRTS</w:t>
      </w:r>
      <w:r w:rsidRPr="00DC2273">
        <w:rPr>
          <w:rStyle w:val="longtext"/>
          <w:rFonts w:ascii="Cambria" w:hAnsi="Cambria" w:cs="Calibri"/>
          <w:lang w:val="id-ID"/>
        </w:rPr>
        <w:t>.</w:t>
      </w:r>
    </w:p>
    <w:p w:rsidR="00884B2F" w:rsidRPr="00DC2273" w:rsidRDefault="00884B2F" w:rsidP="008A5E0B">
      <w:pPr>
        <w:pStyle w:val="ListParagraph"/>
        <w:rPr>
          <w:rStyle w:val="longtext"/>
          <w:rFonts w:ascii="Cambria" w:hAnsi="Cambria" w:cs="Calibri"/>
        </w:rPr>
      </w:pPr>
    </w:p>
    <w:p w:rsidR="00884B2F" w:rsidRPr="00DC2273" w:rsidRDefault="00884B2F" w:rsidP="007A7202">
      <w:pPr>
        <w:pStyle w:val="ListParagraph"/>
        <w:numPr>
          <w:ilvl w:val="0"/>
          <w:numId w:val="25"/>
        </w:numPr>
        <w:tabs>
          <w:tab w:val="left" w:pos="284"/>
        </w:tabs>
        <w:spacing w:after="0" w:line="240" w:lineRule="auto"/>
        <w:jc w:val="both"/>
        <w:rPr>
          <w:rStyle w:val="longtext"/>
          <w:rFonts w:ascii="Cambria" w:hAnsi="Cambria" w:cs="Calibri"/>
          <w:lang w:val="id-ID"/>
        </w:rPr>
      </w:pPr>
      <w:r w:rsidRPr="00DC2273">
        <w:rPr>
          <w:rStyle w:val="longtext"/>
          <w:rFonts w:ascii="Cambria" w:hAnsi="Cambria" w:cs="Calibri"/>
        </w:rPr>
        <w:t xml:space="preserve">Preparation specifically for workshop/seminar, all draft support documents such as concept note, list of participants, invitation letter, need to </w:t>
      </w:r>
      <w:r>
        <w:rPr>
          <w:rStyle w:val="longtext"/>
          <w:rFonts w:ascii="Cambria" w:hAnsi="Cambria" w:cs="Calibri"/>
        </w:rPr>
        <w:t xml:space="preserve">be </w:t>
      </w:r>
      <w:r w:rsidRPr="00DC2273">
        <w:rPr>
          <w:rStyle w:val="longtext"/>
          <w:rFonts w:ascii="Cambria" w:hAnsi="Cambria" w:cs="Calibri"/>
        </w:rPr>
        <w:t>submit</w:t>
      </w:r>
      <w:r>
        <w:rPr>
          <w:rStyle w:val="longtext"/>
          <w:rFonts w:ascii="Cambria" w:hAnsi="Cambria" w:cs="Calibri"/>
        </w:rPr>
        <w:t>ted</w:t>
      </w:r>
      <w:r w:rsidRPr="00DC2273">
        <w:rPr>
          <w:rStyle w:val="longtext"/>
          <w:rFonts w:ascii="Cambria" w:hAnsi="Cambria" w:cs="Calibri"/>
        </w:rPr>
        <w:t xml:space="preserve"> to VCRTS/CRTS one month prior to the workshop/seminar date in order to get </w:t>
      </w:r>
      <w:r>
        <w:rPr>
          <w:rStyle w:val="longtext"/>
          <w:rFonts w:ascii="Cambria" w:hAnsi="Cambria" w:cs="Calibri"/>
        </w:rPr>
        <w:t xml:space="preserve">Director General  </w:t>
      </w:r>
      <w:r w:rsidRPr="00DC2273">
        <w:rPr>
          <w:rStyle w:val="longtext"/>
          <w:rFonts w:ascii="Cambria" w:hAnsi="Cambria" w:cs="Calibri"/>
        </w:rPr>
        <w:t xml:space="preserve">approval. </w:t>
      </w:r>
    </w:p>
    <w:p w:rsidR="00884B2F" w:rsidRPr="00DC2273" w:rsidRDefault="00884B2F" w:rsidP="00945683">
      <w:pPr>
        <w:pStyle w:val="ListParagraph"/>
        <w:jc w:val="both"/>
        <w:rPr>
          <w:rStyle w:val="longtext"/>
          <w:rFonts w:ascii="Cambria" w:hAnsi="Cambria" w:cs="Calibri"/>
        </w:rPr>
      </w:pPr>
    </w:p>
    <w:p w:rsidR="00884B2F" w:rsidRPr="00DC2273" w:rsidRDefault="00884B2F" w:rsidP="007A7202">
      <w:pPr>
        <w:pStyle w:val="ListParagraph"/>
        <w:numPr>
          <w:ilvl w:val="0"/>
          <w:numId w:val="25"/>
        </w:numPr>
        <w:tabs>
          <w:tab w:val="left" w:pos="284"/>
        </w:tabs>
        <w:spacing w:after="0" w:line="240" w:lineRule="auto"/>
        <w:jc w:val="both"/>
        <w:rPr>
          <w:rStyle w:val="longtext"/>
          <w:rFonts w:ascii="Cambria" w:hAnsi="Cambria" w:cs="Calibri"/>
        </w:rPr>
      </w:pPr>
      <w:r>
        <w:rPr>
          <w:rStyle w:val="longtext"/>
          <w:rFonts w:ascii="Cambria" w:hAnsi="Cambria" w:cs="Calibri"/>
        </w:rPr>
        <w:t>For events that are</w:t>
      </w:r>
      <w:r w:rsidRPr="00DC2273">
        <w:rPr>
          <w:rStyle w:val="longtext"/>
          <w:rFonts w:ascii="Cambria" w:hAnsi="Cambria" w:cs="Calibri"/>
          <w:lang w:val="id-ID"/>
        </w:rPr>
        <w:t>self-managed</w:t>
      </w:r>
      <w:r w:rsidRPr="00DC2273">
        <w:rPr>
          <w:rStyle w:val="longtext"/>
          <w:rFonts w:ascii="Cambria" w:hAnsi="Cambria" w:cs="Calibri"/>
        </w:rPr>
        <w:t xml:space="preserve">, the </w:t>
      </w:r>
      <w:r>
        <w:rPr>
          <w:rStyle w:val="longtext"/>
          <w:rFonts w:ascii="Cambria" w:hAnsi="Cambria" w:cs="Calibri"/>
        </w:rPr>
        <w:t xml:space="preserve">administration of UN-REDD </w:t>
      </w:r>
      <w:proofErr w:type="spellStart"/>
      <w:r w:rsidRPr="00DC2273">
        <w:rPr>
          <w:rStyle w:val="longtext"/>
          <w:rFonts w:ascii="Cambria" w:hAnsi="Cambria" w:cs="Calibri"/>
        </w:rPr>
        <w:t>Programme</w:t>
      </w:r>
      <w:proofErr w:type="spellEnd"/>
      <w:r w:rsidR="0056045F">
        <w:rPr>
          <w:rStyle w:val="longtext"/>
          <w:rFonts w:ascii="Cambria" w:hAnsi="Cambria" w:cs="Calibri"/>
        </w:rPr>
        <w:t xml:space="preserve"> </w:t>
      </w:r>
      <w:r>
        <w:rPr>
          <w:rStyle w:val="longtext"/>
          <w:rFonts w:ascii="Cambria" w:hAnsi="Cambria" w:cs="Calibri"/>
        </w:rPr>
        <w:t>shall follow</w:t>
      </w:r>
      <w:r w:rsidR="0056045F">
        <w:rPr>
          <w:rStyle w:val="longtext"/>
          <w:rFonts w:ascii="Cambria" w:hAnsi="Cambria" w:cs="Calibri"/>
        </w:rPr>
        <w:t xml:space="preserve"> </w:t>
      </w:r>
      <w:r w:rsidRPr="00DC2273">
        <w:rPr>
          <w:rStyle w:val="longtext"/>
          <w:rFonts w:ascii="Cambria" w:hAnsi="Cambria" w:cs="Calibri"/>
        </w:rPr>
        <w:t>the rule of procurement procedure.</w:t>
      </w:r>
    </w:p>
    <w:p w:rsidR="00884B2F" w:rsidRPr="00797DA9" w:rsidRDefault="00884B2F" w:rsidP="00184090">
      <w:pPr>
        <w:pStyle w:val="ListParagraph"/>
        <w:rPr>
          <w:rStyle w:val="longtext"/>
          <w:rFonts w:ascii="Cambria" w:hAnsi="Cambria" w:cs="Calibri"/>
          <w:sz w:val="24"/>
          <w:szCs w:val="24"/>
          <w:lang w:val="id-ID"/>
        </w:rPr>
      </w:pPr>
    </w:p>
    <w:p w:rsidR="00884B2F" w:rsidRPr="00DC2273" w:rsidRDefault="00884B2F" w:rsidP="007A7202">
      <w:pPr>
        <w:pStyle w:val="ListParagraph"/>
        <w:numPr>
          <w:ilvl w:val="4"/>
          <w:numId w:val="36"/>
        </w:numPr>
        <w:tabs>
          <w:tab w:val="left" w:pos="284"/>
        </w:tabs>
        <w:spacing w:after="0" w:line="240" w:lineRule="auto"/>
        <w:jc w:val="both"/>
        <w:rPr>
          <w:rStyle w:val="longtext"/>
          <w:rFonts w:ascii="Cambria" w:hAnsi="Cambria" w:cs="Calibri"/>
        </w:rPr>
      </w:pPr>
      <w:r w:rsidRPr="00DC2273">
        <w:rPr>
          <w:rStyle w:val="longtext"/>
          <w:rFonts w:ascii="Cambria" w:hAnsi="Cambria" w:cs="Calibri"/>
          <w:lang w:val="id-ID"/>
        </w:rPr>
        <w:t>A</w:t>
      </w:r>
      <w:proofErr w:type="spellStart"/>
      <w:r w:rsidRPr="00DC2273">
        <w:rPr>
          <w:rStyle w:val="longtext"/>
          <w:rFonts w:ascii="Cambria" w:hAnsi="Cambria" w:cs="Calibri"/>
        </w:rPr>
        <w:t>dmin</w:t>
      </w:r>
      <w:proofErr w:type="spellEnd"/>
      <w:r>
        <w:rPr>
          <w:rStyle w:val="longtext"/>
          <w:rFonts w:ascii="Cambria" w:hAnsi="Cambria" w:cs="Calibri"/>
        </w:rPr>
        <w:t xml:space="preserve"> </w:t>
      </w:r>
      <w:r w:rsidRPr="00DC2273">
        <w:rPr>
          <w:rStyle w:val="longtext"/>
          <w:rFonts w:ascii="Cambria" w:hAnsi="Cambria" w:cs="Calibri"/>
        </w:rPr>
        <w:t>coordinates</w:t>
      </w:r>
      <w:r w:rsidRPr="00DC2273">
        <w:rPr>
          <w:rStyle w:val="longtext"/>
          <w:rFonts w:ascii="Cambria" w:hAnsi="Cambria" w:cs="Calibri"/>
          <w:lang w:val="id-ID"/>
        </w:rPr>
        <w:t>es</w:t>
      </w:r>
      <w:r w:rsidRPr="00DC2273">
        <w:rPr>
          <w:rStyle w:val="longtext"/>
          <w:rFonts w:ascii="Cambria" w:hAnsi="Cambria" w:cs="Calibri"/>
        </w:rPr>
        <w:t xml:space="preserve"> attendance of participants and resource persons, the completeness of supporting documents such as </w:t>
      </w:r>
      <w:r w:rsidRPr="00DC2273">
        <w:rPr>
          <w:rStyle w:val="longtext"/>
          <w:rFonts w:ascii="Cambria" w:hAnsi="Cambria" w:cs="Calibri"/>
          <w:lang w:val="id-ID"/>
        </w:rPr>
        <w:t>papers/materials,  meeting minutes</w:t>
      </w:r>
      <w:r w:rsidRPr="00DC2273">
        <w:rPr>
          <w:rStyle w:val="longtext"/>
          <w:rFonts w:ascii="Cambria" w:hAnsi="Cambria" w:cs="Calibri"/>
        </w:rPr>
        <w:t>, and others.</w:t>
      </w:r>
    </w:p>
    <w:p w:rsidR="00884B2F" w:rsidRPr="00DC2273" w:rsidRDefault="00884B2F" w:rsidP="00184090">
      <w:pPr>
        <w:pStyle w:val="ListParagraph"/>
        <w:tabs>
          <w:tab w:val="left" w:pos="284"/>
        </w:tabs>
        <w:spacing w:after="0" w:line="240" w:lineRule="auto"/>
        <w:ind w:left="1800"/>
        <w:jc w:val="both"/>
        <w:rPr>
          <w:rStyle w:val="longtext"/>
          <w:rFonts w:ascii="Cambria" w:hAnsi="Cambria" w:cs="Calibri"/>
        </w:rPr>
      </w:pPr>
    </w:p>
    <w:p w:rsidR="00884B2F" w:rsidRPr="00DC2273" w:rsidRDefault="00884B2F" w:rsidP="007A7202">
      <w:pPr>
        <w:pStyle w:val="ListParagraph"/>
        <w:numPr>
          <w:ilvl w:val="4"/>
          <w:numId w:val="36"/>
        </w:numPr>
        <w:tabs>
          <w:tab w:val="left" w:pos="284"/>
        </w:tabs>
        <w:spacing w:after="0" w:line="240" w:lineRule="auto"/>
        <w:jc w:val="both"/>
        <w:rPr>
          <w:rStyle w:val="longtext"/>
          <w:rFonts w:ascii="Cambria" w:hAnsi="Cambria" w:cs="Calibri"/>
          <w:lang w:val="id-ID"/>
        </w:rPr>
      </w:pPr>
      <w:r w:rsidRPr="00DC2273">
        <w:rPr>
          <w:rStyle w:val="longtext"/>
          <w:rFonts w:ascii="Cambria" w:hAnsi="Cambria" w:cs="Calibri"/>
        </w:rPr>
        <w:t>The</w:t>
      </w:r>
      <w:r w:rsidR="0056045F">
        <w:rPr>
          <w:rStyle w:val="longtext"/>
          <w:rFonts w:ascii="Cambria" w:hAnsi="Cambria" w:cs="Calibri"/>
        </w:rPr>
        <w:t xml:space="preserve"> </w:t>
      </w:r>
      <w:r w:rsidRPr="00DC2273">
        <w:rPr>
          <w:rStyle w:val="longtext"/>
          <w:rFonts w:ascii="Cambria" w:hAnsi="Cambria" w:cs="Calibri"/>
        </w:rPr>
        <w:t>Program Support &amp;Finance Officer</w:t>
      </w:r>
      <w:r>
        <w:rPr>
          <w:rStyle w:val="longtext"/>
          <w:rFonts w:ascii="Cambria" w:hAnsi="Cambria" w:cs="Calibri"/>
          <w:lang w:val="id-ID"/>
        </w:rPr>
        <w:t>ensures</w:t>
      </w:r>
      <w:r w:rsidRPr="00DC2273">
        <w:rPr>
          <w:rStyle w:val="longtext"/>
          <w:rFonts w:ascii="Cambria" w:hAnsi="Cambria" w:cs="Calibri"/>
        </w:rPr>
        <w:t xml:space="preserve"> the completeness </w:t>
      </w:r>
      <w:r w:rsidRPr="00DC2273">
        <w:rPr>
          <w:rStyle w:val="longtext"/>
          <w:rFonts w:ascii="Cambria" w:hAnsi="Cambria" w:cs="Calibri"/>
          <w:lang w:val="id-ID"/>
        </w:rPr>
        <w:t xml:space="preserve">of </w:t>
      </w:r>
      <w:r>
        <w:rPr>
          <w:rStyle w:val="longtext"/>
          <w:rFonts w:ascii="Cambria" w:hAnsi="Cambria" w:cs="Calibri"/>
          <w:lang w:val="id-ID"/>
        </w:rPr>
        <w:t xml:space="preserve">required </w:t>
      </w:r>
      <w:r w:rsidRPr="00DC2273">
        <w:rPr>
          <w:rStyle w:val="longtext"/>
          <w:rFonts w:ascii="Cambria" w:hAnsi="Cambria" w:cs="Calibri"/>
        </w:rPr>
        <w:t>payment proof</w:t>
      </w:r>
      <w:r>
        <w:rPr>
          <w:rStyle w:val="longtext"/>
          <w:rFonts w:ascii="Cambria" w:hAnsi="Cambria" w:cs="Calibri"/>
        </w:rPr>
        <w:t xml:space="preserve"> for</w:t>
      </w:r>
      <w:r w:rsidRPr="00DC2273">
        <w:rPr>
          <w:rStyle w:val="longtext"/>
          <w:rFonts w:ascii="Cambria" w:hAnsi="Cambria" w:cs="Calibri"/>
        </w:rPr>
        <w:t xml:space="preserve"> the implementation of the </w:t>
      </w:r>
      <w:r>
        <w:rPr>
          <w:rStyle w:val="longtext"/>
          <w:rFonts w:ascii="Cambria" w:hAnsi="Cambria" w:cs="Calibri"/>
        </w:rPr>
        <w:t>event</w:t>
      </w:r>
      <w:r w:rsidRPr="00DC2273">
        <w:rPr>
          <w:rStyle w:val="longtext"/>
          <w:rFonts w:ascii="Cambria" w:hAnsi="Cambria" w:cs="Calibri"/>
        </w:rPr>
        <w:t>.</w:t>
      </w:r>
    </w:p>
    <w:p w:rsidR="00884B2F" w:rsidRPr="00DC2273" w:rsidRDefault="00884B2F" w:rsidP="00DC2273">
      <w:pPr>
        <w:pStyle w:val="ListParagraph"/>
        <w:tabs>
          <w:tab w:val="left" w:pos="284"/>
        </w:tabs>
        <w:spacing w:after="0" w:line="240" w:lineRule="auto"/>
        <w:ind w:left="1800"/>
        <w:jc w:val="both"/>
        <w:rPr>
          <w:rStyle w:val="longtext"/>
          <w:rFonts w:ascii="Cambria" w:hAnsi="Cambria" w:cs="Calibri"/>
          <w:lang w:val="id-ID"/>
        </w:rPr>
      </w:pPr>
    </w:p>
    <w:p w:rsidR="00884B2F" w:rsidRPr="00691937" w:rsidRDefault="00884B2F" w:rsidP="007A7202">
      <w:pPr>
        <w:pStyle w:val="ListParagraph"/>
        <w:numPr>
          <w:ilvl w:val="4"/>
          <w:numId w:val="36"/>
        </w:numPr>
        <w:tabs>
          <w:tab w:val="left" w:pos="284"/>
        </w:tabs>
        <w:spacing w:after="0" w:line="240" w:lineRule="auto"/>
        <w:jc w:val="both"/>
        <w:rPr>
          <w:rStyle w:val="longtext"/>
          <w:rFonts w:ascii="Cambria" w:hAnsi="Cambria" w:cs="Calibri"/>
          <w:lang w:val="id-ID"/>
        </w:rPr>
      </w:pPr>
      <w:r w:rsidRPr="00F866FB">
        <w:rPr>
          <w:rStyle w:val="longtext"/>
          <w:rFonts w:ascii="Cambria" w:hAnsi="Cambria" w:cs="Calibri"/>
        </w:rPr>
        <w:t>Person in charge of events (Team Leader/Facilitator…) make</w:t>
      </w:r>
      <w:r w:rsidRPr="00F866FB">
        <w:rPr>
          <w:rStyle w:val="longtext"/>
          <w:rFonts w:ascii="Cambria" w:hAnsi="Cambria" w:cs="Calibri"/>
          <w:lang w:val="id-ID"/>
        </w:rPr>
        <w:t>s</w:t>
      </w:r>
      <w:r w:rsidRPr="00F866FB">
        <w:rPr>
          <w:rStyle w:val="longtext"/>
          <w:rFonts w:ascii="Cambria" w:hAnsi="Cambria" w:cs="Calibri"/>
        </w:rPr>
        <w:t xml:space="preserve"> a summary report or minute of the events. The participants, material/presentation materials and notes or minutes of meetings.</w:t>
      </w:r>
    </w:p>
    <w:p w:rsidR="00884B2F" w:rsidRPr="00691937" w:rsidRDefault="00884B2F" w:rsidP="00691937">
      <w:pPr>
        <w:pStyle w:val="ListParagraph"/>
        <w:tabs>
          <w:tab w:val="left" w:pos="284"/>
        </w:tabs>
        <w:spacing w:after="0" w:line="240" w:lineRule="auto"/>
        <w:ind w:left="1800"/>
        <w:jc w:val="both"/>
        <w:rPr>
          <w:rStyle w:val="longtext"/>
          <w:rFonts w:ascii="Cambria" w:hAnsi="Cambria" w:cs="Calibri"/>
          <w:lang w:val="id-ID"/>
        </w:rPr>
      </w:pPr>
    </w:p>
    <w:p w:rsidR="00884B2F" w:rsidRPr="00D5041C" w:rsidRDefault="00884B2F" w:rsidP="00A8295C">
      <w:pPr>
        <w:rPr>
          <w:rStyle w:val="longtext"/>
          <w:rFonts w:ascii="Cambria" w:hAnsi="Cambria" w:cs="Calibri"/>
          <w:b/>
          <w:bCs/>
          <w:sz w:val="24"/>
          <w:szCs w:val="24"/>
        </w:rPr>
      </w:pPr>
      <w:r>
        <w:rPr>
          <w:rFonts w:ascii="Cambria" w:hAnsi="Cambria"/>
          <w:sz w:val="24"/>
          <w:szCs w:val="24"/>
          <w:lang w:eastAsia="id-ID"/>
        </w:rPr>
        <w:tab/>
      </w:r>
      <w:r w:rsidRPr="00D5041C">
        <w:rPr>
          <w:rFonts w:ascii="Cambria" w:hAnsi="Cambria"/>
          <w:b/>
          <w:bCs/>
          <w:sz w:val="24"/>
          <w:szCs w:val="24"/>
          <w:lang w:eastAsia="id-ID"/>
        </w:rPr>
        <w:t>II-7. Other Activities (Activities in work plan)</w:t>
      </w:r>
    </w:p>
    <w:p w:rsidR="00884B2F" w:rsidRPr="00B14F02" w:rsidRDefault="00884B2F" w:rsidP="00105307">
      <w:pPr>
        <w:pStyle w:val="ListParagraph"/>
        <w:numPr>
          <w:ilvl w:val="6"/>
          <w:numId w:val="7"/>
        </w:numPr>
        <w:ind w:left="1170"/>
        <w:jc w:val="both"/>
        <w:rPr>
          <w:rStyle w:val="longtext"/>
          <w:rFonts w:ascii="Cambria" w:hAnsi="Cambria" w:cs="Calibri"/>
          <w:lang w:val="id-ID"/>
        </w:rPr>
      </w:pPr>
      <w:r w:rsidRPr="00B14F02">
        <w:rPr>
          <w:rStyle w:val="longtext"/>
          <w:rFonts w:ascii="Cambria" w:hAnsi="Cambria" w:cs="Calibri"/>
        </w:rPr>
        <w:t xml:space="preserve">Implementation of other activities should have Concept note </w:t>
      </w:r>
      <w:r>
        <w:rPr>
          <w:rStyle w:val="longtext"/>
          <w:rFonts w:ascii="Cambria" w:hAnsi="Cambria" w:cs="Calibri"/>
        </w:rPr>
        <w:t xml:space="preserve">(including </w:t>
      </w:r>
      <w:proofErr w:type="spellStart"/>
      <w:r>
        <w:rPr>
          <w:rStyle w:val="longtext"/>
          <w:rFonts w:ascii="Cambria" w:hAnsi="Cambria" w:cs="Calibri"/>
        </w:rPr>
        <w:t>ToR</w:t>
      </w:r>
      <w:proofErr w:type="spellEnd"/>
      <w:r>
        <w:rPr>
          <w:rStyle w:val="longtext"/>
          <w:rFonts w:ascii="Cambria" w:hAnsi="Cambria" w:cs="Calibri"/>
        </w:rPr>
        <w:t xml:space="preserve">) </w:t>
      </w:r>
      <w:r w:rsidRPr="00B14F02">
        <w:rPr>
          <w:rStyle w:val="longtext"/>
          <w:rFonts w:ascii="Cambria" w:hAnsi="Cambria" w:cs="Calibri"/>
        </w:rPr>
        <w:t xml:space="preserve">and proposed budget to be approved by V/CRTS within 5 working days after submission and </w:t>
      </w:r>
      <w:r w:rsidRPr="00B14F02">
        <w:rPr>
          <w:rStyle w:val="longtext"/>
          <w:rFonts w:ascii="Cambria" w:hAnsi="Cambria" w:cs="Calibri"/>
          <w:lang w:val="id-ID"/>
        </w:rPr>
        <w:t xml:space="preserve">can be undertaken </w:t>
      </w:r>
      <w:r w:rsidRPr="00B14F02">
        <w:rPr>
          <w:rStyle w:val="longtext"/>
          <w:rFonts w:ascii="Cambria" w:hAnsi="Cambria" w:cs="Calibri"/>
        </w:rPr>
        <w:t>in 3ways,</w:t>
      </w:r>
      <w:r w:rsidRPr="00B14F02">
        <w:rPr>
          <w:rStyle w:val="longtext"/>
          <w:rFonts w:ascii="Cambria" w:hAnsi="Cambria" w:cs="Calibri"/>
          <w:lang w:val="id-ID"/>
        </w:rPr>
        <w:t xml:space="preserve"> e.g.outsource or self managed</w:t>
      </w:r>
      <w:r w:rsidRPr="00B14F02">
        <w:rPr>
          <w:rStyle w:val="longtext"/>
          <w:rFonts w:ascii="Cambria" w:hAnsi="Cambria" w:cs="Calibri"/>
        </w:rPr>
        <w:t xml:space="preserve"> (RTS) or line agencies such as GDANCP, FA, </w:t>
      </w:r>
      <w:proofErr w:type="spellStart"/>
      <w:r w:rsidRPr="00B14F02">
        <w:rPr>
          <w:rStyle w:val="longtext"/>
          <w:rFonts w:ascii="Cambria" w:hAnsi="Cambria" w:cs="Calibri"/>
        </w:rPr>
        <w:t>FiA</w:t>
      </w:r>
      <w:proofErr w:type="spellEnd"/>
      <w:r>
        <w:rPr>
          <w:rStyle w:val="longtext"/>
          <w:rFonts w:ascii="Cambria" w:hAnsi="Cambria" w:cs="Calibri"/>
        </w:rPr>
        <w:t>, or by UN Agencies</w:t>
      </w:r>
      <w:r w:rsidRPr="00B14F02">
        <w:rPr>
          <w:rStyle w:val="longtext"/>
          <w:rFonts w:ascii="Cambria" w:hAnsi="Cambria" w:cs="Calibri"/>
          <w:lang w:val="id-ID"/>
        </w:rPr>
        <w:t xml:space="preserve">. </w:t>
      </w:r>
    </w:p>
    <w:p w:rsidR="00884B2F" w:rsidRPr="00B14F02" w:rsidRDefault="00884B2F" w:rsidP="00D93A52">
      <w:pPr>
        <w:pStyle w:val="ListParagraph"/>
        <w:ind w:left="851"/>
        <w:jc w:val="both"/>
        <w:rPr>
          <w:rStyle w:val="longtext"/>
          <w:rFonts w:ascii="Cambria" w:hAnsi="Cambria" w:cs="Calibri"/>
          <w:lang w:val="id-ID"/>
        </w:rPr>
      </w:pPr>
    </w:p>
    <w:p w:rsidR="00884B2F" w:rsidRPr="00B14F02" w:rsidRDefault="00884B2F" w:rsidP="00105307">
      <w:pPr>
        <w:pStyle w:val="ListParagraph"/>
        <w:numPr>
          <w:ilvl w:val="6"/>
          <w:numId w:val="7"/>
        </w:numPr>
        <w:ind w:left="1170"/>
        <w:jc w:val="both"/>
        <w:rPr>
          <w:rStyle w:val="longtext"/>
          <w:rFonts w:ascii="Cambria" w:hAnsi="Cambria" w:cs="Calibri"/>
        </w:rPr>
      </w:pPr>
      <w:r w:rsidRPr="00B14F02">
        <w:rPr>
          <w:rStyle w:val="longtext"/>
          <w:rFonts w:ascii="Cambria" w:hAnsi="Cambria" w:cs="Calibri"/>
        </w:rPr>
        <w:t xml:space="preserve">Activities that </w:t>
      </w:r>
      <w:r>
        <w:rPr>
          <w:rStyle w:val="longtext"/>
          <w:rFonts w:ascii="Cambria" w:hAnsi="Cambria" w:cs="Calibri"/>
        </w:rPr>
        <w:t>are o</w:t>
      </w:r>
      <w:r w:rsidRPr="00B14F02">
        <w:rPr>
          <w:rStyle w:val="longtext"/>
          <w:rFonts w:ascii="Cambria" w:hAnsi="Cambria" w:cs="Calibri"/>
        </w:rPr>
        <w:t>utsource</w:t>
      </w:r>
      <w:r>
        <w:rPr>
          <w:rStyle w:val="longtext"/>
          <w:rFonts w:ascii="Cambria" w:hAnsi="Cambria" w:cs="Calibri"/>
        </w:rPr>
        <w:t>d</w:t>
      </w:r>
      <w:r w:rsidRPr="00B14F02">
        <w:rPr>
          <w:rStyle w:val="longtext"/>
          <w:rFonts w:ascii="Cambria" w:hAnsi="Cambria" w:cs="Calibri"/>
        </w:rPr>
        <w:t xml:space="preserve"> shall follow the RTS Guidelines on Procurement of Goods and Services or the provisions of UN agencies</w:t>
      </w:r>
      <w:r>
        <w:rPr>
          <w:rStyle w:val="longtext"/>
          <w:rFonts w:ascii="Cambria" w:hAnsi="Cambria" w:cs="Calibri"/>
        </w:rPr>
        <w:t xml:space="preserve"> in case it is procured by UN agencies</w:t>
      </w:r>
      <w:r w:rsidRPr="00B14F02">
        <w:rPr>
          <w:rStyle w:val="longtext"/>
          <w:rFonts w:ascii="Cambria" w:hAnsi="Cambria" w:cs="Calibri"/>
        </w:rPr>
        <w:t>.</w:t>
      </w:r>
    </w:p>
    <w:p w:rsidR="00884B2F" w:rsidRPr="00B14F02" w:rsidRDefault="00884B2F" w:rsidP="00342B9A">
      <w:pPr>
        <w:pStyle w:val="ListParagraph"/>
        <w:ind w:left="1170"/>
        <w:jc w:val="both"/>
        <w:rPr>
          <w:rStyle w:val="longtext"/>
          <w:rFonts w:ascii="Cambria" w:hAnsi="Cambria" w:cs="Calibri"/>
        </w:rPr>
      </w:pPr>
    </w:p>
    <w:p w:rsidR="00884B2F" w:rsidRPr="00B14F02" w:rsidRDefault="00884B2F" w:rsidP="00105307">
      <w:pPr>
        <w:pStyle w:val="ListParagraph"/>
        <w:numPr>
          <w:ilvl w:val="6"/>
          <w:numId w:val="7"/>
        </w:numPr>
        <w:ind w:left="1170"/>
        <w:jc w:val="both"/>
        <w:rPr>
          <w:rStyle w:val="longtext"/>
          <w:rFonts w:ascii="Cambria" w:hAnsi="Cambria" w:cs="Calibri"/>
        </w:rPr>
      </w:pPr>
      <w:r>
        <w:rPr>
          <w:rStyle w:val="longtext"/>
          <w:rFonts w:ascii="Cambria" w:hAnsi="Cambria" w:cs="Calibri"/>
        </w:rPr>
        <w:t>Self- managed a</w:t>
      </w:r>
      <w:r w:rsidRPr="00B14F02">
        <w:rPr>
          <w:rStyle w:val="longtext"/>
          <w:rFonts w:ascii="Cambria" w:hAnsi="Cambria" w:cs="Calibri"/>
        </w:rPr>
        <w:t>ctivities shall be coordinat</w:t>
      </w:r>
      <w:r>
        <w:rPr>
          <w:rStyle w:val="longtext"/>
          <w:rFonts w:ascii="Cambria" w:hAnsi="Cambria" w:cs="Calibri"/>
        </w:rPr>
        <w:t>ed by</w:t>
      </w:r>
      <w:r w:rsidRPr="00B14F02">
        <w:rPr>
          <w:rStyle w:val="longtext"/>
          <w:rFonts w:ascii="Cambria" w:hAnsi="Cambria" w:cs="Calibri"/>
        </w:rPr>
        <w:t xml:space="preserve"> V/CRTS.</w:t>
      </w:r>
    </w:p>
    <w:p w:rsidR="00884B2F" w:rsidRPr="00B14F02" w:rsidRDefault="00884B2F" w:rsidP="00342B9A">
      <w:pPr>
        <w:pStyle w:val="ListParagraph"/>
        <w:ind w:left="1170"/>
        <w:jc w:val="both"/>
        <w:rPr>
          <w:rStyle w:val="longtext"/>
          <w:rFonts w:ascii="Cambria" w:hAnsi="Cambria" w:cs="Calibri"/>
        </w:rPr>
      </w:pPr>
    </w:p>
    <w:p w:rsidR="00884B2F" w:rsidRPr="002D3310" w:rsidRDefault="00884B2F" w:rsidP="00164D0D">
      <w:pPr>
        <w:pStyle w:val="ListParagraph"/>
        <w:numPr>
          <w:ilvl w:val="6"/>
          <w:numId w:val="7"/>
        </w:numPr>
        <w:ind w:left="1170"/>
        <w:jc w:val="both"/>
        <w:rPr>
          <w:rStyle w:val="longtext"/>
          <w:rFonts w:ascii="Cambria" w:hAnsi="Cambria" w:cs="Calibri"/>
          <w:sz w:val="24"/>
          <w:szCs w:val="24"/>
        </w:rPr>
      </w:pPr>
      <w:r>
        <w:rPr>
          <w:rStyle w:val="longtext"/>
          <w:rFonts w:ascii="Cambria" w:hAnsi="Cambria" w:cs="Calibri"/>
        </w:rPr>
        <w:t>A</w:t>
      </w:r>
      <w:r w:rsidRPr="002D3310">
        <w:rPr>
          <w:rStyle w:val="longtext"/>
          <w:rFonts w:ascii="Cambria" w:hAnsi="Cambria" w:cs="Calibri"/>
        </w:rPr>
        <w:t xml:space="preserve">ctivities implemented by line agencies (i.e. GDANCP, FA, </w:t>
      </w:r>
      <w:proofErr w:type="spellStart"/>
      <w:r w:rsidRPr="002D3310">
        <w:rPr>
          <w:rStyle w:val="longtext"/>
          <w:rFonts w:ascii="Cambria" w:hAnsi="Cambria" w:cs="Calibri"/>
        </w:rPr>
        <w:t>FiA</w:t>
      </w:r>
      <w:proofErr w:type="spellEnd"/>
      <w:r w:rsidRPr="002D3310">
        <w:rPr>
          <w:rStyle w:val="longtext"/>
          <w:rFonts w:ascii="Cambria" w:hAnsi="Cambria" w:cs="Calibri"/>
        </w:rPr>
        <w:t xml:space="preserve">) Agreement should be made between line agency and V/CRTS. Line agency shall follow rules and regulation of RTS in terms of expenditure such as DSA, Travel, Resource Person, venue procurement. </w:t>
      </w:r>
    </w:p>
    <w:p w:rsidR="00884B2F" w:rsidRPr="00D5041C" w:rsidRDefault="00884B2F" w:rsidP="0057333C">
      <w:r w:rsidRPr="00797DA9">
        <w:tab/>
      </w:r>
      <w:r w:rsidRPr="00D5041C">
        <w:rPr>
          <w:rFonts w:ascii="Cambria" w:hAnsi="Cambria"/>
          <w:b/>
          <w:bCs/>
          <w:sz w:val="24"/>
          <w:szCs w:val="24"/>
          <w:lang w:eastAsia="id-ID"/>
        </w:rPr>
        <w:t xml:space="preserve">II-8. </w:t>
      </w:r>
      <w:proofErr w:type="spellStart"/>
      <w:r w:rsidRPr="00D5041C">
        <w:rPr>
          <w:rFonts w:ascii="Cambria" w:hAnsi="Cambria"/>
          <w:b/>
          <w:bCs/>
          <w:sz w:val="24"/>
          <w:szCs w:val="24"/>
          <w:lang w:eastAsia="id-ID"/>
        </w:rPr>
        <w:t>Programme</w:t>
      </w:r>
      <w:proofErr w:type="spellEnd"/>
      <w:r w:rsidRPr="00D5041C">
        <w:rPr>
          <w:rFonts w:ascii="Cambria" w:hAnsi="Cambria"/>
          <w:b/>
          <w:bCs/>
          <w:sz w:val="24"/>
          <w:szCs w:val="24"/>
          <w:lang w:eastAsia="id-ID"/>
        </w:rPr>
        <w:t xml:space="preserve"> Documents</w:t>
      </w:r>
    </w:p>
    <w:p w:rsidR="00884B2F" w:rsidRPr="00B14F02" w:rsidRDefault="00884B2F" w:rsidP="00583CC4">
      <w:pPr>
        <w:spacing w:after="0"/>
        <w:jc w:val="both"/>
        <w:rPr>
          <w:rFonts w:ascii="Cambria" w:hAnsi="Cambria"/>
        </w:rPr>
      </w:pPr>
      <w:r w:rsidRPr="00B14F02">
        <w:rPr>
          <w:rFonts w:ascii="Cambria" w:hAnsi="Cambria"/>
        </w:rPr>
        <w:t xml:space="preserve">All </w:t>
      </w:r>
      <w:proofErr w:type="spellStart"/>
      <w:r>
        <w:rPr>
          <w:rFonts w:ascii="Cambria" w:hAnsi="Cambria"/>
        </w:rPr>
        <w:t>P</w:t>
      </w:r>
      <w:r w:rsidRPr="00B14F02">
        <w:rPr>
          <w:rFonts w:ascii="Cambria" w:hAnsi="Cambria"/>
        </w:rPr>
        <w:t>rogramme</w:t>
      </w:r>
      <w:proofErr w:type="spellEnd"/>
      <w:r w:rsidRPr="00B14F02">
        <w:rPr>
          <w:rFonts w:ascii="Cambria" w:hAnsi="Cambria"/>
        </w:rPr>
        <w:t xml:space="preserve"> documents such as Concept note</w:t>
      </w:r>
      <w:r>
        <w:rPr>
          <w:rFonts w:ascii="Cambria" w:hAnsi="Cambria"/>
        </w:rPr>
        <w:t>s</w:t>
      </w:r>
      <w:r w:rsidRPr="00B14F02">
        <w:rPr>
          <w:rFonts w:ascii="Cambria" w:hAnsi="Cambria"/>
        </w:rPr>
        <w:t>, T</w:t>
      </w:r>
      <w:r>
        <w:rPr>
          <w:rFonts w:ascii="Cambria" w:hAnsi="Cambria"/>
        </w:rPr>
        <w:t>O</w:t>
      </w:r>
      <w:r w:rsidRPr="00B14F02">
        <w:rPr>
          <w:rFonts w:ascii="Cambria" w:hAnsi="Cambria"/>
        </w:rPr>
        <w:t xml:space="preserve">R, </w:t>
      </w:r>
      <w:r>
        <w:rPr>
          <w:rFonts w:ascii="Cambria" w:hAnsi="Cambria"/>
        </w:rPr>
        <w:t xml:space="preserve">reports and </w:t>
      </w:r>
      <w:r w:rsidRPr="00B14F02">
        <w:rPr>
          <w:rFonts w:ascii="Cambria" w:hAnsi="Cambria"/>
        </w:rPr>
        <w:t xml:space="preserve">other related </w:t>
      </w:r>
      <w:proofErr w:type="spellStart"/>
      <w:r w:rsidRPr="00B14F02">
        <w:rPr>
          <w:rFonts w:ascii="Cambria" w:hAnsi="Cambria"/>
        </w:rPr>
        <w:t>programme</w:t>
      </w:r>
      <w:proofErr w:type="spellEnd"/>
      <w:r w:rsidRPr="00B14F02">
        <w:rPr>
          <w:rFonts w:ascii="Cambria" w:hAnsi="Cambria"/>
        </w:rPr>
        <w:t xml:space="preserve"> documents </w:t>
      </w:r>
      <w:r>
        <w:rPr>
          <w:rFonts w:ascii="Cambria" w:hAnsi="Cambria"/>
        </w:rPr>
        <w:t xml:space="preserve">that costs above $400 </w:t>
      </w:r>
      <w:r w:rsidRPr="00B14F02">
        <w:rPr>
          <w:rFonts w:ascii="Cambria" w:hAnsi="Cambria"/>
        </w:rPr>
        <w:t xml:space="preserve">will be approved by DNPD/NPD. Except TOR of 6 groups of technical teams such as Consultation Team, Safeguard Technical Team, Benefit-sharing Technical Team, REDD+ Demonstration Team, MRV/REL Technical Team, Consultation Group and Advisory Group. These are TORs to be approved by REDD+ Taskforce (RT). </w:t>
      </w:r>
    </w:p>
    <w:p w:rsidR="00884B2F" w:rsidRPr="00797DA9" w:rsidRDefault="00884B2F" w:rsidP="00583CC4">
      <w:pPr>
        <w:spacing w:after="0"/>
        <w:jc w:val="both"/>
        <w:rPr>
          <w:rFonts w:ascii="Cambria" w:hAnsi="Cambria"/>
          <w:sz w:val="24"/>
          <w:szCs w:val="24"/>
        </w:rPr>
      </w:pPr>
    </w:p>
    <w:p w:rsidR="00884B2F" w:rsidRPr="00D5041C" w:rsidRDefault="00884B2F" w:rsidP="0057333C">
      <w:r w:rsidRPr="00797DA9">
        <w:tab/>
      </w:r>
      <w:r w:rsidRPr="00D5041C">
        <w:rPr>
          <w:rFonts w:ascii="Cambria" w:hAnsi="Cambria"/>
          <w:b/>
          <w:bCs/>
          <w:sz w:val="24"/>
          <w:szCs w:val="24"/>
          <w:lang w:eastAsia="id-ID"/>
        </w:rPr>
        <w:t>II-9. PROGRAMME EXECUTIVE BOARD (PEB) MEETING PREPARATION</w:t>
      </w:r>
    </w:p>
    <w:p w:rsidR="00884B2F" w:rsidRPr="00B14F02" w:rsidRDefault="00884B2F" w:rsidP="00743B3E">
      <w:pPr>
        <w:spacing w:after="0"/>
        <w:jc w:val="both"/>
        <w:rPr>
          <w:rFonts w:ascii="Cambria" w:hAnsi="Cambria"/>
        </w:rPr>
      </w:pPr>
      <w:r w:rsidRPr="00B14F02">
        <w:rPr>
          <w:rFonts w:ascii="Cambria" w:hAnsi="Cambria"/>
        </w:rPr>
        <w:t>The PEB will meet once every four months, or more often, as required.  At each meeting of the PEB, the date of the next meeting will be agreed, but the PEB may be convened before the next planned meeting if the NPD determines the need.</w:t>
      </w:r>
    </w:p>
    <w:p w:rsidR="00884B2F" w:rsidRPr="00B14F02" w:rsidRDefault="00884B2F" w:rsidP="00743B3E">
      <w:pPr>
        <w:pStyle w:val="ListParagraph"/>
        <w:spacing w:after="0"/>
        <w:jc w:val="both"/>
        <w:rPr>
          <w:rFonts w:ascii="Cambria" w:hAnsi="Cambria"/>
        </w:rPr>
      </w:pPr>
    </w:p>
    <w:p w:rsidR="00884B2F" w:rsidRDefault="00884B2F" w:rsidP="00105307">
      <w:pPr>
        <w:pStyle w:val="ListParagraph"/>
        <w:numPr>
          <w:ilvl w:val="1"/>
          <w:numId w:val="3"/>
        </w:numPr>
        <w:spacing w:after="0"/>
        <w:ind w:left="1170"/>
        <w:jc w:val="both"/>
        <w:rPr>
          <w:rFonts w:ascii="Cambria" w:hAnsi="Cambria"/>
        </w:rPr>
      </w:pPr>
      <w:r w:rsidRPr="00B14F02">
        <w:rPr>
          <w:rFonts w:ascii="Cambria" w:hAnsi="Cambria"/>
        </w:rPr>
        <w:t>The R</w:t>
      </w:r>
      <w:r>
        <w:rPr>
          <w:rFonts w:ascii="Cambria" w:hAnsi="Cambria"/>
        </w:rPr>
        <w:t>TS</w:t>
      </w:r>
      <w:r w:rsidRPr="00B14F02">
        <w:rPr>
          <w:rFonts w:ascii="Cambria" w:hAnsi="Cambria"/>
        </w:rPr>
        <w:t xml:space="preserve"> will organize PEB meetings, issue invitations at least two weeks in advance, and circulate all materials for consideration by the PEB at least one week in advance of each </w:t>
      </w:r>
      <w:proofErr w:type="spellStart"/>
      <w:r w:rsidRPr="00B14F02">
        <w:rPr>
          <w:rFonts w:ascii="Cambria" w:hAnsi="Cambria"/>
        </w:rPr>
        <w:t>meeting.RTS</w:t>
      </w:r>
      <w:proofErr w:type="spellEnd"/>
      <w:r w:rsidRPr="00B14F02">
        <w:rPr>
          <w:rFonts w:ascii="Cambria" w:hAnsi="Cambria"/>
        </w:rPr>
        <w:t xml:space="preserve"> will circulate a description of actions taken in response to previous PEB decisions.</w:t>
      </w:r>
    </w:p>
    <w:p w:rsidR="00884B2F" w:rsidRPr="00B14F02" w:rsidRDefault="00884B2F" w:rsidP="00B14F02">
      <w:pPr>
        <w:pStyle w:val="ListParagraph"/>
        <w:spacing w:after="0"/>
        <w:ind w:left="1170"/>
        <w:jc w:val="both"/>
        <w:rPr>
          <w:rFonts w:ascii="Cambria" w:hAnsi="Cambria"/>
        </w:rPr>
      </w:pPr>
    </w:p>
    <w:p w:rsidR="00884B2F" w:rsidRPr="00B14F02" w:rsidRDefault="00884B2F" w:rsidP="00105307">
      <w:pPr>
        <w:pStyle w:val="ListParagraph"/>
        <w:numPr>
          <w:ilvl w:val="1"/>
          <w:numId w:val="3"/>
        </w:numPr>
        <w:spacing w:after="0"/>
        <w:ind w:left="1170"/>
        <w:jc w:val="both"/>
        <w:rPr>
          <w:rFonts w:ascii="Cambria" w:hAnsi="Cambria"/>
        </w:rPr>
      </w:pPr>
      <w:r w:rsidRPr="00B14F02">
        <w:rPr>
          <w:rFonts w:ascii="Cambria" w:hAnsi="Cambria"/>
        </w:rPr>
        <w:t xml:space="preserve">PEB </w:t>
      </w:r>
      <w:r>
        <w:rPr>
          <w:rFonts w:ascii="Cambria" w:hAnsi="Cambria"/>
        </w:rPr>
        <w:t>m</w:t>
      </w:r>
      <w:r w:rsidRPr="00B14F02">
        <w:rPr>
          <w:rFonts w:ascii="Cambria" w:hAnsi="Cambria"/>
        </w:rPr>
        <w:t xml:space="preserve">eeting </w:t>
      </w:r>
      <w:r>
        <w:rPr>
          <w:rFonts w:ascii="Cambria" w:hAnsi="Cambria"/>
        </w:rPr>
        <w:t xml:space="preserve"> decision </w:t>
      </w:r>
      <w:r w:rsidRPr="00B14F02">
        <w:rPr>
          <w:rFonts w:ascii="Cambria" w:hAnsi="Cambria"/>
        </w:rPr>
        <w:t>will be made based on the quorum (50%+1)</w:t>
      </w:r>
    </w:p>
    <w:p w:rsidR="00884B2F" w:rsidRPr="00B14F02" w:rsidRDefault="00884B2F" w:rsidP="00743B3E">
      <w:pPr>
        <w:pStyle w:val="ListParagraph"/>
        <w:spacing w:after="0"/>
        <w:ind w:left="1170"/>
        <w:jc w:val="both"/>
        <w:rPr>
          <w:rFonts w:ascii="Cambria" w:hAnsi="Cambria"/>
        </w:rPr>
      </w:pPr>
    </w:p>
    <w:p w:rsidR="00884B2F" w:rsidRPr="00B14F02" w:rsidRDefault="00884B2F" w:rsidP="00105307">
      <w:pPr>
        <w:pStyle w:val="ListParagraph"/>
        <w:numPr>
          <w:ilvl w:val="1"/>
          <w:numId w:val="3"/>
        </w:numPr>
        <w:spacing w:after="0"/>
        <w:ind w:left="1170"/>
        <w:jc w:val="both"/>
        <w:rPr>
          <w:rFonts w:ascii="Cambria" w:hAnsi="Cambria"/>
        </w:rPr>
      </w:pPr>
      <w:r w:rsidRPr="00B14F02">
        <w:rPr>
          <w:rFonts w:ascii="Cambria" w:hAnsi="Cambria"/>
        </w:rPr>
        <w:t>PEB Meeting will be minute by the R</w:t>
      </w:r>
      <w:r>
        <w:rPr>
          <w:rFonts w:ascii="Cambria" w:hAnsi="Cambria"/>
        </w:rPr>
        <w:t>TS</w:t>
      </w:r>
      <w:r w:rsidRPr="00B14F02">
        <w:rPr>
          <w:rFonts w:ascii="Cambria" w:hAnsi="Cambria"/>
        </w:rPr>
        <w:t xml:space="preserve">. They will be circulated for comments to all PEB members and will be available in both English and Khmer Version within two weeks after the meeting. Minutes will be signed by the co-chairs. </w:t>
      </w:r>
    </w:p>
    <w:p w:rsidR="00884B2F" w:rsidRPr="00B14F02" w:rsidRDefault="00884B2F" w:rsidP="00743B3E">
      <w:pPr>
        <w:pStyle w:val="ListParagraph"/>
        <w:spacing w:after="0"/>
        <w:ind w:left="1170"/>
        <w:jc w:val="both"/>
        <w:rPr>
          <w:rFonts w:ascii="Cambria" w:hAnsi="Cambria"/>
        </w:rPr>
      </w:pPr>
    </w:p>
    <w:p w:rsidR="00884B2F" w:rsidRPr="00B14F02" w:rsidRDefault="00884B2F" w:rsidP="00105307">
      <w:pPr>
        <w:pStyle w:val="ListParagraph"/>
        <w:numPr>
          <w:ilvl w:val="1"/>
          <w:numId w:val="3"/>
        </w:numPr>
        <w:spacing w:after="0"/>
        <w:ind w:left="1170"/>
        <w:jc w:val="both"/>
        <w:rPr>
          <w:rFonts w:ascii="Cambria" w:hAnsi="Cambria"/>
        </w:rPr>
      </w:pPr>
      <w:r w:rsidRPr="00B14F02">
        <w:rPr>
          <w:rFonts w:ascii="Cambria" w:hAnsi="Cambria"/>
        </w:rPr>
        <w:lastRenderedPageBreak/>
        <w:t xml:space="preserve">The </w:t>
      </w:r>
      <w:r>
        <w:rPr>
          <w:rFonts w:ascii="Cambria" w:hAnsi="Cambria"/>
        </w:rPr>
        <w:t>RTS</w:t>
      </w:r>
      <w:r w:rsidRPr="00B14F02">
        <w:rPr>
          <w:rFonts w:ascii="Cambria" w:hAnsi="Cambria"/>
        </w:rPr>
        <w:t xml:space="preserve"> will be responsible for ensuring that PEB decisions are acted upon within the time period specified by the PEB</w:t>
      </w:r>
      <w:r>
        <w:rPr>
          <w:rFonts w:ascii="Cambria" w:hAnsi="Cambria"/>
        </w:rPr>
        <w:t xml:space="preserve"> and indicated in the minutes</w:t>
      </w:r>
      <w:r w:rsidRPr="00B14F02">
        <w:rPr>
          <w:rFonts w:ascii="Cambria" w:hAnsi="Cambria"/>
        </w:rPr>
        <w:t>.</w:t>
      </w:r>
    </w:p>
    <w:p w:rsidR="00884B2F" w:rsidRPr="00B14F02" w:rsidRDefault="00884B2F" w:rsidP="00743B3E">
      <w:pPr>
        <w:spacing w:after="0"/>
        <w:ind w:left="810"/>
        <w:jc w:val="both"/>
        <w:rPr>
          <w:rFonts w:ascii="Cambria" w:hAnsi="Cambria"/>
        </w:rPr>
      </w:pPr>
    </w:p>
    <w:p w:rsidR="00884B2F" w:rsidRPr="00797DA9" w:rsidRDefault="00884B2F" w:rsidP="00691937">
      <w:pPr>
        <w:rPr>
          <w:rFonts w:ascii="Cambria" w:hAnsi="Cambria"/>
          <w:b/>
          <w:bCs/>
          <w:sz w:val="24"/>
          <w:szCs w:val="24"/>
        </w:rPr>
      </w:pPr>
      <w:r w:rsidRPr="00B14F02">
        <w:tab/>
      </w:r>
      <w:bookmarkStart w:id="63" w:name="_Toc349890608"/>
      <w:r w:rsidRPr="00B14F02">
        <w:rPr>
          <w:rFonts w:ascii="Cambria" w:hAnsi="Cambria"/>
          <w:sz w:val="24"/>
          <w:szCs w:val="24"/>
          <w:lang w:eastAsia="id-ID"/>
        </w:rPr>
        <w:tab/>
      </w:r>
      <w:bookmarkStart w:id="64" w:name="_Toc279765034"/>
      <w:bookmarkStart w:id="65" w:name="_Toc279765188"/>
      <w:bookmarkStart w:id="66" w:name="_Toc280014678"/>
      <w:bookmarkStart w:id="67" w:name="_Toc280014754"/>
      <w:bookmarkEnd w:id="63"/>
    </w:p>
    <w:p w:rsidR="00884B2F" w:rsidRDefault="00884B2F">
      <w:pPr>
        <w:spacing w:after="0" w:line="240" w:lineRule="auto"/>
        <w:rPr>
          <w:rFonts w:ascii="Cambria" w:hAnsi="Cambria"/>
          <w:b/>
          <w:bCs/>
          <w:kern w:val="32"/>
          <w:sz w:val="28"/>
          <w:szCs w:val="28"/>
        </w:rPr>
      </w:pPr>
      <w:bookmarkStart w:id="68" w:name="_Toc349890609"/>
      <w:r>
        <w:rPr>
          <w:sz w:val="28"/>
          <w:szCs w:val="28"/>
        </w:rPr>
        <w:br w:type="page"/>
      </w:r>
    </w:p>
    <w:p w:rsidR="00884B2F" w:rsidRPr="00EE5785" w:rsidRDefault="00884B2F" w:rsidP="009035DC">
      <w:pPr>
        <w:pStyle w:val="Heading1"/>
        <w:rPr>
          <w:sz w:val="28"/>
          <w:szCs w:val="28"/>
        </w:rPr>
      </w:pPr>
      <w:bookmarkStart w:id="69" w:name="_Toc355640114"/>
      <w:r w:rsidRPr="00EE5785">
        <w:rPr>
          <w:sz w:val="28"/>
          <w:szCs w:val="28"/>
        </w:rPr>
        <w:lastRenderedPageBreak/>
        <w:t>III.PROCUREMENT PROCEDURE</w:t>
      </w:r>
      <w:bookmarkEnd w:id="64"/>
      <w:bookmarkEnd w:id="65"/>
      <w:bookmarkEnd w:id="66"/>
      <w:bookmarkEnd w:id="67"/>
      <w:bookmarkEnd w:id="68"/>
      <w:bookmarkEnd w:id="69"/>
    </w:p>
    <w:p w:rsidR="00884B2F" w:rsidRPr="00797DA9" w:rsidRDefault="00884B2F" w:rsidP="00CA018B">
      <w:pPr>
        <w:jc w:val="both"/>
        <w:rPr>
          <w:rFonts w:ascii="Cambria" w:hAnsi="Cambria"/>
          <w:sz w:val="24"/>
          <w:szCs w:val="24"/>
        </w:rPr>
      </w:pPr>
    </w:p>
    <w:p w:rsidR="00884B2F" w:rsidRPr="00EE5785" w:rsidRDefault="00884B2F" w:rsidP="00A56800">
      <w:pPr>
        <w:pStyle w:val="ListParagraph"/>
        <w:numPr>
          <w:ilvl w:val="1"/>
          <w:numId w:val="6"/>
        </w:numPr>
        <w:ind w:left="851" w:hanging="284"/>
        <w:jc w:val="both"/>
        <w:rPr>
          <w:rStyle w:val="longtext"/>
          <w:rFonts w:ascii="Cambria" w:hAnsi="Cambria" w:cs="Calibri"/>
        </w:rPr>
      </w:pPr>
      <w:r w:rsidRPr="00EE5785">
        <w:rPr>
          <w:rStyle w:val="longtext"/>
          <w:rFonts w:ascii="Cambria" w:hAnsi="Cambria" w:cs="Calibri"/>
        </w:rPr>
        <w:t>Procurement</w:t>
      </w:r>
      <w:r>
        <w:rPr>
          <w:rStyle w:val="longtext"/>
          <w:rFonts w:ascii="Cambria" w:hAnsi="Cambria" w:cs="Calibri"/>
        </w:rPr>
        <w:t xml:space="preserve"> will be </w:t>
      </w:r>
      <w:r w:rsidRPr="00EE5785">
        <w:rPr>
          <w:rStyle w:val="longtext"/>
          <w:rFonts w:ascii="Cambria" w:hAnsi="Cambria" w:cs="Calibri"/>
        </w:rPr>
        <w:t>carried out in two ways namely procurement of goods/services which procured by RTS and procurement of goods/services</w:t>
      </w:r>
      <w:r>
        <w:rPr>
          <w:rStyle w:val="longtext"/>
          <w:rFonts w:ascii="Cambria" w:hAnsi="Cambria" w:cs="Calibri"/>
        </w:rPr>
        <w:t>/civil work</w:t>
      </w:r>
      <w:r w:rsidRPr="00EE5785">
        <w:rPr>
          <w:rStyle w:val="longtext"/>
          <w:rFonts w:ascii="Cambria" w:hAnsi="Cambria" w:cs="Calibri"/>
        </w:rPr>
        <w:t xml:space="preserve"> which are not procured by the RTS.</w:t>
      </w:r>
    </w:p>
    <w:p w:rsidR="00884B2F" w:rsidRPr="00EE5785" w:rsidRDefault="00884B2F" w:rsidP="00CA018B">
      <w:pPr>
        <w:pStyle w:val="ListParagraph"/>
        <w:ind w:left="851"/>
        <w:jc w:val="both"/>
        <w:rPr>
          <w:rStyle w:val="longtext"/>
          <w:rFonts w:ascii="Cambria" w:hAnsi="Cambria" w:cs="Calibri"/>
        </w:rPr>
      </w:pPr>
    </w:p>
    <w:p w:rsidR="00884B2F" w:rsidRPr="00EE5785" w:rsidRDefault="00884B2F" w:rsidP="00105307">
      <w:pPr>
        <w:pStyle w:val="ListParagraph"/>
        <w:numPr>
          <w:ilvl w:val="1"/>
          <w:numId w:val="6"/>
        </w:numPr>
        <w:ind w:left="851" w:hanging="284"/>
        <w:jc w:val="both"/>
        <w:rPr>
          <w:rStyle w:val="longtext"/>
          <w:rFonts w:ascii="Cambria" w:hAnsi="Cambria" w:cs="Calibri"/>
        </w:rPr>
      </w:pPr>
      <w:r w:rsidRPr="00EE5785">
        <w:rPr>
          <w:rStyle w:val="longtext"/>
          <w:rFonts w:ascii="Cambria" w:hAnsi="Cambria" w:cs="Calibri"/>
        </w:rPr>
        <w:t>RTS organizes the procurement of goods</w:t>
      </w:r>
      <w:r>
        <w:rPr>
          <w:rStyle w:val="longtext"/>
          <w:rFonts w:ascii="Cambria" w:hAnsi="Cambria" w:cs="Calibri"/>
        </w:rPr>
        <w:t>, civil work</w:t>
      </w:r>
      <w:r w:rsidRPr="00EE5785">
        <w:rPr>
          <w:rStyle w:val="longtext"/>
          <w:rFonts w:ascii="Cambria" w:hAnsi="Cambria" w:cs="Calibri"/>
        </w:rPr>
        <w:t xml:space="preserve"> and services that have been listed in the P</w:t>
      </w:r>
      <w:r>
        <w:rPr>
          <w:rStyle w:val="longtext"/>
          <w:rFonts w:ascii="Cambria" w:hAnsi="Cambria" w:cs="Calibri"/>
        </w:rPr>
        <w:t>rocurement Plan according to</w:t>
      </w:r>
      <w:r w:rsidRPr="00EE5785">
        <w:rPr>
          <w:rStyle w:val="longtext"/>
          <w:rFonts w:ascii="Cambria" w:hAnsi="Cambria" w:cs="Calibri"/>
        </w:rPr>
        <w:t xml:space="preserve"> Procurement Policy.</w:t>
      </w:r>
    </w:p>
    <w:p w:rsidR="00884B2F" w:rsidRPr="00EE5785" w:rsidRDefault="00884B2F" w:rsidP="00CA018B">
      <w:pPr>
        <w:pStyle w:val="ListParagraph"/>
        <w:jc w:val="both"/>
        <w:rPr>
          <w:rFonts w:ascii="Cambria" w:hAnsi="Cambria" w:cs="Calibri"/>
        </w:rPr>
      </w:pPr>
    </w:p>
    <w:p w:rsidR="00884B2F" w:rsidRPr="00EE5785" w:rsidRDefault="00884B2F" w:rsidP="00105307">
      <w:pPr>
        <w:pStyle w:val="ListParagraph"/>
        <w:numPr>
          <w:ilvl w:val="1"/>
          <w:numId w:val="6"/>
        </w:numPr>
        <w:ind w:left="851" w:hanging="284"/>
        <w:jc w:val="both"/>
        <w:rPr>
          <w:rFonts w:ascii="Cambria" w:hAnsi="Cambria" w:cs="Calibri"/>
        </w:rPr>
      </w:pPr>
      <w:r w:rsidRPr="00EE5785">
        <w:rPr>
          <w:rStyle w:val="longtext"/>
          <w:rFonts w:ascii="Cambria" w:hAnsi="Cambria" w:cs="Calibri"/>
        </w:rPr>
        <w:t>Procurement of goods/services</w:t>
      </w:r>
      <w:r>
        <w:rPr>
          <w:rStyle w:val="longtext"/>
          <w:rFonts w:ascii="Cambria" w:hAnsi="Cambria" w:cs="Calibri"/>
        </w:rPr>
        <w:t>/civil work</w:t>
      </w:r>
      <w:r w:rsidRPr="00EE5785">
        <w:rPr>
          <w:rStyle w:val="longtext"/>
          <w:rFonts w:ascii="Cambria" w:hAnsi="Cambria" w:cs="Calibri"/>
        </w:rPr>
        <w:t xml:space="preserve"> which are not procured by RTS is a direct procurement carried out by FAO, UNDP, and UNEP which the budget listed in AWP or because of technical considerations, RTS requested the UNDP/FAO/UNEP to carry out procurement of goods/service</w:t>
      </w:r>
      <w:r>
        <w:rPr>
          <w:rStyle w:val="longtext"/>
          <w:rFonts w:ascii="Cambria" w:hAnsi="Cambria" w:cs="Calibri"/>
        </w:rPr>
        <w:t>/civil work</w:t>
      </w:r>
      <w:r w:rsidRPr="00EE5785">
        <w:rPr>
          <w:rStyle w:val="longtext"/>
          <w:rFonts w:ascii="Cambria" w:hAnsi="Cambria" w:cs="Calibri"/>
        </w:rPr>
        <w:t>. Procurement of goods is undertaken based on consideration that the goods are required to support the achievement of outputs as agreed in the Pro</w:t>
      </w:r>
      <w:r>
        <w:rPr>
          <w:rStyle w:val="longtext"/>
          <w:rFonts w:ascii="Cambria" w:hAnsi="Cambria" w:cs="Calibri"/>
        </w:rPr>
        <w:t xml:space="preserve"> D</w:t>
      </w:r>
      <w:r w:rsidRPr="00EE5785">
        <w:rPr>
          <w:rStyle w:val="longtext"/>
          <w:rFonts w:ascii="Cambria" w:hAnsi="Cambria" w:cs="Calibri"/>
        </w:rPr>
        <w:t>oc. RTS develop Procurement Plan document.</w:t>
      </w:r>
    </w:p>
    <w:p w:rsidR="00884B2F" w:rsidRPr="00EE5785" w:rsidRDefault="00884B2F" w:rsidP="00CA018B">
      <w:pPr>
        <w:pStyle w:val="ListParagraph"/>
        <w:ind w:left="851"/>
        <w:jc w:val="both"/>
        <w:rPr>
          <w:rStyle w:val="apple-style-span"/>
          <w:rFonts w:ascii="Cambria" w:hAnsi="Cambria" w:cs="Calibri"/>
        </w:rPr>
      </w:pPr>
    </w:p>
    <w:p w:rsidR="00884B2F" w:rsidRPr="00EE5785" w:rsidRDefault="00884B2F" w:rsidP="00105307">
      <w:pPr>
        <w:pStyle w:val="ListParagraph"/>
        <w:numPr>
          <w:ilvl w:val="1"/>
          <w:numId w:val="6"/>
        </w:numPr>
        <w:ind w:left="851" w:hanging="284"/>
        <w:jc w:val="both"/>
        <w:rPr>
          <w:rStyle w:val="apple-style-span"/>
          <w:rFonts w:ascii="Cambria" w:hAnsi="Cambria" w:cs="Calibri"/>
        </w:rPr>
      </w:pPr>
      <w:r w:rsidRPr="00EE5785">
        <w:rPr>
          <w:rStyle w:val="apple-style-span"/>
          <w:rFonts w:ascii="Cambria" w:hAnsi="Cambria" w:cs="Calibri"/>
          <w:lang w:val="id-ID"/>
        </w:rPr>
        <w:t xml:space="preserve">As long as the </w:t>
      </w:r>
      <w:r>
        <w:rPr>
          <w:rStyle w:val="apple-style-span"/>
          <w:rFonts w:ascii="Cambria" w:hAnsi="Cambria" w:cs="Calibri"/>
        </w:rPr>
        <w:t>RTS</w:t>
      </w:r>
      <w:r w:rsidRPr="00EE5785">
        <w:rPr>
          <w:rStyle w:val="apple-style-span"/>
          <w:rFonts w:ascii="Cambria" w:hAnsi="Cambria" w:cs="Calibri"/>
          <w:lang w:val="id-ID"/>
        </w:rPr>
        <w:t xml:space="preserve"> has </w:t>
      </w:r>
      <w:r>
        <w:rPr>
          <w:rStyle w:val="apple-style-span"/>
          <w:rFonts w:ascii="Cambria" w:hAnsi="Cambria" w:cs="Calibri"/>
          <w:lang w:val="id-ID"/>
        </w:rPr>
        <w:t>not</w:t>
      </w:r>
      <w:r w:rsidRPr="00EE5785">
        <w:rPr>
          <w:rStyle w:val="apple-style-span"/>
          <w:rFonts w:ascii="Cambria" w:hAnsi="Cambria" w:cs="Calibri"/>
          <w:lang w:val="id-ID"/>
        </w:rPr>
        <w:t xml:space="preserve"> selected permanent and official </w:t>
      </w:r>
      <w:r w:rsidRPr="00EE5785">
        <w:rPr>
          <w:rStyle w:val="apple-style-span"/>
          <w:rFonts w:ascii="Cambria" w:hAnsi="Cambria" w:cs="Calibri"/>
        </w:rPr>
        <w:t>vendor</w:t>
      </w:r>
      <w:r w:rsidRPr="00EE5785">
        <w:rPr>
          <w:rStyle w:val="apple-style-span"/>
          <w:rFonts w:ascii="Cambria" w:hAnsi="Cambria" w:cs="Calibri"/>
          <w:lang w:val="id-ID"/>
        </w:rPr>
        <w:t>(s)</w:t>
      </w:r>
      <w:r>
        <w:rPr>
          <w:rStyle w:val="apple-style-span"/>
          <w:rFonts w:ascii="Cambria" w:hAnsi="Cambria" w:cs="Calibri"/>
        </w:rPr>
        <w:t>, RTS will</w:t>
      </w:r>
      <w:r w:rsidRPr="00EE5785">
        <w:rPr>
          <w:rStyle w:val="apple-style-span"/>
          <w:rFonts w:ascii="Cambria" w:hAnsi="Cambria" w:cs="Calibri"/>
          <w:lang w:val="id-ID"/>
        </w:rPr>
        <w:t xml:space="preserve"> carry out the task of procuring goods and services</w:t>
      </w:r>
      <w:r w:rsidRPr="00EE5785">
        <w:rPr>
          <w:rStyle w:val="apple-style-span"/>
          <w:rFonts w:ascii="Cambria" w:hAnsi="Cambria" w:cs="Calibri"/>
        </w:rPr>
        <w:t>,</w:t>
      </w:r>
      <w:r>
        <w:rPr>
          <w:rStyle w:val="apple-style-span"/>
          <w:rFonts w:ascii="Cambria" w:hAnsi="Cambria" w:cs="Calibri"/>
        </w:rPr>
        <w:t>RTS</w:t>
      </w:r>
      <w:r w:rsidRPr="00EE5785">
        <w:rPr>
          <w:rStyle w:val="apple-style-span"/>
          <w:rFonts w:ascii="Cambria" w:hAnsi="Cambria" w:cs="Calibri"/>
          <w:lang w:val="id-ID"/>
        </w:rPr>
        <w:t xml:space="preserve"> shall make a direct appointment and use the </w:t>
      </w:r>
      <w:r w:rsidRPr="00EE5785">
        <w:rPr>
          <w:rStyle w:val="apple-style-span"/>
          <w:rFonts w:ascii="Cambria" w:hAnsi="Cambria" w:cs="Calibri"/>
        </w:rPr>
        <w:t>vendor</w:t>
      </w:r>
      <w:r w:rsidRPr="00EE5785">
        <w:rPr>
          <w:rStyle w:val="apple-style-span"/>
          <w:rFonts w:ascii="Cambria" w:hAnsi="Cambria" w:cs="Calibri"/>
          <w:lang w:val="id-ID"/>
        </w:rPr>
        <w:t xml:space="preserve">(s) that have been used by </w:t>
      </w:r>
      <w:r w:rsidRPr="00EE5785">
        <w:rPr>
          <w:rStyle w:val="apple-style-span"/>
          <w:rFonts w:ascii="Cambria" w:hAnsi="Cambria" w:cs="Calibri"/>
        </w:rPr>
        <w:t>UNDP called Long Term Agreement (LTA)</w:t>
      </w:r>
      <w:r w:rsidRPr="00EE5785">
        <w:rPr>
          <w:rStyle w:val="apple-style-span"/>
          <w:rFonts w:ascii="Cambria" w:hAnsi="Cambria" w:cs="Calibri"/>
          <w:lang w:val="id-ID"/>
        </w:rPr>
        <w:t>.</w:t>
      </w:r>
    </w:p>
    <w:p w:rsidR="00884B2F" w:rsidRPr="00EE5785" w:rsidRDefault="00884B2F" w:rsidP="00CA018B">
      <w:pPr>
        <w:pStyle w:val="ListParagraph"/>
        <w:jc w:val="both"/>
        <w:rPr>
          <w:rStyle w:val="apple-style-span"/>
          <w:rFonts w:ascii="Cambria" w:hAnsi="Cambria" w:cs="Calibri"/>
        </w:rPr>
      </w:pPr>
    </w:p>
    <w:p w:rsidR="00884B2F" w:rsidRPr="00EE5785" w:rsidRDefault="00884B2F" w:rsidP="00CA018B">
      <w:pPr>
        <w:jc w:val="both"/>
        <w:rPr>
          <w:rStyle w:val="longtext"/>
          <w:rFonts w:ascii="Cambria" w:hAnsi="Cambria" w:cs="Calibri"/>
        </w:rPr>
      </w:pPr>
      <w:r w:rsidRPr="00EE5785">
        <w:rPr>
          <w:rStyle w:val="longtext"/>
          <w:rFonts w:ascii="Cambria" w:hAnsi="Cambria" w:cs="Calibri"/>
        </w:rPr>
        <w:t>Below are the steps for procurement:</w:t>
      </w:r>
    </w:p>
    <w:p w:rsidR="00884B2F" w:rsidRPr="00797DA9" w:rsidRDefault="008C7BD5" w:rsidP="00CA018B">
      <w:pPr>
        <w:jc w:val="both"/>
        <w:rPr>
          <w:rStyle w:val="longtext"/>
          <w:rFonts w:ascii="Cambria" w:hAnsi="Cambria" w:cs="Calibri"/>
          <w:sz w:val="24"/>
          <w:szCs w:val="24"/>
        </w:rPr>
      </w:pPr>
      <w:r>
        <w:rPr>
          <w:rFonts w:ascii="Cambria" w:hAnsi="Cambria" w:cs="Calibri"/>
          <w:noProof/>
          <w:sz w:val="24"/>
          <w:szCs w:val="24"/>
          <w:lang w:bidi="km-KH"/>
        </w:rPr>
        <w:drawing>
          <wp:inline distT="0" distB="0" distL="0" distR="0">
            <wp:extent cx="6344412" cy="1371600"/>
            <wp:effectExtent l="1905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84B2F" w:rsidRPr="00797DA9" w:rsidRDefault="008C7BD5" w:rsidP="005932A6">
      <w:pPr>
        <w:jc w:val="both"/>
        <w:rPr>
          <w:rFonts w:ascii="Cambria" w:hAnsi="Cambria" w:cs="Calibri"/>
          <w:sz w:val="24"/>
          <w:szCs w:val="24"/>
          <w:u w:val="single"/>
        </w:rPr>
      </w:pPr>
      <w:r>
        <w:rPr>
          <w:rFonts w:ascii="Cambria" w:hAnsi="Cambria" w:cs="Calibri"/>
          <w:noProof/>
          <w:sz w:val="24"/>
          <w:szCs w:val="24"/>
          <w:lang w:bidi="km-KH"/>
        </w:rPr>
        <w:drawing>
          <wp:inline distT="0" distB="0" distL="0" distR="0">
            <wp:extent cx="6189683" cy="1266825"/>
            <wp:effectExtent l="0" t="0" r="1905" b="0"/>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84B2F" w:rsidRPr="00797DA9" w:rsidRDefault="00884B2F" w:rsidP="007A7202">
      <w:pPr>
        <w:pStyle w:val="ListParagraph"/>
        <w:numPr>
          <w:ilvl w:val="0"/>
          <w:numId w:val="27"/>
        </w:numPr>
        <w:jc w:val="both"/>
        <w:rPr>
          <w:rFonts w:ascii="Cambria" w:hAnsi="Cambria" w:cs="Calibri"/>
          <w:sz w:val="24"/>
          <w:szCs w:val="24"/>
        </w:rPr>
      </w:pPr>
      <w:r w:rsidRPr="00797DA9">
        <w:rPr>
          <w:rFonts w:ascii="Cambria" w:hAnsi="Cambria" w:cs="Calibri"/>
          <w:sz w:val="24"/>
          <w:szCs w:val="24"/>
          <w:u w:val="single"/>
        </w:rPr>
        <w:t xml:space="preserve">Review </w:t>
      </w:r>
      <w:proofErr w:type="spellStart"/>
      <w:r w:rsidRPr="00797DA9">
        <w:rPr>
          <w:rFonts w:ascii="Cambria" w:hAnsi="Cambria" w:cs="Calibri"/>
          <w:sz w:val="24"/>
          <w:szCs w:val="24"/>
          <w:u w:val="single"/>
        </w:rPr>
        <w:t>ToR</w:t>
      </w:r>
      <w:proofErr w:type="spellEnd"/>
      <w:r w:rsidRPr="00797DA9">
        <w:rPr>
          <w:rFonts w:ascii="Cambria" w:hAnsi="Cambria" w:cs="Calibri"/>
          <w:sz w:val="24"/>
          <w:szCs w:val="24"/>
          <w:u w:val="single"/>
        </w:rPr>
        <w:t>/Scope of Work/Specification:</w:t>
      </w:r>
    </w:p>
    <w:p w:rsidR="00884B2F" w:rsidRPr="00EE5785" w:rsidRDefault="00884B2F" w:rsidP="00CA018B">
      <w:pPr>
        <w:spacing w:after="0"/>
        <w:ind w:left="720"/>
        <w:jc w:val="both"/>
        <w:rPr>
          <w:rFonts w:ascii="Cambria" w:hAnsi="Cambria" w:cs="Calibri"/>
        </w:rPr>
      </w:pPr>
      <w:r w:rsidRPr="00EE5785">
        <w:rPr>
          <w:rFonts w:ascii="Cambria" w:hAnsi="Cambria" w:cs="Calibri"/>
        </w:rPr>
        <w:t xml:space="preserve">- </w:t>
      </w:r>
      <w:r>
        <w:rPr>
          <w:rFonts w:ascii="Cambria" w:hAnsi="Cambria" w:cs="Calibri"/>
        </w:rPr>
        <w:t>RTS</w:t>
      </w:r>
      <w:r w:rsidRPr="00EE5785">
        <w:rPr>
          <w:rFonts w:ascii="Cambria" w:hAnsi="Cambria" w:cs="Calibri"/>
        </w:rPr>
        <w:t xml:space="preserve"> staffs contact CRTS to inform about upcoming procurement </w:t>
      </w:r>
      <w:r>
        <w:rPr>
          <w:rFonts w:ascii="Cambria" w:hAnsi="Cambria" w:cs="Calibri"/>
        </w:rPr>
        <w:t xml:space="preserve">of </w:t>
      </w:r>
      <w:r w:rsidRPr="00EE5785">
        <w:rPr>
          <w:rFonts w:ascii="Cambria" w:hAnsi="Cambria" w:cs="Calibri"/>
        </w:rPr>
        <w:t>service/goods by using activity note</w:t>
      </w:r>
      <w:r>
        <w:rPr>
          <w:rFonts w:ascii="Cambria" w:hAnsi="Cambria" w:cs="Calibri"/>
        </w:rPr>
        <w:t xml:space="preserve"> (See Appendix1)</w:t>
      </w:r>
    </w:p>
    <w:p w:rsidR="00884B2F" w:rsidRPr="00EE5785" w:rsidRDefault="00884B2F" w:rsidP="00CA018B">
      <w:pPr>
        <w:spacing w:after="0"/>
        <w:ind w:firstLine="720"/>
        <w:jc w:val="both"/>
        <w:rPr>
          <w:rFonts w:ascii="Cambria" w:hAnsi="Cambria" w:cs="Calibri"/>
        </w:rPr>
      </w:pPr>
      <w:r w:rsidRPr="00EE5785">
        <w:rPr>
          <w:rFonts w:ascii="Cambria" w:hAnsi="Cambria" w:cs="Calibri"/>
        </w:rPr>
        <w:t xml:space="preserve">- </w:t>
      </w:r>
      <w:r>
        <w:rPr>
          <w:rFonts w:ascii="Cambria" w:hAnsi="Cambria" w:cs="Calibri"/>
        </w:rPr>
        <w:t>V/</w:t>
      </w:r>
      <w:r w:rsidRPr="00EE5785">
        <w:rPr>
          <w:rFonts w:ascii="Cambria" w:hAnsi="Cambria" w:cs="Calibri"/>
        </w:rPr>
        <w:t xml:space="preserve">CRTS assign government counterpart to take </w:t>
      </w:r>
      <w:r>
        <w:rPr>
          <w:rFonts w:ascii="Cambria" w:hAnsi="Cambria" w:cs="Calibri"/>
        </w:rPr>
        <w:t>responsibility for</w:t>
      </w:r>
      <w:r w:rsidRPr="00EE5785">
        <w:rPr>
          <w:rFonts w:ascii="Cambria" w:hAnsi="Cambria" w:cs="Calibri"/>
        </w:rPr>
        <w:t xml:space="preserve"> technical aspects</w:t>
      </w:r>
      <w:r>
        <w:rPr>
          <w:rFonts w:ascii="Cambria" w:hAnsi="Cambria" w:cs="Calibri"/>
        </w:rPr>
        <w:t>, within 1 day</w:t>
      </w:r>
      <w:r w:rsidRPr="00EE5785">
        <w:rPr>
          <w:rFonts w:ascii="Cambria" w:hAnsi="Cambria" w:cs="Calibri"/>
        </w:rPr>
        <w:t>.</w:t>
      </w:r>
    </w:p>
    <w:p w:rsidR="00884B2F" w:rsidRPr="00EE5785" w:rsidRDefault="00884B2F" w:rsidP="00CA018B">
      <w:pPr>
        <w:spacing w:after="0"/>
        <w:ind w:left="720"/>
        <w:jc w:val="both"/>
        <w:rPr>
          <w:rFonts w:ascii="Cambria" w:hAnsi="Cambria" w:cs="Calibri"/>
        </w:rPr>
      </w:pPr>
      <w:r w:rsidRPr="00EE5785">
        <w:rPr>
          <w:rFonts w:ascii="Cambria" w:hAnsi="Cambria" w:cs="Calibri"/>
        </w:rPr>
        <w:lastRenderedPageBreak/>
        <w:t xml:space="preserve">- Requesters shall prepare below documents for VCRTS/CRTS review if it’s over </w:t>
      </w:r>
      <w:r>
        <w:rPr>
          <w:rFonts w:ascii="Cambria" w:hAnsi="Cambria" w:cs="Calibri"/>
        </w:rPr>
        <w:t>US$400 and approved by D/NPD. And</w:t>
      </w:r>
      <w:r w:rsidRPr="00EE5785">
        <w:rPr>
          <w:rFonts w:ascii="Cambria" w:hAnsi="Cambria" w:cs="Calibri"/>
        </w:rPr>
        <w:t xml:space="preserve"> for VCRTS/CRTS approval if it’s under </w:t>
      </w:r>
      <w:r>
        <w:rPr>
          <w:rFonts w:ascii="Cambria" w:hAnsi="Cambria" w:cs="Calibri"/>
        </w:rPr>
        <w:t>US</w:t>
      </w:r>
      <w:r w:rsidRPr="00EE5785">
        <w:rPr>
          <w:rFonts w:ascii="Cambria" w:hAnsi="Cambria" w:cs="Calibri"/>
        </w:rPr>
        <w:t>$400:</w:t>
      </w:r>
    </w:p>
    <w:p w:rsidR="00884B2F" w:rsidRPr="00EE5785" w:rsidRDefault="00884B2F" w:rsidP="00105307">
      <w:pPr>
        <w:pStyle w:val="ListParagraph"/>
        <w:numPr>
          <w:ilvl w:val="0"/>
          <w:numId w:val="14"/>
        </w:numPr>
        <w:spacing w:after="0"/>
        <w:ind w:left="1710"/>
        <w:jc w:val="both"/>
        <w:rPr>
          <w:rFonts w:ascii="Cambria" w:hAnsi="Cambria" w:cs="Calibri"/>
        </w:rPr>
      </w:pPr>
      <w:proofErr w:type="spellStart"/>
      <w:r w:rsidRPr="00EE5785">
        <w:rPr>
          <w:rFonts w:ascii="Cambria" w:hAnsi="Cambria" w:cs="Calibri"/>
        </w:rPr>
        <w:t>ToR</w:t>
      </w:r>
      <w:proofErr w:type="spellEnd"/>
      <w:r w:rsidRPr="00EE5785">
        <w:rPr>
          <w:rFonts w:ascii="Cambria" w:hAnsi="Cambria" w:cs="Calibri"/>
        </w:rPr>
        <w:t xml:space="preserve">/Scope of Work/Specification, </w:t>
      </w:r>
    </w:p>
    <w:p w:rsidR="00884B2F" w:rsidRPr="00EE5785" w:rsidRDefault="00884B2F" w:rsidP="00105307">
      <w:pPr>
        <w:pStyle w:val="ListParagraph"/>
        <w:numPr>
          <w:ilvl w:val="0"/>
          <w:numId w:val="14"/>
        </w:numPr>
        <w:spacing w:after="0"/>
        <w:ind w:left="1710"/>
        <w:jc w:val="both"/>
        <w:rPr>
          <w:rFonts w:ascii="Cambria" w:hAnsi="Cambria" w:cs="Calibri"/>
        </w:rPr>
      </w:pPr>
      <w:r>
        <w:rPr>
          <w:rFonts w:ascii="Cambria" w:hAnsi="Cambria" w:cs="Calibri"/>
        </w:rPr>
        <w:t>Estimated b</w:t>
      </w:r>
      <w:r w:rsidRPr="00EE5785">
        <w:rPr>
          <w:rFonts w:ascii="Cambria" w:hAnsi="Cambria" w:cs="Calibri"/>
        </w:rPr>
        <w:t>udget</w:t>
      </w:r>
      <w:r>
        <w:rPr>
          <w:rFonts w:ascii="Cambria" w:hAnsi="Cambria" w:cs="Calibri"/>
        </w:rPr>
        <w:t xml:space="preserve"> </w:t>
      </w:r>
      <w:r w:rsidRPr="00EE5785">
        <w:rPr>
          <w:rFonts w:ascii="Cambria" w:hAnsi="Cambria" w:cs="Calibri"/>
        </w:rPr>
        <w:t>by including all related cost such as public announcement with number of issues.</w:t>
      </w:r>
    </w:p>
    <w:p w:rsidR="00884B2F" w:rsidRDefault="00884B2F" w:rsidP="00105307">
      <w:pPr>
        <w:pStyle w:val="ListParagraph"/>
        <w:numPr>
          <w:ilvl w:val="0"/>
          <w:numId w:val="14"/>
        </w:numPr>
        <w:spacing w:after="0"/>
        <w:ind w:left="1710"/>
        <w:jc w:val="both"/>
        <w:rPr>
          <w:rFonts w:ascii="Cambria" w:hAnsi="Cambria" w:cs="Calibri"/>
        </w:rPr>
      </w:pPr>
      <w:r w:rsidRPr="00EE5785">
        <w:rPr>
          <w:rFonts w:ascii="Cambria" w:hAnsi="Cambria" w:cs="Calibri"/>
        </w:rPr>
        <w:t xml:space="preserve">Supplier List in consultation with procurement focal point. </w:t>
      </w:r>
    </w:p>
    <w:p w:rsidR="00884B2F" w:rsidRPr="00EE5785" w:rsidRDefault="00884B2F" w:rsidP="00512603">
      <w:pPr>
        <w:pStyle w:val="ListParagraph"/>
        <w:spacing w:after="0"/>
        <w:ind w:left="1710"/>
        <w:jc w:val="both"/>
        <w:rPr>
          <w:rFonts w:ascii="Cambria" w:hAnsi="Cambria" w:cs="Calibri"/>
        </w:rPr>
      </w:pPr>
    </w:p>
    <w:p w:rsidR="00884B2F" w:rsidRPr="00EE5785" w:rsidRDefault="00884B2F" w:rsidP="00CA018B">
      <w:pPr>
        <w:spacing w:after="0"/>
        <w:ind w:left="720"/>
        <w:jc w:val="both"/>
        <w:rPr>
          <w:rFonts w:ascii="Cambria" w:hAnsi="Cambria" w:cs="Calibri"/>
        </w:rPr>
      </w:pPr>
      <w:r w:rsidRPr="00EE5785">
        <w:rPr>
          <w:rFonts w:ascii="Cambria" w:hAnsi="Cambria" w:cs="Calibri"/>
        </w:rPr>
        <w:t>- Requester submits approved documents to procurement focal point for further processing</w:t>
      </w:r>
      <w:r>
        <w:rPr>
          <w:rFonts w:ascii="Cambria" w:hAnsi="Cambria" w:cs="Calibri"/>
        </w:rPr>
        <w:t xml:space="preserve"> within 2 days</w:t>
      </w:r>
      <w:r w:rsidRPr="00EE5785">
        <w:rPr>
          <w:rFonts w:ascii="Cambria" w:hAnsi="Cambria" w:cs="Calibri"/>
        </w:rPr>
        <w:t xml:space="preserve">. </w:t>
      </w:r>
    </w:p>
    <w:p w:rsidR="00884B2F" w:rsidRPr="00EE5785" w:rsidRDefault="00884B2F" w:rsidP="00CA018B">
      <w:pPr>
        <w:spacing w:after="0"/>
        <w:jc w:val="both"/>
        <w:rPr>
          <w:rFonts w:ascii="Cambria" w:hAnsi="Cambria" w:cs="Calibri"/>
        </w:rPr>
      </w:pPr>
    </w:p>
    <w:p w:rsidR="00884B2F" w:rsidRPr="00EE5785" w:rsidRDefault="00884B2F" w:rsidP="00CA018B">
      <w:pPr>
        <w:spacing w:after="0"/>
        <w:jc w:val="both"/>
        <w:rPr>
          <w:rFonts w:ascii="Cambria" w:hAnsi="Cambria" w:cs="Calibri"/>
        </w:rPr>
      </w:pPr>
      <w:r w:rsidRPr="00EE5785">
        <w:rPr>
          <w:rFonts w:ascii="Cambria" w:hAnsi="Cambria" w:cs="Calibri"/>
        </w:rPr>
        <w:t>Note: In case of specification, they should be generic. Brand name</w:t>
      </w:r>
      <w:r>
        <w:rPr>
          <w:rFonts w:ascii="Cambria" w:hAnsi="Cambria" w:cs="Calibri"/>
        </w:rPr>
        <w:t>s</w:t>
      </w:r>
      <w:r w:rsidRPr="00EE5785">
        <w:rPr>
          <w:rFonts w:ascii="Cambria" w:hAnsi="Cambria" w:cs="Calibri"/>
        </w:rPr>
        <w:t xml:space="preserve"> shall be avoided. </w:t>
      </w:r>
    </w:p>
    <w:p w:rsidR="00884B2F" w:rsidRPr="00797DA9" w:rsidRDefault="00884B2F" w:rsidP="00CA018B">
      <w:pPr>
        <w:spacing w:after="0"/>
        <w:jc w:val="both"/>
        <w:rPr>
          <w:rStyle w:val="apple-style-span"/>
          <w:rFonts w:ascii="Cambria" w:hAnsi="Cambria" w:cs="Calibri"/>
          <w:sz w:val="24"/>
          <w:szCs w:val="24"/>
        </w:rPr>
      </w:pPr>
    </w:p>
    <w:p w:rsidR="00884B2F" w:rsidRPr="00EE5785" w:rsidRDefault="00884B2F" w:rsidP="007A7202">
      <w:pPr>
        <w:pStyle w:val="ListParagraph"/>
        <w:numPr>
          <w:ilvl w:val="0"/>
          <w:numId w:val="27"/>
        </w:numPr>
        <w:jc w:val="both"/>
        <w:rPr>
          <w:rStyle w:val="apple-style-span"/>
          <w:rFonts w:ascii="Cambria" w:hAnsi="Cambria" w:cs="Calibri"/>
        </w:rPr>
      </w:pPr>
      <w:r w:rsidRPr="00EE5785">
        <w:rPr>
          <w:rFonts w:ascii="Cambria" w:hAnsi="Cambria" w:cs="Calibri"/>
          <w:u w:val="single"/>
        </w:rPr>
        <w:t>Prepare solicitation document</w:t>
      </w:r>
    </w:p>
    <w:p w:rsidR="00884B2F" w:rsidRPr="00EE5785" w:rsidRDefault="00884B2F" w:rsidP="00FB4E3C">
      <w:pPr>
        <w:spacing w:after="0"/>
        <w:jc w:val="both"/>
        <w:rPr>
          <w:rFonts w:ascii="Cambria" w:hAnsi="Cambria" w:cs="Calibri"/>
        </w:rPr>
      </w:pPr>
      <w:r>
        <w:rPr>
          <w:rFonts w:ascii="Cambria" w:hAnsi="Cambria" w:cs="Calibri"/>
        </w:rPr>
        <w:t>Within 1 day, the</w:t>
      </w:r>
      <w:r w:rsidRPr="00EE5785">
        <w:rPr>
          <w:rFonts w:ascii="Cambria" w:hAnsi="Cambria" w:cs="Calibri"/>
        </w:rPr>
        <w:t xml:space="preserve"> method of procurement </w:t>
      </w:r>
      <w:r>
        <w:rPr>
          <w:rFonts w:ascii="Cambria" w:hAnsi="Cambria" w:cs="Calibri"/>
        </w:rPr>
        <w:t xml:space="preserve">is selected, </w:t>
      </w:r>
      <w:r w:rsidRPr="00EE5785">
        <w:rPr>
          <w:rFonts w:ascii="Cambria" w:hAnsi="Cambria" w:cs="Calibri"/>
        </w:rPr>
        <w:t>based on estimated cost to be used:</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Request for Quotation (RFQ)</w:t>
      </w:r>
      <w:r>
        <w:rPr>
          <w:rFonts w:ascii="Cambria" w:hAnsi="Cambria" w:cs="Calibri"/>
        </w:rPr>
        <w:t xml:space="preserve"> (See Appendix 7)</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Invitation to Bid (ITB)</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Request for Proposals (RFP)</w:t>
      </w:r>
      <w:r>
        <w:rPr>
          <w:rFonts w:ascii="Cambria" w:hAnsi="Cambria" w:cs="Calibri"/>
        </w:rPr>
        <w:t xml:space="preserve"> (See Appendix 7)</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Consider Pre-Bid meeting if necessary</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 xml:space="preserve">Design evaluation criteria </w:t>
      </w:r>
    </w:p>
    <w:p w:rsidR="00884B2F" w:rsidRPr="00EE5785" w:rsidRDefault="00884B2F" w:rsidP="00105307">
      <w:pPr>
        <w:pStyle w:val="ListParagraph"/>
        <w:numPr>
          <w:ilvl w:val="5"/>
          <w:numId w:val="4"/>
        </w:numPr>
        <w:ind w:left="1800"/>
        <w:jc w:val="both"/>
        <w:rPr>
          <w:rFonts w:ascii="Cambria" w:hAnsi="Cambria" w:cs="Calibri"/>
        </w:rPr>
      </w:pPr>
      <w:r w:rsidRPr="00EE5785">
        <w:rPr>
          <w:rFonts w:ascii="Cambria" w:hAnsi="Cambria" w:cs="Calibri"/>
        </w:rPr>
        <w:t>RFP: cumulative or lowest price</w:t>
      </w:r>
    </w:p>
    <w:p w:rsidR="00884B2F" w:rsidRPr="00EE5785" w:rsidRDefault="00884B2F" w:rsidP="00105307">
      <w:pPr>
        <w:pStyle w:val="ListParagraph"/>
        <w:numPr>
          <w:ilvl w:val="5"/>
          <w:numId w:val="4"/>
        </w:numPr>
        <w:ind w:left="1800"/>
        <w:jc w:val="both"/>
        <w:rPr>
          <w:rFonts w:ascii="Cambria" w:hAnsi="Cambria" w:cs="Calibri"/>
        </w:rPr>
      </w:pPr>
      <w:r w:rsidRPr="00EE5785">
        <w:rPr>
          <w:rFonts w:ascii="Cambria" w:hAnsi="Cambria" w:cs="Calibri"/>
        </w:rPr>
        <w:t>ITB &amp; RFQ: based on specification and other conditions (</w:t>
      </w:r>
      <w:proofErr w:type="spellStart"/>
      <w:r w:rsidRPr="00EE5785">
        <w:rPr>
          <w:rFonts w:ascii="Cambria" w:hAnsi="Cambria" w:cs="Calibri"/>
        </w:rPr>
        <w:t>e.g</w:t>
      </w:r>
      <w:proofErr w:type="spellEnd"/>
      <w:r w:rsidRPr="00EE5785">
        <w:rPr>
          <w:rFonts w:ascii="Cambria" w:hAnsi="Cambria" w:cs="Calibri"/>
        </w:rPr>
        <w:t xml:space="preserve"> delivery period, after sales service, bid/proposal security, etc.)</w:t>
      </w:r>
    </w:p>
    <w:p w:rsidR="00884B2F" w:rsidRPr="00EE5785" w:rsidRDefault="00884B2F" w:rsidP="007A7202">
      <w:pPr>
        <w:pStyle w:val="ListParagraph"/>
        <w:numPr>
          <w:ilvl w:val="0"/>
          <w:numId w:val="29"/>
        </w:numPr>
        <w:spacing w:after="0"/>
        <w:jc w:val="both"/>
        <w:rPr>
          <w:rFonts w:ascii="Cambria" w:hAnsi="Cambria" w:cs="Calibri"/>
        </w:rPr>
      </w:pPr>
      <w:r w:rsidRPr="00EE5785">
        <w:rPr>
          <w:rFonts w:ascii="Cambria" w:hAnsi="Cambria" w:cs="Calibri"/>
        </w:rPr>
        <w:t>Develop timeline for the whole procurement process.</w:t>
      </w:r>
    </w:p>
    <w:p w:rsidR="00884B2F" w:rsidRPr="00797DA9" w:rsidRDefault="00884B2F" w:rsidP="00B6342B">
      <w:pPr>
        <w:pStyle w:val="ListParagraph"/>
        <w:jc w:val="both"/>
        <w:rPr>
          <w:rFonts w:ascii="Cambria" w:hAnsi="Cambria" w:cs="Calibri"/>
          <w:sz w:val="24"/>
          <w:szCs w:val="24"/>
        </w:rPr>
      </w:pPr>
    </w:p>
    <w:p w:rsidR="00884B2F" w:rsidRPr="001808F8" w:rsidRDefault="00884B2F" w:rsidP="007A7202">
      <w:pPr>
        <w:pStyle w:val="ListParagraph"/>
        <w:numPr>
          <w:ilvl w:val="0"/>
          <w:numId w:val="27"/>
        </w:numPr>
        <w:jc w:val="both"/>
        <w:rPr>
          <w:rFonts w:ascii="Cambria" w:hAnsi="Cambria" w:cs="Calibri"/>
          <w:u w:val="single"/>
        </w:rPr>
      </w:pPr>
      <w:r w:rsidRPr="001808F8">
        <w:rPr>
          <w:rFonts w:ascii="Cambria" w:hAnsi="Cambria" w:cs="Calibri"/>
          <w:u w:val="single"/>
        </w:rPr>
        <w:t>Committee Composition</w:t>
      </w:r>
    </w:p>
    <w:p w:rsidR="00884B2F" w:rsidRDefault="00884B2F">
      <w:pPr>
        <w:ind w:left="720"/>
        <w:jc w:val="both"/>
        <w:rPr>
          <w:rFonts w:ascii="Cambria" w:hAnsi="Cambria" w:cs="Calibri"/>
        </w:rPr>
      </w:pPr>
      <w:r>
        <w:rPr>
          <w:rFonts w:ascii="Cambria" w:hAnsi="Cambria" w:cs="Calibri"/>
        </w:rPr>
        <w:t xml:space="preserve">Within 4 days of the completion of step 1, step 2 and step 3. </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rPr>
        <w:t>Three to five members and approved by NPD</w:t>
      </w:r>
    </w:p>
    <w:p w:rsidR="00884B2F" w:rsidRPr="00EE5785" w:rsidRDefault="00884B2F" w:rsidP="007A7202">
      <w:pPr>
        <w:pStyle w:val="ListParagraph"/>
        <w:numPr>
          <w:ilvl w:val="0"/>
          <w:numId w:val="28"/>
        </w:numPr>
        <w:jc w:val="both"/>
        <w:rPr>
          <w:rFonts w:ascii="Cambria" w:hAnsi="Cambria" w:cs="Calibri"/>
        </w:rPr>
      </w:pPr>
      <w:r>
        <w:rPr>
          <w:rFonts w:ascii="Cambria" w:hAnsi="Cambria" w:cs="Calibri"/>
        </w:rPr>
        <w:t>Provide independent advice and chaired by experienced individual</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The work of committee is strictly confidential</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rPr>
        <w:t>Sign Declaration of Impartiality and Confidentiality statement</w:t>
      </w:r>
      <w:r>
        <w:rPr>
          <w:rFonts w:ascii="Cambria" w:hAnsi="Cambria" w:cs="Calibri"/>
        </w:rPr>
        <w:t xml:space="preserve"> (See Appendix 11)</w:t>
      </w:r>
    </w:p>
    <w:p w:rsidR="00884B2F" w:rsidRPr="00EE5785" w:rsidRDefault="00884B2F" w:rsidP="007A7202">
      <w:pPr>
        <w:pStyle w:val="ListParagraph"/>
        <w:numPr>
          <w:ilvl w:val="0"/>
          <w:numId w:val="28"/>
        </w:numPr>
        <w:jc w:val="both"/>
        <w:rPr>
          <w:rFonts w:ascii="Cambria" w:hAnsi="Cambria" w:cs="Calibri"/>
        </w:rPr>
      </w:pPr>
      <w:r>
        <w:rPr>
          <w:rFonts w:ascii="Cambria" w:hAnsi="Cambria" w:cs="Calibri"/>
        </w:rPr>
        <w:t>Sign Statement of ethical conduct and fraud and corruption (See Appendix 12)</w:t>
      </w:r>
    </w:p>
    <w:p w:rsidR="00884B2F" w:rsidRPr="00EE5785" w:rsidRDefault="00884B2F" w:rsidP="00CA018B">
      <w:pPr>
        <w:spacing w:after="0" w:line="240" w:lineRule="auto"/>
        <w:jc w:val="both"/>
        <w:rPr>
          <w:rFonts w:ascii="Cambria" w:hAnsi="Cambria" w:cs="Calibri"/>
        </w:rPr>
      </w:pPr>
    </w:p>
    <w:p w:rsidR="00884B2F" w:rsidRPr="00EE16A5" w:rsidRDefault="00884B2F" w:rsidP="007A7202">
      <w:pPr>
        <w:pStyle w:val="ListParagraph"/>
        <w:numPr>
          <w:ilvl w:val="0"/>
          <w:numId w:val="27"/>
        </w:numPr>
        <w:jc w:val="both"/>
        <w:rPr>
          <w:rFonts w:ascii="Cambria" w:hAnsi="Cambria" w:cs="Calibri"/>
          <w:u w:val="single"/>
        </w:rPr>
      </w:pPr>
      <w:r w:rsidRPr="00EE16A5">
        <w:rPr>
          <w:rFonts w:ascii="Cambria" w:hAnsi="Cambria" w:cs="Calibri"/>
          <w:u w:val="single"/>
        </w:rPr>
        <w:t>Solicitation Process</w:t>
      </w:r>
    </w:p>
    <w:p w:rsidR="00884B2F" w:rsidRDefault="00884B2F">
      <w:pPr>
        <w:ind w:left="720"/>
        <w:jc w:val="both"/>
        <w:rPr>
          <w:rFonts w:ascii="Cambria" w:hAnsi="Cambria" w:cs="Calibri"/>
        </w:rPr>
      </w:pPr>
      <w:r>
        <w:rPr>
          <w:rFonts w:ascii="Cambria" w:hAnsi="Cambria" w:cs="Calibri"/>
        </w:rPr>
        <w:t xml:space="preserve">Within 5 days of completion of step 4 if it’s RFQ and 14days of completion if it’s public announcement needed. </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 xml:space="preserve">Advertisement in local newspapers/on website (UNDP Cambodia, UNDP Global, </w:t>
      </w:r>
      <w:proofErr w:type="spellStart"/>
      <w:r w:rsidRPr="00EE5785">
        <w:rPr>
          <w:rFonts w:ascii="Cambria" w:hAnsi="Cambria" w:cs="Calibri"/>
        </w:rPr>
        <w:t>etc</w:t>
      </w:r>
      <w:proofErr w:type="spellEnd"/>
      <w:r w:rsidRPr="00EE5785">
        <w:rPr>
          <w:rFonts w:ascii="Cambria" w:hAnsi="Cambria" w:cs="Calibri"/>
        </w:rPr>
        <w:t>)</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Conduct pre-bid meeting if required / Clarification from bidders</w:t>
      </w:r>
      <w:r>
        <w:rPr>
          <w:rFonts w:ascii="Cambria" w:hAnsi="Cambria" w:cs="Calibri"/>
        </w:rPr>
        <w:t xml:space="preserve"> upon request.</w:t>
      </w:r>
    </w:p>
    <w:p w:rsidR="00884B2F" w:rsidRPr="00385D84" w:rsidRDefault="00884B2F" w:rsidP="00385D84">
      <w:pPr>
        <w:pStyle w:val="ListParagraph"/>
        <w:spacing w:after="0" w:line="240" w:lineRule="auto"/>
        <w:ind w:left="1440"/>
        <w:jc w:val="both"/>
        <w:rPr>
          <w:rFonts w:ascii="Cambria" w:hAnsi="Cambria" w:cs="Calibri"/>
        </w:rPr>
      </w:pPr>
    </w:p>
    <w:p w:rsidR="00884B2F" w:rsidRPr="00EE16A5" w:rsidRDefault="00884B2F" w:rsidP="007A7202">
      <w:pPr>
        <w:pStyle w:val="ListParagraph"/>
        <w:numPr>
          <w:ilvl w:val="0"/>
          <w:numId w:val="27"/>
        </w:numPr>
        <w:jc w:val="both"/>
        <w:rPr>
          <w:rFonts w:ascii="Cambria" w:hAnsi="Cambria"/>
          <w:u w:val="single"/>
        </w:rPr>
      </w:pPr>
      <w:r w:rsidRPr="00EE16A5">
        <w:rPr>
          <w:rFonts w:ascii="Cambria" w:hAnsi="Cambria"/>
          <w:u w:val="single"/>
        </w:rPr>
        <w:t>Opening Bids/Proposals</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lastRenderedPageBreak/>
        <w:t xml:space="preserve">ITB: Open publicly on same day of the deadline with the presence of evaluation committee </w:t>
      </w:r>
      <w:r>
        <w:rPr>
          <w:rFonts w:ascii="Cambria" w:hAnsi="Cambria" w:cs="Calibri"/>
        </w:rPr>
        <w:t xml:space="preserve">in No.3 above </w:t>
      </w:r>
      <w:r w:rsidRPr="00EE5785">
        <w:rPr>
          <w:rFonts w:ascii="Cambria" w:hAnsi="Cambria" w:cs="Calibri"/>
        </w:rPr>
        <w:t>and bidders’ representative.</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RFQ: Public opening is not necessary</w:t>
      </w:r>
      <w:r>
        <w:rPr>
          <w:rFonts w:ascii="Cambria" w:hAnsi="Cambria" w:cs="Calibri"/>
        </w:rPr>
        <w:t>, but opening will take place on the same day as receipt</w:t>
      </w:r>
      <w:r w:rsidRPr="00EE5785">
        <w:rPr>
          <w:rFonts w:ascii="Cambria" w:hAnsi="Cambria" w:cs="Calibri"/>
        </w:rPr>
        <w:t xml:space="preserve">. </w:t>
      </w:r>
    </w:p>
    <w:p w:rsidR="00884B2F" w:rsidRDefault="00884B2F" w:rsidP="007A7202">
      <w:pPr>
        <w:pStyle w:val="ListParagraph"/>
        <w:numPr>
          <w:ilvl w:val="0"/>
          <w:numId w:val="28"/>
        </w:numPr>
        <w:jc w:val="both"/>
        <w:rPr>
          <w:rFonts w:ascii="Cambria" w:hAnsi="Cambria" w:cs="Calibri"/>
        </w:rPr>
      </w:pPr>
      <w:r w:rsidRPr="001B1B64">
        <w:rPr>
          <w:rFonts w:ascii="Cambria" w:hAnsi="Cambria" w:cs="Calibri"/>
        </w:rPr>
        <w:t>RFP:  Public opening of financial proposal encouraged</w:t>
      </w:r>
      <w:r>
        <w:rPr>
          <w:rFonts w:ascii="Cambria" w:hAnsi="Cambria" w:cs="Calibri"/>
        </w:rPr>
        <w:t>.</w:t>
      </w:r>
    </w:p>
    <w:p w:rsidR="00884B2F" w:rsidRPr="00797DA9" w:rsidRDefault="00884B2F" w:rsidP="00CA018B">
      <w:pPr>
        <w:spacing w:after="0" w:line="240" w:lineRule="auto"/>
        <w:ind w:left="360"/>
        <w:jc w:val="both"/>
        <w:rPr>
          <w:rFonts w:ascii="Cambria" w:hAnsi="Cambria" w:cs="Calibri"/>
          <w:sz w:val="24"/>
          <w:szCs w:val="24"/>
        </w:rPr>
      </w:pPr>
    </w:p>
    <w:p w:rsidR="00884B2F" w:rsidRPr="00E3091D" w:rsidRDefault="00884B2F" w:rsidP="007A7202">
      <w:pPr>
        <w:pStyle w:val="ListParagraph"/>
        <w:numPr>
          <w:ilvl w:val="0"/>
          <w:numId w:val="27"/>
        </w:numPr>
        <w:jc w:val="both"/>
        <w:rPr>
          <w:rFonts w:ascii="Cambria" w:hAnsi="Cambria" w:cs="Calibri"/>
          <w:u w:val="single"/>
        </w:rPr>
      </w:pPr>
      <w:r w:rsidRPr="00E3091D">
        <w:rPr>
          <w:rFonts w:ascii="Cambria" w:hAnsi="Cambria" w:cs="Calibri"/>
          <w:u w:val="single"/>
        </w:rPr>
        <w:t>Evaluation Methodologies</w:t>
      </w:r>
    </w:p>
    <w:p w:rsidR="00884B2F" w:rsidRPr="00EE5785" w:rsidRDefault="00884B2F" w:rsidP="007A7202">
      <w:pPr>
        <w:pStyle w:val="ListParagraph"/>
        <w:numPr>
          <w:ilvl w:val="0"/>
          <w:numId w:val="28"/>
        </w:numPr>
        <w:jc w:val="both"/>
        <w:rPr>
          <w:rFonts w:ascii="Cambria" w:hAnsi="Cambria" w:cs="Calibri"/>
        </w:rPr>
      </w:pPr>
      <w:r>
        <w:rPr>
          <w:rFonts w:ascii="Cambria" w:hAnsi="Cambria" w:cs="Calibri"/>
        </w:rPr>
        <w:t>Request for Quotation (RFQ)(See Appendix 7) – </w:t>
      </w:r>
      <w:r w:rsidRPr="00EE5785">
        <w:rPr>
          <w:rFonts w:ascii="Cambria" w:hAnsi="Cambria" w:cs="Calibri"/>
        </w:rPr>
        <w:t>the lowest-priced offer among the technically compliant/responsive offers is selected; RFQs are reviewed based on a pass/fail method.</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Invitation to Bid (ITB) – The lowest-priced offer among the technically compliant/responsive offers is selected; ITBs are reviewed based on a pass/fail method.</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Request for Proposal (RFP)</w:t>
      </w:r>
      <w:r>
        <w:rPr>
          <w:rFonts w:ascii="Cambria" w:hAnsi="Cambria" w:cs="Calibri"/>
        </w:rPr>
        <w:t xml:space="preserve"> (See Appendix 8)</w:t>
      </w:r>
      <w:r w:rsidRPr="00EE5785">
        <w:rPr>
          <w:rFonts w:ascii="Cambria" w:hAnsi="Cambria" w:cs="Calibri"/>
        </w:rPr>
        <w:t xml:space="preserve"> – Two modalities exist:</w:t>
      </w:r>
    </w:p>
    <w:p w:rsidR="00884B2F" w:rsidRPr="00EE5785" w:rsidRDefault="00884B2F" w:rsidP="007A7202">
      <w:pPr>
        <w:pStyle w:val="ListParagraph"/>
        <w:numPr>
          <w:ilvl w:val="0"/>
          <w:numId w:val="30"/>
        </w:numPr>
        <w:spacing w:after="0" w:line="240" w:lineRule="auto"/>
        <w:jc w:val="both"/>
        <w:rPr>
          <w:rFonts w:ascii="Cambria" w:hAnsi="Cambria" w:cs="Calibri"/>
        </w:rPr>
      </w:pPr>
      <w:r w:rsidRPr="00EE5785">
        <w:rPr>
          <w:rFonts w:ascii="Cambria" w:hAnsi="Cambria" w:cs="Calibri"/>
        </w:rPr>
        <w:t>The lowest priced technically compliant/compliant offer is selected based on a point system method with a minimum  threshold; or</w:t>
      </w:r>
    </w:p>
    <w:p w:rsidR="00884B2F" w:rsidRDefault="00884B2F" w:rsidP="007A7202">
      <w:pPr>
        <w:pStyle w:val="ListParagraph"/>
        <w:numPr>
          <w:ilvl w:val="0"/>
          <w:numId w:val="30"/>
        </w:numPr>
        <w:spacing w:after="0" w:line="240" w:lineRule="auto"/>
        <w:jc w:val="both"/>
        <w:rPr>
          <w:rFonts w:ascii="Cambria" w:hAnsi="Cambria" w:cs="Calibri"/>
        </w:rPr>
      </w:pPr>
      <w:r w:rsidRPr="00EE5785">
        <w:rPr>
          <w:rFonts w:ascii="Cambria" w:hAnsi="Cambria" w:cs="Calibri"/>
        </w:rPr>
        <w:t xml:space="preserve"> The offer is selected based on a cumulative analysis</w:t>
      </w:r>
    </w:p>
    <w:p w:rsidR="00884B2F" w:rsidRDefault="00884B2F" w:rsidP="007A7202">
      <w:pPr>
        <w:pStyle w:val="ListParagraph"/>
        <w:numPr>
          <w:ilvl w:val="0"/>
          <w:numId w:val="30"/>
        </w:numPr>
        <w:jc w:val="both"/>
        <w:rPr>
          <w:rFonts w:ascii="Cambria" w:hAnsi="Cambria" w:cs="Calibri"/>
        </w:rPr>
      </w:pPr>
      <w:r>
        <w:rPr>
          <w:rFonts w:ascii="Cambria" w:hAnsi="Cambria" w:cs="Calibri"/>
        </w:rPr>
        <w:t>Opening record list (See Appendix 13) will be signed by committee members.</w:t>
      </w:r>
    </w:p>
    <w:p w:rsidR="00884B2F" w:rsidRDefault="00884B2F" w:rsidP="007A7202">
      <w:pPr>
        <w:pStyle w:val="ListParagraph"/>
        <w:numPr>
          <w:ilvl w:val="0"/>
          <w:numId w:val="30"/>
        </w:numPr>
        <w:jc w:val="both"/>
        <w:rPr>
          <w:rFonts w:ascii="Cambria" w:hAnsi="Cambria" w:cs="Calibri"/>
        </w:rPr>
      </w:pPr>
      <w:r>
        <w:rPr>
          <w:rFonts w:ascii="Cambria" w:hAnsi="Cambria" w:cs="Calibri"/>
        </w:rPr>
        <w:t xml:space="preserve">Committee will evaluate on technical proposal first and scoring in provided technical evaluation template (See Appendix 14) without opening financial proposal unless it’s passed. </w:t>
      </w:r>
    </w:p>
    <w:p w:rsidR="00884B2F" w:rsidRDefault="00884B2F" w:rsidP="007A7202">
      <w:pPr>
        <w:pStyle w:val="ListParagraph"/>
        <w:numPr>
          <w:ilvl w:val="0"/>
          <w:numId w:val="30"/>
        </w:numPr>
        <w:jc w:val="both"/>
        <w:rPr>
          <w:rFonts w:ascii="Cambria" w:hAnsi="Cambria" w:cs="Calibri"/>
        </w:rPr>
      </w:pPr>
      <w:r>
        <w:rPr>
          <w:rFonts w:ascii="Cambria" w:hAnsi="Cambria" w:cs="Calibri"/>
        </w:rPr>
        <w:t>Summary of technical proposal template is provided for consolidation committees’ scoring.</w:t>
      </w:r>
    </w:p>
    <w:p w:rsidR="00884B2F" w:rsidRDefault="00884B2F" w:rsidP="007A7202">
      <w:pPr>
        <w:pStyle w:val="ListParagraph"/>
        <w:numPr>
          <w:ilvl w:val="0"/>
          <w:numId w:val="30"/>
        </w:numPr>
        <w:jc w:val="both"/>
        <w:rPr>
          <w:rFonts w:ascii="Cambria" w:hAnsi="Cambria" w:cs="Calibri"/>
        </w:rPr>
      </w:pPr>
      <w:r>
        <w:rPr>
          <w:rFonts w:ascii="Cambria" w:hAnsi="Cambria" w:cs="Calibri"/>
        </w:rPr>
        <w:t xml:space="preserve">Financial Proposal is opened with opening record list.. </w:t>
      </w:r>
    </w:p>
    <w:p w:rsidR="00884B2F" w:rsidRDefault="00884B2F" w:rsidP="007A7202">
      <w:pPr>
        <w:pStyle w:val="ListParagraph"/>
        <w:numPr>
          <w:ilvl w:val="0"/>
          <w:numId w:val="30"/>
        </w:numPr>
        <w:spacing w:after="0" w:line="240" w:lineRule="auto"/>
        <w:jc w:val="both"/>
        <w:rPr>
          <w:rFonts w:ascii="Cambria" w:hAnsi="Cambria" w:cs="Calibri"/>
        </w:rPr>
      </w:pPr>
      <w:r>
        <w:rPr>
          <w:rFonts w:ascii="Cambria" w:hAnsi="Cambria" w:cs="Calibri"/>
        </w:rPr>
        <w:t>Summary of Technical and Financial Evaluation (See Appendix 15)</w:t>
      </w:r>
    </w:p>
    <w:p w:rsidR="00884B2F" w:rsidRDefault="00884B2F" w:rsidP="007A7202">
      <w:pPr>
        <w:pStyle w:val="ListParagraph"/>
        <w:numPr>
          <w:ilvl w:val="0"/>
          <w:numId w:val="30"/>
        </w:numPr>
        <w:spacing w:after="0" w:line="240" w:lineRule="auto"/>
        <w:jc w:val="both"/>
        <w:rPr>
          <w:rFonts w:ascii="Cambria" w:hAnsi="Cambria" w:cs="Calibri"/>
        </w:rPr>
      </w:pPr>
      <w:r>
        <w:rPr>
          <w:rFonts w:ascii="Cambria" w:hAnsi="Cambria" w:cs="Calibri"/>
        </w:rPr>
        <w:t xml:space="preserve">Background check to selected service provider either by phone call or by email. </w:t>
      </w:r>
    </w:p>
    <w:p w:rsidR="00884B2F" w:rsidRPr="00EE5785" w:rsidRDefault="00884B2F" w:rsidP="007A7202">
      <w:pPr>
        <w:pStyle w:val="ListParagraph"/>
        <w:numPr>
          <w:ilvl w:val="0"/>
          <w:numId w:val="30"/>
        </w:numPr>
        <w:spacing w:after="0" w:line="240" w:lineRule="auto"/>
        <w:jc w:val="both"/>
        <w:rPr>
          <w:rFonts w:ascii="Cambria" w:hAnsi="Cambria" w:cs="Calibri"/>
        </w:rPr>
      </w:pPr>
      <w:r>
        <w:rPr>
          <w:rFonts w:ascii="Cambria" w:hAnsi="Cambria" w:cs="Calibri"/>
        </w:rPr>
        <w:t>Minute of evaluation is prepared (See Appendix 17).</w:t>
      </w:r>
    </w:p>
    <w:p w:rsidR="00884B2F" w:rsidRPr="00797DA9" w:rsidRDefault="00884B2F" w:rsidP="00CA018B">
      <w:pPr>
        <w:spacing w:after="0"/>
        <w:jc w:val="both"/>
        <w:rPr>
          <w:rStyle w:val="apple-style-span"/>
          <w:rFonts w:ascii="Cambria" w:hAnsi="Cambria" w:cs="Calibri"/>
          <w:sz w:val="24"/>
          <w:szCs w:val="24"/>
        </w:rPr>
      </w:pPr>
    </w:p>
    <w:p w:rsidR="00884B2F" w:rsidRPr="00E3091D" w:rsidRDefault="00884B2F" w:rsidP="007A7202">
      <w:pPr>
        <w:pStyle w:val="ListParagraph"/>
        <w:numPr>
          <w:ilvl w:val="0"/>
          <w:numId w:val="27"/>
        </w:numPr>
        <w:jc w:val="both"/>
        <w:rPr>
          <w:rFonts w:ascii="Cambria" w:hAnsi="Cambria" w:cs="Calibri"/>
          <w:u w:val="single"/>
        </w:rPr>
      </w:pPr>
      <w:r w:rsidRPr="00E3091D">
        <w:rPr>
          <w:rFonts w:ascii="Cambria" w:hAnsi="Cambria" w:cs="Calibri"/>
          <w:u w:val="single"/>
        </w:rPr>
        <w:t>Submission to Committee for Contract, Assets &amp; Acquisition (CCAA)</w:t>
      </w:r>
    </w:p>
    <w:p w:rsidR="00884B2F" w:rsidRDefault="00884B2F">
      <w:pPr>
        <w:ind w:left="720"/>
        <w:jc w:val="both"/>
        <w:rPr>
          <w:rFonts w:ascii="Cambria" w:hAnsi="Cambria" w:cs="Calibri"/>
        </w:rPr>
      </w:pPr>
      <w:r>
        <w:rPr>
          <w:rFonts w:ascii="Cambria" w:hAnsi="Cambria" w:cs="Calibri"/>
        </w:rPr>
        <w:t xml:space="preserve">CCAA Committee shall make evaluation and recommendation by using Procurement Review Form for CCAA (See Appendix 16) within 3days after receiving documents. </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rPr>
        <w:t>Single Contract with supplier</w:t>
      </w:r>
      <w:r>
        <w:rPr>
          <w:rFonts w:ascii="Cambria" w:hAnsi="Cambria" w:cs="Calibri"/>
        </w:rPr>
        <w:t xml:space="preserve"> for both competitive/direct contracts</w:t>
      </w:r>
      <w:r w:rsidRPr="00EE5785">
        <w:rPr>
          <w:rFonts w:ascii="Cambria" w:hAnsi="Cambria" w:cs="Calibri"/>
        </w:rPr>
        <w:t xml:space="preserve"> above </w:t>
      </w:r>
      <w:r>
        <w:rPr>
          <w:rFonts w:ascii="Cambria" w:hAnsi="Cambria" w:cs="Calibri"/>
        </w:rPr>
        <w:t>US</w:t>
      </w:r>
      <w:r w:rsidRPr="00EE5785">
        <w:rPr>
          <w:rFonts w:ascii="Cambria" w:hAnsi="Cambria" w:cs="Calibri"/>
        </w:rPr>
        <w:t>$30,000.</w:t>
      </w:r>
    </w:p>
    <w:p w:rsidR="00884B2F" w:rsidRPr="001F712F" w:rsidRDefault="00884B2F" w:rsidP="007A7202">
      <w:pPr>
        <w:pStyle w:val="ListParagraph"/>
        <w:numPr>
          <w:ilvl w:val="0"/>
          <w:numId w:val="28"/>
        </w:numPr>
        <w:jc w:val="both"/>
        <w:rPr>
          <w:rFonts w:ascii="Cambria" w:hAnsi="Cambria" w:cs="Calibri"/>
        </w:rPr>
      </w:pPr>
      <w:r>
        <w:rPr>
          <w:rFonts w:ascii="Cambria" w:hAnsi="Cambria" w:cs="Calibri"/>
        </w:rPr>
        <w:t>Minute of CCAA meeting is prepared.</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rPr>
        <w:t xml:space="preserve">CCAA shall comprise of, FA, GDANCP, </w:t>
      </w:r>
      <w:proofErr w:type="spellStart"/>
      <w:r w:rsidRPr="00EE5785">
        <w:rPr>
          <w:rFonts w:ascii="Cambria" w:hAnsi="Cambria" w:cs="Calibri"/>
        </w:rPr>
        <w:t>FiA</w:t>
      </w:r>
      <w:proofErr w:type="spellEnd"/>
      <w:r w:rsidRPr="00EE5785">
        <w:rPr>
          <w:rFonts w:ascii="Cambria" w:hAnsi="Cambria" w:cs="Calibri"/>
        </w:rPr>
        <w:t>, UNDP</w:t>
      </w:r>
      <w:r>
        <w:rPr>
          <w:rFonts w:ascii="Cambria" w:hAnsi="Cambria" w:cs="Calibri"/>
        </w:rPr>
        <w:t>, FAO, UNEP representative.</w:t>
      </w:r>
    </w:p>
    <w:p w:rsidR="00884B2F" w:rsidRDefault="00884B2F" w:rsidP="007A7202">
      <w:pPr>
        <w:pStyle w:val="ListParagraph"/>
        <w:numPr>
          <w:ilvl w:val="0"/>
          <w:numId w:val="28"/>
        </w:numPr>
        <w:jc w:val="both"/>
        <w:rPr>
          <w:rFonts w:ascii="Cambria" w:hAnsi="Cambria" w:cs="Calibri"/>
        </w:rPr>
      </w:pPr>
      <w:r>
        <w:rPr>
          <w:rFonts w:ascii="Cambria" w:hAnsi="Cambria" w:cs="Calibri"/>
        </w:rPr>
        <w:t>Prepare letter of intent to successful bidder and signature of NPD.</w:t>
      </w:r>
    </w:p>
    <w:p w:rsidR="00884B2F" w:rsidRPr="00EE5785" w:rsidRDefault="00884B2F" w:rsidP="00CA018B">
      <w:pPr>
        <w:pStyle w:val="ListParagraph"/>
        <w:spacing w:after="0" w:line="240" w:lineRule="auto"/>
        <w:jc w:val="both"/>
        <w:rPr>
          <w:rFonts w:ascii="Cambria" w:hAnsi="Cambria" w:cs="Calibri"/>
        </w:rPr>
      </w:pPr>
    </w:p>
    <w:p w:rsidR="00884B2F" w:rsidRPr="006721B2" w:rsidRDefault="00884B2F" w:rsidP="007A7202">
      <w:pPr>
        <w:pStyle w:val="ListParagraph"/>
        <w:numPr>
          <w:ilvl w:val="0"/>
          <w:numId w:val="27"/>
        </w:numPr>
        <w:jc w:val="both"/>
        <w:rPr>
          <w:rFonts w:ascii="Cambria" w:hAnsi="Cambria" w:cs="Calibri"/>
          <w:u w:val="single"/>
        </w:rPr>
      </w:pPr>
      <w:r w:rsidRPr="006721B2">
        <w:rPr>
          <w:rFonts w:ascii="Cambria" w:hAnsi="Cambria" w:cs="Calibri"/>
          <w:u w:val="single"/>
        </w:rPr>
        <w:t>Contract Negotiation</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rPr>
        <w:t>Conducted after selection but prior to award to contract.</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rPr>
        <w:t xml:space="preserve">Negotiations on prices are not allowed (RFQ, ITB and RFP) but IC and direct contracting is allowed. </w:t>
      </w:r>
    </w:p>
    <w:p w:rsidR="00884B2F" w:rsidRPr="00EE5785" w:rsidRDefault="00884B2F" w:rsidP="007A7202">
      <w:pPr>
        <w:pStyle w:val="ListParagraph"/>
        <w:numPr>
          <w:ilvl w:val="0"/>
          <w:numId w:val="28"/>
        </w:numPr>
        <w:jc w:val="both"/>
        <w:rPr>
          <w:rFonts w:ascii="Cambria" w:hAnsi="Cambria" w:cs="Calibri"/>
        </w:rPr>
      </w:pPr>
      <w:r>
        <w:rPr>
          <w:rFonts w:ascii="Cambria" w:hAnsi="Cambria" w:cs="Calibri"/>
        </w:rPr>
        <w:lastRenderedPageBreak/>
        <w:t>Send draft contract to successful bidder.</w:t>
      </w:r>
    </w:p>
    <w:p w:rsidR="00884B2F" w:rsidRPr="00EE5785" w:rsidRDefault="00884B2F" w:rsidP="000B7C3C">
      <w:pPr>
        <w:pStyle w:val="ListParagraph"/>
        <w:spacing w:after="0" w:line="240" w:lineRule="auto"/>
        <w:ind w:left="1440"/>
        <w:jc w:val="both"/>
        <w:rPr>
          <w:rFonts w:ascii="Cambria" w:hAnsi="Cambria" w:cs="Calibri"/>
        </w:rPr>
      </w:pPr>
    </w:p>
    <w:p w:rsidR="00884B2F" w:rsidRPr="006721B2" w:rsidRDefault="00884B2F" w:rsidP="007A7202">
      <w:pPr>
        <w:pStyle w:val="ListParagraph"/>
        <w:numPr>
          <w:ilvl w:val="0"/>
          <w:numId w:val="27"/>
        </w:numPr>
        <w:jc w:val="both"/>
        <w:rPr>
          <w:rFonts w:ascii="Cambria" w:hAnsi="Cambria" w:cs="Calibri"/>
          <w:u w:val="single"/>
        </w:rPr>
      </w:pPr>
      <w:r w:rsidRPr="006721B2">
        <w:rPr>
          <w:rFonts w:ascii="Cambria" w:hAnsi="Cambria" w:cs="Calibri"/>
          <w:u w:val="single"/>
        </w:rPr>
        <w:t>Signing Contract</w:t>
      </w:r>
    </w:p>
    <w:p w:rsidR="00884B2F" w:rsidRPr="00EE5785"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rPr>
        <w:t xml:space="preserve">Contract is to be signed by the designated authorities in the </w:t>
      </w:r>
      <w:proofErr w:type="spellStart"/>
      <w:r>
        <w:rPr>
          <w:rFonts w:ascii="Cambria" w:hAnsi="Cambria" w:cs="Calibri"/>
        </w:rPr>
        <w:t>programme</w:t>
      </w:r>
      <w:proofErr w:type="spellEnd"/>
      <w:r>
        <w:rPr>
          <w:rFonts w:ascii="Cambria" w:hAnsi="Cambria" w:cs="Calibri"/>
        </w:rPr>
        <w:t xml:space="preserve"> within 3 days of the completion of step 8</w:t>
      </w:r>
      <w:r w:rsidRPr="00EE5785">
        <w:rPr>
          <w:rFonts w:ascii="Cambria" w:hAnsi="Cambria" w:cs="Calibri"/>
        </w:rPr>
        <w:t>.</w:t>
      </w:r>
    </w:p>
    <w:p w:rsidR="00884B2F" w:rsidRPr="00EE5785" w:rsidRDefault="00884B2F" w:rsidP="00CA018B">
      <w:pPr>
        <w:spacing w:after="0" w:line="240" w:lineRule="auto"/>
        <w:jc w:val="both"/>
        <w:rPr>
          <w:rFonts w:ascii="Cambria" w:hAnsi="Cambria" w:cs="Calibri"/>
        </w:rPr>
      </w:pPr>
    </w:p>
    <w:p w:rsidR="00884B2F" w:rsidRPr="00EA188E" w:rsidRDefault="00884B2F" w:rsidP="007A7202">
      <w:pPr>
        <w:pStyle w:val="ListParagraph"/>
        <w:numPr>
          <w:ilvl w:val="0"/>
          <w:numId w:val="27"/>
        </w:numPr>
        <w:jc w:val="both"/>
        <w:rPr>
          <w:rFonts w:ascii="Cambria" w:hAnsi="Cambria" w:cs="Calibri"/>
          <w:u w:val="single"/>
        </w:rPr>
      </w:pPr>
      <w:r w:rsidRPr="00EA188E">
        <w:rPr>
          <w:rFonts w:ascii="Cambria" w:hAnsi="Cambria" w:cs="Calibri"/>
          <w:u w:val="single"/>
        </w:rPr>
        <w:t>Contract Management</w:t>
      </w:r>
    </w:p>
    <w:p w:rsidR="00884B2F" w:rsidRPr="00B16E2C"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rPr>
        <w:t>Monitor payment terms in contract (Advance payment and installment)</w:t>
      </w:r>
    </w:p>
    <w:p w:rsidR="00884B2F" w:rsidRPr="00EE5785"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rPr>
        <w:t>Deliverables in case of consulting services.</w:t>
      </w:r>
    </w:p>
    <w:p w:rsidR="00884B2F" w:rsidRPr="00EE5785"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rPr>
        <w:t xml:space="preserve">Delivery and installation of goods </w:t>
      </w:r>
    </w:p>
    <w:p w:rsidR="00884B2F" w:rsidRPr="00086046" w:rsidRDefault="00884B2F" w:rsidP="007A7202">
      <w:pPr>
        <w:pStyle w:val="ListParagraph"/>
        <w:numPr>
          <w:ilvl w:val="0"/>
          <w:numId w:val="28"/>
        </w:numPr>
        <w:spacing w:after="0" w:line="240" w:lineRule="auto"/>
        <w:jc w:val="both"/>
        <w:rPr>
          <w:rFonts w:ascii="Cambria" w:hAnsi="Cambria" w:cs="Calibri"/>
        </w:rPr>
      </w:pPr>
      <w:r w:rsidRPr="00086046">
        <w:rPr>
          <w:rFonts w:ascii="Cambria" w:hAnsi="Cambria" w:cs="Calibri"/>
        </w:rPr>
        <w:t>Breach of contract</w:t>
      </w:r>
    </w:p>
    <w:p w:rsidR="00884B2F" w:rsidRPr="00EE5785" w:rsidRDefault="00884B2F" w:rsidP="009035DC">
      <w:pPr>
        <w:pStyle w:val="Heading2"/>
        <w:rPr>
          <w:color w:val="auto"/>
          <w:sz w:val="24"/>
          <w:szCs w:val="24"/>
          <w:lang w:val="en-ZA"/>
        </w:rPr>
      </w:pPr>
      <w:r w:rsidRPr="00EE5785">
        <w:rPr>
          <w:color w:val="auto"/>
          <w:sz w:val="24"/>
          <w:szCs w:val="24"/>
          <w:lang w:val="en-ZA"/>
        </w:rPr>
        <w:tab/>
      </w:r>
      <w:bookmarkStart w:id="70" w:name="_Toc355640115"/>
      <w:r w:rsidRPr="00EE5785">
        <w:rPr>
          <w:color w:val="auto"/>
          <w:sz w:val="24"/>
          <w:szCs w:val="24"/>
          <w:lang w:val="en-ZA"/>
        </w:rPr>
        <w:t>III-1.Procurement Ethics</w:t>
      </w:r>
      <w:bookmarkEnd w:id="70"/>
    </w:p>
    <w:p w:rsidR="00884B2F" w:rsidRPr="00EE5785"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rPr>
        <w:t>Conflict</w:t>
      </w:r>
      <w:r w:rsidRPr="00EE5785">
        <w:rPr>
          <w:rFonts w:ascii="Cambria" w:hAnsi="Cambria" w:cs="Calibri"/>
          <w:lang w:val="en-ZA"/>
        </w:rPr>
        <w:t xml:space="preserve"> of interest: A conflict of interest may exist when a staff is involved in an activity or has a personal interest that might interfere the objectivity in performing the function.  It can arise:</w:t>
      </w:r>
    </w:p>
    <w:p w:rsidR="00884B2F" w:rsidRPr="00EE5785" w:rsidRDefault="00884B2F" w:rsidP="007A7202">
      <w:pPr>
        <w:pStyle w:val="ListParagraph"/>
        <w:numPr>
          <w:ilvl w:val="0"/>
          <w:numId w:val="31"/>
        </w:numPr>
        <w:spacing w:after="0" w:line="240" w:lineRule="auto"/>
        <w:jc w:val="both"/>
        <w:rPr>
          <w:rFonts w:ascii="Cambria" w:hAnsi="Cambria" w:cs="Calibri"/>
        </w:rPr>
      </w:pPr>
      <w:r w:rsidRPr="00EE5785">
        <w:rPr>
          <w:rFonts w:ascii="Cambria" w:hAnsi="Cambria" w:cs="Calibri"/>
          <w:lang w:val="en-ZA"/>
        </w:rPr>
        <w:t>When a staff takes outside employment or has financial interest</w:t>
      </w:r>
    </w:p>
    <w:p w:rsidR="00884B2F" w:rsidRPr="00EE5785" w:rsidRDefault="00884B2F" w:rsidP="007A7202">
      <w:pPr>
        <w:pStyle w:val="ListParagraph"/>
        <w:numPr>
          <w:ilvl w:val="0"/>
          <w:numId w:val="31"/>
        </w:numPr>
        <w:spacing w:after="0" w:line="240" w:lineRule="auto"/>
        <w:jc w:val="both"/>
        <w:rPr>
          <w:rFonts w:ascii="Cambria" w:hAnsi="Cambria" w:cs="Calibri"/>
        </w:rPr>
      </w:pPr>
      <w:r w:rsidRPr="00EE5785">
        <w:rPr>
          <w:rFonts w:ascii="Cambria" w:hAnsi="Cambria" w:cs="Calibri"/>
          <w:lang w:val="en-ZA"/>
        </w:rPr>
        <w:t>When personal relationship with staff of other business entity could influence the decision.</w:t>
      </w:r>
    </w:p>
    <w:p w:rsidR="00884B2F" w:rsidRPr="00EE5785" w:rsidRDefault="00884B2F" w:rsidP="007A7202">
      <w:pPr>
        <w:pStyle w:val="ListParagraph"/>
        <w:numPr>
          <w:ilvl w:val="0"/>
          <w:numId w:val="28"/>
        </w:numPr>
        <w:spacing w:after="0" w:line="240" w:lineRule="auto"/>
        <w:jc w:val="both"/>
        <w:rPr>
          <w:rFonts w:ascii="Cambria" w:hAnsi="Cambria" w:cs="Calibri"/>
        </w:rPr>
      </w:pPr>
      <w:r w:rsidRPr="00EE5785">
        <w:rPr>
          <w:rFonts w:ascii="Cambria" w:hAnsi="Cambria" w:cs="Calibri"/>
          <w:lang w:val="en-ZA"/>
        </w:rPr>
        <w:t xml:space="preserve">Gifts and Gratuities: </w:t>
      </w:r>
    </w:p>
    <w:p w:rsidR="00884B2F" w:rsidRPr="00EE5785" w:rsidRDefault="00884B2F" w:rsidP="007A7202">
      <w:pPr>
        <w:pStyle w:val="ListParagraph"/>
        <w:numPr>
          <w:ilvl w:val="0"/>
          <w:numId w:val="32"/>
        </w:numPr>
        <w:spacing w:after="0" w:line="240" w:lineRule="auto"/>
        <w:jc w:val="both"/>
        <w:rPr>
          <w:rFonts w:ascii="Cambria" w:hAnsi="Cambria" w:cs="Calibri"/>
        </w:rPr>
      </w:pPr>
      <w:r w:rsidRPr="00EE5785">
        <w:rPr>
          <w:rFonts w:ascii="Cambria" w:hAnsi="Cambria" w:cs="Calibri"/>
          <w:lang w:val="en-ZA"/>
        </w:rPr>
        <w:t>May not accept gifts or gratuities from any supplier for themselves or for their family.</w:t>
      </w:r>
    </w:p>
    <w:p w:rsidR="00884B2F" w:rsidRPr="00B16E2C" w:rsidRDefault="00884B2F" w:rsidP="007A7202">
      <w:pPr>
        <w:pStyle w:val="ListParagraph"/>
        <w:numPr>
          <w:ilvl w:val="0"/>
          <w:numId w:val="32"/>
        </w:numPr>
        <w:spacing w:after="0" w:line="240" w:lineRule="auto"/>
        <w:jc w:val="both"/>
        <w:rPr>
          <w:rFonts w:ascii="Cambria" w:hAnsi="Cambria" w:cs="Calibri"/>
        </w:rPr>
      </w:pPr>
      <w:r w:rsidRPr="00EE5785">
        <w:rPr>
          <w:rFonts w:ascii="Cambria" w:hAnsi="Cambria" w:cs="Calibri"/>
          <w:lang w:val="en-ZA"/>
        </w:rPr>
        <w:t>May not take advantage of their position to seek discounts on procurement for personal use. This is construed as a gratuity</w:t>
      </w:r>
    </w:p>
    <w:p w:rsidR="00884B2F" w:rsidRPr="00EE5785" w:rsidRDefault="00884B2F" w:rsidP="00E43579">
      <w:pPr>
        <w:pStyle w:val="ListParagraph"/>
        <w:spacing w:after="0" w:line="240" w:lineRule="auto"/>
        <w:ind w:left="2160"/>
        <w:jc w:val="both"/>
        <w:rPr>
          <w:rFonts w:ascii="Cambria" w:hAnsi="Cambria" w:cs="Calibri"/>
        </w:rPr>
      </w:pPr>
    </w:p>
    <w:p w:rsidR="00884B2F" w:rsidRPr="00E43579" w:rsidRDefault="00884B2F" w:rsidP="007A7202">
      <w:pPr>
        <w:pStyle w:val="ListParagraph"/>
        <w:numPr>
          <w:ilvl w:val="0"/>
          <w:numId w:val="28"/>
        </w:numPr>
        <w:jc w:val="both"/>
        <w:rPr>
          <w:rFonts w:ascii="Cambria" w:hAnsi="Cambria" w:cs="Calibri"/>
        </w:rPr>
      </w:pPr>
      <w:r w:rsidRPr="00EE5785">
        <w:rPr>
          <w:rFonts w:ascii="Cambria" w:hAnsi="Cambria" w:cs="Calibri"/>
          <w:lang w:val="en-ZA"/>
        </w:rPr>
        <w:t>Integrity: Open and effective competition</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lang w:val="en-ZA"/>
        </w:rPr>
        <w:t xml:space="preserve">Ethics vs. Compliance (Ethics encourages responsible conduct and compliance prevent misconduct; Ethics is </w:t>
      </w:r>
      <w:proofErr w:type="spellStart"/>
      <w:r w:rsidRPr="00EE5785">
        <w:rPr>
          <w:rFonts w:ascii="Cambria" w:hAnsi="Cambria" w:cs="Calibri"/>
          <w:lang w:val="en-ZA"/>
        </w:rPr>
        <w:t>self imposed</w:t>
      </w:r>
      <w:proofErr w:type="spellEnd"/>
      <w:r w:rsidRPr="00EE5785">
        <w:rPr>
          <w:rFonts w:ascii="Cambria" w:hAnsi="Cambria" w:cs="Calibri"/>
          <w:lang w:val="en-ZA"/>
        </w:rPr>
        <w:t>)</w:t>
      </w:r>
    </w:p>
    <w:p w:rsidR="00884B2F" w:rsidRPr="00EE5785" w:rsidRDefault="00884B2F" w:rsidP="007A7202">
      <w:pPr>
        <w:pStyle w:val="ListParagraph"/>
        <w:numPr>
          <w:ilvl w:val="0"/>
          <w:numId w:val="28"/>
        </w:numPr>
        <w:jc w:val="both"/>
        <w:rPr>
          <w:rFonts w:ascii="Cambria" w:hAnsi="Cambria" w:cs="Calibri"/>
        </w:rPr>
      </w:pPr>
      <w:r w:rsidRPr="00EE5785">
        <w:rPr>
          <w:rFonts w:ascii="Cambria" w:hAnsi="Cambria" w:cs="Calibri"/>
          <w:lang w:val="en-ZA"/>
        </w:rPr>
        <w:t>Ethical belief is a personal choice; however ethical conduct can be mandated by an organization.</w:t>
      </w:r>
    </w:p>
    <w:p w:rsidR="00884B2F" w:rsidRDefault="00884B2F" w:rsidP="007A7202">
      <w:pPr>
        <w:pStyle w:val="ListParagraph"/>
        <w:numPr>
          <w:ilvl w:val="0"/>
          <w:numId w:val="28"/>
        </w:numPr>
        <w:jc w:val="both"/>
        <w:rPr>
          <w:rFonts w:ascii="Cambria" w:hAnsi="Cambria" w:cs="Calibri"/>
        </w:rPr>
      </w:pPr>
      <w:r w:rsidRPr="00EE5785">
        <w:rPr>
          <w:rFonts w:ascii="Cambria" w:hAnsi="Cambria" w:cs="Calibri"/>
          <w:lang w:val="en-ZA"/>
        </w:rPr>
        <w:t>Ethics are moral boundary or values within our work</w:t>
      </w:r>
    </w:p>
    <w:p w:rsidR="00884B2F" w:rsidRPr="00B57E60" w:rsidRDefault="00884B2F" w:rsidP="007A7202">
      <w:pPr>
        <w:pStyle w:val="ListParagraph"/>
        <w:numPr>
          <w:ilvl w:val="0"/>
          <w:numId w:val="28"/>
        </w:numPr>
        <w:spacing w:after="0" w:line="240" w:lineRule="auto"/>
        <w:jc w:val="both"/>
        <w:rPr>
          <w:rFonts w:ascii="Cambria" w:hAnsi="Cambria" w:cs="Calibri"/>
          <w:sz w:val="24"/>
          <w:szCs w:val="24"/>
        </w:rPr>
      </w:pPr>
      <w:r w:rsidRPr="003750B1">
        <w:rPr>
          <w:rFonts w:ascii="Cambria" w:hAnsi="Cambria" w:cs="Calibri"/>
          <w:lang w:val="en-ZA"/>
        </w:rPr>
        <w:t xml:space="preserve">Fraud Prevention: </w:t>
      </w:r>
      <w:r w:rsidRPr="00986AF8">
        <w:rPr>
          <w:rFonts w:ascii="Cambria" w:hAnsi="Cambria" w:cs="Calibri"/>
          <w:lang w:val="en-ZA"/>
        </w:rPr>
        <w:t>Fraud is defined as “dishonestly obtaining a benefit by deception or other means” and includes both tangible and intangible benefits. Falsifying documents.</w:t>
      </w:r>
      <w:r>
        <w:rPr>
          <w:rFonts w:ascii="Cambria" w:hAnsi="Cambria" w:cs="Calibri"/>
          <w:lang w:val="en-ZA"/>
        </w:rPr>
        <w:t xml:space="preserve"> </w:t>
      </w:r>
      <w:r w:rsidRPr="00986AF8">
        <w:rPr>
          <w:rFonts w:ascii="Cambria" w:hAnsi="Cambria" w:cs="Calibri"/>
          <w:lang w:val="en-ZA"/>
        </w:rPr>
        <w:t>Misrepresenting information</w:t>
      </w:r>
      <w:r>
        <w:rPr>
          <w:rFonts w:ascii="Cambria" w:hAnsi="Cambria" w:cs="Calibri"/>
          <w:lang w:val="en-ZA"/>
        </w:rPr>
        <w:t>.</w:t>
      </w:r>
    </w:p>
    <w:p w:rsidR="00884B2F" w:rsidRPr="00986AF8" w:rsidRDefault="00884B2F" w:rsidP="007A7202">
      <w:pPr>
        <w:pStyle w:val="ListParagraph"/>
        <w:numPr>
          <w:ilvl w:val="0"/>
          <w:numId w:val="28"/>
        </w:numPr>
        <w:spacing w:after="0" w:line="240" w:lineRule="auto"/>
        <w:jc w:val="both"/>
        <w:rPr>
          <w:rStyle w:val="apple-style-span"/>
          <w:rFonts w:ascii="Cambria" w:hAnsi="Cambria" w:cs="Calibri"/>
          <w:sz w:val="24"/>
          <w:szCs w:val="24"/>
        </w:rPr>
      </w:pPr>
      <w:r>
        <w:rPr>
          <w:rFonts w:ascii="Cambria" w:hAnsi="Cambria" w:cs="Calibri"/>
          <w:lang w:val="en-ZA"/>
        </w:rPr>
        <w:t xml:space="preserve">All committee members are required to sign on Declaration of Impartiality and Confidentiality and Statement on Ethical Conduct and Fraud and Corruption. </w:t>
      </w:r>
    </w:p>
    <w:p w:rsidR="00884B2F" w:rsidRDefault="00884B2F" w:rsidP="00EE5785">
      <w:pPr>
        <w:pStyle w:val="ListParagraph"/>
        <w:jc w:val="center"/>
        <w:rPr>
          <w:rStyle w:val="longtext"/>
          <w:rFonts w:ascii="Cambria" w:hAnsi="Cambria" w:cs="Calibri"/>
          <w:sz w:val="24"/>
          <w:szCs w:val="24"/>
        </w:rPr>
      </w:pPr>
    </w:p>
    <w:p w:rsidR="00884B2F" w:rsidRPr="00EE5785" w:rsidRDefault="00884B2F" w:rsidP="00EE5785">
      <w:pPr>
        <w:pStyle w:val="ListParagraph"/>
        <w:jc w:val="center"/>
        <w:rPr>
          <w:rStyle w:val="longtext"/>
          <w:rFonts w:ascii="Cambria" w:hAnsi="Cambria" w:cs="Calibri"/>
          <w:sz w:val="24"/>
          <w:szCs w:val="24"/>
          <w:lang w:val="id-ID"/>
        </w:rPr>
      </w:pPr>
      <w:r w:rsidRPr="00EE5785">
        <w:rPr>
          <w:rStyle w:val="longtext"/>
          <w:rFonts w:ascii="Cambria" w:hAnsi="Cambria" w:cs="Calibri"/>
          <w:sz w:val="24"/>
          <w:szCs w:val="24"/>
        </w:rPr>
        <w:t>Table 1. Approvals Authority of Procurement</w:t>
      </w: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5"/>
        <w:gridCol w:w="2160"/>
      </w:tblGrid>
      <w:tr w:rsidR="00884B2F" w:rsidRPr="00EE5785" w:rsidTr="008A694D">
        <w:tc>
          <w:tcPr>
            <w:tcW w:w="4735" w:type="dxa"/>
          </w:tcPr>
          <w:p w:rsidR="00884B2F" w:rsidRPr="00EE5785" w:rsidRDefault="00884B2F" w:rsidP="00EE5785">
            <w:pPr>
              <w:autoSpaceDE w:val="0"/>
              <w:autoSpaceDN w:val="0"/>
              <w:adjustRightInd w:val="0"/>
              <w:spacing w:after="0" w:line="240" w:lineRule="auto"/>
              <w:jc w:val="center"/>
              <w:rPr>
                <w:rFonts w:ascii="Cambria" w:hAnsi="Cambria" w:cs="Calibri"/>
              </w:rPr>
            </w:pPr>
            <w:r w:rsidRPr="00EE5785">
              <w:rPr>
                <w:rFonts w:ascii="Cambria" w:hAnsi="Cambria" w:cs="Calibri"/>
              </w:rPr>
              <w:t>Acquisition Cost</w:t>
            </w:r>
          </w:p>
        </w:tc>
        <w:tc>
          <w:tcPr>
            <w:tcW w:w="2160" w:type="dxa"/>
          </w:tcPr>
          <w:p w:rsidR="00884B2F" w:rsidRPr="00EE5785" w:rsidRDefault="00884B2F" w:rsidP="00EE5785">
            <w:pPr>
              <w:autoSpaceDE w:val="0"/>
              <w:autoSpaceDN w:val="0"/>
              <w:adjustRightInd w:val="0"/>
              <w:spacing w:after="0" w:line="240" w:lineRule="auto"/>
              <w:jc w:val="center"/>
              <w:rPr>
                <w:rFonts w:ascii="Cambria" w:hAnsi="Cambria" w:cs="Calibri"/>
              </w:rPr>
            </w:pPr>
            <w:r w:rsidRPr="00EE5785">
              <w:rPr>
                <w:rFonts w:ascii="Cambria" w:hAnsi="Cambria" w:cs="Calibri"/>
              </w:rPr>
              <w:t>Approval From</w:t>
            </w:r>
          </w:p>
        </w:tc>
      </w:tr>
      <w:tr w:rsidR="00884B2F" w:rsidRPr="00797DA9" w:rsidTr="008A694D">
        <w:tc>
          <w:tcPr>
            <w:tcW w:w="4735" w:type="dxa"/>
          </w:tcPr>
          <w:p w:rsidR="00884B2F" w:rsidRPr="00EE5785" w:rsidRDefault="00884B2F" w:rsidP="008A694D">
            <w:pPr>
              <w:autoSpaceDE w:val="0"/>
              <w:autoSpaceDN w:val="0"/>
              <w:adjustRightInd w:val="0"/>
              <w:spacing w:after="0" w:line="240" w:lineRule="auto"/>
              <w:jc w:val="center"/>
              <w:rPr>
                <w:rFonts w:ascii="Cambria" w:hAnsi="Cambria" w:cs="Calibri"/>
              </w:rPr>
            </w:pPr>
            <w:r w:rsidRPr="00EE5785">
              <w:rPr>
                <w:rFonts w:ascii="Cambria" w:hAnsi="Cambria" w:cs="Calibri"/>
              </w:rPr>
              <w:t>Up to US$400</w:t>
            </w:r>
          </w:p>
        </w:tc>
        <w:tc>
          <w:tcPr>
            <w:tcW w:w="2160" w:type="dxa"/>
          </w:tcPr>
          <w:p w:rsidR="00884B2F" w:rsidRPr="00EE5785" w:rsidRDefault="00884B2F" w:rsidP="008A694D">
            <w:pPr>
              <w:autoSpaceDE w:val="0"/>
              <w:autoSpaceDN w:val="0"/>
              <w:adjustRightInd w:val="0"/>
              <w:spacing w:after="0" w:line="240" w:lineRule="auto"/>
              <w:jc w:val="center"/>
              <w:rPr>
                <w:rFonts w:ascii="Cambria" w:hAnsi="Cambria" w:cs="Calibri"/>
              </w:rPr>
            </w:pPr>
            <w:r>
              <w:rPr>
                <w:rFonts w:ascii="Cambria" w:hAnsi="Cambria" w:cs="Calibri"/>
              </w:rPr>
              <w:t>V/</w:t>
            </w:r>
            <w:r w:rsidRPr="00EE5785">
              <w:rPr>
                <w:rFonts w:ascii="Cambria" w:hAnsi="Cambria" w:cs="Calibri"/>
              </w:rPr>
              <w:t>CRTS</w:t>
            </w:r>
          </w:p>
        </w:tc>
      </w:tr>
      <w:tr w:rsidR="00884B2F" w:rsidRPr="00797DA9" w:rsidTr="008A694D">
        <w:tc>
          <w:tcPr>
            <w:tcW w:w="4735" w:type="dxa"/>
          </w:tcPr>
          <w:p w:rsidR="00884B2F" w:rsidRPr="00EE5785" w:rsidRDefault="00884B2F" w:rsidP="008A694D">
            <w:pPr>
              <w:autoSpaceDE w:val="0"/>
              <w:autoSpaceDN w:val="0"/>
              <w:adjustRightInd w:val="0"/>
              <w:spacing w:after="0" w:line="240" w:lineRule="auto"/>
              <w:jc w:val="center"/>
              <w:rPr>
                <w:rFonts w:ascii="Cambria" w:hAnsi="Cambria" w:cs="Calibri"/>
              </w:rPr>
            </w:pPr>
            <w:r w:rsidRPr="00EE5785">
              <w:rPr>
                <w:rFonts w:ascii="Cambria" w:hAnsi="Cambria" w:cs="Calibri"/>
              </w:rPr>
              <w:t>Above US$400</w:t>
            </w:r>
          </w:p>
        </w:tc>
        <w:tc>
          <w:tcPr>
            <w:tcW w:w="2160" w:type="dxa"/>
          </w:tcPr>
          <w:p w:rsidR="00884B2F" w:rsidRPr="00EE5785" w:rsidRDefault="00884B2F" w:rsidP="008A694D">
            <w:pPr>
              <w:autoSpaceDE w:val="0"/>
              <w:autoSpaceDN w:val="0"/>
              <w:adjustRightInd w:val="0"/>
              <w:spacing w:after="0" w:line="240" w:lineRule="auto"/>
              <w:jc w:val="center"/>
              <w:rPr>
                <w:rFonts w:ascii="Cambria" w:hAnsi="Cambria" w:cs="Calibri"/>
              </w:rPr>
            </w:pPr>
            <w:r>
              <w:rPr>
                <w:rFonts w:ascii="Cambria" w:hAnsi="Cambria" w:cs="Calibri"/>
              </w:rPr>
              <w:t>D/</w:t>
            </w:r>
            <w:r w:rsidRPr="00EE5785">
              <w:rPr>
                <w:rFonts w:ascii="Cambria" w:hAnsi="Cambria" w:cs="Calibri"/>
              </w:rPr>
              <w:t>NPD</w:t>
            </w:r>
          </w:p>
        </w:tc>
      </w:tr>
    </w:tbl>
    <w:p w:rsidR="00884B2F" w:rsidRPr="00797DA9" w:rsidRDefault="00884B2F" w:rsidP="00CA018B">
      <w:pPr>
        <w:pStyle w:val="ListParagraph"/>
        <w:jc w:val="both"/>
        <w:rPr>
          <w:rStyle w:val="longtext"/>
          <w:rFonts w:ascii="Cambria" w:hAnsi="Cambria" w:cs="Calibri"/>
          <w:b/>
          <w:bCs/>
          <w:sz w:val="24"/>
          <w:szCs w:val="24"/>
        </w:rPr>
      </w:pPr>
    </w:p>
    <w:p w:rsidR="00884B2F" w:rsidRDefault="00884B2F" w:rsidP="009C236E">
      <w:pPr>
        <w:pStyle w:val="Heading2"/>
        <w:rPr>
          <w:color w:val="auto"/>
          <w:lang w:val="en-ZA"/>
        </w:rPr>
      </w:pPr>
      <w:r>
        <w:rPr>
          <w:color w:val="auto"/>
          <w:sz w:val="24"/>
          <w:szCs w:val="24"/>
          <w:lang w:val="en-ZA"/>
        </w:rPr>
        <w:tab/>
      </w:r>
      <w:bookmarkStart w:id="71" w:name="_Toc355640116"/>
      <w:r w:rsidRPr="00EE5785">
        <w:rPr>
          <w:color w:val="auto"/>
          <w:sz w:val="24"/>
          <w:szCs w:val="24"/>
          <w:lang w:val="en-ZA"/>
        </w:rPr>
        <w:t>III-</w:t>
      </w:r>
      <w:r w:rsidRPr="00BE1804">
        <w:rPr>
          <w:color w:val="auto"/>
          <w:sz w:val="24"/>
          <w:szCs w:val="24"/>
          <w:lang w:val="en-ZA"/>
        </w:rPr>
        <w:t>2</w:t>
      </w:r>
      <w:r w:rsidRPr="00EE5785">
        <w:rPr>
          <w:color w:val="auto"/>
          <w:sz w:val="24"/>
          <w:szCs w:val="24"/>
          <w:lang w:val="en-ZA"/>
        </w:rPr>
        <w:t>.</w:t>
      </w:r>
      <w:r w:rsidRPr="00BE1804">
        <w:rPr>
          <w:color w:val="auto"/>
          <w:lang w:val="en-ZA"/>
        </w:rPr>
        <w:t>Procurement Method</w:t>
      </w:r>
      <w:bookmarkEnd w:id="71"/>
    </w:p>
    <w:p w:rsidR="00884B2F" w:rsidRPr="009C236E" w:rsidRDefault="00884B2F" w:rsidP="009C236E">
      <w:pPr>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2"/>
        <w:gridCol w:w="2524"/>
        <w:gridCol w:w="1967"/>
        <w:gridCol w:w="4513"/>
      </w:tblGrid>
      <w:tr w:rsidR="00884B2F" w:rsidRPr="00967566" w:rsidTr="00F3775C">
        <w:tc>
          <w:tcPr>
            <w:tcW w:w="572" w:type="dxa"/>
          </w:tcPr>
          <w:p w:rsidR="00884B2F" w:rsidRPr="00967566" w:rsidRDefault="00884B2F" w:rsidP="00F3775C">
            <w:pPr>
              <w:spacing w:after="0" w:line="240" w:lineRule="auto"/>
              <w:jc w:val="center"/>
              <w:rPr>
                <w:rFonts w:ascii="Cambria" w:hAnsi="Cambria" w:cs="Calibri"/>
                <w:sz w:val="24"/>
                <w:szCs w:val="24"/>
              </w:rPr>
            </w:pPr>
            <w:r w:rsidRPr="00967566">
              <w:rPr>
                <w:rFonts w:ascii="Cambria" w:hAnsi="Cambria" w:cs="Calibri"/>
                <w:sz w:val="24"/>
                <w:szCs w:val="24"/>
              </w:rPr>
              <w:lastRenderedPageBreak/>
              <w:t>No.</w:t>
            </w:r>
          </w:p>
        </w:tc>
        <w:tc>
          <w:tcPr>
            <w:tcW w:w="2580" w:type="dxa"/>
          </w:tcPr>
          <w:p w:rsidR="00884B2F" w:rsidRPr="00967566" w:rsidRDefault="00884B2F" w:rsidP="00F3775C">
            <w:pPr>
              <w:spacing w:after="0" w:line="240" w:lineRule="auto"/>
              <w:jc w:val="center"/>
              <w:rPr>
                <w:rStyle w:val="longtext"/>
                <w:rFonts w:ascii="Cambria" w:hAnsi="Cambria" w:cs="Calibri"/>
                <w:sz w:val="24"/>
                <w:szCs w:val="24"/>
              </w:rPr>
            </w:pPr>
            <w:r w:rsidRPr="00967566">
              <w:rPr>
                <w:rStyle w:val="longtext"/>
                <w:rFonts w:ascii="Cambria" w:hAnsi="Cambria" w:cs="Calibri"/>
                <w:sz w:val="24"/>
                <w:szCs w:val="24"/>
              </w:rPr>
              <w:t>Procurement Method</w:t>
            </w:r>
          </w:p>
        </w:tc>
        <w:tc>
          <w:tcPr>
            <w:tcW w:w="1996" w:type="dxa"/>
          </w:tcPr>
          <w:p w:rsidR="00884B2F" w:rsidRPr="00967566" w:rsidRDefault="00884B2F" w:rsidP="00F3775C">
            <w:pPr>
              <w:spacing w:after="0" w:line="240" w:lineRule="auto"/>
              <w:jc w:val="center"/>
              <w:rPr>
                <w:rFonts w:ascii="Cambria" w:hAnsi="Cambria" w:cs="Calibri"/>
                <w:sz w:val="24"/>
                <w:szCs w:val="24"/>
              </w:rPr>
            </w:pPr>
            <w:r w:rsidRPr="00967566">
              <w:rPr>
                <w:rStyle w:val="longtext"/>
                <w:rFonts w:ascii="Cambria" w:hAnsi="Cambria" w:cs="Calibri"/>
                <w:sz w:val="24"/>
                <w:szCs w:val="24"/>
              </w:rPr>
              <w:t>Transaction Value</w:t>
            </w:r>
          </w:p>
        </w:tc>
        <w:tc>
          <w:tcPr>
            <w:tcW w:w="4680" w:type="dxa"/>
          </w:tcPr>
          <w:p w:rsidR="00884B2F" w:rsidRPr="00967566" w:rsidRDefault="00884B2F" w:rsidP="00F3775C">
            <w:pPr>
              <w:jc w:val="center"/>
              <w:rPr>
                <w:rFonts w:ascii="Cambria" w:hAnsi="Cambria"/>
                <w:sz w:val="24"/>
                <w:szCs w:val="24"/>
              </w:rPr>
            </w:pPr>
            <w:r w:rsidRPr="00967566">
              <w:rPr>
                <w:rStyle w:val="longtext"/>
                <w:rFonts w:ascii="Cambria" w:hAnsi="Cambria" w:cs="Calibri"/>
                <w:sz w:val="24"/>
                <w:szCs w:val="24"/>
              </w:rPr>
              <w:t>Description</w:t>
            </w:r>
          </w:p>
        </w:tc>
      </w:tr>
      <w:tr w:rsidR="00884B2F" w:rsidRPr="00EE5785" w:rsidTr="00F3775C">
        <w:tc>
          <w:tcPr>
            <w:tcW w:w="572" w:type="dxa"/>
          </w:tcPr>
          <w:p w:rsidR="00884B2F" w:rsidRPr="00F3775C" w:rsidRDefault="00884B2F" w:rsidP="00F3775C">
            <w:pPr>
              <w:jc w:val="both"/>
              <w:rPr>
                <w:rStyle w:val="longtext"/>
                <w:rFonts w:ascii="Cambria" w:hAnsi="Cambria" w:cs="Calibri"/>
              </w:rPr>
            </w:pPr>
            <w:r w:rsidRPr="00F3775C">
              <w:rPr>
                <w:rStyle w:val="longtext"/>
                <w:rFonts w:ascii="Cambria" w:hAnsi="Cambria" w:cs="Calibri"/>
              </w:rPr>
              <w:t>1</w:t>
            </w:r>
          </w:p>
        </w:tc>
        <w:tc>
          <w:tcPr>
            <w:tcW w:w="2580" w:type="dxa"/>
          </w:tcPr>
          <w:p w:rsidR="00884B2F" w:rsidRPr="00F3775C" w:rsidRDefault="00884B2F" w:rsidP="00F3775C">
            <w:pPr>
              <w:pStyle w:val="ListParagraph"/>
              <w:spacing w:after="0" w:line="240" w:lineRule="auto"/>
              <w:ind w:left="0"/>
              <w:jc w:val="both"/>
              <w:rPr>
                <w:rFonts w:ascii="Cambria" w:hAnsi="Cambria" w:cs="Calibri"/>
              </w:rPr>
            </w:pPr>
            <w:r w:rsidRPr="00F3775C">
              <w:rPr>
                <w:rFonts w:ascii="Cambria" w:hAnsi="Cambria" w:cs="Calibri"/>
              </w:rPr>
              <w:t>Local Sho</w:t>
            </w:r>
            <w:r>
              <w:rPr>
                <w:rFonts w:ascii="Cambria" w:hAnsi="Cambria" w:cs="Calibri"/>
              </w:rPr>
              <w:t>p</w:t>
            </w:r>
            <w:r w:rsidRPr="00F3775C">
              <w:rPr>
                <w:rFonts w:ascii="Cambria" w:hAnsi="Cambria" w:cs="Calibri"/>
              </w:rPr>
              <w:t>ping</w:t>
            </w:r>
          </w:p>
        </w:tc>
        <w:tc>
          <w:tcPr>
            <w:tcW w:w="1996" w:type="dxa"/>
          </w:tcPr>
          <w:p w:rsidR="00884B2F" w:rsidRPr="00F3775C" w:rsidRDefault="00884B2F" w:rsidP="00F3775C">
            <w:pPr>
              <w:pStyle w:val="ListParagraph"/>
              <w:spacing w:after="0" w:line="240" w:lineRule="auto"/>
              <w:ind w:left="0"/>
              <w:jc w:val="both"/>
              <w:rPr>
                <w:rFonts w:ascii="Cambria" w:hAnsi="Cambria" w:cs="Calibri"/>
                <w:lang w:val="id-ID"/>
              </w:rPr>
            </w:pPr>
            <w:r w:rsidRPr="00F3775C">
              <w:rPr>
                <w:rFonts w:ascii="Cambria" w:hAnsi="Cambria" w:cs="Calibri"/>
              </w:rPr>
              <w:t>&lt;</w:t>
            </w:r>
            <w:r>
              <w:rPr>
                <w:rFonts w:ascii="Cambria" w:hAnsi="Cambria" w:cs="Calibri"/>
              </w:rPr>
              <w:t>US</w:t>
            </w:r>
            <w:r w:rsidRPr="00F3775C">
              <w:rPr>
                <w:rFonts w:ascii="Cambria" w:hAnsi="Cambria" w:cs="Calibri"/>
              </w:rPr>
              <w:t>$400</w:t>
            </w:r>
          </w:p>
        </w:tc>
        <w:tc>
          <w:tcPr>
            <w:tcW w:w="4680" w:type="dxa"/>
          </w:tcPr>
          <w:p w:rsidR="00884B2F" w:rsidRPr="00160023" w:rsidRDefault="00884B2F" w:rsidP="00F3775C">
            <w:pPr>
              <w:pStyle w:val="ListParagraph"/>
              <w:spacing w:after="0" w:line="240" w:lineRule="auto"/>
              <w:ind w:left="0"/>
              <w:jc w:val="both"/>
              <w:rPr>
                <w:rFonts w:ascii="Cambria" w:hAnsi="Cambria" w:cs="Calibri"/>
              </w:rPr>
            </w:pPr>
            <w:r w:rsidRPr="00F3775C">
              <w:rPr>
                <w:rFonts w:ascii="Cambria" w:hAnsi="Cambria" w:cs="Calibri"/>
              </w:rPr>
              <w:t xml:space="preserve">- </w:t>
            </w:r>
            <w:r w:rsidRPr="00F3775C">
              <w:rPr>
                <w:rFonts w:ascii="Cambria" w:hAnsi="Cambria" w:cs="Calibri"/>
                <w:lang w:val="id-ID"/>
              </w:rPr>
              <w:t xml:space="preserve">Direct appointment by </w:t>
            </w:r>
            <w:r w:rsidRPr="00F3775C">
              <w:rPr>
                <w:rFonts w:ascii="Cambria" w:hAnsi="Cambria" w:cs="Calibri"/>
              </w:rPr>
              <w:t>RTS</w:t>
            </w:r>
            <w:r w:rsidRPr="00F3775C">
              <w:rPr>
                <w:rFonts w:ascii="Cambria" w:hAnsi="Cambria" w:cs="Calibri"/>
                <w:lang w:val="id-ID"/>
              </w:rPr>
              <w:t xml:space="preserve">. </w:t>
            </w:r>
            <w:r w:rsidRPr="00F3775C">
              <w:rPr>
                <w:rFonts w:ascii="Cambria" w:hAnsi="Cambria" w:cs="Calibri"/>
              </w:rPr>
              <w:t>P</w:t>
            </w:r>
            <w:r>
              <w:rPr>
                <w:rFonts w:ascii="Cambria" w:hAnsi="Cambria" w:cs="Calibri"/>
              </w:rPr>
              <w:t xml:space="preserve">urchase </w:t>
            </w:r>
            <w:r w:rsidRPr="00F3775C">
              <w:rPr>
                <w:rFonts w:ascii="Cambria" w:hAnsi="Cambria" w:cs="Calibri"/>
              </w:rPr>
              <w:t>O</w:t>
            </w:r>
            <w:r>
              <w:rPr>
                <w:rFonts w:ascii="Cambria" w:hAnsi="Cambria" w:cs="Calibri"/>
              </w:rPr>
              <w:t xml:space="preserve">rder (See Appendix 18) </w:t>
            </w:r>
            <w:r w:rsidRPr="00F3775C">
              <w:rPr>
                <w:rFonts w:ascii="Cambria" w:hAnsi="Cambria" w:cs="Calibri"/>
              </w:rPr>
              <w:t>/Contracts</w:t>
            </w:r>
            <w:r w:rsidRPr="00F3775C">
              <w:rPr>
                <w:rFonts w:ascii="Cambria" w:hAnsi="Cambria" w:cs="Calibri"/>
                <w:lang w:val="id-ID"/>
              </w:rPr>
              <w:t xml:space="preserve"> issued by </w:t>
            </w:r>
            <w:r w:rsidRPr="00F3775C">
              <w:rPr>
                <w:rFonts w:ascii="Cambria" w:hAnsi="Cambria" w:cs="Calibri"/>
              </w:rPr>
              <w:t>V/CRTS</w:t>
            </w:r>
            <w:r w:rsidRPr="00F3775C">
              <w:rPr>
                <w:rFonts w:ascii="Cambria" w:hAnsi="Cambria" w:cs="Calibri"/>
                <w:lang w:val="id-ID"/>
              </w:rPr>
              <w:t>.</w:t>
            </w:r>
          </w:p>
        </w:tc>
      </w:tr>
      <w:tr w:rsidR="00884B2F" w:rsidRPr="00EE5785" w:rsidTr="00F3775C">
        <w:tc>
          <w:tcPr>
            <w:tcW w:w="572" w:type="dxa"/>
          </w:tcPr>
          <w:p w:rsidR="00884B2F" w:rsidRPr="00F3775C" w:rsidRDefault="00884B2F" w:rsidP="00F3775C">
            <w:pPr>
              <w:jc w:val="both"/>
              <w:rPr>
                <w:rStyle w:val="longtext"/>
                <w:rFonts w:ascii="Cambria" w:hAnsi="Cambria" w:cs="Calibri"/>
              </w:rPr>
            </w:pPr>
            <w:r w:rsidRPr="00F3775C">
              <w:rPr>
                <w:rStyle w:val="longtext"/>
                <w:rFonts w:ascii="Cambria" w:hAnsi="Cambria" w:cs="Calibri"/>
              </w:rPr>
              <w:t>2</w:t>
            </w:r>
          </w:p>
        </w:tc>
        <w:tc>
          <w:tcPr>
            <w:tcW w:w="25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 xml:space="preserve">Request </w:t>
            </w:r>
            <w:r>
              <w:rPr>
                <w:rFonts w:ascii="Cambria" w:hAnsi="Cambria" w:cs="Calibri"/>
              </w:rPr>
              <w:t>f</w:t>
            </w:r>
            <w:r w:rsidRPr="00F3775C">
              <w:rPr>
                <w:rFonts w:ascii="Cambria" w:hAnsi="Cambria" w:cs="Calibri"/>
              </w:rPr>
              <w:t>or Quotation (RFQ)</w:t>
            </w:r>
          </w:p>
        </w:tc>
        <w:tc>
          <w:tcPr>
            <w:tcW w:w="1996" w:type="dxa"/>
          </w:tcPr>
          <w:p w:rsidR="00884B2F" w:rsidRDefault="00884B2F" w:rsidP="00B16142">
            <w:pPr>
              <w:spacing w:after="0" w:line="240" w:lineRule="auto"/>
              <w:jc w:val="both"/>
              <w:rPr>
                <w:rFonts w:ascii="Cambria" w:hAnsi="Cambria" w:cs="Calibri"/>
              </w:rPr>
            </w:pPr>
            <w:r>
              <w:rPr>
                <w:rFonts w:ascii="Cambria" w:hAnsi="Cambria" w:cs="Calibri"/>
              </w:rPr>
              <w:t>US$</w:t>
            </w:r>
            <w:r w:rsidRPr="00F3775C">
              <w:rPr>
                <w:rFonts w:ascii="Cambria" w:hAnsi="Cambria" w:cs="Calibri"/>
              </w:rPr>
              <w:t xml:space="preserve">400 </w:t>
            </w:r>
          </w:p>
          <w:p w:rsidR="00884B2F" w:rsidRPr="00F3775C" w:rsidRDefault="00884B2F" w:rsidP="00B16142">
            <w:pPr>
              <w:spacing w:after="0" w:line="240" w:lineRule="auto"/>
              <w:jc w:val="both"/>
              <w:rPr>
                <w:rFonts w:ascii="Cambria" w:hAnsi="Cambria" w:cs="Calibri"/>
              </w:rPr>
            </w:pPr>
            <w:r>
              <w:rPr>
                <w:rFonts w:ascii="Cambria" w:hAnsi="Cambria" w:cs="Calibri"/>
              </w:rPr>
              <w:t>US</w:t>
            </w:r>
            <w:r w:rsidRPr="00F3775C">
              <w:rPr>
                <w:rFonts w:ascii="Cambria" w:hAnsi="Cambria" w:cs="Calibri"/>
              </w:rPr>
              <w:t>$2,499</w:t>
            </w:r>
          </w:p>
        </w:tc>
        <w:tc>
          <w:tcPr>
            <w:tcW w:w="46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 Informal Process of Procurement undertaken by Secretariat with minimum 3 quotations.</w:t>
            </w:r>
          </w:p>
          <w:p w:rsidR="00884B2F" w:rsidRDefault="00884B2F" w:rsidP="00F3775C">
            <w:pPr>
              <w:spacing w:after="0" w:line="240" w:lineRule="auto"/>
              <w:jc w:val="both"/>
              <w:rPr>
                <w:rFonts w:ascii="Cambria" w:hAnsi="Cambria" w:cs="Calibri"/>
              </w:rPr>
            </w:pPr>
            <w:r w:rsidRPr="00F3775C">
              <w:rPr>
                <w:rFonts w:ascii="Cambria" w:hAnsi="Cambria" w:cs="Calibri"/>
              </w:rPr>
              <w:t>- Decision on Quote selection is</w:t>
            </w:r>
            <w:r>
              <w:rPr>
                <w:rFonts w:ascii="Cambria" w:hAnsi="Cambria" w:cs="Calibri"/>
              </w:rPr>
              <w:t xml:space="preserve"> reviewed by </w:t>
            </w:r>
            <w:r w:rsidRPr="00F3775C">
              <w:rPr>
                <w:rFonts w:ascii="Cambria" w:hAnsi="Cambria" w:cs="Calibri"/>
              </w:rPr>
              <w:t xml:space="preserve"> V/CRTS</w:t>
            </w:r>
            <w:r>
              <w:rPr>
                <w:rFonts w:ascii="Cambria" w:hAnsi="Cambria" w:cs="Calibri"/>
              </w:rPr>
              <w:t xml:space="preserve"> and approved by D/NPD. </w:t>
            </w:r>
          </w:p>
          <w:p w:rsidR="00884B2F" w:rsidRDefault="00884B2F" w:rsidP="00F3775C">
            <w:pPr>
              <w:spacing w:after="0" w:line="240" w:lineRule="auto"/>
              <w:jc w:val="both"/>
              <w:rPr>
                <w:rFonts w:ascii="Cambria" w:hAnsi="Cambria" w:cs="Calibri"/>
              </w:rPr>
            </w:pPr>
            <w:r>
              <w:rPr>
                <w:rFonts w:ascii="Cambria" w:hAnsi="Cambria" w:cs="Calibri"/>
              </w:rPr>
              <w:t>-Contract issued by D/NPD</w:t>
            </w:r>
          </w:p>
          <w:p w:rsidR="00884B2F" w:rsidRPr="00F3775C" w:rsidRDefault="00884B2F" w:rsidP="00F3775C">
            <w:pPr>
              <w:spacing w:after="0" w:line="240" w:lineRule="auto"/>
              <w:jc w:val="both"/>
              <w:rPr>
                <w:rFonts w:ascii="Cambria" w:hAnsi="Cambria" w:cs="Calibri"/>
              </w:rPr>
            </w:pPr>
            <w:r>
              <w:rPr>
                <w:rFonts w:ascii="Cambria" w:hAnsi="Cambria" w:cs="Calibri"/>
              </w:rPr>
              <w:t>-Technical Committee is optional</w:t>
            </w:r>
          </w:p>
        </w:tc>
      </w:tr>
      <w:tr w:rsidR="00884B2F" w:rsidRPr="00EE5785" w:rsidTr="00F3775C">
        <w:tc>
          <w:tcPr>
            <w:tcW w:w="572" w:type="dxa"/>
          </w:tcPr>
          <w:p w:rsidR="00884B2F" w:rsidRPr="00F3775C" w:rsidRDefault="00884B2F" w:rsidP="00F3775C">
            <w:pPr>
              <w:jc w:val="both"/>
              <w:rPr>
                <w:rStyle w:val="longtext"/>
                <w:rFonts w:ascii="Cambria" w:hAnsi="Cambria" w:cs="Calibri"/>
              </w:rPr>
            </w:pPr>
            <w:r w:rsidRPr="00F3775C">
              <w:rPr>
                <w:rStyle w:val="longtext"/>
                <w:rFonts w:ascii="Cambria" w:hAnsi="Cambria" w:cs="Calibri"/>
              </w:rPr>
              <w:t>3</w:t>
            </w:r>
          </w:p>
        </w:tc>
        <w:tc>
          <w:tcPr>
            <w:tcW w:w="25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 xml:space="preserve">Request </w:t>
            </w:r>
            <w:r>
              <w:rPr>
                <w:rFonts w:ascii="Cambria" w:hAnsi="Cambria" w:cs="Calibri"/>
              </w:rPr>
              <w:t>f</w:t>
            </w:r>
            <w:r w:rsidRPr="00F3775C">
              <w:rPr>
                <w:rFonts w:ascii="Cambria" w:hAnsi="Cambria" w:cs="Calibri"/>
              </w:rPr>
              <w:t>or Quotation (RFQ)/ Request For Proposal (RFP)</w:t>
            </w:r>
          </w:p>
        </w:tc>
        <w:tc>
          <w:tcPr>
            <w:tcW w:w="1996" w:type="dxa"/>
          </w:tcPr>
          <w:p w:rsidR="00884B2F" w:rsidRPr="00F3775C" w:rsidRDefault="00884B2F" w:rsidP="00F3775C">
            <w:pPr>
              <w:spacing w:after="0" w:line="240" w:lineRule="auto"/>
              <w:jc w:val="both"/>
              <w:rPr>
                <w:rFonts w:ascii="Cambria" w:hAnsi="Cambria" w:cs="Calibri"/>
              </w:rPr>
            </w:pPr>
            <w:r>
              <w:rPr>
                <w:rFonts w:ascii="Cambria" w:hAnsi="Cambria" w:cs="Calibri"/>
              </w:rPr>
              <w:t>US</w:t>
            </w:r>
            <w:r w:rsidRPr="00F3775C">
              <w:rPr>
                <w:rFonts w:ascii="Cambria" w:hAnsi="Cambria" w:cs="Calibri"/>
              </w:rPr>
              <w:t xml:space="preserve">$2,500 - </w:t>
            </w:r>
            <w:r>
              <w:rPr>
                <w:rFonts w:ascii="Cambria" w:hAnsi="Cambria" w:cs="Calibri"/>
              </w:rPr>
              <w:t>US</w:t>
            </w:r>
            <w:r w:rsidRPr="00F3775C">
              <w:rPr>
                <w:rFonts w:ascii="Cambria" w:hAnsi="Cambria" w:cs="Calibri"/>
              </w:rPr>
              <w:t>$100,000</w:t>
            </w:r>
          </w:p>
        </w:tc>
        <w:tc>
          <w:tcPr>
            <w:tcW w:w="46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 Formal Process of Procurement of goods and services through invitation to suppliers by emailing or posting RFQ or RFP in website and/or national newspaper</w:t>
            </w:r>
          </w:p>
          <w:p w:rsidR="00884B2F" w:rsidRPr="00F3775C" w:rsidRDefault="00884B2F" w:rsidP="00F3775C">
            <w:pPr>
              <w:spacing w:after="0" w:line="240" w:lineRule="auto"/>
              <w:jc w:val="both"/>
              <w:rPr>
                <w:rFonts w:ascii="Cambria" w:hAnsi="Cambria" w:cs="Calibri"/>
              </w:rPr>
            </w:pPr>
            <w:r w:rsidRPr="00F3775C">
              <w:rPr>
                <w:rFonts w:ascii="Cambria" w:hAnsi="Cambria" w:cs="Calibri"/>
              </w:rPr>
              <w:t>-</w:t>
            </w:r>
            <w:r w:rsidRPr="00F3775C">
              <w:rPr>
                <w:rFonts w:ascii="Cambria" w:hAnsi="Cambria" w:cs="+mn-cs"/>
                <w:kern w:val="24"/>
                <w:lang w:bidi="km-KH"/>
              </w:rPr>
              <w:t xml:space="preserve"> RFP </w:t>
            </w:r>
            <w:r w:rsidRPr="00F3775C">
              <w:rPr>
                <w:rFonts w:ascii="Cambria" w:hAnsi="Cambria" w:cs="Calibri"/>
              </w:rPr>
              <w:t>Used in the procurement of complex goods and services</w:t>
            </w:r>
          </w:p>
          <w:p w:rsidR="00884B2F" w:rsidRPr="00F3775C" w:rsidRDefault="00884B2F" w:rsidP="00F3775C">
            <w:pPr>
              <w:spacing w:after="0" w:line="240" w:lineRule="auto"/>
              <w:jc w:val="both"/>
              <w:rPr>
                <w:rFonts w:ascii="Cambria" w:hAnsi="Cambria" w:cs="Calibri"/>
              </w:rPr>
            </w:pPr>
            <w:r w:rsidRPr="00F3775C">
              <w:rPr>
                <w:rFonts w:ascii="Cambria" w:hAnsi="Cambria" w:cs="Calibri"/>
              </w:rPr>
              <w:t>-Contract issued by D/NPD</w:t>
            </w:r>
          </w:p>
          <w:p w:rsidR="00884B2F" w:rsidRDefault="00884B2F" w:rsidP="00F3775C">
            <w:pPr>
              <w:spacing w:after="0" w:line="240" w:lineRule="auto"/>
              <w:jc w:val="both"/>
              <w:rPr>
                <w:rFonts w:ascii="Cambria" w:hAnsi="Cambria" w:cs="Calibri"/>
              </w:rPr>
            </w:pPr>
            <w:r>
              <w:rPr>
                <w:rFonts w:ascii="Cambria" w:hAnsi="Cambria" w:cs="Calibri"/>
              </w:rPr>
              <w:t>- Technical</w:t>
            </w:r>
            <w:r w:rsidRPr="00F3775C">
              <w:rPr>
                <w:rFonts w:ascii="Cambria" w:hAnsi="Cambria" w:cs="Calibri"/>
              </w:rPr>
              <w:t xml:space="preserve"> committee</w:t>
            </w:r>
            <w:r>
              <w:rPr>
                <w:rFonts w:ascii="Cambria" w:hAnsi="Cambria" w:cs="Calibri"/>
              </w:rPr>
              <w:t xml:space="preserve"> needed</w:t>
            </w:r>
          </w:p>
          <w:p w:rsidR="00884B2F" w:rsidRPr="00F3775C" w:rsidRDefault="00884B2F" w:rsidP="00F3775C">
            <w:pPr>
              <w:spacing w:after="0" w:line="240" w:lineRule="auto"/>
              <w:jc w:val="both"/>
              <w:rPr>
                <w:rFonts w:ascii="Cambria" w:hAnsi="Cambria" w:cs="Calibri"/>
              </w:rPr>
            </w:pPr>
            <w:r>
              <w:rPr>
                <w:rFonts w:ascii="Cambria" w:hAnsi="Cambria" w:cs="Calibri"/>
              </w:rPr>
              <w:t>- CCAA Committee needed for contract over US$30,000</w:t>
            </w:r>
          </w:p>
        </w:tc>
      </w:tr>
      <w:tr w:rsidR="00884B2F" w:rsidRPr="00EE5785" w:rsidTr="00F3775C">
        <w:tc>
          <w:tcPr>
            <w:tcW w:w="572" w:type="dxa"/>
          </w:tcPr>
          <w:p w:rsidR="00884B2F" w:rsidRPr="00F3775C" w:rsidRDefault="00884B2F" w:rsidP="00F3775C">
            <w:pPr>
              <w:jc w:val="both"/>
              <w:rPr>
                <w:rStyle w:val="longtext"/>
                <w:rFonts w:ascii="Cambria" w:hAnsi="Cambria" w:cs="Calibri"/>
              </w:rPr>
            </w:pPr>
            <w:r w:rsidRPr="00F3775C">
              <w:rPr>
                <w:rStyle w:val="longtext"/>
                <w:rFonts w:ascii="Cambria" w:hAnsi="Cambria" w:cs="Calibri"/>
              </w:rPr>
              <w:t>4</w:t>
            </w:r>
          </w:p>
        </w:tc>
        <w:tc>
          <w:tcPr>
            <w:tcW w:w="25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 xml:space="preserve">Invitation </w:t>
            </w:r>
            <w:r>
              <w:rPr>
                <w:rFonts w:ascii="Cambria" w:hAnsi="Cambria" w:cs="Calibri"/>
              </w:rPr>
              <w:t>t</w:t>
            </w:r>
            <w:r w:rsidRPr="00F3775C">
              <w:rPr>
                <w:rFonts w:ascii="Cambria" w:hAnsi="Cambria" w:cs="Calibri"/>
              </w:rPr>
              <w:t>o Bid</w:t>
            </w:r>
          </w:p>
        </w:tc>
        <w:tc>
          <w:tcPr>
            <w:tcW w:w="1996"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&gt;</w:t>
            </w:r>
            <w:r>
              <w:rPr>
                <w:rFonts w:ascii="Cambria" w:hAnsi="Cambria" w:cs="Calibri"/>
              </w:rPr>
              <w:t>US</w:t>
            </w:r>
            <w:r w:rsidRPr="00F3775C">
              <w:rPr>
                <w:rFonts w:ascii="Cambria" w:hAnsi="Cambria" w:cs="Calibri"/>
              </w:rPr>
              <w:t>$100,000</w:t>
            </w:r>
          </w:p>
        </w:tc>
        <w:tc>
          <w:tcPr>
            <w:tcW w:w="4680" w:type="dxa"/>
          </w:tcPr>
          <w:p w:rsidR="00884B2F" w:rsidRPr="00F3775C" w:rsidRDefault="00884B2F" w:rsidP="00F3775C">
            <w:pPr>
              <w:spacing w:after="0" w:line="240" w:lineRule="auto"/>
              <w:jc w:val="both"/>
              <w:rPr>
                <w:rFonts w:ascii="Cambria" w:hAnsi="Cambria" w:cs="Calibri"/>
              </w:rPr>
            </w:pPr>
            <w:r w:rsidRPr="00F3775C">
              <w:rPr>
                <w:rFonts w:ascii="Cambria" w:hAnsi="Cambria" w:cs="Calibri"/>
              </w:rPr>
              <w:t>-Normally used when entity is not required to propose technical approaches to a project activity (i.e., goods and civil works)</w:t>
            </w:r>
          </w:p>
          <w:p w:rsidR="00884B2F" w:rsidRPr="00F3775C" w:rsidRDefault="00884B2F" w:rsidP="00F3775C">
            <w:pPr>
              <w:spacing w:after="0" w:line="240" w:lineRule="auto"/>
              <w:jc w:val="both"/>
              <w:rPr>
                <w:rFonts w:ascii="Cambria" w:hAnsi="Cambria" w:cs="Calibri"/>
              </w:rPr>
            </w:pPr>
            <w:r w:rsidRPr="00F3775C">
              <w:rPr>
                <w:rFonts w:ascii="Cambria" w:hAnsi="Cambria" w:cs="Calibri"/>
              </w:rPr>
              <w:t>-Public Announcement of goods and services on website and national newspaper, - Selected evaluation methodology,</w:t>
            </w:r>
          </w:p>
          <w:p w:rsidR="00884B2F" w:rsidRPr="00F3775C" w:rsidRDefault="00884B2F" w:rsidP="00F3775C">
            <w:pPr>
              <w:spacing w:after="0" w:line="240" w:lineRule="auto"/>
              <w:jc w:val="both"/>
              <w:rPr>
                <w:rFonts w:ascii="Cambria" w:hAnsi="Cambria" w:cs="Calibri"/>
              </w:rPr>
            </w:pPr>
            <w:r w:rsidRPr="00F3775C">
              <w:rPr>
                <w:rFonts w:ascii="Cambria" w:hAnsi="Cambria" w:cs="Calibri"/>
              </w:rPr>
              <w:t>- Contract issued by D/NPD.</w:t>
            </w:r>
          </w:p>
          <w:p w:rsidR="00884B2F" w:rsidRDefault="00884B2F" w:rsidP="00705476">
            <w:pPr>
              <w:spacing w:after="0" w:line="240" w:lineRule="auto"/>
              <w:jc w:val="both"/>
              <w:rPr>
                <w:rFonts w:ascii="Cambria" w:hAnsi="Cambria" w:cs="Calibri"/>
              </w:rPr>
            </w:pPr>
            <w:r>
              <w:rPr>
                <w:rFonts w:ascii="Cambria" w:hAnsi="Cambria" w:cs="Calibri"/>
              </w:rPr>
              <w:t>- Technical</w:t>
            </w:r>
            <w:r w:rsidRPr="00F3775C">
              <w:rPr>
                <w:rFonts w:ascii="Cambria" w:hAnsi="Cambria" w:cs="Calibri"/>
              </w:rPr>
              <w:t xml:space="preserve"> committee</w:t>
            </w:r>
            <w:r>
              <w:rPr>
                <w:rFonts w:ascii="Cambria" w:hAnsi="Cambria" w:cs="Calibri"/>
              </w:rPr>
              <w:t xml:space="preserve"> needed</w:t>
            </w:r>
          </w:p>
          <w:p w:rsidR="00884B2F" w:rsidRPr="00F3775C" w:rsidRDefault="00884B2F" w:rsidP="00705476">
            <w:pPr>
              <w:spacing w:after="0" w:line="240" w:lineRule="auto"/>
              <w:jc w:val="both"/>
              <w:rPr>
                <w:rFonts w:ascii="Cambria" w:hAnsi="Cambria" w:cs="Calibri"/>
                <w:lang w:val="id-ID"/>
              </w:rPr>
            </w:pPr>
            <w:r>
              <w:rPr>
                <w:rFonts w:ascii="Cambria" w:hAnsi="Cambria" w:cs="Calibri"/>
              </w:rPr>
              <w:t>- CCAA Committee needed for contract over US$30,000 with evaluation minute (See Appendix 16)</w:t>
            </w:r>
          </w:p>
        </w:tc>
      </w:tr>
    </w:tbl>
    <w:p w:rsidR="00884B2F" w:rsidRPr="00797DA9" w:rsidRDefault="00884B2F" w:rsidP="008F7617">
      <w:pPr>
        <w:jc w:val="both"/>
        <w:rPr>
          <w:rStyle w:val="longtext"/>
          <w:rFonts w:ascii="Cambria" w:hAnsi="Cambria" w:cs="Calibri"/>
          <w:b/>
          <w:bCs/>
          <w:sz w:val="24"/>
          <w:szCs w:val="24"/>
        </w:rPr>
      </w:pPr>
      <w:bookmarkStart w:id="72" w:name="_Toc279135969"/>
      <w:bookmarkStart w:id="73" w:name="_Toc280014686"/>
      <w:bookmarkStart w:id="74" w:name="_Toc280014762"/>
      <w:bookmarkStart w:id="75" w:name="_Toc279765056"/>
      <w:bookmarkStart w:id="76" w:name="_Toc279765210"/>
      <w:r w:rsidRPr="00797DA9">
        <w:rPr>
          <w:rStyle w:val="longtext"/>
          <w:rFonts w:ascii="Cambria" w:hAnsi="Cambria" w:cs="Calibri"/>
          <w:b/>
          <w:bCs/>
          <w:sz w:val="24"/>
          <w:szCs w:val="24"/>
        </w:rPr>
        <w:br w:type="page"/>
      </w:r>
    </w:p>
    <w:p w:rsidR="00884B2F" w:rsidRPr="008F7617" w:rsidRDefault="00884B2F" w:rsidP="009035DC">
      <w:pPr>
        <w:pStyle w:val="Heading1"/>
        <w:rPr>
          <w:sz w:val="2"/>
          <w:szCs w:val="2"/>
        </w:rPr>
      </w:pPr>
      <w:bookmarkStart w:id="77" w:name="_Toc349890610"/>
    </w:p>
    <w:p w:rsidR="00884B2F" w:rsidRPr="008F7617" w:rsidRDefault="00884B2F" w:rsidP="009035DC">
      <w:pPr>
        <w:pStyle w:val="Heading1"/>
        <w:rPr>
          <w:sz w:val="28"/>
          <w:szCs w:val="28"/>
        </w:rPr>
      </w:pPr>
      <w:bookmarkStart w:id="78" w:name="_Toc355640117"/>
      <w:r w:rsidRPr="008F7617">
        <w:rPr>
          <w:sz w:val="28"/>
          <w:szCs w:val="28"/>
        </w:rPr>
        <w:t>IV.FINANCIAL MANAGEMENT</w:t>
      </w:r>
      <w:bookmarkEnd w:id="77"/>
      <w:bookmarkEnd w:id="78"/>
    </w:p>
    <w:bookmarkEnd w:id="72"/>
    <w:bookmarkEnd w:id="73"/>
    <w:bookmarkEnd w:id="74"/>
    <w:p w:rsidR="00884B2F" w:rsidRPr="008F7617" w:rsidRDefault="00884B2F" w:rsidP="009035DC">
      <w:pPr>
        <w:pStyle w:val="Heading2"/>
        <w:rPr>
          <w:color w:val="auto"/>
          <w:sz w:val="24"/>
          <w:szCs w:val="24"/>
        </w:rPr>
      </w:pPr>
      <w:r w:rsidRPr="00797DA9">
        <w:rPr>
          <w:color w:val="auto"/>
        </w:rPr>
        <w:tab/>
      </w:r>
      <w:bookmarkStart w:id="79" w:name="_Toc355640118"/>
      <w:r w:rsidRPr="008F7617">
        <w:rPr>
          <w:color w:val="auto"/>
          <w:sz w:val="24"/>
          <w:szCs w:val="24"/>
        </w:rPr>
        <w:t>IV-1.</w:t>
      </w:r>
      <w:bookmarkStart w:id="80" w:name="_Toc349890611"/>
      <w:r w:rsidRPr="008F7617">
        <w:rPr>
          <w:color w:val="auto"/>
          <w:sz w:val="24"/>
          <w:szCs w:val="24"/>
        </w:rPr>
        <w:t>GENERAL POLICIES</w:t>
      </w:r>
      <w:bookmarkEnd w:id="79"/>
      <w:bookmarkEnd w:id="80"/>
    </w:p>
    <w:p w:rsidR="00884B2F" w:rsidRPr="00797DA9" w:rsidRDefault="00884B2F" w:rsidP="00CA018B">
      <w:pPr>
        <w:pStyle w:val="Default"/>
        <w:jc w:val="both"/>
        <w:rPr>
          <w:rFonts w:ascii="Cambria" w:hAnsi="Cambria" w:cs="Calibri"/>
          <w:color w:val="auto"/>
        </w:rPr>
      </w:pPr>
    </w:p>
    <w:p w:rsidR="00884B2F" w:rsidRPr="008F7617" w:rsidRDefault="00884B2F" w:rsidP="00CA018B">
      <w:pPr>
        <w:pStyle w:val="BodyTxt1"/>
        <w:jc w:val="both"/>
        <w:rPr>
          <w:rFonts w:ascii="Cambria" w:hAnsi="Cambria" w:cs="Calibri"/>
          <w:sz w:val="22"/>
          <w:szCs w:val="22"/>
        </w:rPr>
      </w:pPr>
      <w:r>
        <w:rPr>
          <w:rFonts w:ascii="Cambria" w:hAnsi="Cambria" w:cs="Calibri"/>
          <w:sz w:val="22"/>
          <w:szCs w:val="22"/>
        </w:rPr>
        <w:t xml:space="preserve">The </w:t>
      </w:r>
      <w:r w:rsidRPr="008F7617">
        <w:rPr>
          <w:rFonts w:ascii="Cambria" w:hAnsi="Cambria" w:cs="Calibri"/>
          <w:sz w:val="22"/>
          <w:szCs w:val="22"/>
        </w:rPr>
        <w:t xml:space="preserve">Cambodia REDD+ Taskforce Secretariat maintains financial records with supporting documentation in accordance with generally accepted accounting principles. </w:t>
      </w:r>
      <w:r>
        <w:rPr>
          <w:rFonts w:ascii="Cambria" w:hAnsi="Cambria" w:cs="Calibri"/>
          <w:sz w:val="22"/>
          <w:szCs w:val="22"/>
        </w:rPr>
        <w:t>The RTS</w:t>
      </w:r>
      <w:r w:rsidRPr="008F7617">
        <w:rPr>
          <w:rFonts w:ascii="Cambria" w:hAnsi="Cambria" w:cs="Calibri"/>
          <w:sz w:val="22"/>
          <w:szCs w:val="22"/>
        </w:rPr>
        <w:t xml:space="preserve"> has developed a financial management system that can provide: </w:t>
      </w:r>
    </w:p>
    <w:p w:rsidR="00884B2F" w:rsidRPr="008F7617" w:rsidRDefault="00884B2F" w:rsidP="00CA018B">
      <w:pPr>
        <w:pStyle w:val="BodyIndent1"/>
        <w:ind w:left="720" w:hanging="360"/>
        <w:jc w:val="both"/>
        <w:rPr>
          <w:rFonts w:ascii="Cambria" w:hAnsi="Cambria" w:cs="Calibri"/>
          <w:sz w:val="22"/>
          <w:szCs w:val="22"/>
        </w:rPr>
      </w:pPr>
      <w:r w:rsidRPr="008F7617">
        <w:rPr>
          <w:rFonts w:ascii="Cambria" w:hAnsi="Cambria" w:cs="Calibri"/>
          <w:sz w:val="22"/>
          <w:szCs w:val="22"/>
        </w:rPr>
        <w:t xml:space="preserve">a) Accurate, current and complete disclosure of financial transactions; </w:t>
      </w:r>
    </w:p>
    <w:p w:rsidR="00884B2F" w:rsidRPr="008F7617" w:rsidRDefault="00884B2F" w:rsidP="00CA018B">
      <w:pPr>
        <w:pStyle w:val="BodyIndent1"/>
        <w:ind w:left="720" w:hanging="360"/>
        <w:jc w:val="both"/>
        <w:rPr>
          <w:rFonts w:ascii="Cambria" w:hAnsi="Cambria" w:cs="Calibri"/>
          <w:sz w:val="22"/>
          <w:szCs w:val="22"/>
        </w:rPr>
      </w:pPr>
      <w:r w:rsidRPr="008F7617">
        <w:rPr>
          <w:rFonts w:ascii="Cambria" w:hAnsi="Cambria" w:cs="Calibri"/>
          <w:sz w:val="22"/>
          <w:szCs w:val="22"/>
        </w:rPr>
        <w:t xml:space="preserve">b) Records that identify source and application of funds; </w:t>
      </w:r>
      <w:r>
        <w:rPr>
          <w:rFonts w:ascii="Cambria" w:hAnsi="Cambria" w:cs="Calibri"/>
          <w:sz w:val="22"/>
          <w:szCs w:val="22"/>
        </w:rPr>
        <w:t>and</w:t>
      </w:r>
    </w:p>
    <w:p w:rsidR="00884B2F" w:rsidRPr="008F7617" w:rsidRDefault="00884B2F" w:rsidP="00CA018B">
      <w:pPr>
        <w:pStyle w:val="BodyIndent1"/>
        <w:ind w:left="720" w:hanging="360"/>
        <w:jc w:val="both"/>
        <w:rPr>
          <w:rFonts w:ascii="Cambria" w:hAnsi="Cambria" w:cs="Calibri"/>
          <w:sz w:val="22"/>
          <w:szCs w:val="22"/>
        </w:rPr>
      </w:pPr>
      <w:r w:rsidRPr="008F7617">
        <w:rPr>
          <w:rFonts w:ascii="Cambria" w:hAnsi="Cambria" w:cs="Calibri"/>
          <w:sz w:val="22"/>
          <w:szCs w:val="22"/>
        </w:rPr>
        <w:t xml:space="preserve">c) Effective control and accountability for funds, property and other assets; and comparisons of expenditures versus budget amounts. </w:t>
      </w:r>
    </w:p>
    <w:p w:rsidR="00884B2F" w:rsidRPr="008F7617" w:rsidRDefault="00884B2F" w:rsidP="00CA018B">
      <w:pPr>
        <w:pStyle w:val="Default"/>
        <w:jc w:val="both"/>
        <w:rPr>
          <w:rFonts w:ascii="Cambria" w:hAnsi="Cambria" w:cs="Calibri"/>
          <w:color w:val="auto"/>
          <w:sz w:val="22"/>
          <w:szCs w:val="22"/>
        </w:rPr>
      </w:pPr>
    </w:p>
    <w:p w:rsidR="00884B2F" w:rsidRPr="008F7617" w:rsidRDefault="00884B2F" w:rsidP="00CA018B">
      <w:pPr>
        <w:pStyle w:val="BodyTxt1"/>
        <w:jc w:val="both"/>
        <w:rPr>
          <w:rFonts w:ascii="Cambria" w:hAnsi="Cambria" w:cs="Calibri"/>
          <w:sz w:val="22"/>
          <w:szCs w:val="22"/>
        </w:rPr>
      </w:pPr>
      <w:r>
        <w:rPr>
          <w:rFonts w:ascii="Cambria" w:hAnsi="Cambria" w:cs="Calibri"/>
          <w:sz w:val="22"/>
          <w:szCs w:val="22"/>
        </w:rPr>
        <w:t xml:space="preserve">The </w:t>
      </w:r>
      <w:r w:rsidRPr="008F7617">
        <w:rPr>
          <w:rFonts w:ascii="Cambria" w:hAnsi="Cambria" w:cs="Calibri"/>
          <w:sz w:val="22"/>
          <w:szCs w:val="22"/>
        </w:rPr>
        <w:t xml:space="preserve">RTS uses automated accounting software called QuickBooks Pro which has been customized to be used during the life of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Reports are generated on a monthly basis and are sent to </w:t>
      </w:r>
      <w:r>
        <w:rPr>
          <w:rFonts w:ascii="Cambria" w:hAnsi="Cambria" w:cs="Calibri"/>
          <w:sz w:val="22"/>
          <w:szCs w:val="22"/>
        </w:rPr>
        <w:t>FAO, UNDP and UNEP</w:t>
      </w:r>
      <w:r w:rsidRPr="008F7617">
        <w:rPr>
          <w:rFonts w:ascii="Cambria" w:hAnsi="Cambria" w:cs="Calibri"/>
          <w:sz w:val="22"/>
          <w:szCs w:val="22"/>
        </w:rPr>
        <w:t xml:space="preserve"> for audit / fund clearance.</w:t>
      </w:r>
    </w:p>
    <w:p w:rsidR="00884B2F" w:rsidRPr="008F7617" w:rsidRDefault="00884B2F" w:rsidP="00CA018B">
      <w:pPr>
        <w:pStyle w:val="BodyTxt1"/>
        <w:jc w:val="both"/>
        <w:rPr>
          <w:rFonts w:ascii="Cambria" w:hAnsi="Cambria" w:cs="Calibri"/>
          <w:sz w:val="22"/>
          <w:szCs w:val="22"/>
        </w:rPr>
      </w:pPr>
    </w:p>
    <w:p w:rsidR="00884B2F" w:rsidRPr="008F7617" w:rsidRDefault="00884B2F" w:rsidP="00CA018B">
      <w:pPr>
        <w:pStyle w:val="BodyTxt1"/>
        <w:jc w:val="both"/>
        <w:rPr>
          <w:rFonts w:ascii="Cambria" w:hAnsi="Cambria" w:cs="Calibri"/>
          <w:sz w:val="22"/>
          <w:szCs w:val="22"/>
        </w:rPr>
      </w:pPr>
      <w:r>
        <w:rPr>
          <w:rFonts w:ascii="Cambria" w:hAnsi="Cambria" w:cs="Calibri"/>
          <w:sz w:val="22"/>
          <w:szCs w:val="22"/>
        </w:rPr>
        <w:t xml:space="preserve">The </w:t>
      </w:r>
      <w:r w:rsidRPr="008F7617">
        <w:rPr>
          <w:rFonts w:ascii="Cambria" w:hAnsi="Cambria" w:cs="Calibri"/>
          <w:sz w:val="22"/>
          <w:szCs w:val="22"/>
        </w:rPr>
        <w:t xml:space="preserve">RTS maintains original copies of financial records. These records are available for inspection by appropriate auditors and </w:t>
      </w:r>
      <w:r>
        <w:rPr>
          <w:rFonts w:ascii="Cambria" w:hAnsi="Cambria" w:cs="Calibri"/>
          <w:sz w:val="22"/>
          <w:szCs w:val="22"/>
        </w:rPr>
        <w:t xml:space="preserve">UN agencies </w:t>
      </w:r>
      <w:r w:rsidRPr="008F7617">
        <w:rPr>
          <w:rFonts w:ascii="Cambria" w:hAnsi="Cambria" w:cs="Calibri"/>
          <w:sz w:val="22"/>
          <w:szCs w:val="22"/>
        </w:rPr>
        <w:t xml:space="preserve">at any time. </w:t>
      </w:r>
    </w:p>
    <w:p w:rsidR="00884B2F" w:rsidRPr="008F7617" w:rsidRDefault="00884B2F" w:rsidP="00CA018B">
      <w:pPr>
        <w:pStyle w:val="BodyTxt1"/>
        <w:jc w:val="both"/>
        <w:rPr>
          <w:rFonts w:ascii="Cambria" w:hAnsi="Cambria" w:cs="Calibri"/>
          <w:sz w:val="22"/>
          <w:szCs w:val="22"/>
        </w:rPr>
      </w:pPr>
    </w:p>
    <w:p w:rsidR="00884B2F" w:rsidRPr="008F7617" w:rsidRDefault="00884B2F" w:rsidP="00CA018B">
      <w:pPr>
        <w:pStyle w:val="BodyTxt1"/>
        <w:jc w:val="both"/>
        <w:rPr>
          <w:rFonts w:ascii="Cambria" w:hAnsi="Cambria" w:cs="Calibri"/>
          <w:sz w:val="22"/>
          <w:szCs w:val="22"/>
        </w:rPr>
      </w:pPr>
      <w:r w:rsidRPr="008F7617">
        <w:rPr>
          <w:rFonts w:ascii="Cambria" w:hAnsi="Cambria" w:cs="Calibri"/>
          <w:sz w:val="22"/>
          <w:szCs w:val="22"/>
        </w:rPr>
        <w:t xml:space="preserve">Financial records of the </w:t>
      </w:r>
      <w:proofErr w:type="spellStart"/>
      <w:r w:rsidRPr="008F7617">
        <w:rPr>
          <w:rFonts w:ascii="Cambria" w:hAnsi="Cambria" w:cs="Calibri"/>
          <w:sz w:val="22"/>
          <w:szCs w:val="22"/>
        </w:rPr>
        <w:t>programmes</w:t>
      </w:r>
      <w:proofErr w:type="spellEnd"/>
      <w:r w:rsidRPr="008F7617">
        <w:rPr>
          <w:rFonts w:ascii="Cambria" w:hAnsi="Cambria" w:cs="Calibri"/>
          <w:sz w:val="22"/>
          <w:szCs w:val="22"/>
        </w:rPr>
        <w:t xml:space="preserve"> are retained for </w:t>
      </w:r>
      <w:r w:rsidRPr="00203DB8">
        <w:rPr>
          <w:rFonts w:ascii="Cambria" w:hAnsi="Cambria" w:cs="Calibri"/>
          <w:sz w:val="22"/>
          <w:szCs w:val="22"/>
        </w:rPr>
        <w:t>7 years after</w:t>
      </w:r>
      <w:r w:rsidRPr="008F7617">
        <w:rPr>
          <w:rFonts w:ascii="Cambria" w:hAnsi="Cambria" w:cs="Calibri"/>
          <w:sz w:val="22"/>
          <w:szCs w:val="22"/>
        </w:rPr>
        <w:t xml:space="preserve"> submission of final reports or final audit closeout. </w:t>
      </w:r>
    </w:p>
    <w:p w:rsidR="00884B2F" w:rsidRPr="008F7617" w:rsidRDefault="00884B2F" w:rsidP="007F6076">
      <w:pPr>
        <w:pStyle w:val="Heading2"/>
        <w:rPr>
          <w:color w:val="auto"/>
          <w:sz w:val="24"/>
          <w:szCs w:val="24"/>
        </w:rPr>
      </w:pPr>
      <w:bookmarkStart w:id="81" w:name="_Toc349890612"/>
      <w:r w:rsidRPr="00797DA9">
        <w:rPr>
          <w:color w:val="auto"/>
        </w:rPr>
        <w:tab/>
      </w:r>
      <w:bookmarkStart w:id="82" w:name="_Toc355640119"/>
      <w:r w:rsidRPr="008F7617">
        <w:rPr>
          <w:color w:val="auto"/>
          <w:sz w:val="24"/>
          <w:szCs w:val="24"/>
        </w:rPr>
        <w:t>IV-2.INTERNAL CONTROL POLICIES</w:t>
      </w:r>
      <w:bookmarkEnd w:id="81"/>
      <w:bookmarkEnd w:id="82"/>
    </w:p>
    <w:p w:rsidR="00884B2F" w:rsidRDefault="00884B2F" w:rsidP="00CA018B">
      <w:pPr>
        <w:pStyle w:val="BodyTxt1"/>
        <w:jc w:val="both"/>
        <w:rPr>
          <w:rFonts w:ascii="Cambria" w:hAnsi="Cambria" w:cs="Calibri"/>
          <w:b/>
          <w:bCs/>
          <w:sz w:val="22"/>
          <w:szCs w:val="22"/>
          <w:u w:val="single"/>
        </w:rPr>
      </w:pPr>
    </w:p>
    <w:p w:rsidR="00884B2F" w:rsidRPr="00977A81" w:rsidRDefault="00884B2F" w:rsidP="00CA018B">
      <w:pPr>
        <w:pStyle w:val="BodyTxt1"/>
        <w:jc w:val="both"/>
        <w:rPr>
          <w:rFonts w:ascii="Cambria" w:hAnsi="Cambria" w:cs="Calibri"/>
          <w:b/>
          <w:bCs/>
          <w:sz w:val="22"/>
          <w:szCs w:val="22"/>
          <w:u w:val="single"/>
        </w:rPr>
      </w:pPr>
      <w:r w:rsidRPr="00977A81">
        <w:rPr>
          <w:rFonts w:ascii="Cambria" w:hAnsi="Cambria" w:cs="Calibri"/>
          <w:b/>
          <w:bCs/>
          <w:sz w:val="22"/>
          <w:szCs w:val="22"/>
          <w:u w:val="single"/>
        </w:rPr>
        <w:t>General Provision:</w:t>
      </w:r>
    </w:p>
    <w:p w:rsidR="00884B2F" w:rsidRDefault="00884B2F" w:rsidP="00CA018B">
      <w:pPr>
        <w:pStyle w:val="BodyTxt1"/>
        <w:jc w:val="both"/>
        <w:rPr>
          <w:rFonts w:ascii="Cambria" w:hAnsi="Cambria" w:cs="Calibri"/>
          <w:sz w:val="22"/>
          <w:szCs w:val="22"/>
        </w:rPr>
      </w:pPr>
    </w:p>
    <w:p w:rsidR="00884B2F" w:rsidRPr="008F7617" w:rsidRDefault="00884B2F" w:rsidP="00CA018B">
      <w:pPr>
        <w:pStyle w:val="BodyTxt1"/>
        <w:jc w:val="both"/>
        <w:rPr>
          <w:rFonts w:ascii="Cambria" w:hAnsi="Cambria" w:cs="Calibri"/>
          <w:sz w:val="22"/>
          <w:szCs w:val="22"/>
        </w:rPr>
      </w:pPr>
      <w:r w:rsidRPr="008F7617">
        <w:rPr>
          <w:rFonts w:ascii="Cambria" w:hAnsi="Cambria" w:cs="Calibri"/>
          <w:sz w:val="22"/>
          <w:szCs w:val="22"/>
        </w:rPr>
        <w:t xml:space="preserve">It is </w:t>
      </w:r>
      <w:r>
        <w:rPr>
          <w:rFonts w:ascii="Cambria" w:hAnsi="Cambria" w:cs="Calibri"/>
          <w:sz w:val="22"/>
          <w:szCs w:val="22"/>
        </w:rPr>
        <w:t xml:space="preserve">the </w:t>
      </w:r>
      <w:r w:rsidRPr="008F7617">
        <w:rPr>
          <w:rFonts w:ascii="Cambria" w:hAnsi="Cambria" w:cs="Calibri"/>
          <w:sz w:val="22"/>
          <w:szCs w:val="22"/>
        </w:rPr>
        <w:t>Cambodia REDD+ Taskforce Secretariat’s policy to maintain an effective system of internal control in order to provide management with reasonable assurance that assets are safeguarded and transactions are authorized, valid, complete and accurate.</w:t>
      </w:r>
    </w:p>
    <w:p w:rsidR="00884B2F" w:rsidRPr="008F7617" w:rsidRDefault="00884B2F" w:rsidP="00CA018B">
      <w:pPr>
        <w:pStyle w:val="BodyTxt1"/>
        <w:jc w:val="both"/>
        <w:rPr>
          <w:rFonts w:ascii="Cambria" w:hAnsi="Cambria" w:cs="Calibri"/>
          <w:sz w:val="22"/>
          <w:szCs w:val="22"/>
        </w:rPr>
      </w:pPr>
    </w:p>
    <w:p w:rsidR="00884B2F" w:rsidRPr="008F7617" w:rsidRDefault="00884B2F" w:rsidP="00CA018B">
      <w:pPr>
        <w:pStyle w:val="BodyTxt1"/>
        <w:jc w:val="both"/>
        <w:rPr>
          <w:rFonts w:ascii="Cambria" w:hAnsi="Cambria" w:cs="Calibri"/>
          <w:sz w:val="22"/>
          <w:szCs w:val="22"/>
        </w:rPr>
      </w:pPr>
      <w:r>
        <w:rPr>
          <w:rFonts w:ascii="Cambria" w:hAnsi="Cambria" w:cs="Calibri"/>
          <w:sz w:val="22"/>
          <w:szCs w:val="22"/>
        </w:rPr>
        <w:t>The RTS</w:t>
      </w:r>
      <w:r w:rsidRPr="008F7617">
        <w:rPr>
          <w:rFonts w:ascii="Cambria" w:hAnsi="Cambria" w:cs="Calibri"/>
          <w:sz w:val="22"/>
          <w:szCs w:val="22"/>
        </w:rPr>
        <w:t xml:space="preserve"> has developed and implements a system of internal controls. </w:t>
      </w:r>
      <w:r>
        <w:rPr>
          <w:rFonts w:ascii="Cambria" w:hAnsi="Cambria" w:cs="Calibri"/>
          <w:sz w:val="22"/>
          <w:szCs w:val="22"/>
        </w:rPr>
        <w:t>Its</w:t>
      </w:r>
      <w:r w:rsidRPr="008F7617">
        <w:rPr>
          <w:rFonts w:ascii="Cambria" w:hAnsi="Cambria" w:cs="Calibri"/>
          <w:sz w:val="22"/>
          <w:szCs w:val="22"/>
        </w:rPr>
        <w:t xml:space="preserve"> elements of include: </w:t>
      </w:r>
    </w:p>
    <w:p w:rsidR="00884B2F" w:rsidRPr="009B2D0A" w:rsidRDefault="00884B2F" w:rsidP="007A7202">
      <w:pPr>
        <w:pStyle w:val="BodyIndent1"/>
        <w:numPr>
          <w:ilvl w:val="0"/>
          <w:numId w:val="33"/>
        </w:numPr>
        <w:tabs>
          <w:tab w:val="left" w:pos="770"/>
        </w:tabs>
        <w:ind w:left="770"/>
        <w:jc w:val="both"/>
        <w:rPr>
          <w:rFonts w:ascii="Cambria" w:hAnsi="Cambria" w:cs="Calibri"/>
          <w:sz w:val="22"/>
          <w:szCs w:val="22"/>
        </w:rPr>
      </w:pPr>
      <w:r w:rsidRPr="008F7617">
        <w:rPr>
          <w:rFonts w:ascii="Cambria" w:hAnsi="Cambria" w:cs="Calibri"/>
          <w:sz w:val="22"/>
          <w:szCs w:val="22"/>
        </w:rPr>
        <w:t xml:space="preserve">Adequate segregation of duties. No person should have control over a transaction from beginning to end. Ideally, no person should be able to record, authorize and reconcile a transaction. </w:t>
      </w:r>
    </w:p>
    <w:p w:rsidR="00884B2F" w:rsidRPr="009B2D0A" w:rsidRDefault="00884B2F" w:rsidP="007A7202">
      <w:pPr>
        <w:pStyle w:val="BodyIndent1"/>
        <w:numPr>
          <w:ilvl w:val="0"/>
          <w:numId w:val="33"/>
        </w:numPr>
        <w:tabs>
          <w:tab w:val="left" w:pos="770"/>
        </w:tabs>
        <w:ind w:left="770"/>
        <w:jc w:val="both"/>
        <w:rPr>
          <w:rFonts w:ascii="Cambria" w:hAnsi="Cambria" w:cs="Calibri"/>
          <w:sz w:val="22"/>
          <w:szCs w:val="22"/>
        </w:rPr>
      </w:pPr>
      <w:r w:rsidRPr="008F7617">
        <w:rPr>
          <w:rFonts w:ascii="Cambria" w:hAnsi="Cambria" w:cs="Calibri"/>
          <w:sz w:val="22"/>
          <w:szCs w:val="22"/>
        </w:rPr>
        <w:t>Transactions are authorized and performed by persons acting within the range of their authority.</w:t>
      </w:r>
    </w:p>
    <w:p w:rsidR="00884B2F" w:rsidRPr="008F7617" w:rsidRDefault="00884B2F" w:rsidP="007A7202">
      <w:pPr>
        <w:pStyle w:val="BodyIndent1"/>
        <w:numPr>
          <w:ilvl w:val="0"/>
          <w:numId w:val="33"/>
        </w:numPr>
        <w:tabs>
          <w:tab w:val="left" w:pos="770"/>
        </w:tabs>
        <w:ind w:left="770"/>
        <w:jc w:val="both"/>
        <w:rPr>
          <w:rFonts w:ascii="Cambria" w:hAnsi="Cambria" w:cs="Calibri"/>
          <w:sz w:val="22"/>
          <w:szCs w:val="22"/>
        </w:rPr>
      </w:pPr>
      <w:r w:rsidRPr="008F7617">
        <w:rPr>
          <w:rFonts w:ascii="Cambria" w:hAnsi="Cambria" w:cs="Calibri"/>
          <w:sz w:val="22"/>
          <w:szCs w:val="22"/>
        </w:rPr>
        <w:t xml:space="preserve">Transactions are clearly and thoroughly documented and available for review. </w:t>
      </w:r>
    </w:p>
    <w:p w:rsidR="00884B2F" w:rsidRPr="00797DA9" w:rsidRDefault="00884B2F" w:rsidP="00CA018B">
      <w:pPr>
        <w:pStyle w:val="Default"/>
        <w:jc w:val="both"/>
        <w:rPr>
          <w:rFonts w:ascii="Cambria" w:hAnsi="Cambria" w:cs="Calibri"/>
          <w:color w:val="auto"/>
        </w:rPr>
      </w:pPr>
    </w:p>
    <w:p w:rsidR="00884B2F" w:rsidRPr="008F7617" w:rsidRDefault="00884B2F" w:rsidP="00B90CBD">
      <w:pPr>
        <w:rPr>
          <w:rFonts w:ascii="Cambria" w:hAnsi="Cambria"/>
          <w:sz w:val="24"/>
          <w:szCs w:val="24"/>
        </w:rPr>
      </w:pPr>
      <w:bookmarkStart w:id="83" w:name="_Toc349890613"/>
      <w:r w:rsidRPr="00797DA9">
        <w:tab/>
      </w:r>
      <w:r w:rsidRPr="00797DA9">
        <w:rPr>
          <w:rFonts w:ascii="Cambria" w:hAnsi="Cambria"/>
          <w:b/>
          <w:bCs/>
          <w:sz w:val="24"/>
          <w:szCs w:val="24"/>
        </w:rPr>
        <w:tab/>
      </w:r>
      <w:r w:rsidRPr="008F7617">
        <w:rPr>
          <w:rFonts w:ascii="Cambria" w:hAnsi="Cambria"/>
          <w:sz w:val="24"/>
          <w:szCs w:val="24"/>
        </w:rPr>
        <w:t>2.1 FINANCIAL RECORDS</w:t>
      </w:r>
      <w:bookmarkEnd w:id="83"/>
    </w:p>
    <w:p w:rsidR="00884B2F" w:rsidRPr="008F7617" w:rsidRDefault="00884B2F" w:rsidP="00CA018B">
      <w:pPr>
        <w:pStyle w:val="BodyTxt1"/>
        <w:jc w:val="both"/>
        <w:rPr>
          <w:rFonts w:ascii="Cambria" w:hAnsi="Cambria" w:cs="Calibri"/>
          <w:sz w:val="22"/>
          <w:szCs w:val="22"/>
        </w:rPr>
      </w:pPr>
      <w:r>
        <w:rPr>
          <w:rFonts w:ascii="Cambria" w:hAnsi="Cambria" w:cs="Calibri"/>
          <w:sz w:val="22"/>
          <w:szCs w:val="22"/>
        </w:rPr>
        <w:t xml:space="preserve">The </w:t>
      </w:r>
      <w:r w:rsidRPr="008F7617">
        <w:rPr>
          <w:rFonts w:ascii="Cambria" w:hAnsi="Cambria" w:cs="Calibri"/>
          <w:sz w:val="22"/>
          <w:szCs w:val="22"/>
        </w:rPr>
        <w:t xml:space="preserve">Cambodia REDD+ Taskforce Secretariat maintains an accounting system which comprises of the following </w:t>
      </w:r>
      <w:r>
        <w:rPr>
          <w:rFonts w:ascii="Cambria" w:hAnsi="Cambria" w:cs="Calibri"/>
          <w:sz w:val="22"/>
          <w:szCs w:val="22"/>
        </w:rPr>
        <w:t>j</w:t>
      </w:r>
      <w:r w:rsidRPr="008F7617">
        <w:rPr>
          <w:rFonts w:ascii="Cambria" w:hAnsi="Cambria" w:cs="Calibri"/>
          <w:sz w:val="22"/>
          <w:szCs w:val="22"/>
        </w:rPr>
        <w:t xml:space="preserve">ournals: cash register, petty cash, and journal entries. In addition, copies of bank statements, cancelled checks, and bank reconciliation statements are maintained and on file. </w:t>
      </w:r>
    </w:p>
    <w:p w:rsidR="00884B2F" w:rsidRPr="00797DA9" w:rsidRDefault="00884B2F" w:rsidP="00CA018B">
      <w:pPr>
        <w:pStyle w:val="Default"/>
        <w:jc w:val="both"/>
        <w:rPr>
          <w:rFonts w:ascii="Cambria" w:hAnsi="Cambria" w:cs="Calibri"/>
          <w:color w:val="auto"/>
        </w:rPr>
      </w:pPr>
    </w:p>
    <w:p w:rsidR="00884B2F" w:rsidRPr="008F7617" w:rsidRDefault="00884B2F" w:rsidP="00B90CBD">
      <w:bookmarkStart w:id="84" w:name="_Toc349890614"/>
      <w:r w:rsidRPr="00797DA9">
        <w:tab/>
      </w:r>
      <w:r w:rsidRPr="00797DA9">
        <w:rPr>
          <w:rFonts w:ascii="Cambria" w:hAnsi="Cambria"/>
          <w:b/>
          <w:bCs/>
          <w:sz w:val="24"/>
          <w:szCs w:val="24"/>
        </w:rPr>
        <w:tab/>
      </w:r>
      <w:r w:rsidRPr="008F7617">
        <w:rPr>
          <w:rFonts w:ascii="Cambria" w:hAnsi="Cambria"/>
          <w:sz w:val="24"/>
          <w:szCs w:val="24"/>
        </w:rPr>
        <w:t>2.2 INFORMATION SECURITY</w:t>
      </w:r>
      <w:bookmarkEnd w:id="84"/>
    </w:p>
    <w:p w:rsidR="00884B2F" w:rsidRDefault="00884B2F" w:rsidP="00CA018B">
      <w:pPr>
        <w:pStyle w:val="BodyTxt1"/>
        <w:jc w:val="both"/>
        <w:rPr>
          <w:rFonts w:ascii="Cambria" w:hAnsi="Cambria" w:cs="Calibri"/>
          <w:sz w:val="22"/>
          <w:szCs w:val="22"/>
        </w:rPr>
      </w:pPr>
      <w:r w:rsidRPr="008F7617">
        <w:rPr>
          <w:rFonts w:ascii="Cambria" w:hAnsi="Cambria" w:cs="Calibri"/>
          <w:sz w:val="22"/>
          <w:szCs w:val="22"/>
        </w:rPr>
        <w:t xml:space="preserve">The accounting system database is backed up </w:t>
      </w:r>
      <w:r>
        <w:rPr>
          <w:rFonts w:ascii="Cambria" w:hAnsi="Cambria" w:cs="Calibri"/>
          <w:sz w:val="22"/>
          <w:szCs w:val="22"/>
        </w:rPr>
        <w:t>daily</w:t>
      </w:r>
      <w:r w:rsidRPr="008F7617">
        <w:rPr>
          <w:rFonts w:ascii="Cambria" w:hAnsi="Cambria" w:cs="Calibri"/>
          <w:sz w:val="22"/>
          <w:szCs w:val="22"/>
        </w:rPr>
        <w:t xml:space="preserve"> into the external hard disk drive by the Finance Officer and Program Support. </w:t>
      </w:r>
    </w:p>
    <w:p w:rsidR="00884B2F" w:rsidRPr="00977A81" w:rsidRDefault="00884B2F" w:rsidP="00977A81">
      <w:pPr>
        <w:pStyle w:val="Default"/>
      </w:pPr>
    </w:p>
    <w:p w:rsidR="00884B2F" w:rsidRDefault="00884B2F" w:rsidP="00977A81">
      <w:bookmarkStart w:id="85" w:name="_Toc349890615"/>
      <w:r w:rsidRPr="00797DA9">
        <w:rPr>
          <w:rFonts w:cs="Calibri"/>
          <w:sz w:val="24"/>
          <w:szCs w:val="24"/>
        </w:rPr>
        <w:lastRenderedPageBreak/>
        <w:tab/>
      </w:r>
      <w:r>
        <w:rPr>
          <w:rFonts w:cs="Calibri"/>
          <w:sz w:val="24"/>
          <w:szCs w:val="24"/>
        </w:rPr>
        <w:tab/>
        <w:t xml:space="preserve">2.3 </w:t>
      </w:r>
      <w:r w:rsidRPr="00797DA9">
        <w:rPr>
          <w:rFonts w:cs="Calibri"/>
          <w:sz w:val="24"/>
          <w:szCs w:val="24"/>
        </w:rPr>
        <w:t>SEGREGATION OF DUTIES AND RESPONSIBILITIES</w:t>
      </w:r>
      <w:bookmarkStart w:id="86" w:name="_Toc349890616"/>
      <w:bookmarkEnd w:id="85"/>
    </w:p>
    <w:p w:rsidR="00884B2F" w:rsidRPr="008F7617" w:rsidRDefault="00884B2F" w:rsidP="007357D3">
      <w:r w:rsidRPr="00797DA9">
        <w:tab/>
      </w:r>
      <w:r w:rsidRPr="00797DA9">
        <w:rPr>
          <w:rFonts w:ascii="Cambria" w:hAnsi="Cambria"/>
          <w:b/>
          <w:bCs/>
          <w:sz w:val="24"/>
          <w:szCs w:val="24"/>
        </w:rPr>
        <w:tab/>
      </w:r>
      <w:r w:rsidRPr="00977A81">
        <w:rPr>
          <w:rFonts w:ascii="Cambria" w:hAnsi="Cambria"/>
          <w:sz w:val="24"/>
          <w:szCs w:val="24"/>
        </w:rPr>
        <w:t>2.3.</w:t>
      </w:r>
      <w:r w:rsidRPr="008F7617">
        <w:rPr>
          <w:rFonts w:ascii="Cambria" w:hAnsi="Cambria"/>
          <w:sz w:val="24"/>
          <w:szCs w:val="24"/>
        </w:rPr>
        <w:t xml:space="preserve">1 Deputy and National </w:t>
      </w:r>
      <w:proofErr w:type="spellStart"/>
      <w:r w:rsidRPr="008F7617">
        <w:rPr>
          <w:rFonts w:ascii="Cambria" w:hAnsi="Cambria"/>
          <w:sz w:val="24"/>
          <w:szCs w:val="24"/>
        </w:rPr>
        <w:t>Programme</w:t>
      </w:r>
      <w:proofErr w:type="spellEnd"/>
      <w:r w:rsidRPr="008F7617">
        <w:rPr>
          <w:rFonts w:ascii="Cambria" w:hAnsi="Cambria"/>
          <w:sz w:val="24"/>
          <w:szCs w:val="24"/>
        </w:rPr>
        <w:t xml:space="preserve"> Director (DNPD)/(NPD)</w:t>
      </w:r>
      <w:bookmarkEnd w:id="86"/>
    </w:p>
    <w:p w:rsidR="00884B2F" w:rsidRPr="008F7617" w:rsidRDefault="00884B2F" w:rsidP="00E505AF">
      <w:pPr>
        <w:pStyle w:val="BodyTxt1"/>
        <w:jc w:val="both"/>
        <w:rPr>
          <w:rFonts w:ascii="Cambria" w:hAnsi="Cambria" w:cs="Calibri"/>
          <w:sz w:val="22"/>
          <w:szCs w:val="22"/>
        </w:rPr>
      </w:pPr>
      <w:r w:rsidRPr="008F7617">
        <w:rPr>
          <w:rFonts w:ascii="Cambria" w:hAnsi="Cambria" w:cs="Calibri"/>
          <w:sz w:val="22"/>
          <w:szCs w:val="22"/>
        </w:rPr>
        <w:t xml:space="preserve">The </w:t>
      </w:r>
      <w:r>
        <w:rPr>
          <w:rFonts w:ascii="Cambria" w:hAnsi="Cambria" w:cs="Calibri"/>
          <w:sz w:val="22"/>
          <w:szCs w:val="22"/>
        </w:rPr>
        <w:t xml:space="preserve">Deputy and </w:t>
      </w:r>
      <w:r w:rsidRPr="008F7617">
        <w:rPr>
          <w:rFonts w:ascii="Cambria" w:hAnsi="Cambria" w:cs="Calibri"/>
          <w:sz w:val="22"/>
          <w:szCs w:val="22"/>
        </w:rPr>
        <w:t xml:space="preserve">National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Director </w:t>
      </w:r>
      <w:r>
        <w:rPr>
          <w:rFonts w:ascii="Cambria" w:hAnsi="Cambria" w:cs="Calibri"/>
          <w:sz w:val="22"/>
          <w:szCs w:val="22"/>
        </w:rPr>
        <w:t>are</w:t>
      </w:r>
      <w:r w:rsidRPr="008F7617">
        <w:rPr>
          <w:rFonts w:ascii="Cambria" w:hAnsi="Cambria" w:cs="Calibri"/>
          <w:sz w:val="22"/>
          <w:szCs w:val="22"/>
        </w:rPr>
        <w:t xml:space="preserve"> responsible for the overall </w:t>
      </w:r>
      <w:proofErr w:type="spellStart"/>
      <w:r>
        <w:rPr>
          <w:rFonts w:ascii="Cambria" w:hAnsi="Cambria" w:cs="Calibri"/>
          <w:sz w:val="22"/>
          <w:szCs w:val="22"/>
        </w:rPr>
        <w:t>P</w:t>
      </w:r>
      <w:r w:rsidRPr="008F7617">
        <w:rPr>
          <w:rFonts w:ascii="Cambria" w:hAnsi="Cambria" w:cs="Calibri"/>
          <w:sz w:val="22"/>
          <w:szCs w:val="22"/>
        </w:rPr>
        <w:t>rogram</w:t>
      </w:r>
      <w:r>
        <w:rPr>
          <w:rFonts w:ascii="Cambria" w:hAnsi="Cambria" w:cs="Calibri"/>
          <w:sz w:val="22"/>
          <w:szCs w:val="22"/>
        </w:rPr>
        <w:t>me</w:t>
      </w:r>
      <w:proofErr w:type="spellEnd"/>
      <w:r w:rsidRPr="008F7617">
        <w:rPr>
          <w:rFonts w:ascii="Cambria" w:hAnsi="Cambria" w:cs="Calibri"/>
          <w:sz w:val="22"/>
          <w:szCs w:val="22"/>
        </w:rPr>
        <w:t xml:space="preserve"> administration and ensure that objectives are </w:t>
      </w:r>
      <w:r>
        <w:rPr>
          <w:rFonts w:ascii="Cambria" w:hAnsi="Cambria" w:cs="Calibri"/>
          <w:sz w:val="22"/>
          <w:szCs w:val="22"/>
        </w:rPr>
        <w:t>achieved</w:t>
      </w:r>
      <w:r w:rsidRPr="008F7617">
        <w:rPr>
          <w:rFonts w:ascii="Cambria" w:hAnsi="Cambria" w:cs="Calibri"/>
          <w:sz w:val="22"/>
          <w:szCs w:val="22"/>
        </w:rPr>
        <w:t xml:space="preserve"> as stated in agreements or contracts with donors. The NPD</w:t>
      </w:r>
      <w:r>
        <w:rPr>
          <w:rFonts w:ascii="Cambria" w:hAnsi="Cambria" w:cs="Calibri"/>
          <w:sz w:val="22"/>
          <w:szCs w:val="22"/>
        </w:rPr>
        <w:t xml:space="preserve">/DNPD </w:t>
      </w:r>
      <w:r w:rsidRPr="008F7617">
        <w:rPr>
          <w:rFonts w:ascii="Cambria" w:hAnsi="Cambria" w:cs="Calibri"/>
          <w:sz w:val="22"/>
          <w:szCs w:val="22"/>
        </w:rPr>
        <w:t xml:space="preserve">operates the </w:t>
      </w:r>
      <w:r>
        <w:rPr>
          <w:rFonts w:ascii="Cambria" w:hAnsi="Cambria" w:cs="Calibri"/>
          <w:sz w:val="22"/>
          <w:szCs w:val="22"/>
        </w:rPr>
        <w:t>activitie</w:t>
      </w:r>
      <w:r w:rsidRPr="008F7617">
        <w:rPr>
          <w:rFonts w:ascii="Cambria" w:hAnsi="Cambria" w:cs="Calibri"/>
          <w:sz w:val="22"/>
          <w:szCs w:val="22"/>
        </w:rPr>
        <w:t xml:space="preserve">s in accordance with policies and procedures, the rules and regulations of the </w:t>
      </w:r>
      <w:r>
        <w:rPr>
          <w:rFonts w:ascii="Cambria" w:hAnsi="Cambria" w:cs="Calibri"/>
          <w:sz w:val="22"/>
          <w:szCs w:val="22"/>
        </w:rPr>
        <w:t>UN agencies</w:t>
      </w:r>
      <w:r w:rsidRPr="008F7617">
        <w:rPr>
          <w:rFonts w:ascii="Cambria" w:hAnsi="Cambria" w:cs="Calibri"/>
          <w:sz w:val="22"/>
          <w:szCs w:val="22"/>
        </w:rPr>
        <w:t xml:space="preserve">. </w:t>
      </w:r>
      <w:r>
        <w:rPr>
          <w:rFonts w:ascii="Cambria" w:hAnsi="Cambria" w:cs="Calibri"/>
          <w:sz w:val="22"/>
          <w:szCs w:val="22"/>
        </w:rPr>
        <w:t>S/</w:t>
      </w:r>
      <w:r w:rsidRPr="008F7617">
        <w:rPr>
          <w:rFonts w:ascii="Cambria" w:hAnsi="Cambria" w:cs="Calibri"/>
          <w:sz w:val="22"/>
          <w:szCs w:val="22"/>
        </w:rPr>
        <w:t xml:space="preserve">He will authorize on daily operation and technical program activities and procurement cost above </w:t>
      </w:r>
      <w:r>
        <w:rPr>
          <w:rFonts w:ascii="Cambria" w:hAnsi="Cambria" w:cs="Calibri"/>
          <w:sz w:val="22"/>
          <w:szCs w:val="22"/>
        </w:rPr>
        <w:t>US</w:t>
      </w:r>
      <w:r w:rsidRPr="008F7617">
        <w:rPr>
          <w:rFonts w:ascii="Cambria" w:hAnsi="Cambria" w:cs="Calibri"/>
          <w:sz w:val="22"/>
          <w:szCs w:val="22"/>
        </w:rPr>
        <w:t>$400.</w:t>
      </w:r>
    </w:p>
    <w:p w:rsidR="00884B2F" w:rsidRPr="008F7617" w:rsidRDefault="00884B2F" w:rsidP="007357D3">
      <w:pPr>
        <w:pStyle w:val="Default"/>
        <w:rPr>
          <w:color w:val="auto"/>
          <w:sz w:val="22"/>
          <w:szCs w:val="22"/>
        </w:rPr>
      </w:pPr>
    </w:p>
    <w:p w:rsidR="00884B2F" w:rsidRDefault="00884B2F">
      <w:pPr>
        <w:spacing w:after="0"/>
        <w:rPr>
          <w:rFonts w:ascii="Cambria" w:hAnsi="Cambria"/>
          <w:sz w:val="24"/>
          <w:szCs w:val="24"/>
        </w:rPr>
      </w:pPr>
      <w:bookmarkStart w:id="87" w:name="_Toc349890617"/>
      <w:r w:rsidRPr="00797DA9">
        <w:tab/>
      </w:r>
      <w:r w:rsidRPr="008F7617">
        <w:rPr>
          <w:rFonts w:ascii="Cambria" w:hAnsi="Cambria"/>
          <w:sz w:val="24"/>
          <w:szCs w:val="24"/>
        </w:rPr>
        <w:tab/>
        <w:t xml:space="preserve">3.2 Authorization Level for Vice </w:t>
      </w:r>
      <w:r>
        <w:rPr>
          <w:rFonts w:ascii="Cambria" w:hAnsi="Cambria"/>
          <w:sz w:val="24"/>
          <w:szCs w:val="24"/>
        </w:rPr>
        <w:t xml:space="preserve">Chair </w:t>
      </w:r>
      <w:r w:rsidRPr="008F7617">
        <w:rPr>
          <w:rFonts w:ascii="Cambria" w:hAnsi="Cambria"/>
          <w:sz w:val="24"/>
          <w:szCs w:val="24"/>
        </w:rPr>
        <w:t xml:space="preserve">and Chair of REDD+ Taskforce </w:t>
      </w:r>
      <w:r w:rsidRPr="008F7617">
        <w:rPr>
          <w:rFonts w:ascii="Cambria" w:hAnsi="Cambria"/>
          <w:sz w:val="24"/>
          <w:szCs w:val="24"/>
        </w:rPr>
        <w:tab/>
      </w:r>
      <w:r w:rsidRPr="008F7617">
        <w:rPr>
          <w:rFonts w:ascii="Cambria" w:hAnsi="Cambria"/>
          <w:sz w:val="24"/>
          <w:szCs w:val="24"/>
        </w:rPr>
        <w:tab/>
      </w:r>
      <w:r w:rsidRPr="008F7617">
        <w:rPr>
          <w:rFonts w:ascii="Cambria" w:hAnsi="Cambria"/>
          <w:sz w:val="24"/>
          <w:szCs w:val="24"/>
        </w:rPr>
        <w:tab/>
      </w:r>
      <w:r w:rsidRPr="008F7617">
        <w:rPr>
          <w:rFonts w:ascii="Cambria" w:hAnsi="Cambria"/>
          <w:sz w:val="24"/>
          <w:szCs w:val="24"/>
        </w:rPr>
        <w:tab/>
        <w:t>Secretariat (V/CRTS)</w:t>
      </w:r>
      <w:bookmarkEnd w:id="87"/>
    </w:p>
    <w:p w:rsidR="00884B2F" w:rsidRPr="00797DA9" w:rsidRDefault="00884B2F" w:rsidP="00E505AF">
      <w:pPr>
        <w:pStyle w:val="BodyTxt1"/>
        <w:jc w:val="both"/>
        <w:rPr>
          <w:rFonts w:ascii="Cambria" w:hAnsi="Cambria" w:cs="Calibri"/>
        </w:rPr>
      </w:pPr>
    </w:p>
    <w:p w:rsidR="00884B2F" w:rsidRPr="008F7617" w:rsidRDefault="00884B2F" w:rsidP="00E505AF">
      <w:pPr>
        <w:pStyle w:val="BodyTxt1"/>
        <w:jc w:val="both"/>
        <w:rPr>
          <w:rFonts w:ascii="Cambria" w:hAnsi="Cambria" w:cs="Calibri"/>
          <w:sz w:val="22"/>
          <w:szCs w:val="22"/>
        </w:rPr>
      </w:pPr>
      <w:r w:rsidRPr="008F7617">
        <w:rPr>
          <w:rFonts w:ascii="Cambria" w:hAnsi="Cambria" w:cs="Calibri"/>
          <w:sz w:val="22"/>
          <w:szCs w:val="22"/>
        </w:rPr>
        <w:t xml:space="preserve">The V/CRTS is authorized to approve as a single signatory on daily operation and technical program activities and procurement cost up to </w:t>
      </w:r>
      <w:r>
        <w:rPr>
          <w:rFonts w:ascii="Cambria" w:hAnsi="Cambria" w:cs="Calibri"/>
          <w:sz w:val="22"/>
          <w:szCs w:val="22"/>
        </w:rPr>
        <w:t>US</w:t>
      </w:r>
      <w:r w:rsidRPr="008F7617">
        <w:rPr>
          <w:rFonts w:ascii="Cambria" w:hAnsi="Cambria" w:cs="Calibri"/>
          <w:sz w:val="22"/>
          <w:szCs w:val="22"/>
        </w:rPr>
        <w:t xml:space="preserve">$400. Any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activities and or procurement cost above </w:t>
      </w:r>
      <w:r>
        <w:rPr>
          <w:rFonts w:ascii="Cambria" w:hAnsi="Cambria" w:cs="Calibri"/>
          <w:sz w:val="22"/>
          <w:szCs w:val="22"/>
        </w:rPr>
        <w:t>US</w:t>
      </w:r>
      <w:r w:rsidRPr="008F7617">
        <w:rPr>
          <w:rFonts w:ascii="Cambria" w:hAnsi="Cambria" w:cs="Calibri"/>
          <w:sz w:val="22"/>
          <w:szCs w:val="22"/>
        </w:rPr>
        <w:t>$400 requester is required to submit to Finance Unit for review</w:t>
      </w:r>
      <w:r>
        <w:rPr>
          <w:rFonts w:ascii="Cambria" w:hAnsi="Cambria" w:cs="Calibri"/>
          <w:sz w:val="22"/>
          <w:szCs w:val="22"/>
        </w:rPr>
        <w:t xml:space="preserve"> in terms of budget verification</w:t>
      </w:r>
      <w:r w:rsidRPr="008F7617">
        <w:rPr>
          <w:rFonts w:ascii="Cambria" w:hAnsi="Cambria" w:cs="Calibri"/>
          <w:sz w:val="22"/>
          <w:szCs w:val="22"/>
        </w:rPr>
        <w:t>. After reviewed, the Finance Unit will submit the request to V/CRTS for his review and NPD or his designee for approval except if it ha</w:t>
      </w:r>
      <w:r>
        <w:rPr>
          <w:rFonts w:ascii="Cambria" w:hAnsi="Cambria" w:cs="Calibri"/>
          <w:sz w:val="22"/>
          <w:szCs w:val="22"/>
        </w:rPr>
        <w:t>d</w:t>
      </w:r>
      <w:r w:rsidRPr="008F7617">
        <w:rPr>
          <w:rFonts w:ascii="Cambria" w:hAnsi="Cambria" w:cs="Calibri"/>
          <w:sz w:val="22"/>
          <w:szCs w:val="22"/>
        </w:rPr>
        <w:t xml:space="preserve"> been approved in weekly meeting</w:t>
      </w:r>
      <w:r>
        <w:rPr>
          <w:rFonts w:ascii="Cambria" w:hAnsi="Cambria" w:cs="Calibri"/>
          <w:sz w:val="22"/>
          <w:szCs w:val="22"/>
        </w:rPr>
        <w:t xml:space="preserve">, the attached minute can be used as supporting documents. </w:t>
      </w:r>
    </w:p>
    <w:p w:rsidR="00884B2F" w:rsidRPr="00797DA9" w:rsidRDefault="00884B2F" w:rsidP="00E505AF">
      <w:pPr>
        <w:pStyle w:val="BodyTxt1"/>
        <w:jc w:val="both"/>
        <w:rPr>
          <w:rFonts w:ascii="Cambria" w:hAnsi="Cambria" w:cs="Calibri"/>
        </w:rPr>
      </w:pPr>
    </w:p>
    <w:p w:rsidR="00884B2F" w:rsidRPr="008F7617" w:rsidRDefault="00884B2F" w:rsidP="007357D3">
      <w:pPr>
        <w:rPr>
          <w:rFonts w:ascii="Cambria" w:hAnsi="Cambria"/>
          <w:sz w:val="24"/>
          <w:szCs w:val="24"/>
        </w:rPr>
      </w:pPr>
      <w:bookmarkStart w:id="88" w:name="_Toc349890618"/>
      <w:r w:rsidRPr="00797DA9">
        <w:tab/>
      </w:r>
      <w:r w:rsidRPr="00797DA9">
        <w:rPr>
          <w:rFonts w:ascii="Cambria" w:hAnsi="Cambria"/>
          <w:b/>
          <w:bCs/>
          <w:sz w:val="24"/>
          <w:szCs w:val="24"/>
        </w:rPr>
        <w:tab/>
      </w:r>
      <w:r w:rsidRPr="008F7617">
        <w:rPr>
          <w:rFonts w:ascii="Cambria" w:hAnsi="Cambria"/>
          <w:sz w:val="24"/>
          <w:szCs w:val="24"/>
        </w:rPr>
        <w:t>3.3 Authorization for Approving on Payment Vouchers</w:t>
      </w:r>
      <w:bookmarkEnd w:id="88"/>
    </w:p>
    <w:p w:rsidR="00884B2F" w:rsidRPr="008F7617" w:rsidRDefault="00884B2F" w:rsidP="00E505AF">
      <w:pPr>
        <w:pStyle w:val="BodyTxt1"/>
        <w:jc w:val="both"/>
        <w:rPr>
          <w:rFonts w:ascii="Cambria" w:hAnsi="Cambria" w:cs="Calibri"/>
          <w:sz w:val="22"/>
          <w:szCs w:val="22"/>
        </w:rPr>
      </w:pPr>
      <w:r w:rsidRPr="008F7617">
        <w:rPr>
          <w:rFonts w:ascii="Cambria" w:hAnsi="Cambria" w:cs="Calibri"/>
          <w:sz w:val="22"/>
          <w:szCs w:val="22"/>
        </w:rPr>
        <w:t xml:space="preserve">V/CRTS is authorized </w:t>
      </w:r>
      <w:r>
        <w:rPr>
          <w:rFonts w:ascii="Cambria" w:hAnsi="Cambria" w:cs="Calibri"/>
          <w:sz w:val="22"/>
          <w:szCs w:val="22"/>
        </w:rPr>
        <w:t xml:space="preserve">to sign as a single approval </w:t>
      </w:r>
      <w:r w:rsidRPr="008F7617">
        <w:rPr>
          <w:rFonts w:ascii="Cambria" w:hAnsi="Cambria" w:cs="Calibri"/>
          <w:sz w:val="22"/>
          <w:szCs w:val="22"/>
        </w:rPr>
        <w:t xml:space="preserve">up to </w:t>
      </w:r>
      <w:r>
        <w:rPr>
          <w:rFonts w:ascii="Cambria" w:hAnsi="Cambria" w:cs="Calibri"/>
          <w:sz w:val="22"/>
          <w:szCs w:val="22"/>
        </w:rPr>
        <w:t>US</w:t>
      </w:r>
      <w:r w:rsidRPr="008F7617">
        <w:rPr>
          <w:rFonts w:ascii="Cambria" w:hAnsi="Cambria" w:cs="Calibri"/>
          <w:sz w:val="22"/>
          <w:szCs w:val="22"/>
        </w:rPr>
        <w:t xml:space="preserve">$400 on all vouchers and above </w:t>
      </w:r>
      <w:r>
        <w:rPr>
          <w:rFonts w:ascii="Cambria" w:hAnsi="Cambria" w:cs="Calibri"/>
          <w:sz w:val="22"/>
          <w:szCs w:val="22"/>
        </w:rPr>
        <w:t>US</w:t>
      </w:r>
      <w:r w:rsidRPr="008F7617">
        <w:rPr>
          <w:rFonts w:ascii="Cambria" w:hAnsi="Cambria" w:cs="Calibri"/>
          <w:sz w:val="22"/>
          <w:szCs w:val="22"/>
        </w:rPr>
        <w:t xml:space="preserve">$400, </w:t>
      </w:r>
      <w:r>
        <w:rPr>
          <w:rFonts w:ascii="Cambria" w:hAnsi="Cambria" w:cs="Calibri"/>
          <w:sz w:val="22"/>
          <w:szCs w:val="22"/>
        </w:rPr>
        <w:t>D/</w:t>
      </w:r>
      <w:r w:rsidRPr="008F7617">
        <w:rPr>
          <w:rFonts w:ascii="Cambria" w:hAnsi="Cambria" w:cs="Calibri"/>
          <w:sz w:val="22"/>
          <w:szCs w:val="22"/>
        </w:rPr>
        <w:t xml:space="preserve">NPD or his designee sign as a single approval on all vouchers. </w:t>
      </w:r>
    </w:p>
    <w:p w:rsidR="00884B2F" w:rsidRPr="00797DA9" w:rsidRDefault="00884B2F" w:rsidP="000C0EAE">
      <w:pPr>
        <w:pStyle w:val="Heading2"/>
        <w:rPr>
          <w:color w:val="auto"/>
        </w:rPr>
      </w:pPr>
      <w:bookmarkStart w:id="89" w:name="_Toc349890619"/>
      <w:r w:rsidRPr="00797DA9">
        <w:rPr>
          <w:rFonts w:cs="Calibri"/>
          <w:color w:val="auto"/>
          <w:sz w:val="24"/>
          <w:szCs w:val="24"/>
        </w:rPr>
        <w:tab/>
      </w:r>
      <w:bookmarkStart w:id="90" w:name="_Toc355640120"/>
      <w:r>
        <w:rPr>
          <w:rFonts w:cs="Calibri"/>
          <w:color w:val="auto"/>
          <w:sz w:val="24"/>
          <w:szCs w:val="24"/>
        </w:rPr>
        <w:t>IV-3</w:t>
      </w:r>
      <w:r w:rsidRPr="00797DA9">
        <w:rPr>
          <w:rFonts w:cs="Calibri"/>
          <w:color w:val="auto"/>
          <w:sz w:val="24"/>
          <w:szCs w:val="24"/>
        </w:rPr>
        <w:t>.CASH</w:t>
      </w:r>
      <w:r w:rsidRPr="00797DA9">
        <w:rPr>
          <w:color w:val="auto"/>
        </w:rPr>
        <w:t xml:space="preserve"> AND BANK MANAGEMENT</w:t>
      </w:r>
      <w:bookmarkEnd w:id="89"/>
      <w:bookmarkEnd w:id="90"/>
    </w:p>
    <w:p w:rsidR="00884B2F" w:rsidRPr="00797DA9" w:rsidRDefault="00884B2F" w:rsidP="00E505AF">
      <w:pPr>
        <w:pStyle w:val="BodyTxt1"/>
        <w:jc w:val="both"/>
        <w:rPr>
          <w:rFonts w:ascii="Cambria" w:hAnsi="Cambria" w:cs="Calibri"/>
        </w:rPr>
      </w:pPr>
    </w:p>
    <w:p w:rsidR="00884B2F" w:rsidRPr="008F7617" w:rsidRDefault="00884B2F" w:rsidP="00E505AF">
      <w:pPr>
        <w:pStyle w:val="BodyTxt1"/>
        <w:jc w:val="both"/>
        <w:rPr>
          <w:rFonts w:ascii="Cambria" w:hAnsi="Cambria" w:cs="Calibri"/>
          <w:sz w:val="22"/>
          <w:szCs w:val="22"/>
        </w:rPr>
      </w:pPr>
      <w:r w:rsidRPr="008F7617">
        <w:rPr>
          <w:rFonts w:ascii="Cambria" w:hAnsi="Cambria" w:cs="Calibri"/>
          <w:sz w:val="22"/>
          <w:szCs w:val="22"/>
        </w:rPr>
        <w:t xml:space="preserve">Authorization to open a bank account for the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is given to the </w:t>
      </w:r>
      <w:r>
        <w:rPr>
          <w:rFonts w:ascii="Cambria" w:hAnsi="Cambria" w:cs="Calibri"/>
          <w:sz w:val="22"/>
          <w:szCs w:val="22"/>
        </w:rPr>
        <w:t>D</w:t>
      </w:r>
      <w:r w:rsidRPr="008F7617">
        <w:rPr>
          <w:rFonts w:ascii="Cambria" w:hAnsi="Cambria" w:cs="Calibri"/>
          <w:sz w:val="22"/>
          <w:szCs w:val="22"/>
        </w:rPr>
        <w:t>NPD and NPD. The title of the account must bear the name of organization, institution and not the individual’s name.</w:t>
      </w:r>
    </w:p>
    <w:p w:rsidR="00884B2F" w:rsidRPr="008F7617" w:rsidRDefault="00884B2F" w:rsidP="00CA018B">
      <w:pPr>
        <w:pStyle w:val="Default"/>
        <w:jc w:val="both"/>
        <w:rPr>
          <w:rFonts w:ascii="Cambria" w:hAnsi="Cambria" w:cs="Calibri"/>
          <w:color w:val="auto"/>
          <w:sz w:val="22"/>
          <w:szCs w:val="22"/>
        </w:rPr>
      </w:pP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As the US currency is being used in Cambodia and there is no restriction from the government for using foreign currency, Cambodia REDD+ Taskforce Secretariat has opened US Dollar bank account</w:t>
      </w:r>
      <w:r>
        <w:rPr>
          <w:rFonts w:ascii="Cambria" w:hAnsi="Cambria" w:cs="Calibri"/>
        </w:rPr>
        <w:t>s</w:t>
      </w:r>
      <w:r w:rsidRPr="008F7617">
        <w:rPr>
          <w:rFonts w:ascii="Cambria" w:hAnsi="Cambria" w:cs="Calibri"/>
        </w:rPr>
        <w:t xml:space="preserve"> for its operation.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Four authorized signatory including the NDP, DNPD, CRTS, VCRTS are authorized to sign on </w:t>
      </w:r>
      <w:proofErr w:type="spellStart"/>
      <w:r>
        <w:rPr>
          <w:rFonts w:ascii="Cambria" w:hAnsi="Cambria" w:cs="Calibri"/>
        </w:rPr>
        <w:t>cheques</w:t>
      </w:r>
      <w:proofErr w:type="spellEnd"/>
      <w:r w:rsidRPr="008F7617">
        <w:rPr>
          <w:rFonts w:ascii="Cambria" w:hAnsi="Cambria" w:cs="Calibri"/>
        </w:rPr>
        <w:t xml:space="preserve">. To be valid, all </w:t>
      </w:r>
      <w:proofErr w:type="spellStart"/>
      <w:r w:rsidRPr="008F7617">
        <w:rPr>
          <w:rFonts w:ascii="Cambria" w:hAnsi="Cambria" w:cs="Calibri"/>
        </w:rPr>
        <w:t>che</w:t>
      </w:r>
      <w:r>
        <w:rPr>
          <w:rFonts w:ascii="Cambria" w:hAnsi="Cambria" w:cs="Calibri"/>
        </w:rPr>
        <w:t>ques</w:t>
      </w:r>
      <w:proofErr w:type="spellEnd"/>
      <w:r w:rsidRPr="008F7617">
        <w:rPr>
          <w:rFonts w:ascii="Cambria" w:hAnsi="Cambria" w:cs="Calibri"/>
        </w:rPr>
        <w:t xml:space="preserve"> must have two signatures; </w:t>
      </w:r>
      <w:proofErr w:type="spellStart"/>
      <w:r>
        <w:rPr>
          <w:rFonts w:ascii="Cambria" w:hAnsi="Cambria" w:cs="Calibri"/>
        </w:rPr>
        <w:t>cheques</w:t>
      </w:r>
      <w:proofErr w:type="spellEnd"/>
      <w:r w:rsidRPr="008F7617">
        <w:rPr>
          <w:rFonts w:ascii="Cambria" w:hAnsi="Cambria" w:cs="Calibri"/>
        </w:rPr>
        <w:t xml:space="preserve"> are co-signed by FA (NPD </w:t>
      </w:r>
      <w:r>
        <w:rPr>
          <w:rFonts w:ascii="Cambria" w:hAnsi="Cambria" w:cs="Calibri"/>
        </w:rPr>
        <w:t>or CRTS) and GDANCP (DNPD or</w:t>
      </w:r>
      <w:r w:rsidRPr="008F7617">
        <w:rPr>
          <w:rFonts w:ascii="Cambria" w:hAnsi="Cambria" w:cs="Calibri"/>
        </w:rPr>
        <w:t xml:space="preserve"> VCRTS).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Funds are requested </w:t>
      </w:r>
      <w:r>
        <w:rPr>
          <w:rFonts w:ascii="Cambria" w:hAnsi="Cambria" w:cs="Calibri"/>
        </w:rPr>
        <w:t xml:space="preserve">from UNDP and wired into the US$ </w:t>
      </w:r>
      <w:r w:rsidRPr="008F7617">
        <w:rPr>
          <w:rFonts w:ascii="Cambria" w:hAnsi="Cambria" w:cs="Calibri"/>
        </w:rPr>
        <w:t xml:space="preserve">bank account (the primary account) on a </w:t>
      </w:r>
      <w:r>
        <w:rPr>
          <w:rFonts w:ascii="Cambria" w:hAnsi="Cambria" w:cs="Calibri"/>
        </w:rPr>
        <w:t>q</w:t>
      </w:r>
      <w:r w:rsidRPr="008F7617">
        <w:rPr>
          <w:rFonts w:ascii="Cambria" w:hAnsi="Cambria" w:cs="Calibri"/>
        </w:rPr>
        <w:t xml:space="preserve">uarterly basis. </w:t>
      </w:r>
    </w:p>
    <w:p w:rsidR="00884B2F" w:rsidRPr="008F7617" w:rsidRDefault="00884B2F" w:rsidP="00105307">
      <w:pPr>
        <w:pStyle w:val="ListParagraph"/>
        <w:numPr>
          <w:ilvl w:val="0"/>
          <w:numId w:val="10"/>
        </w:numPr>
        <w:jc w:val="both"/>
        <w:rPr>
          <w:rFonts w:ascii="Cambria" w:hAnsi="Cambria" w:cs="Calibri"/>
        </w:rPr>
      </w:pPr>
      <w:proofErr w:type="spellStart"/>
      <w:r>
        <w:rPr>
          <w:rFonts w:ascii="Cambria" w:hAnsi="Cambria" w:cs="Calibri"/>
        </w:rPr>
        <w:t>Cheques</w:t>
      </w:r>
      <w:proofErr w:type="spellEnd"/>
      <w:r w:rsidRPr="008F7617">
        <w:rPr>
          <w:rFonts w:ascii="Cambria" w:hAnsi="Cambria" w:cs="Calibri"/>
        </w:rPr>
        <w:t xml:space="preserve"> are issued to cover expenditures for more than </w:t>
      </w:r>
      <w:r>
        <w:rPr>
          <w:rFonts w:ascii="Cambria" w:hAnsi="Cambria" w:cs="Calibri"/>
        </w:rPr>
        <w:t>US</w:t>
      </w:r>
      <w:r w:rsidRPr="008F7617">
        <w:rPr>
          <w:rFonts w:ascii="Cambria" w:hAnsi="Cambria" w:cs="Calibri"/>
        </w:rPr>
        <w:t>$50</w:t>
      </w:r>
      <w:r>
        <w:rPr>
          <w:rFonts w:ascii="Cambria" w:hAnsi="Cambria" w:cs="Calibri"/>
        </w:rPr>
        <w:t>.</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Upon receiving the </w:t>
      </w:r>
      <w:proofErr w:type="spellStart"/>
      <w:r w:rsidRPr="008F7617">
        <w:rPr>
          <w:rFonts w:ascii="Cambria" w:hAnsi="Cambria" w:cs="Calibri"/>
        </w:rPr>
        <w:t>che</w:t>
      </w:r>
      <w:r>
        <w:rPr>
          <w:rFonts w:ascii="Cambria" w:hAnsi="Cambria" w:cs="Calibri"/>
        </w:rPr>
        <w:t>que</w:t>
      </w:r>
      <w:proofErr w:type="spellEnd"/>
      <w:r>
        <w:rPr>
          <w:rFonts w:ascii="Cambria" w:hAnsi="Cambria" w:cs="Calibri"/>
        </w:rPr>
        <w:t xml:space="preserve"> </w:t>
      </w:r>
      <w:r w:rsidRPr="008F7617">
        <w:rPr>
          <w:rFonts w:ascii="Cambria" w:hAnsi="Cambria" w:cs="Calibri"/>
        </w:rPr>
        <w:t>books from the bank, it must be ascertained that all book pages are intact.</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Tight security over the </w:t>
      </w:r>
      <w:proofErr w:type="spellStart"/>
      <w:r w:rsidRPr="008F7617">
        <w:rPr>
          <w:rFonts w:ascii="Cambria" w:hAnsi="Cambria" w:cs="Calibri"/>
        </w:rPr>
        <w:t>che</w:t>
      </w:r>
      <w:r>
        <w:rPr>
          <w:rFonts w:ascii="Cambria" w:hAnsi="Cambria" w:cs="Calibri"/>
        </w:rPr>
        <w:t>que</w:t>
      </w:r>
      <w:proofErr w:type="spellEnd"/>
      <w:r>
        <w:rPr>
          <w:rFonts w:ascii="Cambria" w:hAnsi="Cambria" w:cs="Calibri"/>
        </w:rPr>
        <w:t xml:space="preserve"> </w:t>
      </w:r>
      <w:r w:rsidRPr="008F7617">
        <w:rPr>
          <w:rFonts w:ascii="Cambria" w:hAnsi="Cambria" w:cs="Calibri"/>
        </w:rPr>
        <w:t xml:space="preserve">books should be maintained and unused books kept in a locked safe under the responsibility of the Finance Officer (FO). The </w:t>
      </w:r>
      <w:proofErr w:type="spellStart"/>
      <w:r w:rsidRPr="008F7617">
        <w:rPr>
          <w:rFonts w:ascii="Cambria" w:hAnsi="Cambria" w:cs="Calibri"/>
        </w:rPr>
        <w:t>che</w:t>
      </w:r>
      <w:r>
        <w:rPr>
          <w:rFonts w:ascii="Cambria" w:hAnsi="Cambria" w:cs="Calibri"/>
        </w:rPr>
        <w:t>que</w:t>
      </w:r>
      <w:proofErr w:type="spellEnd"/>
      <w:r>
        <w:rPr>
          <w:rFonts w:ascii="Cambria" w:hAnsi="Cambria" w:cs="Calibri"/>
        </w:rPr>
        <w:t xml:space="preserve"> </w:t>
      </w:r>
      <w:r w:rsidRPr="008F7617">
        <w:rPr>
          <w:rFonts w:ascii="Cambria" w:hAnsi="Cambria" w:cs="Calibri"/>
        </w:rPr>
        <w:t xml:space="preserve">books in use and the counterfoil </w:t>
      </w: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should be kept under lock and under the responsibility of the Finance Assistant (FA).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New </w:t>
      </w: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ordered for a specific account must continue to be in a sequential order within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book for the new ordered. </w:t>
      </w:r>
    </w:p>
    <w:p w:rsidR="00884B2F" w:rsidRPr="008F7617" w:rsidRDefault="00884B2F" w:rsidP="00CA018B">
      <w:pPr>
        <w:pStyle w:val="BodyTxt1"/>
        <w:ind w:left="360"/>
        <w:jc w:val="both"/>
        <w:rPr>
          <w:rFonts w:ascii="Cambria" w:hAnsi="Cambria" w:cs="Calibri"/>
          <w:sz w:val="22"/>
          <w:szCs w:val="22"/>
        </w:rPr>
      </w:pPr>
      <w:r w:rsidRPr="008F7617">
        <w:rPr>
          <w:rFonts w:ascii="Cambria" w:hAnsi="Cambria" w:cs="Calibri"/>
          <w:sz w:val="22"/>
          <w:szCs w:val="22"/>
        </w:rPr>
        <w:lastRenderedPageBreak/>
        <w:t xml:space="preserve">The following procedures are strictly prohibited: </w:t>
      </w:r>
    </w:p>
    <w:p w:rsidR="00884B2F" w:rsidRPr="008F7617" w:rsidRDefault="00884B2F" w:rsidP="00105307">
      <w:pPr>
        <w:pStyle w:val="ListParagraph"/>
        <w:numPr>
          <w:ilvl w:val="0"/>
          <w:numId w:val="10"/>
        </w:numPr>
        <w:jc w:val="both"/>
        <w:rPr>
          <w:rFonts w:ascii="Cambria" w:hAnsi="Cambria" w:cs="Calibri"/>
        </w:rPr>
      </w:pP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payable to "CASH" </w:t>
      </w:r>
    </w:p>
    <w:p w:rsidR="00884B2F" w:rsidRPr="008F7617" w:rsidRDefault="00884B2F" w:rsidP="00105307">
      <w:pPr>
        <w:pStyle w:val="ListParagraph"/>
        <w:numPr>
          <w:ilvl w:val="0"/>
          <w:numId w:val="10"/>
        </w:numPr>
        <w:jc w:val="both"/>
        <w:rPr>
          <w:rFonts w:ascii="Cambria" w:hAnsi="Cambria" w:cs="Calibri"/>
        </w:rPr>
      </w:pP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signed in blank </w:t>
      </w:r>
    </w:p>
    <w:p w:rsidR="00884B2F"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Altered </w:t>
      </w: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and bank transfers </w:t>
      </w:r>
    </w:p>
    <w:p w:rsidR="00884B2F" w:rsidRDefault="00884B2F" w:rsidP="0083296E">
      <w:pPr>
        <w:pStyle w:val="Heading2"/>
        <w:rPr>
          <w:rFonts w:cs="Calibri"/>
          <w:color w:val="auto"/>
          <w:sz w:val="24"/>
          <w:szCs w:val="24"/>
        </w:rPr>
      </w:pPr>
      <w:r>
        <w:rPr>
          <w:rFonts w:cs="Calibri"/>
          <w:color w:val="auto"/>
          <w:sz w:val="24"/>
          <w:szCs w:val="24"/>
        </w:rPr>
        <w:tab/>
      </w:r>
      <w:r>
        <w:rPr>
          <w:rFonts w:cs="Calibri"/>
          <w:color w:val="auto"/>
          <w:sz w:val="24"/>
          <w:szCs w:val="24"/>
        </w:rPr>
        <w:tab/>
      </w:r>
      <w:bookmarkStart w:id="91" w:name="_Toc355640121"/>
      <w:r>
        <w:rPr>
          <w:rFonts w:cs="Calibri"/>
          <w:color w:val="auto"/>
          <w:sz w:val="24"/>
          <w:szCs w:val="24"/>
        </w:rPr>
        <w:t>IV</w:t>
      </w:r>
      <w:r w:rsidRPr="00797DA9">
        <w:rPr>
          <w:rFonts w:cs="Calibri"/>
          <w:color w:val="auto"/>
          <w:sz w:val="24"/>
          <w:szCs w:val="24"/>
        </w:rPr>
        <w:t>-</w:t>
      </w:r>
      <w:r>
        <w:rPr>
          <w:rFonts w:cs="Calibri"/>
          <w:color w:val="auto"/>
          <w:sz w:val="24"/>
          <w:szCs w:val="24"/>
        </w:rPr>
        <w:t>3</w:t>
      </w:r>
      <w:r w:rsidRPr="008D1A73">
        <w:rPr>
          <w:rFonts w:cs="Calibri"/>
          <w:color w:val="auto"/>
          <w:sz w:val="24"/>
          <w:szCs w:val="24"/>
        </w:rPr>
        <w:t>-1</w:t>
      </w:r>
      <w:r w:rsidRPr="00797DA9">
        <w:rPr>
          <w:rFonts w:cs="Calibri"/>
          <w:color w:val="auto"/>
          <w:sz w:val="24"/>
          <w:szCs w:val="24"/>
        </w:rPr>
        <w:t xml:space="preserve">. </w:t>
      </w:r>
      <w:r>
        <w:rPr>
          <w:rFonts w:cs="Calibri"/>
          <w:color w:val="auto"/>
          <w:sz w:val="24"/>
          <w:szCs w:val="24"/>
        </w:rPr>
        <w:t>CASH ADVANCE LIQUIDATION</w:t>
      </w:r>
      <w:bookmarkEnd w:id="91"/>
    </w:p>
    <w:p w:rsidR="00884B2F" w:rsidRDefault="00884B2F" w:rsidP="0083296E">
      <w:pPr>
        <w:pStyle w:val="ListParagraph"/>
        <w:ind w:left="0"/>
        <w:jc w:val="both"/>
        <w:rPr>
          <w:rFonts w:ascii="Cambria" w:hAnsi="Cambria" w:cs="Calibri"/>
        </w:rPr>
      </w:pPr>
    </w:p>
    <w:p w:rsidR="00884B2F" w:rsidRDefault="00884B2F" w:rsidP="0083296E">
      <w:pPr>
        <w:pStyle w:val="ListParagraph"/>
        <w:ind w:left="0"/>
        <w:jc w:val="both"/>
        <w:rPr>
          <w:rFonts w:ascii="Cambria" w:hAnsi="Cambria" w:cs="Calibri"/>
        </w:rPr>
      </w:pPr>
      <w:r w:rsidRPr="0083296E">
        <w:rPr>
          <w:rFonts w:ascii="Cambria" w:hAnsi="Cambria" w:cs="Calibri"/>
        </w:rPr>
        <w:t>After</w:t>
      </w:r>
      <w:r>
        <w:rPr>
          <w:rFonts w:ascii="Cambria" w:hAnsi="Cambria" w:cs="Calibri"/>
        </w:rPr>
        <w:t xml:space="preserve"> the completion of field activities, requesters need to prepare as following in order to clear advance:</w:t>
      </w:r>
    </w:p>
    <w:p w:rsidR="00884B2F" w:rsidRDefault="00884B2F" w:rsidP="0083296E">
      <w:pPr>
        <w:pStyle w:val="ListParagraph"/>
        <w:ind w:left="0"/>
        <w:jc w:val="both"/>
        <w:rPr>
          <w:rFonts w:ascii="Cambria" w:hAnsi="Cambria" w:cs="Calibri"/>
        </w:rPr>
      </w:pPr>
    </w:p>
    <w:p w:rsidR="00884B2F" w:rsidRPr="004E57EA" w:rsidRDefault="00884B2F" w:rsidP="004E57EA">
      <w:pPr>
        <w:pStyle w:val="ListParagraph"/>
        <w:ind w:left="0"/>
        <w:jc w:val="both"/>
        <w:rPr>
          <w:rFonts w:ascii="Cambria" w:hAnsi="Cambria" w:cs="Calibri"/>
        </w:rPr>
      </w:pPr>
      <w:r>
        <w:rPr>
          <w:rFonts w:ascii="Cambria" w:hAnsi="Cambria" w:cs="Calibri"/>
        </w:rPr>
        <w:t>Type of supporting documents following each type of activities:</w:t>
      </w:r>
      <w:r>
        <w:rPr>
          <w:rFonts w:ascii="Cambria" w:hAnsi="Cambria" w:cs="Calibri"/>
        </w:rPr>
        <w:tab/>
      </w:r>
    </w:p>
    <w:p w:rsidR="00884B2F" w:rsidRDefault="00884B2F" w:rsidP="004E57EA">
      <w:pPr>
        <w:pStyle w:val="ListParagraph"/>
        <w:ind w:left="-360"/>
        <w:jc w:val="both"/>
        <w:rPr>
          <w:rFonts w:ascii="Cambria" w:hAnsi="Cambria" w:cs="Calibri"/>
        </w:rPr>
      </w:pPr>
      <w:r>
        <w:rPr>
          <w:rFonts w:ascii="Cambria" w:hAnsi="Cambria" w:cs="Calibri"/>
        </w:rPr>
        <w:tab/>
      </w:r>
      <w:r>
        <w:rPr>
          <w:rFonts w:ascii="Cambria" w:hAnsi="Cambria" w:cs="Calibri"/>
        </w:rPr>
        <w:tab/>
      </w:r>
    </w:p>
    <w:p w:rsidR="00884B2F" w:rsidRDefault="00884B2F" w:rsidP="004E57EA">
      <w:pPr>
        <w:pStyle w:val="ListParagraph"/>
        <w:ind w:left="0"/>
        <w:jc w:val="both"/>
        <w:rPr>
          <w:rFonts w:ascii="Cambria" w:hAnsi="Cambria" w:cs="Calibri"/>
          <w:u w:val="single"/>
        </w:rPr>
      </w:pPr>
      <w:r>
        <w:rPr>
          <w:rFonts w:ascii="Cambria" w:hAnsi="Cambria" w:cs="Calibri"/>
        </w:rPr>
        <w:tab/>
      </w:r>
      <w:r w:rsidRPr="004E57EA">
        <w:rPr>
          <w:rFonts w:ascii="Cambria" w:hAnsi="Cambria" w:cs="Calibri"/>
          <w:u w:val="single"/>
        </w:rPr>
        <w:t>Advance to individuals</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Request for advance  (See Appendix 24) with breakdown of planned expense</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 xml:space="preserve">Activity </w:t>
      </w:r>
      <w:proofErr w:type="spellStart"/>
      <w:r>
        <w:rPr>
          <w:rFonts w:ascii="Cambria" w:hAnsi="Cambria" w:cs="Calibri"/>
        </w:rPr>
        <w:t>workplan</w:t>
      </w:r>
      <w:proofErr w:type="spellEnd"/>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activity completion report</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Liquidation report (See Appendix 25)with detailed expenditure list</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 xml:space="preserve">Supporting documents for expenditure reported. </w:t>
      </w:r>
    </w:p>
    <w:p w:rsidR="00884B2F" w:rsidRDefault="00884B2F" w:rsidP="004E57EA">
      <w:pPr>
        <w:pStyle w:val="ListParagraph"/>
        <w:jc w:val="both"/>
        <w:rPr>
          <w:rFonts w:ascii="Cambria" w:hAnsi="Cambria" w:cs="Calibri"/>
        </w:rPr>
      </w:pPr>
    </w:p>
    <w:p w:rsidR="00884B2F" w:rsidRPr="004E57EA" w:rsidRDefault="00884B2F" w:rsidP="004E57EA">
      <w:pPr>
        <w:pStyle w:val="ListParagraph"/>
        <w:jc w:val="both"/>
        <w:rPr>
          <w:rFonts w:ascii="Cambria" w:hAnsi="Cambria" w:cs="Calibri"/>
          <w:u w:val="single"/>
        </w:rPr>
      </w:pPr>
      <w:r w:rsidRPr="004E57EA">
        <w:rPr>
          <w:rFonts w:ascii="Cambria" w:hAnsi="Cambria" w:cs="Calibri"/>
          <w:u w:val="single"/>
        </w:rPr>
        <w:t>Travel and DSA</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Travel Authorization</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Request for travel advance (if advance)</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Travel claim form (See Appendix 3 &amp; 4) (if advance)</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Back to Office report.</w:t>
      </w:r>
    </w:p>
    <w:p w:rsidR="00884B2F" w:rsidRDefault="00884B2F" w:rsidP="004E57EA">
      <w:pPr>
        <w:pStyle w:val="ListParagraph"/>
        <w:numPr>
          <w:ilvl w:val="5"/>
          <w:numId w:val="4"/>
        </w:numPr>
        <w:ind w:left="720"/>
        <w:jc w:val="both"/>
        <w:rPr>
          <w:rFonts w:ascii="Cambria" w:hAnsi="Cambria" w:cs="Calibri"/>
        </w:rPr>
      </w:pPr>
      <w:r>
        <w:rPr>
          <w:rFonts w:ascii="Cambria" w:hAnsi="Cambria" w:cs="Calibri"/>
        </w:rPr>
        <w:t>Boarding pass</w:t>
      </w:r>
    </w:p>
    <w:p w:rsidR="00884B2F" w:rsidRDefault="00884B2F" w:rsidP="004E57EA">
      <w:pPr>
        <w:pStyle w:val="ListParagraph"/>
        <w:jc w:val="both"/>
        <w:rPr>
          <w:rFonts w:ascii="Cambria" w:hAnsi="Cambria" w:cs="Calibri"/>
        </w:rPr>
      </w:pPr>
    </w:p>
    <w:p w:rsidR="00884B2F" w:rsidRPr="004E57EA" w:rsidRDefault="00884B2F" w:rsidP="004E57EA">
      <w:pPr>
        <w:pStyle w:val="ListParagraph"/>
        <w:ind w:left="0"/>
        <w:jc w:val="both"/>
        <w:rPr>
          <w:rFonts w:ascii="Cambria" w:hAnsi="Cambria" w:cs="Calibri"/>
          <w:u w:val="single"/>
        </w:rPr>
      </w:pPr>
      <w:r>
        <w:rPr>
          <w:rFonts w:ascii="Cambria" w:hAnsi="Cambria" w:cs="Calibri"/>
        </w:rPr>
        <w:tab/>
      </w:r>
      <w:r w:rsidRPr="004E57EA">
        <w:rPr>
          <w:rFonts w:ascii="Cambria" w:hAnsi="Cambria" w:cs="Calibri"/>
          <w:u w:val="single"/>
        </w:rPr>
        <w:t>Consultants on short term service contracts</w:t>
      </w:r>
    </w:p>
    <w:p w:rsidR="00884B2F" w:rsidRPr="004E57EA" w:rsidRDefault="00884B2F" w:rsidP="004E57EA">
      <w:pPr>
        <w:pStyle w:val="ListParagraph"/>
        <w:numPr>
          <w:ilvl w:val="5"/>
          <w:numId w:val="4"/>
        </w:numPr>
        <w:ind w:left="720"/>
        <w:jc w:val="both"/>
        <w:rPr>
          <w:rFonts w:ascii="Cambria" w:hAnsi="Cambria" w:cs="Calibri"/>
        </w:rPr>
      </w:pPr>
      <w:r w:rsidRPr="004E57EA">
        <w:rPr>
          <w:rFonts w:ascii="Cambria" w:hAnsi="Cambria" w:cs="Calibri"/>
        </w:rPr>
        <w:t>Certificate of payment</w:t>
      </w:r>
      <w:r>
        <w:rPr>
          <w:rFonts w:ascii="Cambria" w:hAnsi="Cambria" w:cs="Calibri"/>
        </w:rPr>
        <w:t xml:space="preserve"> ((See Appendix 19)</w:t>
      </w:r>
    </w:p>
    <w:p w:rsidR="00884B2F" w:rsidRPr="004E57EA" w:rsidRDefault="00884B2F" w:rsidP="004E57EA">
      <w:pPr>
        <w:pStyle w:val="ListParagraph"/>
        <w:numPr>
          <w:ilvl w:val="5"/>
          <w:numId w:val="4"/>
        </w:numPr>
        <w:ind w:left="720"/>
        <w:jc w:val="both"/>
        <w:rPr>
          <w:rFonts w:ascii="Cambria" w:hAnsi="Cambria" w:cs="Calibri"/>
        </w:rPr>
      </w:pPr>
      <w:r w:rsidRPr="004E57EA">
        <w:rPr>
          <w:rFonts w:ascii="Cambria" w:hAnsi="Cambria" w:cs="Calibri"/>
        </w:rPr>
        <w:t>Interim/final report (if indicated in contract)</w:t>
      </w:r>
    </w:p>
    <w:p w:rsidR="00884B2F" w:rsidRPr="004E57EA" w:rsidRDefault="00884B2F" w:rsidP="004E57EA">
      <w:pPr>
        <w:pStyle w:val="ListParagraph"/>
        <w:numPr>
          <w:ilvl w:val="5"/>
          <w:numId w:val="4"/>
        </w:numPr>
        <w:ind w:left="720"/>
        <w:jc w:val="both"/>
        <w:rPr>
          <w:rFonts w:ascii="Cambria" w:hAnsi="Cambria" w:cs="Calibri"/>
        </w:rPr>
      </w:pPr>
      <w:r w:rsidRPr="004E57EA">
        <w:rPr>
          <w:rFonts w:ascii="Cambria" w:hAnsi="Cambria" w:cs="Calibri"/>
        </w:rPr>
        <w:t>timesheet (if indicated in contract)</w:t>
      </w:r>
    </w:p>
    <w:p w:rsidR="00884B2F" w:rsidRPr="004E57EA" w:rsidRDefault="00884B2F" w:rsidP="004E57EA">
      <w:pPr>
        <w:pStyle w:val="ListParagraph"/>
        <w:numPr>
          <w:ilvl w:val="5"/>
          <w:numId w:val="4"/>
        </w:numPr>
        <w:ind w:left="720"/>
        <w:jc w:val="both"/>
        <w:rPr>
          <w:rFonts w:ascii="Cambria" w:hAnsi="Cambria" w:cs="Calibri"/>
        </w:rPr>
      </w:pPr>
      <w:r w:rsidRPr="004E57EA">
        <w:rPr>
          <w:rFonts w:ascii="Cambria" w:hAnsi="Cambria" w:cs="Calibri"/>
        </w:rPr>
        <w:t>copy of contract</w:t>
      </w:r>
    </w:p>
    <w:p w:rsidR="00884B2F" w:rsidRPr="004E57EA" w:rsidRDefault="00884B2F" w:rsidP="004E57EA">
      <w:pPr>
        <w:pStyle w:val="ListParagraph"/>
        <w:numPr>
          <w:ilvl w:val="5"/>
          <w:numId w:val="4"/>
        </w:numPr>
        <w:ind w:left="720"/>
        <w:jc w:val="both"/>
        <w:rPr>
          <w:rFonts w:ascii="Cambria" w:hAnsi="Cambria" w:cs="Calibri"/>
        </w:rPr>
      </w:pPr>
      <w:r w:rsidRPr="004E57EA">
        <w:rPr>
          <w:rFonts w:ascii="Cambria" w:hAnsi="Cambria" w:cs="Calibri"/>
        </w:rPr>
        <w:t>performance evaluation (for final payment only)</w:t>
      </w:r>
    </w:p>
    <w:p w:rsidR="00884B2F" w:rsidRDefault="00884B2F" w:rsidP="00D04895">
      <w:pPr>
        <w:pStyle w:val="ListParagraph"/>
        <w:jc w:val="both"/>
        <w:rPr>
          <w:rFonts w:ascii="Cambria" w:hAnsi="Cambria" w:cs="Calibri"/>
        </w:rPr>
      </w:pPr>
    </w:p>
    <w:p w:rsidR="00884B2F" w:rsidRDefault="00884B2F" w:rsidP="00D04895">
      <w:pPr>
        <w:pStyle w:val="ListParagraph"/>
        <w:jc w:val="both"/>
        <w:rPr>
          <w:rFonts w:ascii="Cambria" w:hAnsi="Cambria" w:cs="Calibri"/>
        </w:rPr>
      </w:pPr>
      <w:r w:rsidRPr="00D04895">
        <w:rPr>
          <w:rFonts w:ascii="Cambria" w:hAnsi="Cambria" w:cs="Calibri"/>
          <w:u w:val="single"/>
        </w:rPr>
        <w:t>Consultancy contracts with firms</w:t>
      </w:r>
    </w:p>
    <w:p w:rsidR="00884B2F" w:rsidRDefault="00884B2F" w:rsidP="00D04895">
      <w:pPr>
        <w:pStyle w:val="ListParagraph"/>
        <w:numPr>
          <w:ilvl w:val="5"/>
          <w:numId w:val="4"/>
        </w:numPr>
        <w:ind w:left="720"/>
        <w:jc w:val="both"/>
        <w:rPr>
          <w:rFonts w:ascii="Cambria" w:hAnsi="Cambria" w:cs="Calibri"/>
        </w:rPr>
      </w:pPr>
      <w:r>
        <w:rPr>
          <w:rFonts w:ascii="Cambria" w:hAnsi="Cambria" w:cs="Calibri"/>
        </w:rPr>
        <w:t>Invoice</w:t>
      </w:r>
    </w:p>
    <w:p w:rsidR="00884B2F" w:rsidRDefault="00884B2F" w:rsidP="00D04895">
      <w:pPr>
        <w:pStyle w:val="ListParagraph"/>
        <w:numPr>
          <w:ilvl w:val="5"/>
          <w:numId w:val="4"/>
        </w:numPr>
        <w:ind w:left="720"/>
        <w:jc w:val="both"/>
        <w:rPr>
          <w:rFonts w:ascii="Cambria" w:hAnsi="Cambria" w:cs="Calibri"/>
        </w:rPr>
      </w:pPr>
      <w:r>
        <w:rPr>
          <w:rFonts w:ascii="Cambria" w:hAnsi="Cambria" w:cs="Calibri"/>
        </w:rPr>
        <w:t>Interim/final report</w:t>
      </w:r>
    </w:p>
    <w:p w:rsidR="00884B2F" w:rsidRDefault="00884B2F" w:rsidP="00D04895">
      <w:pPr>
        <w:pStyle w:val="ListParagraph"/>
        <w:numPr>
          <w:ilvl w:val="5"/>
          <w:numId w:val="4"/>
        </w:numPr>
        <w:ind w:left="720"/>
        <w:jc w:val="both"/>
        <w:rPr>
          <w:rFonts w:ascii="Cambria" w:hAnsi="Cambria" w:cs="Calibri"/>
        </w:rPr>
      </w:pPr>
      <w:r>
        <w:rPr>
          <w:rFonts w:ascii="Cambria" w:hAnsi="Cambria" w:cs="Calibri"/>
        </w:rPr>
        <w:t>Acceptance of output by project manager</w:t>
      </w:r>
    </w:p>
    <w:p w:rsidR="00884B2F" w:rsidRDefault="00884B2F" w:rsidP="00D04895">
      <w:pPr>
        <w:pStyle w:val="ListParagraph"/>
        <w:numPr>
          <w:ilvl w:val="5"/>
          <w:numId w:val="4"/>
        </w:numPr>
        <w:ind w:left="720"/>
        <w:jc w:val="both"/>
        <w:rPr>
          <w:rFonts w:ascii="Cambria" w:hAnsi="Cambria" w:cs="Calibri"/>
        </w:rPr>
      </w:pPr>
      <w:r>
        <w:rPr>
          <w:rFonts w:ascii="Cambria" w:hAnsi="Cambria" w:cs="Calibri"/>
        </w:rPr>
        <w:t>Copy of contract</w:t>
      </w:r>
    </w:p>
    <w:p w:rsidR="00884B2F" w:rsidRPr="00D04895" w:rsidRDefault="00884B2F" w:rsidP="00591B36">
      <w:pPr>
        <w:pStyle w:val="ListParagraph"/>
        <w:jc w:val="both"/>
        <w:rPr>
          <w:rFonts w:ascii="Cambria" w:hAnsi="Cambria" w:cs="Calibri"/>
        </w:rPr>
      </w:pPr>
    </w:p>
    <w:p w:rsidR="00884B2F" w:rsidRPr="00591B36" w:rsidRDefault="00884B2F" w:rsidP="005030FF">
      <w:pPr>
        <w:pStyle w:val="ListParagraph"/>
        <w:ind w:left="2700"/>
        <w:rPr>
          <w:rFonts w:ascii="Cambria" w:hAnsi="Cambria" w:cs="Calibri"/>
          <w:u w:val="single"/>
        </w:rPr>
      </w:pPr>
      <w:r>
        <w:rPr>
          <w:rFonts w:ascii="Cambria" w:hAnsi="Cambria" w:cs="Calibri"/>
          <w:u w:val="single"/>
        </w:rPr>
        <w:t>Liquidation of Advance to Individual</w:t>
      </w:r>
    </w:p>
    <w:p w:rsidR="00884B2F" w:rsidRPr="00E344E5" w:rsidRDefault="00884B2F" w:rsidP="00F301F4">
      <w:pPr>
        <w:pStyle w:val="ListParagraph"/>
        <w:numPr>
          <w:ilvl w:val="0"/>
          <w:numId w:val="10"/>
        </w:numPr>
        <w:jc w:val="both"/>
        <w:rPr>
          <w:rFonts w:ascii="Cambria" w:hAnsi="Cambria" w:cs="Calibri"/>
        </w:rPr>
      </w:pPr>
      <w:r w:rsidRPr="00E344E5">
        <w:rPr>
          <w:rFonts w:ascii="Cambria" w:hAnsi="Cambria" w:cs="Calibri"/>
        </w:rPr>
        <w:t xml:space="preserve">Liquidation </w:t>
      </w:r>
      <w:r>
        <w:rPr>
          <w:rFonts w:ascii="Cambria" w:hAnsi="Cambria" w:cs="Calibri"/>
        </w:rPr>
        <w:t>must</w:t>
      </w:r>
      <w:r w:rsidRPr="00E344E5">
        <w:rPr>
          <w:rFonts w:ascii="Cambria" w:hAnsi="Cambria" w:cs="Calibri"/>
        </w:rPr>
        <w:t xml:space="preserve"> be made </w:t>
      </w:r>
      <w:r>
        <w:rPr>
          <w:rFonts w:ascii="Cambria" w:hAnsi="Cambria" w:cs="Calibri"/>
        </w:rPr>
        <w:t>within14</w:t>
      </w:r>
      <w:r w:rsidRPr="00E344E5">
        <w:rPr>
          <w:rFonts w:ascii="Cambria" w:hAnsi="Cambria" w:cs="Calibri"/>
        </w:rPr>
        <w:t xml:space="preserve"> working days after mission completed. </w:t>
      </w:r>
    </w:p>
    <w:p w:rsidR="00884B2F" w:rsidRPr="008F7617" w:rsidRDefault="00884B2F" w:rsidP="00F301F4">
      <w:pPr>
        <w:pStyle w:val="ListParagraph"/>
        <w:numPr>
          <w:ilvl w:val="0"/>
          <w:numId w:val="10"/>
        </w:numPr>
        <w:jc w:val="both"/>
        <w:rPr>
          <w:rFonts w:ascii="Cambria" w:hAnsi="Cambria" w:cs="Calibri"/>
        </w:rPr>
      </w:pPr>
      <w:r w:rsidRPr="00E344E5">
        <w:rPr>
          <w:rFonts w:ascii="Cambria" w:hAnsi="Cambria" w:cs="Calibri"/>
        </w:rPr>
        <w:t xml:space="preserve">The staff member will bring the receipts/invoices to the PCC who will prepare a Payment Voucher </w:t>
      </w:r>
      <w:r>
        <w:rPr>
          <w:rFonts w:ascii="Cambria" w:hAnsi="Cambria" w:cs="Calibri"/>
        </w:rPr>
        <w:t xml:space="preserve">(See Appendix 22) </w:t>
      </w:r>
      <w:r w:rsidRPr="00E344E5">
        <w:rPr>
          <w:rFonts w:ascii="Cambria" w:hAnsi="Cambria" w:cs="Calibri"/>
        </w:rPr>
        <w:t>or Disbursement Voucher</w:t>
      </w:r>
      <w:r>
        <w:rPr>
          <w:rFonts w:ascii="Cambria" w:hAnsi="Cambria" w:cs="Calibri"/>
        </w:rPr>
        <w:t xml:space="preserve"> (See Appendix 21)</w:t>
      </w:r>
      <w:r w:rsidRPr="00E344E5">
        <w:rPr>
          <w:rFonts w:ascii="Cambria" w:hAnsi="Cambria" w:cs="Calibri"/>
        </w:rPr>
        <w:t>.</w:t>
      </w:r>
    </w:p>
    <w:p w:rsidR="00884B2F" w:rsidRPr="00591B36" w:rsidRDefault="00884B2F" w:rsidP="00155B78">
      <w:pPr>
        <w:pStyle w:val="ListParagraph"/>
        <w:numPr>
          <w:ilvl w:val="0"/>
          <w:numId w:val="10"/>
        </w:numPr>
        <w:jc w:val="both"/>
        <w:rPr>
          <w:rFonts w:ascii="Cambria" w:hAnsi="Cambria" w:cs="Calibri"/>
        </w:rPr>
      </w:pPr>
      <w:r w:rsidRPr="00155B78">
        <w:rPr>
          <w:rFonts w:ascii="Cambria" w:hAnsi="Cambria" w:cs="Calibri"/>
        </w:rPr>
        <w:lastRenderedPageBreak/>
        <w:t xml:space="preserve">The PCC will attach the receipts/invoices to the payment voucher and disbursement voucher </w:t>
      </w:r>
      <w:r w:rsidRPr="00591B36">
        <w:rPr>
          <w:rFonts w:ascii="Cambria" w:hAnsi="Cambria" w:cs="Calibri"/>
        </w:rPr>
        <w:t xml:space="preserve">for 1day at VCRTS and 1day at CRTS for review and approve   (if under $400) or approved by DNPD for 1day and NPD for 1day (if over $400). </w:t>
      </w:r>
    </w:p>
    <w:p w:rsidR="00884B2F" w:rsidRPr="00155B78" w:rsidRDefault="00884B2F" w:rsidP="00A87E24">
      <w:pPr>
        <w:pStyle w:val="ListParagraph"/>
        <w:numPr>
          <w:ilvl w:val="0"/>
          <w:numId w:val="10"/>
        </w:numPr>
        <w:jc w:val="both"/>
        <w:rPr>
          <w:rFonts w:ascii="Cambria" w:hAnsi="Cambria" w:cs="Calibri"/>
        </w:rPr>
      </w:pPr>
      <w:r w:rsidRPr="00155B78">
        <w:rPr>
          <w:rFonts w:ascii="Cambria" w:hAnsi="Cambria" w:cs="Calibri"/>
        </w:rPr>
        <w:t xml:space="preserve">After approval, the PCC will reimburse the staff member, having the staff member sign for the receipt of cash. </w:t>
      </w:r>
    </w:p>
    <w:p w:rsidR="00884B2F" w:rsidRPr="00591B36" w:rsidRDefault="00884B2F" w:rsidP="00A87E24">
      <w:pPr>
        <w:pStyle w:val="ListParagraph"/>
        <w:numPr>
          <w:ilvl w:val="0"/>
          <w:numId w:val="10"/>
        </w:numPr>
        <w:jc w:val="both"/>
        <w:rPr>
          <w:rFonts w:ascii="Cambria" w:hAnsi="Cambria" w:cs="Calibri"/>
        </w:rPr>
      </w:pPr>
      <w:r w:rsidRPr="00591B36">
        <w:rPr>
          <w:rFonts w:ascii="Cambria" w:hAnsi="Cambria" w:cs="Calibri"/>
        </w:rPr>
        <w:t xml:space="preserve">Next, the PCC will stamp the payment voucher and on receipt “PAID” and file it along with all accompanying documentation in the appropriate file. </w:t>
      </w:r>
    </w:p>
    <w:p w:rsidR="00884B2F" w:rsidRPr="005030FF" w:rsidRDefault="00884B2F" w:rsidP="00CC6338">
      <w:pPr>
        <w:pStyle w:val="ListParagraph"/>
        <w:numPr>
          <w:ilvl w:val="0"/>
          <w:numId w:val="10"/>
        </w:numPr>
        <w:jc w:val="both"/>
      </w:pPr>
      <w:r w:rsidRPr="00591B36">
        <w:rPr>
          <w:rFonts w:ascii="Cambria" w:hAnsi="Cambria" w:cs="Calibri"/>
        </w:rPr>
        <w:t xml:space="preserve">The PCC will update the </w:t>
      </w:r>
      <w:r>
        <w:rPr>
          <w:rFonts w:ascii="Cambria" w:hAnsi="Cambria" w:cs="Calibri"/>
        </w:rPr>
        <w:t>Cash Advance Register (See Appendix 26)</w:t>
      </w:r>
      <w:r w:rsidRPr="00591B36">
        <w:rPr>
          <w:rFonts w:ascii="Cambria" w:hAnsi="Cambria" w:cs="Calibri"/>
        </w:rPr>
        <w:t xml:space="preserve"> after each transaction. </w:t>
      </w:r>
    </w:p>
    <w:p w:rsidR="00884B2F" w:rsidRPr="005030FF" w:rsidRDefault="00884B2F" w:rsidP="005030FF">
      <w:pPr>
        <w:pStyle w:val="ListParagraph"/>
        <w:ind w:left="1440"/>
        <w:jc w:val="both"/>
      </w:pPr>
    </w:p>
    <w:p w:rsidR="00884B2F" w:rsidRPr="00591B36" w:rsidRDefault="00884B2F" w:rsidP="005030FF">
      <w:pPr>
        <w:pStyle w:val="ListParagraph"/>
        <w:ind w:left="1440"/>
        <w:jc w:val="both"/>
        <w:rPr>
          <w:rFonts w:ascii="Cambria" w:hAnsi="Cambria" w:cs="Calibri"/>
          <w:u w:val="single"/>
        </w:rPr>
      </w:pPr>
      <w:r>
        <w:rPr>
          <w:rFonts w:ascii="Cambria" w:hAnsi="Cambria" w:cs="Calibri"/>
        </w:rPr>
        <w:tab/>
      </w:r>
      <w:r>
        <w:rPr>
          <w:rFonts w:ascii="Cambria" w:hAnsi="Cambria" w:cs="Calibri"/>
        </w:rPr>
        <w:tab/>
      </w:r>
      <w:r w:rsidRPr="00591B36">
        <w:rPr>
          <w:rFonts w:ascii="Cambria" w:hAnsi="Cambria" w:cs="Calibri"/>
          <w:u w:val="single"/>
        </w:rPr>
        <w:t>Liquidation of Travel</w:t>
      </w:r>
      <w:r>
        <w:rPr>
          <w:rFonts w:ascii="Cambria" w:hAnsi="Cambria" w:cs="Calibri"/>
          <w:u w:val="single"/>
        </w:rPr>
        <w:t xml:space="preserve"> Advance</w:t>
      </w:r>
    </w:p>
    <w:p w:rsidR="00884B2F" w:rsidRDefault="00884B2F" w:rsidP="005030FF">
      <w:pPr>
        <w:pStyle w:val="ListParagraph"/>
        <w:numPr>
          <w:ilvl w:val="0"/>
          <w:numId w:val="10"/>
        </w:numPr>
        <w:jc w:val="both"/>
        <w:rPr>
          <w:rFonts w:ascii="Cambria" w:hAnsi="Cambria" w:cs="Calibri"/>
        </w:rPr>
      </w:pPr>
      <w:r w:rsidRPr="00E344E5">
        <w:rPr>
          <w:rFonts w:ascii="Cambria" w:hAnsi="Cambria" w:cs="Calibri"/>
        </w:rPr>
        <w:t xml:space="preserve">Liquidation </w:t>
      </w:r>
      <w:r>
        <w:rPr>
          <w:rFonts w:ascii="Cambria" w:hAnsi="Cambria" w:cs="Calibri"/>
        </w:rPr>
        <w:t xml:space="preserve">must </w:t>
      </w:r>
      <w:r w:rsidRPr="00E344E5">
        <w:rPr>
          <w:rFonts w:ascii="Cambria" w:hAnsi="Cambria" w:cs="Calibri"/>
        </w:rPr>
        <w:t xml:space="preserve">be made </w:t>
      </w:r>
      <w:r>
        <w:rPr>
          <w:rFonts w:ascii="Cambria" w:hAnsi="Cambria" w:cs="Calibri"/>
        </w:rPr>
        <w:t>within 14</w:t>
      </w:r>
      <w:r w:rsidRPr="00E344E5">
        <w:rPr>
          <w:rFonts w:ascii="Cambria" w:hAnsi="Cambria" w:cs="Calibri"/>
        </w:rPr>
        <w:t xml:space="preserve"> working days after mission completed. </w:t>
      </w:r>
    </w:p>
    <w:p w:rsidR="00884B2F" w:rsidRPr="00E344E5" w:rsidRDefault="00884B2F" w:rsidP="005030FF">
      <w:pPr>
        <w:pStyle w:val="ListParagraph"/>
        <w:numPr>
          <w:ilvl w:val="0"/>
          <w:numId w:val="10"/>
        </w:numPr>
        <w:jc w:val="both"/>
        <w:rPr>
          <w:rFonts w:ascii="Cambria" w:hAnsi="Cambria" w:cs="Calibri"/>
        </w:rPr>
      </w:pPr>
      <w:r w:rsidRPr="00E344E5">
        <w:rPr>
          <w:rFonts w:ascii="Cambria" w:hAnsi="Cambria" w:cs="Calibri"/>
        </w:rPr>
        <w:t>The staff member com</w:t>
      </w:r>
      <w:r>
        <w:rPr>
          <w:rFonts w:ascii="Cambria" w:hAnsi="Cambria" w:cs="Calibri"/>
        </w:rPr>
        <w:t>plete Travel Claim Form attach</w:t>
      </w:r>
      <w:r w:rsidRPr="00E344E5">
        <w:rPr>
          <w:rFonts w:ascii="Cambria" w:hAnsi="Cambria" w:cs="Calibri"/>
        </w:rPr>
        <w:t xml:space="preserve"> with Back to Office report and boarding pass (if international) and </w:t>
      </w:r>
      <w:r>
        <w:rPr>
          <w:rFonts w:ascii="Cambria" w:hAnsi="Cambria" w:cs="Calibri"/>
        </w:rPr>
        <w:t>attach</w:t>
      </w:r>
      <w:r w:rsidRPr="00E344E5">
        <w:rPr>
          <w:rFonts w:ascii="Cambria" w:hAnsi="Cambria" w:cs="Calibri"/>
        </w:rPr>
        <w:t xml:space="preserve"> the receipt/invoice of transportation (local only) to PCC who will prepare disbursement voucher. </w:t>
      </w:r>
    </w:p>
    <w:p w:rsidR="00884B2F" w:rsidRPr="00591B36" w:rsidRDefault="00884B2F" w:rsidP="005030FF">
      <w:pPr>
        <w:pStyle w:val="ListParagraph"/>
        <w:numPr>
          <w:ilvl w:val="0"/>
          <w:numId w:val="10"/>
        </w:numPr>
        <w:jc w:val="both"/>
        <w:rPr>
          <w:rFonts w:ascii="Cambria" w:hAnsi="Cambria" w:cs="Calibri"/>
        </w:rPr>
      </w:pPr>
      <w:r w:rsidRPr="00591B36">
        <w:rPr>
          <w:rFonts w:ascii="Cambria" w:hAnsi="Cambria" w:cs="Calibri"/>
        </w:rPr>
        <w:t xml:space="preserve">The PCC will attach the above mentioned supporting documents to the disbursement voucher for 1day at VCRTS and 1day at CRTS for review and approve   (if under $400) or approved by DNPD for 1day and NPD for 1day (if over $400). </w:t>
      </w:r>
    </w:p>
    <w:p w:rsidR="00884B2F" w:rsidRPr="00591B36" w:rsidRDefault="00884B2F" w:rsidP="005030FF">
      <w:pPr>
        <w:pStyle w:val="ListParagraph"/>
        <w:numPr>
          <w:ilvl w:val="0"/>
          <w:numId w:val="10"/>
        </w:numPr>
        <w:jc w:val="both"/>
        <w:rPr>
          <w:rFonts w:ascii="Cambria" w:hAnsi="Cambria" w:cs="Calibri"/>
        </w:rPr>
      </w:pPr>
      <w:r w:rsidRPr="00591B36">
        <w:rPr>
          <w:rFonts w:ascii="Cambria" w:hAnsi="Cambria" w:cs="Calibri"/>
        </w:rPr>
        <w:t xml:space="preserve">After approval, the PCC will reimburse the staff member, having the staff member sign for the receipt of cash. </w:t>
      </w:r>
    </w:p>
    <w:p w:rsidR="00884B2F" w:rsidRPr="00591B36" w:rsidRDefault="00884B2F" w:rsidP="005030FF">
      <w:pPr>
        <w:pStyle w:val="ListParagraph"/>
        <w:numPr>
          <w:ilvl w:val="0"/>
          <w:numId w:val="10"/>
        </w:numPr>
        <w:jc w:val="both"/>
        <w:rPr>
          <w:rFonts w:ascii="Cambria" w:hAnsi="Cambria" w:cs="Calibri"/>
        </w:rPr>
      </w:pPr>
      <w:r w:rsidRPr="00591B36">
        <w:rPr>
          <w:rFonts w:ascii="Cambria" w:hAnsi="Cambria" w:cs="Calibri"/>
        </w:rPr>
        <w:t xml:space="preserve">Next, the PCC will stamp the payment voucher and on receipt “PAID” and file it along with all accompanying documentation in the appropriate file. </w:t>
      </w:r>
    </w:p>
    <w:p w:rsidR="00884B2F" w:rsidRPr="005030FF" w:rsidRDefault="00884B2F" w:rsidP="005030FF">
      <w:pPr>
        <w:pStyle w:val="ListParagraph"/>
        <w:numPr>
          <w:ilvl w:val="0"/>
          <w:numId w:val="10"/>
        </w:numPr>
        <w:jc w:val="both"/>
      </w:pPr>
      <w:r w:rsidRPr="00591B36">
        <w:rPr>
          <w:rFonts w:ascii="Cambria" w:hAnsi="Cambria" w:cs="Calibri"/>
        </w:rPr>
        <w:t xml:space="preserve">The PCC will update the </w:t>
      </w:r>
      <w:r>
        <w:rPr>
          <w:rFonts w:ascii="Cambria" w:hAnsi="Cambria" w:cs="Calibri"/>
        </w:rPr>
        <w:t>Cash Advance Register (See Appendix 26)</w:t>
      </w:r>
      <w:r w:rsidRPr="00591B36">
        <w:rPr>
          <w:rFonts w:ascii="Cambria" w:hAnsi="Cambria" w:cs="Calibri"/>
        </w:rPr>
        <w:t xml:space="preserve"> after each transaction. </w:t>
      </w:r>
    </w:p>
    <w:p w:rsidR="00884B2F" w:rsidRPr="00591B36" w:rsidRDefault="00884B2F" w:rsidP="00AF2BB9">
      <w:pPr>
        <w:pStyle w:val="ListParagraph"/>
        <w:ind w:left="1440"/>
        <w:jc w:val="both"/>
      </w:pPr>
    </w:p>
    <w:p w:rsidR="00884B2F" w:rsidRPr="00797DA9" w:rsidRDefault="00884B2F" w:rsidP="000C0EAE">
      <w:pPr>
        <w:pStyle w:val="Heading2"/>
        <w:rPr>
          <w:rFonts w:cs="Calibri"/>
          <w:color w:val="auto"/>
          <w:sz w:val="24"/>
          <w:szCs w:val="24"/>
        </w:rPr>
      </w:pPr>
      <w:bookmarkStart w:id="92" w:name="_Toc349890621"/>
      <w:r w:rsidRPr="00797DA9">
        <w:rPr>
          <w:rFonts w:cs="Calibri"/>
          <w:color w:val="auto"/>
          <w:sz w:val="24"/>
          <w:szCs w:val="24"/>
        </w:rPr>
        <w:tab/>
      </w:r>
      <w:bookmarkStart w:id="93" w:name="_Toc355640122"/>
      <w:r w:rsidRPr="00797DA9">
        <w:rPr>
          <w:rFonts w:cs="Calibri"/>
          <w:color w:val="auto"/>
          <w:sz w:val="24"/>
          <w:szCs w:val="24"/>
        </w:rPr>
        <w:t>IV-</w:t>
      </w:r>
      <w:r>
        <w:rPr>
          <w:rFonts w:cs="Calibri"/>
          <w:color w:val="auto"/>
          <w:sz w:val="24"/>
          <w:szCs w:val="24"/>
        </w:rPr>
        <w:t>4</w:t>
      </w:r>
      <w:r w:rsidRPr="00797DA9">
        <w:rPr>
          <w:rFonts w:cs="Calibri"/>
          <w:color w:val="auto"/>
          <w:sz w:val="24"/>
          <w:szCs w:val="24"/>
        </w:rPr>
        <w:t>. PETTY CASH FUNDS</w:t>
      </w:r>
      <w:bookmarkEnd w:id="92"/>
      <w:bookmarkEnd w:id="93"/>
    </w:p>
    <w:p w:rsidR="00884B2F" w:rsidRPr="00797DA9" w:rsidRDefault="00884B2F" w:rsidP="009E661B">
      <w:pPr>
        <w:pStyle w:val="BodyTxt1"/>
        <w:jc w:val="both"/>
        <w:rPr>
          <w:rFonts w:ascii="Cambria" w:hAnsi="Cambria" w:cs="Calibri"/>
        </w:rPr>
      </w:pPr>
    </w:p>
    <w:p w:rsidR="00884B2F" w:rsidRDefault="00884B2F" w:rsidP="00D76E42">
      <w:pPr>
        <w:pStyle w:val="BodyTxt1"/>
        <w:jc w:val="both"/>
        <w:rPr>
          <w:rFonts w:ascii="Cambria" w:hAnsi="Cambria" w:cs="Calibri"/>
          <w:sz w:val="22"/>
          <w:szCs w:val="22"/>
        </w:rPr>
      </w:pPr>
      <w:r w:rsidRPr="008F7617">
        <w:rPr>
          <w:rFonts w:ascii="Cambria" w:hAnsi="Cambria" w:cs="Calibri"/>
          <w:sz w:val="22"/>
          <w:szCs w:val="22"/>
        </w:rPr>
        <w:t>A Petty Cash Funds (</w:t>
      </w:r>
      <w:r>
        <w:rPr>
          <w:rFonts w:ascii="Cambria" w:hAnsi="Cambria" w:cs="Calibri"/>
          <w:sz w:val="22"/>
          <w:szCs w:val="22"/>
        </w:rPr>
        <w:t xml:space="preserve">in </w:t>
      </w:r>
      <w:r w:rsidRPr="008F7617">
        <w:rPr>
          <w:rFonts w:ascii="Cambria" w:hAnsi="Cambria" w:cs="Calibri"/>
          <w:sz w:val="22"/>
          <w:szCs w:val="22"/>
        </w:rPr>
        <w:t xml:space="preserve">US Dollar and </w:t>
      </w:r>
      <w:r>
        <w:rPr>
          <w:rFonts w:ascii="Cambria" w:hAnsi="Cambria" w:cs="Calibri"/>
          <w:sz w:val="22"/>
          <w:szCs w:val="22"/>
        </w:rPr>
        <w:t xml:space="preserve">Cambodian </w:t>
      </w:r>
      <w:r w:rsidRPr="008F7617">
        <w:rPr>
          <w:rFonts w:ascii="Cambria" w:hAnsi="Cambria" w:cs="Calibri"/>
          <w:sz w:val="22"/>
          <w:szCs w:val="22"/>
        </w:rPr>
        <w:t xml:space="preserve">Riels) is established to meet minor and recurring expenses (taxi fares, copying, small office supplies, meeting refreshments, </w:t>
      </w:r>
      <w:r>
        <w:rPr>
          <w:rFonts w:ascii="Cambria" w:hAnsi="Cambria" w:cs="Calibri"/>
          <w:sz w:val="22"/>
          <w:szCs w:val="22"/>
        </w:rPr>
        <w:t xml:space="preserve">landline, </w:t>
      </w:r>
      <w:r w:rsidRPr="008F7617">
        <w:rPr>
          <w:rFonts w:ascii="Cambria" w:hAnsi="Cambria" w:cs="Calibri"/>
          <w:sz w:val="22"/>
          <w:szCs w:val="22"/>
        </w:rPr>
        <w:t xml:space="preserve">etc.), which would not normally require the issuance of </w:t>
      </w:r>
      <w:proofErr w:type="spellStart"/>
      <w:r w:rsidRPr="008F7617">
        <w:rPr>
          <w:rFonts w:ascii="Cambria" w:hAnsi="Cambria" w:cs="Calibri"/>
          <w:sz w:val="22"/>
          <w:szCs w:val="22"/>
        </w:rPr>
        <w:t>che</w:t>
      </w:r>
      <w:r>
        <w:rPr>
          <w:rFonts w:ascii="Cambria" w:hAnsi="Cambria" w:cs="Calibri"/>
          <w:sz w:val="22"/>
          <w:szCs w:val="22"/>
        </w:rPr>
        <w:t>que</w:t>
      </w:r>
      <w:r w:rsidRPr="008F7617">
        <w:rPr>
          <w:rFonts w:ascii="Cambria" w:hAnsi="Cambria" w:cs="Calibri"/>
          <w:sz w:val="22"/>
          <w:szCs w:val="22"/>
        </w:rPr>
        <w:t>s</w:t>
      </w:r>
      <w:proofErr w:type="spellEnd"/>
      <w:r w:rsidRPr="008F7617">
        <w:rPr>
          <w:rFonts w:ascii="Cambria" w:hAnsi="Cambria" w:cs="Calibri"/>
          <w:sz w:val="22"/>
          <w:szCs w:val="22"/>
        </w:rPr>
        <w:t>.</w:t>
      </w:r>
      <w:r>
        <w:rPr>
          <w:rFonts w:ascii="Cambria" w:hAnsi="Cambria" w:cs="Calibri"/>
          <w:sz w:val="22"/>
          <w:szCs w:val="22"/>
        </w:rPr>
        <w:t xml:space="preserve"> Any expense occurs up to $50 will be used petty cash. </w:t>
      </w:r>
    </w:p>
    <w:p w:rsidR="00884B2F" w:rsidRPr="008F7617" w:rsidRDefault="00884B2F" w:rsidP="00D76E42">
      <w:pPr>
        <w:pStyle w:val="BodyTxt1"/>
        <w:jc w:val="both"/>
        <w:rPr>
          <w:rFonts w:ascii="Cambria" w:hAnsi="Cambria" w:cs="Calibri"/>
        </w:rPr>
      </w:pPr>
    </w:p>
    <w:p w:rsidR="00884B2F" w:rsidRPr="008F7617" w:rsidRDefault="00884B2F" w:rsidP="00B04540">
      <w:pPr>
        <w:pStyle w:val="BodyTxt1"/>
        <w:jc w:val="both"/>
        <w:rPr>
          <w:rFonts w:ascii="Cambria" w:hAnsi="Cambria" w:cs="Calibri"/>
          <w:sz w:val="22"/>
          <w:szCs w:val="22"/>
        </w:rPr>
      </w:pPr>
      <w:r w:rsidRPr="008F7617">
        <w:rPr>
          <w:rFonts w:ascii="Cambria" w:hAnsi="Cambria" w:cs="Calibri"/>
          <w:sz w:val="22"/>
          <w:szCs w:val="22"/>
        </w:rPr>
        <w:t xml:space="preserve">All petty cash is to be kept in a secure place in a safe box, and </w:t>
      </w:r>
      <w:r>
        <w:rPr>
          <w:rFonts w:ascii="Cambria" w:hAnsi="Cambria" w:cs="Calibri"/>
          <w:sz w:val="22"/>
          <w:szCs w:val="22"/>
        </w:rPr>
        <w:t>there</w:t>
      </w:r>
      <w:r w:rsidRPr="008F7617">
        <w:rPr>
          <w:rFonts w:ascii="Cambria" w:hAnsi="Cambria" w:cs="Calibri"/>
          <w:sz w:val="22"/>
          <w:szCs w:val="22"/>
        </w:rPr>
        <w:t xml:space="preserve"> sh</w:t>
      </w:r>
      <w:r>
        <w:rPr>
          <w:rFonts w:ascii="Cambria" w:hAnsi="Cambria" w:cs="Calibri"/>
          <w:sz w:val="22"/>
          <w:szCs w:val="22"/>
        </w:rPr>
        <w:t>all be</w:t>
      </w:r>
      <w:r w:rsidRPr="008F7617">
        <w:rPr>
          <w:rFonts w:ascii="Cambria" w:hAnsi="Cambria" w:cs="Calibri"/>
          <w:sz w:val="22"/>
          <w:szCs w:val="22"/>
        </w:rPr>
        <w:t xml:space="preserve"> limited access</w:t>
      </w:r>
      <w:r>
        <w:rPr>
          <w:rFonts w:ascii="Cambria" w:hAnsi="Cambria" w:cs="Calibri"/>
          <w:sz w:val="22"/>
          <w:szCs w:val="22"/>
        </w:rPr>
        <w:t xml:space="preserve"> as follows</w:t>
      </w:r>
      <w:r w:rsidRPr="008F7617">
        <w:rPr>
          <w:rFonts w:ascii="Cambria" w:hAnsi="Cambria" w:cs="Calibri"/>
          <w:sz w:val="22"/>
          <w:szCs w:val="22"/>
        </w:rPr>
        <w:t xml:space="preserve">: </w:t>
      </w:r>
    </w:p>
    <w:p w:rsidR="00884B2F" w:rsidRPr="008F7617" w:rsidRDefault="00884B2F" w:rsidP="00206C2C">
      <w:pPr>
        <w:pStyle w:val="Default"/>
        <w:rPr>
          <w:color w:val="auto"/>
          <w:sz w:val="22"/>
          <w:szCs w:val="22"/>
        </w:rPr>
      </w:pP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CRTS has access to the key of the safe but not to the safe codes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w:t>
      </w:r>
      <w:r>
        <w:rPr>
          <w:rFonts w:ascii="Cambria" w:hAnsi="Cambria" w:cs="Calibri"/>
        </w:rPr>
        <w:t>finance officer</w:t>
      </w:r>
      <w:r w:rsidRPr="008F7617">
        <w:rPr>
          <w:rFonts w:ascii="Cambria" w:hAnsi="Cambria" w:cs="Calibri"/>
        </w:rPr>
        <w:t xml:space="preserve"> has access to the safe codes but not to the key of the safe. The FO has the authorization to change the safe codes when necessary to ensure that no other third party knows the safe codes.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w:t>
      </w:r>
      <w:r>
        <w:rPr>
          <w:rFonts w:ascii="Cambria" w:hAnsi="Cambria" w:cs="Calibri"/>
        </w:rPr>
        <w:t>finance assistance</w:t>
      </w:r>
      <w:r w:rsidRPr="008F7617">
        <w:rPr>
          <w:rFonts w:ascii="Cambria" w:hAnsi="Cambria" w:cs="Calibri"/>
        </w:rPr>
        <w:t xml:space="preserve"> who is assigned as the Petty Cash Cashier (PCC) serves as the custodian of the petty cash funds and has full access to the key and the codes of the safe. </w:t>
      </w:r>
    </w:p>
    <w:p w:rsidR="00884B2F" w:rsidRPr="008F7617" w:rsidRDefault="00884B2F" w:rsidP="00925401">
      <w:pPr>
        <w:pStyle w:val="BodyTxt1"/>
        <w:jc w:val="both"/>
        <w:rPr>
          <w:rFonts w:ascii="Cambria" w:hAnsi="Cambria" w:cs="Calibri"/>
          <w:sz w:val="22"/>
          <w:szCs w:val="22"/>
        </w:rPr>
      </w:pPr>
    </w:p>
    <w:p w:rsidR="00884B2F" w:rsidRPr="008F7617" w:rsidRDefault="00884B2F" w:rsidP="00925401">
      <w:pPr>
        <w:pStyle w:val="BodyTxt1"/>
        <w:jc w:val="both"/>
        <w:rPr>
          <w:rFonts w:ascii="Cambria" w:hAnsi="Cambria" w:cs="Calibri"/>
          <w:sz w:val="22"/>
          <w:szCs w:val="22"/>
        </w:rPr>
      </w:pPr>
      <w:r w:rsidRPr="008F7617">
        <w:rPr>
          <w:rFonts w:ascii="Cambria" w:hAnsi="Cambria" w:cs="Calibri"/>
          <w:sz w:val="22"/>
          <w:szCs w:val="22"/>
        </w:rPr>
        <w:lastRenderedPageBreak/>
        <w:t xml:space="preserve">The following controls have been established to facilitate tight management of the petty cash accounts: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The Petty Cash is maintained in both US Dollar and in Riel</w:t>
      </w:r>
      <w:r>
        <w:rPr>
          <w:rFonts w:ascii="Cambria" w:hAnsi="Cambria" w:cs="Calibri"/>
        </w:rPr>
        <w:t>.</w:t>
      </w:r>
    </w:p>
    <w:p w:rsidR="00884B2F" w:rsidRDefault="00884B2F" w:rsidP="00105307">
      <w:pPr>
        <w:pStyle w:val="ListParagraph"/>
        <w:numPr>
          <w:ilvl w:val="0"/>
          <w:numId w:val="10"/>
        </w:numPr>
        <w:jc w:val="both"/>
        <w:rPr>
          <w:rFonts w:ascii="Cambria" w:hAnsi="Cambria" w:cs="Calibri"/>
        </w:rPr>
      </w:pPr>
      <w:r w:rsidRPr="00344767">
        <w:rPr>
          <w:rFonts w:ascii="Cambria" w:hAnsi="Cambria" w:cs="Calibri"/>
        </w:rPr>
        <w:t xml:space="preserve">The Petty Cash is used to cover expenditures below or equal to US$50 but not for per diem and salary. </w:t>
      </w:r>
    </w:p>
    <w:p w:rsidR="00884B2F" w:rsidRPr="00344767" w:rsidRDefault="00884B2F" w:rsidP="00105307">
      <w:pPr>
        <w:pStyle w:val="ListParagraph"/>
        <w:numPr>
          <w:ilvl w:val="0"/>
          <w:numId w:val="10"/>
        </w:numPr>
        <w:jc w:val="both"/>
        <w:rPr>
          <w:rFonts w:ascii="Cambria" w:hAnsi="Cambria" w:cs="Calibri"/>
        </w:rPr>
      </w:pPr>
      <w:r w:rsidRPr="00344767">
        <w:rPr>
          <w:rFonts w:ascii="Cambria" w:hAnsi="Cambria" w:cs="Calibri"/>
        </w:rPr>
        <w:t xml:space="preserve">The US dollar Petty Cash should be replenished only by </w:t>
      </w:r>
      <w:proofErr w:type="spellStart"/>
      <w:r w:rsidRPr="00344767">
        <w:rPr>
          <w:rFonts w:ascii="Cambria" w:hAnsi="Cambria" w:cs="Calibri"/>
        </w:rPr>
        <w:t>cheques</w:t>
      </w:r>
      <w:proofErr w:type="spellEnd"/>
      <w:r w:rsidRPr="00344767">
        <w:rPr>
          <w:rFonts w:ascii="Cambria" w:hAnsi="Cambria" w:cs="Calibri"/>
        </w:rPr>
        <w:t xml:space="preserve"> when the balance is less than US$150. The </w:t>
      </w:r>
      <w:proofErr w:type="spellStart"/>
      <w:r w:rsidRPr="00344767">
        <w:rPr>
          <w:rFonts w:ascii="Cambria" w:hAnsi="Cambria" w:cs="Calibri"/>
        </w:rPr>
        <w:t>cheque</w:t>
      </w:r>
      <w:proofErr w:type="spellEnd"/>
      <w:r w:rsidRPr="00344767">
        <w:rPr>
          <w:rFonts w:ascii="Cambria" w:hAnsi="Cambria" w:cs="Calibri"/>
        </w:rPr>
        <w:t xml:space="preserve"> is written to the PCC for all petty cash replenishment (a memo authorized that all </w:t>
      </w:r>
      <w:proofErr w:type="spellStart"/>
      <w:r w:rsidRPr="00344767">
        <w:rPr>
          <w:rFonts w:ascii="Cambria" w:hAnsi="Cambria" w:cs="Calibri"/>
        </w:rPr>
        <w:t>cheques</w:t>
      </w:r>
      <w:proofErr w:type="spellEnd"/>
      <w:r w:rsidRPr="00344767">
        <w:rPr>
          <w:rFonts w:ascii="Cambria" w:hAnsi="Cambria" w:cs="Calibri"/>
        </w:rPr>
        <w:t xml:space="preserve"> written for petty cash replenishment need to be documented). Occasionally, petty cash may be replenished even if the balance is more than US$150; this occurs only when the finance unit has a high demand from different expenditures at once.</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 regular cash count should be conducted by the FO or the V/CRTS on both </w:t>
      </w:r>
      <w:r>
        <w:rPr>
          <w:rFonts w:ascii="Cambria" w:hAnsi="Cambria" w:cs="Calibri"/>
        </w:rPr>
        <w:t>currencies</w:t>
      </w:r>
      <w:r w:rsidRPr="008F7617">
        <w:rPr>
          <w:rFonts w:ascii="Cambria" w:hAnsi="Cambria" w:cs="Calibri"/>
        </w:rPr>
        <w:t xml:space="preserve"> at least on</w:t>
      </w:r>
      <w:r>
        <w:rPr>
          <w:rFonts w:ascii="Cambria" w:hAnsi="Cambria" w:cs="Calibri"/>
        </w:rPr>
        <w:t>ce a</w:t>
      </w:r>
      <w:r w:rsidRPr="008F7617">
        <w:rPr>
          <w:rFonts w:ascii="Cambria" w:hAnsi="Cambria" w:cs="Calibri"/>
        </w:rPr>
        <w:t xml:space="preserve"> month. </w:t>
      </w:r>
      <w:r>
        <w:rPr>
          <w:rFonts w:ascii="Cambria" w:hAnsi="Cambria" w:cs="Calibri"/>
        </w:rPr>
        <w:t>Random</w:t>
      </w:r>
      <w:r w:rsidRPr="008F7617">
        <w:rPr>
          <w:rFonts w:ascii="Cambria" w:hAnsi="Cambria" w:cs="Calibri"/>
        </w:rPr>
        <w:t xml:space="preserve"> cash count</w:t>
      </w:r>
      <w:r>
        <w:rPr>
          <w:rFonts w:ascii="Cambria" w:hAnsi="Cambria" w:cs="Calibri"/>
        </w:rPr>
        <w:t>s</w:t>
      </w:r>
      <w:r w:rsidRPr="008F7617">
        <w:rPr>
          <w:rFonts w:ascii="Cambria" w:hAnsi="Cambria" w:cs="Calibri"/>
        </w:rPr>
        <w:t xml:space="preserve"> also sh</w:t>
      </w:r>
      <w:r>
        <w:rPr>
          <w:rFonts w:ascii="Cambria" w:hAnsi="Cambria" w:cs="Calibri"/>
        </w:rPr>
        <w:t>all</w:t>
      </w:r>
      <w:r w:rsidRPr="008F7617">
        <w:rPr>
          <w:rFonts w:ascii="Cambria" w:hAnsi="Cambria" w:cs="Calibri"/>
        </w:rPr>
        <w:t xml:space="preserve"> be conducted on a</w:t>
      </w:r>
      <w:r>
        <w:rPr>
          <w:rFonts w:ascii="Cambria" w:hAnsi="Cambria" w:cs="Calibri"/>
        </w:rPr>
        <w:t xml:space="preserve">t least 4times a year </w:t>
      </w:r>
      <w:r w:rsidRPr="008F7617">
        <w:rPr>
          <w:rFonts w:ascii="Cambria" w:hAnsi="Cambria" w:cs="Calibri"/>
        </w:rPr>
        <w:t>by the FO or V/CRTS. This spot check is documented each time. If there is a difference, this difference must be explained. A signed cash count sheet needs to be documented each time a cash count is performed. A copy of the signed cash count sheet may be provided to the NPD upon request</w:t>
      </w:r>
      <w:r>
        <w:rPr>
          <w:rFonts w:ascii="Cambria" w:hAnsi="Cambria" w:cs="Calibri"/>
        </w:rPr>
        <w:t xml:space="preserve"> within the same day</w:t>
      </w:r>
      <w:r w:rsidRPr="008F7617">
        <w:rPr>
          <w:rFonts w:ascii="Cambria" w:hAnsi="Cambria" w:cs="Calibri"/>
        </w:rPr>
        <w:t xml:space="preserv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All cash counts must be conducted in front of the PCC.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petty cash fund should not be mixed with other funds of money and </w:t>
      </w:r>
      <w:r>
        <w:rPr>
          <w:rFonts w:ascii="Cambria" w:hAnsi="Cambria" w:cs="Calibri"/>
        </w:rPr>
        <w:t>can</w:t>
      </w:r>
      <w:r w:rsidRPr="008F7617">
        <w:rPr>
          <w:rFonts w:ascii="Cambria" w:hAnsi="Cambria" w:cs="Calibri"/>
        </w:rPr>
        <w:t xml:space="preserve">not be used for short-term loans for employees or officials. </w:t>
      </w:r>
    </w:p>
    <w:p w:rsidR="00884B2F" w:rsidRPr="008F7617" w:rsidRDefault="00884B2F" w:rsidP="005F0F7B">
      <w:pPr>
        <w:pStyle w:val="BodyTxt1"/>
        <w:jc w:val="both"/>
        <w:rPr>
          <w:rFonts w:ascii="Cambria" w:hAnsi="Cambria" w:cs="Calibri"/>
          <w:sz w:val="22"/>
          <w:szCs w:val="22"/>
        </w:rPr>
      </w:pPr>
      <w:r w:rsidRPr="008F7617">
        <w:rPr>
          <w:rFonts w:ascii="Cambria" w:hAnsi="Cambria" w:cs="Calibri"/>
          <w:sz w:val="22"/>
          <w:szCs w:val="22"/>
        </w:rPr>
        <w:t xml:space="preserve">Petty Cash reimbursement requests must follow the following procedures: </w:t>
      </w:r>
    </w:p>
    <w:p w:rsidR="00884B2F" w:rsidRPr="008F7617" w:rsidRDefault="00884B2F" w:rsidP="005F0F7B">
      <w:pPr>
        <w:pStyle w:val="Default"/>
        <w:rPr>
          <w:color w:val="auto"/>
          <w:sz w:val="22"/>
          <w:szCs w:val="22"/>
        </w:rPr>
      </w:pPr>
    </w:p>
    <w:p w:rsidR="00884B2F" w:rsidRPr="008F7617" w:rsidRDefault="00884B2F" w:rsidP="00105307">
      <w:pPr>
        <w:pStyle w:val="ListParagraph"/>
        <w:numPr>
          <w:ilvl w:val="0"/>
          <w:numId w:val="10"/>
        </w:numPr>
        <w:jc w:val="both"/>
        <w:rPr>
          <w:rFonts w:ascii="Cambria" w:hAnsi="Cambria" w:cs="Calibri"/>
        </w:rPr>
      </w:pPr>
      <w:r>
        <w:rPr>
          <w:rFonts w:ascii="Cambria" w:hAnsi="Cambria" w:cs="Calibri"/>
        </w:rPr>
        <w:t>T</w:t>
      </w:r>
      <w:r w:rsidRPr="008F7617">
        <w:rPr>
          <w:rFonts w:ascii="Cambria" w:hAnsi="Cambria" w:cs="Calibri"/>
        </w:rPr>
        <w:t xml:space="preserve">he staff member will bring the receipt and/or request to the PCC who will prepare a petty cash voucher (Payment Voucher).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PCC will attach the receipt and/or request to the payment voucher and </w:t>
      </w:r>
      <w:r>
        <w:rPr>
          <w:rFonts w:ascii="Cambria" w:hAnsi="Cambria" w:cs="Calibri"/>
        </w:rPr>
        <w:t>submit</w:t>
      </w:r>
      <w:r w:rsidRPr="008F7617">
        <w:rPr>
          <w:rFonts w:ascii="Cambria" w:hAnsi="Cambria" w:cs="Calibri"/>
        </w:rPr>
        <w:t xml:space="preserve"> to V/CRTS for approval.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After approval, the PCC will reimburse the staff member, having the staff member sign for the receipt of cash.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Next, the PCC will stamp the payment voucher and </w:t>
      </w:r>
      <w:r>
        <w:rPr>
          <w:rFonts w:ascii="Cambria" w:hAnsi="Cambria" w:cs="Calibri"/>
        </w:rPr>
        <w:t xml:space="preserve">on </w:t>
      </w:r>
      <w:r w:rsidRPr="008F7617">
        <w:rPr>
          <w:rFonts w:ascii="Cambria" w:hAnsi="Cambria" w:cs="Calibri"/>
        </w:rPr>
        <w:t xml:space="preserve">receipt “PAID” and file it along with all accompanying documentation in the appropriate file.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PCC will update the spreadsheet after each transaction. </w:t>
      </w:r>
    </w:p>
    <w:p w:rsidR="00884B2F" w:rsidRDefault="00884B2F">
      <w:pPr>
        <w:spacing w:after="0"/>
        <w:rPr>
          <w:rFonts w:ascii="Cambria" w:hAnsi="Cambria"/>
          <w:b/>
          <w:bCs/>
          <w:sz w:val="24"/>
          <w:szCs w:val="24"/>
        </w:rPr>
      </w:pPr>
      <w:bookmarkStart w:id="94" w:name="_Toc349890622"/>
      <w:r w:rsidRPr="00797DA9">
        <w:tab/>
      </w:r>
      <w:r w:rsidRPr="00797DA9">
        <w:rPr>
          <w:rFonts w:ascii="Cambria" w:hAnsi="Cambria"/>
          <w:b/>
          <w:bCs/>
          <w:sz w:val="24"/>
          <w:szCs w:val="24"/>
        </w:rPr>
        <w:tab/>
      </w:r>
      <w:r>
        <w:rPr>
          <w:rFonts w:ascii="Cambria" w:hAnsi="Cambria"/>
          <w:b/>
          <w:bCs/>
          <w:sz w:val="24"/>
          <w:szCs w:val="24"/>
        </w:rPr>
        <w:t>4</w:t>
      </w:r>
      <w:r w:rsidRPr="00797DA9">
        <w:rPr>
          <w:rFonts w:ascii="Cambria" w:hAnsi="Cambria"/>
          <w:b/>
          <w:bCs/>
          <w:sz w:val="24"/>
          <w:szCs w:val="24"/>
        </w:rPr>
        <w:t>.1 Cash Register</w:t>
      </w:r>
      <w:bookmarkEnd w:id="94"/>
    </w:p>
    <w:p w:rsidR="00884B2F" w:rsidRPr="00797DA9" w:rsidRDefault="00884B2F" w:rsidP="00AA27F5">
      <w:pPr>
        <w:pStyle w:val="BodyTxt1"/>
        <w:jc w:val="both"/>
        <w:rPr>
          <w:rFonts w:ascii="Cambria" w:hAnsi="Cambria" w:cs="Calibri"/>
        </w:rPr>
      </w:pPr>
    </w:p>
    <w:p w:rsidR="00884B2F" w:rsidRPr="008F7617" w:rsidRDefault="00884B2F" w:rsidP="00AA27F5">
      <w:pPr>
        <w:pStyle w:val="BodyTxt1"/>
        <w:jc w:val="both"/>
        <w:rPr>
          <w:rFonts w:ascii="Cambria" w:hAnsi="Cambria" w:cs="Calibri"/>
          <w:sz w:val="22"/>
          <w:szCs w:val="22"/>
        </w:rPr>
      </w:pPr>
      <w:r w:rsidRPr="008F7617">
        <w:rPr>
          <w:rFonts w:ascii="Cambria" w:hAnsi="Cambria" w:cs="Calibri"/>
          <w:sz w:val="22"/>
          <w:szCs w:val="22"/>
        </w:rPr>
        <w:t xml:space="preserve">A Cash Register is a chronological record of all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expenditures and income. A Cash Register is maintained and set up in QuickBooks. For expenditures, or payments, the register shall include the following: </w:t>
      </w:r>
    </w:p>
    <w:p w:rsidR="00884B2F" w:rsidRPr="008F7617" w:rsidRDefault="00884B2F" w:rsidP="00105307">
      <w:pPr>
        <w:pStyle w:val="ListParagraph"/>
        <w:numPr>
          <w:ilvl w:val="0"/>
          <w:numId w:val="10"/>
        </w:numPr>
        <w:jc w:val="both"/>
        <w:rPr>
          <w:rFonts w:ascii="Cambria" w:hAnsi="Cambria" w:cs="Calibri"/>
        </w:rPr>
      </w:pPr>
      <w:r>
        <w:rPr>
          <w:rFonts w:ascii="Cambria" w:hAnsi="Cambria" w:cs="Calibri"/>
        </w:rPr>
        <w:t>Payment d</w:t>
      </w:r>
      <w:r w:rsidRPr="008F7617">
        <w:rPr>
          <w:rFonts w:ascii="Cambria" w:hAnsi="Cambria" w:cs="Calibri"/>
        </w:rPr>
        <w:t xml:space="preserve">ate;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Payee;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Description of transaction;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Voucher number; </w:t>
      </w:r>
    </w:p>
    <w:p w:rsidR="00884B2F" w:rsidRPr="008F7617" w:rsidRDefault="00884B2F" w:rsidP="00105307">
      <w:pPr>
        <w:pStyle w:val="ListParagraph"/>
        <w:numPr>
          <w:ilvl w:val="0"/>
          <w:numId w:val="10"/>
        </w:numPr>
        <w:jc w:val="both"/>
        <w:rPr>
          <w:rFonts w:ascii="Cambria" w:hAnsi="Cambria" w:cs="Calibri"/>
        </w:rPr>
      </w:pP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number;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Account code;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Activity code; </w:t>
      </w:r>
      <w:r>
        <w:rPr>
          <w:rFonts w:ascii="Cambria" w:hAnsi="Cambria" w:cs="Calibri"/>
        </w:rPr>
        <w:t>and</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Amount of payment</w:t>
      </w:r>
      <w:r>
        <w:rPr>
          <w:rFonts w:ascii="Cambria" w:hAnsi="Cambria" w:cs="Calibri"/>
        </w:rPr>
        <w:t>.</w:t>
      </w:r>
    </w:p>
    <w:p w:rsidR="00884B2F" w:rsidRPr="008F7617" w:rsidRDefault="00884B2F" w:rsidP="00F1295C">
      <w:pPr>
        <w:pStyle w:val="BodyTxt1"/>
        <w:jc w:val="both"/>
        <w:rPr>
          <w:rFonts w:ascii="Cambria" w:hAnsi="Cambria" w:cs="Calibri"/>
          <w:sz w:val="22"/>
          <w:szCs w:val="22"/>
        </w:rPr>
      </w:pPr>
      <w:r w:rsidRPr="008F7617">
        <w:rPr>
          <w:rFonts w:ascii="Cambria" w:hAnsi="Cambria" w:cs="Calibri"/>
          <w:sz w:val="22"/>
          <w:szCs w:val="22"/>
        </w:rPr>
        <w:lastRenderedPageBreak/>
        <w:t>For income or receipts, the register shall include</w:t>
      </w:r>
      <w:r>
        <w:rPr>
          <w:rFonts w:ascii="Cambria" w:hAnsi="Cambria" w:cs="Calibri"/>
        </w:rPr>
        <w:t>(See Appendix 20)</w:t>
      </w:r>
      <w:r w:rsidRPr="008F7617">
        <w:rPr>
          <w:rFonts w:ascii="Cambria" w:hAnsi="Cambria" w:cs="Calibri"/>
          <w:sz w:val="22"/>
          <w:szCs w:val="22"/>
        </w:rPr>
        <w:t xml:space="preserv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Date of deposit;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Payer (funding source);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Description of transaction;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Voucher number;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Account code; </w:t>
      </w:r>
      <w:r>
        <w:rPr>
          <w:rFonts w:ascii="Cambria" w:hAnsi="Cambria" w:cs="Calibri"/>
        </w:rPr>
        <w:t>and</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Amount of funds received</w:t>
      </w:r>
      <w:r>
        <w:rPr>
          <w:rFonts w:ascii="Cambria" w:hAnsi="Cambria" w:cs="Calibri"/>
        </w:rPr>
        <w:t>.</w:t>
      </w:r>
    </w:p>
    <w:p w:rsidR="00884B2F" w:rsidRDefault="00884B2F">
      <w:pPr>
        <w:spacing w:after="0"/>
      </w:pPr>
      <w:bookmarkStart w:id="95" w:name="_Toc349890623"/>
      <w:r w:rsidRPr="00797DA9">
        <w:tab/>
      </w:r>
      <w:r w:rsidRPr="00797DA9">
        <w:rPr>
          <w:rFonts w:ascii="Cambria" w:hAnsi="Cambria"/>
          <w:b/>
          <w:bCs/>
          <w:sz w:val="24"/>
          <w:szCs w:val="24"/>
        </w:rPr>
        <w:tab/>
      </w:r>
      <w:r>
        <w:rPr>
          <w:rFonts w:ascii="Cambria" w:hAnsi="Cambria"/>
          <w:b/>
          <w:bCs/>
          <w:sz w:val="24"/>
          <w:szCs w:val="24"/>
        </w:rPr>
        <w:t>4</w:t>
      </w:r>
      <w:r w:rsidRPr="00797DA9">
        <w:rPr>
          <w:rFonts w:ascii="Cambria" w:hAnsi="Cambria"/>
          <w:b/>
          <w:bCs/>
          <w:sz w:val="24"/>
          <w:szCs w:val="24"/>
        </w:rPr>
        <w:t xml:space="preserve">.2 </w:t>
      </w:r>
      <w:r>
        <w:rPr>
          <w:rFonts w:ascii="Cambria" w:hAnsi="Cambria"/>
          <w:b/>
          <w:bCs/>
          <w:sz w:val="24"/>
          <w:szCs w:val="24"/>
        </w:rPr>
        <w:t xml:space="preserve">General </w:t>
      </w:r>
      <w:r w:rsidRPr="00797DA9">
        <w:rPr>
          <w:rFonts w:ascii="Cambria" w:hAnsi="Cambria"/>
          <w:b/>
          <w:bCs/>
          <w:sz w:val="24"/>
          <w:szCs w:val="24"/>
        </w:rPr>
        <w:t>Journal Entries</w:t>
      </w:r>
      <w:bookmarkEnd w:id="95"/>
      <w:r>
        <w:rPr>
          <w:rFonts w:ascii="Cambria" w:hAnsi="Cambria" w:cs="Calibri"/>
        </w:rPr>
        <w:t>(See Appendix 23)</w:t>
      </w:r>
    </w:p>
    <w:p w:rsidR="00884B2F" w:rsidRPr="00797DA9" w:rsidRDefault="00884B2F" w:rsidP="001F14B8">
      <w:pPr>
        <w:pStyle w:val="BodyTxt1"/>
        <w:jc w:val="both"/>
        <w:rPr>
          <w:rFonts w:ascii="Cambria" w:hAnsi="Cambria" w:cs="Calibri"/>
        </w:rPr>
      </w:pPr>
    </w:p>
    <w:p w:rsidR="00884B2F" w:rsidRPr="008F7617" w:rsidRDefault="00884B2F" w:rsidP="001F14B8">
      <w:pPr>
        <w:pStyle w:val="BodyTxt1"/>
        <w:jc w:val="both"/>
        <w:rPr>
          <w:rFonts w:ascii="Cambria" w:hAnsi="Cambria" w:cs="Calibri"/>
          <w:sz w:val="22"/>
          <w:szCs w:val="22"/>
        </w:rPr>
      </w:pPr>
      <w:r w:rsidRPr="008F7617">
        <w:rPr>
          <w:rFonts w:ascii="Cambria" w:hAnsi="Cambria" w:cs="Calibri"/>
          <w:sz w:val="22"/>
          <w:szCs w:val="22"/>
        </w:rPr>
        <w:t xml:space="preserve">The </w:t>
      </w:r>
      <w:r>
        <w:rPr>
          <w:rFonts w:ascii="Cambria" w:hAnsi="Cambria" w:cs="Calibri"/>
          <w:sz w:val="22"/>
          <w:szCs w:val="22"/>
        </w:rPr>
        <w:t>g</w:t>
      </w:r>
      <w:r w:rsidRPr="008F7617">
        <w:rPr>
          <w:rFonts w:ascii="Cambria" w:hAnsi="Cambria" w:cs="Calibri"/>
          <w:sz w:val="22"/>
          <w:szCs w:val="22"/>
        </w:rPr>
        <w:t xml:space="preserve">eneral </w:t>
      </w:r>
      <w:r>
        <w:rPr>
          <w:rFonts w:ascii="Cambria" w:hAnsi="Cambria" w:cs="Calibri"/>
          <w:sz w:val="22"/>
          <w:szCs w:val="22"/>
        </w:rPr>
        <w:t>j</w:t>
      </w:r>
      <w:r w:rsidRPr="008F7617">
        <w:rPr>
          <w:rFonts w:ascii="Cambria" w:hAnsi="Cambria" w:cs="Calibri"/>
          <w:sz w:val="22"/>
          <w:szCs w:val="22"/>
        </w:rPr>
        <w:t xml:space="preserve">ournal </w:t>
      </w:r>
      <w:r>
        <w:rPr>
          <w:rFonts w:ascii="Cambria" w:hAnsi="Cambria" w:cs="Calibri"/>
          <w:sz w:val="22"/>
          <w:szCs w:val="22"/>
        </w:rPr>
        <w:t>e</w:t>
      </w:r>
      <w:r w:rsidRPr="008F7617">
        <w:rPr>
          <w:rFonts w:ascii="Cambria" w:hAnsi="Cambria" w:cs="Calibri"/>
          <w:sz w:val="22"/>
          <w:szCs w:val="22"/>
        </w:rPr>
        <w:t xml:space="preserve">ntries are used to record accounting transactions other than those recorded through the Cash Register—such as recording liquidation of advances, or reclassifying entries (changing the </w:t>
      </w:r>
      <w:proofErr w:type="spellStart"/>
      <w:r w:rsidRPr="008F7617">
        <w:rPr>
          <w:rFonts w:ascii="Cambria" w:hAnsi="Cambria" w:cs="Calibri"/>
          <w:sz w:val="22"/>
          <w:szCs w:val="22"/>
        </w:rPr>
        <w:t>Programme</w:t>
      </w:r>
      <w:proofErr w:type="spellEnd"/>
      <w:r w:rsidRPr="008F7617">
        <w:rPr>
          <w:rFonts w:ascii="Cambria" w:hAnsi="Cambria" w:cs="Calibri"/>
          <w:sz w:val="22"/>
          <w:szCs w:val="22"/>
        </w:rPr>
        <w:t xml:space="preserve"> or Account Code) made in previous periods. Original supporting documents explaining why the entries are being made must be attached to the entry. </w:t>
      </w:r>
    </w:p>
    <w:p w:rsidR="00884B2F" w:rsidRPr="008F7617" w:rsidRDefault="00884B2F" w:rsidP="001F14B8">
      <w:pPr>
        <w:pStyle w:val="BodyTxt1"/>
        <w:jc w:val="both"/>
        <w:rPr>
          <w:rFonts w:ascii="Cambria" w:hAnsi="Cambria" w:cs="Calibri"/>
          <w:sz w:val="22"/>
          <w:szCs w:val="22"/>
        </w:rPr>
      </w:pPr>
    </w:p>
    <w:p w:rsidR="00884B2F" w:rsidRPr="008F7617" w:rsidRDefault="00884B2F" w:rsidP="001F14B8">
      <w:pPr>
        <w:pStyle w:val="BodyTxt1"/>
        <w:jc w:val="both"/>
        <w:rPr>
          <w:rFonts w:ascii="Cambria" w:hAnsi="Cambria" w:cs="Calibri"/>
          <w:sz w:val="22"/>
          <w:szCs w:val="22"/>
        </w:rPr>
      </w:pPr>
      <w:r w:rsidRPr="008F7617">
        <w:rPr>
          <w:rFonts w:ascii="Cambria" w:hAnsi="Cambria" w:cs="Calibri"/>
          <w:sz w:val="22"/>
          <w:szCs w:val="22"/>
        </w:rPr>
        <w:t>The functions of preparation and approval of the general journal entries have been separated to observe internal control. The general journal entry will be prepared by the assigned FA, review</w:t>
      </w:r>
      <w:r>
        <w:rPr>
          <w:rFonts w:ascii="Cambria" w:hAnsi="Cambria" w:cs="Calibri"/>
          <w:sz w:val="22"/>
          <w:szCs w:val="22"/>
        </w:rPr>
        <w:t>ed</w:t>
      </w:r>
      <w:r w:rsidRPr="008F7617">
        <w:rPr>
          <w:rFonts w:ascii="Cambria" w:hAnsi="Cambria" w:cs="Calibri"/>
          <w:sz w:val="22"/>
          <w:szCs w:val="22"/>
        </w:rPr>
        <w:t xml:space="preserve"> by the FO and approved by the V/CRTS or his designee. </w:t>
      </w:r>
    </w:p>
    <w:p w:rsidR="00884B2F" w:rsidRPr="008F7617" w:rsidRDefault="00884B2F" w:rsidP="00CA018B">
      <w:pPr>
        <w:pStyle w:val="BodyTxt1"/>
        <w:ind w:left="360"/>
        <w:jc w:val="both"/>
        <w:rPr>
          <w:rFonts w:ascii="Cambria" w:hAnsi="Cambria" w:cs="Calibri"/>
          <w:sz w:val="22"/>
          <w:szCs w:val="22"/>
        </w:rPr>
      </w:pPr>
    </w:p>
    <w:p w:rsidR="00884B2F" w:rsidRPr="008F7617" w:rsidRDefault="00884B2F" w:rsidP="003B66F5">
      <w:pPr>
        <w:pStyle w:val="BodyTxt1"/>
        <w:jc w:val="both"/>
        <w:rPr>
          <w:rFonts w:ascii="Cambria" w:hAnsi="Cambria" w:cs="Calibri"/>
          <w:sz w:val="22"/>
          <w:szCs w:val="22"/>
        </w:rPr>
      </w:pPr>
      <w:r w:rsidRPr="008F7617">
        <w:rPr>
          <w:rFonts w:ascii="Cambria" w:hAnsi="Cambria" w:cs="Calibri"/>
          <w:sz w:val="22"/>
          <w:szCs w:val="22"/>
        </w:rPr>
        <w:t xml:space="preserve">All cases, the general journal entry voucher must be approved by someone other than the person preparing and reviewing the journal entry voucher. </w:t>
      </w:r>
    </w:p>
    <w:p w:rsidR="00884B2F" w:rsidRPr="00797DA9" w:rsidRDefault="00884B2F" w:rsidP="009956C7">
      <w:pPr>
        <w:pStyle w:val="Default"/>
        <w:rPr>
          <w:color w:val="auto"/>
        </w:rPr>
      </w:pPr>
    </w:p>
    <w:p w:rsidR="00884B2F" w:rsidRPr="00797DA9" w:rsidRDefault="00884B2F" w:rsidP="009956C7">
      <w:r w:rsidRPr="00797DA9">
        <w:tab/>
      </w:r>
      <w:r w:rsidRPr="00797DA9">
        <w:rPr>
          <w:rFonts w:ascii="Cambria" w:hAnsi="Cambria"/>
          <w:b/>
          <w:bCs/>
          <w:sz w:val="24"/>
          <w:szCs w:val="24"/>
        </w:rPr>
        <w:tab/>
      </w:r>
      <w:bookmarkStart w:id="96" w:name="_Toc349890624"/>
      <w:r>
        <w:rPr>
          <w:rFonts w:ascii="Cambria" w:hAnsi="Cambria"/>
          <w:b/>
          <w:bCs/>
          <w:sz w:val="24"/>
          <w:szCs w:val="24"/>
        </w:rPr>
        <w:t>4</w:t>
      </w:r>
      <w:r w:rsidRPr="00797DA9">
        <w:rPr>
          <w:rFonts w:ascii="Cambria" w:hAnsi="Cambria"/>
          <w:b/>
          <w:bCs/>
          <w:sz w:val="24"/>
          <w:szCs w:val="24"/>
        </w:rPr>
        <w:t>.3 P</w:t>
      </w:r>
      <w:bookmarkEnd w:id="96"/>
      <w:r w:rsidRPr="00797DA9">
        <w:rPr>
          <w:rFonts w:ascii="Cambria" w:hAnsi="Cambria"/>
          <w:b/>
          <w:bCs/>
          <w:sz w:val="24"/>
          <w:szCs w:val="24"/>
        </w:rPr>
        <w:t>ayment</w:t>
      </w:r>
    </w:p>
    <w:p w:rsidR="00884B2F" w:rsidRPr="008F7617" w:rsidRDefault="00884B2F" w:rsidP="003B66F5">
      <w:pPr>
        <w:pStyle w:val="BodyTxt1"/>
        <w:jc w:val="both"/>
        <w:rPr>
          <w:rFonts w:ascii="Cambria" w:hAnsi="Cambria" w:cs="Calibri"/>
          <w:sz w:val="22"/>
          <w:szCs w:val="22"/>
        </w:rPr>
      </w:pPr>
      <w:r w:rsidRPr="008F7617">
        <w:rPr>
          <w:rFonts w:ascii="Cambria" w:hAnsi="Cambria" w:cs="Calibri"/>
          <w:sz w:val="22"/>
          <w:szCs w:val="22"/>
        </w:rPr>
        <w:t xml:space="preserve">A sound system of cash control requires that payments be made by </w:t>
      </w:r>
      <w:proofErr w:type="spellStart"/>
      <w:r w:rsidRPr="008F7617">
        <w:rPr>
          <w:rFonts w:ascii="Cambria" w:hAnsi="Cambria" w:cs="Calibri"/>
          <w:sz w:val="22"/>
          <w:szCs w:val="22"/>
        </w:rPr>
        <w:t>che</w:t>
      </w:r>
      <w:r>
        <w:rPr>
          <w:rFonts w:ascii="Cambria" w:hAnsi="Cambria" w:cs="Calibri"/>
          <w:sz w:val="22"/>
          <w:szCs w:val="22"/>
        </w:rPr>
        <w:t>que</w:t>
      </w:r>
      <w:r w:rsidRPr="008F7617">
        <w:rPr>
          <w:rFonts w:ascii="Cambria" w:hAnsi="Cambria" w:cs="Calibri"/>
          <w:sz w:val="22"/>
          <w:szCs w:val="22"/>
        </w:rPr>
        <w:t>s</w:t>
      </w:r>
      <w:proofErr w:type="spellEnd"/>
      <w:r w:rsidRPr="008F7617">
        <w:rPr>
          <w:rFonts w:ascii="Cambria" w:hAnsi="Cambria" w:cs="Calibri"/>
          <w:sz w:val="22"/>
          <w:szCs w:val="22"/>
        </w:rPr>
        <w:t xml:space="preserve"> and</w:t>
      </w:r>
      <w:r>
        <w:rPr>
          <w:rFonts w:ascii="Cambria" w:hAnsi="Cambria" w:cs="Calibri"/>
          <w:sz w:val="22"/>
          <w:szCs w:val="22"/>
        </w:rPr>
        <w:t>/</w:t>
      </w:r>
      <w:r w:rsidRPr="008F7617">
        <w:rPr>
          <w:rFonts w:ascii="Cambria" w:hAnsi="Cambria" w:cs="Calibri"/>
          <w:sz w:val="22"/>
          <w:szCs w:val="22"/>
        </w:rPr>
        <w:t xml:space="preserve">or by bank transfers. </w:t>
      </w:r>
      <w:r>
        <w:rPr>
          <w:rFonts w:ascii="Cambria" w:hAnsi="Cambria" w:cs="Calibri"/>
          <w:sz w:val="22"/>
          <w:szCs w:val="22"/>
        </w:rPr>
        <w:t>D</w:t>
      </w:r>
      <w:r w:rsidRPr="008F7617">
        <w:rPr>
          <w:rFonts w:ascii="Cambria" w:hAnsi="Cambria" w:cs="Calibri"/>
          <w:sz w:val="22"/>
          <w:szCs w:val="22"/>
        </w:rPr>
        <w:t xml:space="preserve">rawing a </w:t>
      </w:r>
      <w:proofErr w:type="spellStart"/>
      <w:r w:rsidRPr="008F7617">
        <w:rPr>
          <w:rFonts w:ascii="Cambria" w:hAnsi="Cambria" w:cs="Calibri"/>
          <w:sz w:val="22"/>
          <w:szCs w:val="22"/>
        </w:rPr>
        <w:t>che</w:t>
      </w:r>
      <w:r>
        <w:rPr>
          <w:rFonts w:ascii="Cambria" w:hAnsi="Cambria" w:cs="Calibri"/>
          <w:sz w:val="22"/>
          <w:szCs w:val="22"/>
        </w:rPr>
        <w:t>que</w:t>
      </w:r>
      <w:proofErr w:type="spellEnd"/>
      <w:r w:rsidRPr="008F7617">
        <w:rPr>
          <w:rFonts w:ascii="Cambria" w:hAnsi="Cambria" w:cs="Calibri"/>
          <w:sz w:val="22"/>
          <w:szCs w:val="22"/>
        </w:rPr>
        <w:t xml:space="preserve"> or bank transfer is not practical for small expenditures or in the cases of emergency or where circumstances demand for payment to be in cash. It thus becomes necessary to maintain a Petty Cash Fund. All Cambodia REDD+ Taskforce Secretariat staff</w:t>
      </w:r>
      <w:r>
        <w:rPr>
          <w:rFonts w:ascii="Cambria" w:hAnsi="Cambria" w:cs="Calibri"/>
          <w:sz w:val="22"/>
          <w:szCs w:val="22"/>
        </w:rPr>
        <w:t>s</w:t>
      </w:r>
      <w:r w:rsidRPr="008F7617">
        <w:rPr>
          <w:rFonts w:ascii="Cambria" w:hAnsi="Cambria" w:cs="Calibri"/>
          <w:sz w:val="22"/>
          <w:szCs w:val="22"/>
        </w:rPr>
        <w:t xml:space="preserve"> should continuously seek to reduce the necessity to mak</w:t>
      </w:r>
      <w:r>
        <w:rPr>
          <w:rFonts w:ascii="Cambria" w:hAnsi="Cambria" w:cs="Calibri"/>
          <w:sz w:val="22"/>
          <w:szCs w:val="22"/>
        </w:rPr>
        <w:t>e disbursements via Petty Cash. The RTS</w:t>
      </w:r>
      <w:r w:rsidRPr="008F7617">
        <w:rPr>
          <w:rFonts w:ascii="Cambria" w:hAnsi="Cambria" w:cs="Calibri"/>
          <w:sz w:val="22"/>
          <w:szCs w:val="22"/>
        </w:rPr>
        <w:t xml:space="preserve"> uses Payment Vouchers with appropriate supporting documentation to document cash disbursements and to maintain proper internal controls on expenditures. </w:t>
      </w:r>
    </w:p>
    <w:p w:rsidR="00884B2F" w:rsidRPr="00797DA9" w:rsidRDefault="00884B2F" w:rsidP="009956C7">
      <w:pPr>
        <w:pStyle w:val="Default"/>
        <w:rPr>
          <w:color w:val="auto"/>
        </w:rPr>
      </w:pPr>
    </w:p>
    <w:p w:rsidR="00884B2F" w:rsidRPr="00797DA9" w:rsidRDefault="00884B2F" w:rsidP="009956C7">
      <w:bookmarkStart w:id="97" w:name="_Toc349890625"/>
      <w:r w:rsidRPr="00797DA9">
        <w:tab/>
      </w:r>
      <w:r w:rsidRPr="00797DA9">
        <w:tab/>
      </w:r>
      <w:r>
        <w:rPr>
          <w:rFonts w:ascii="Cambria" w:hAnsi="Cambria"/>
          <w:b/>
          <w:bCs/>
          <w:sz w:val="24"/>
          <w:szCs w:val="24"/>
        </w:rPr>
        <w:t>4</w:t>
      </w:r>
      <w:r w:rsidRPr="00797DA9">
        <w:rPr>
          <w:rFonts w:ascii="Cambria" w:hAnsi="Cambria"/>
          <w:b/>
          <w:bCs/>
          <w:sz w:val="24"/>
          <w:szCs w:val="24"/>
        </w:rPr>
        <w:t>.4 Petty Cash Payments</w:t>
      </w:r>
      <w:bookmarkEnd w:id="97"/>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Petty cash payment vouchers are prepared </w:t>
      </w:r>
      <w:r>
        <w:rPr>
          <w:rFonts w:ascii="Cambria" w:hAnsi="Cambria" w:cs="Calibri"/>
        </w:rPr>
        <w:t xml:space="preserve">for expenditure below US$50 </w:t>
      </w:r>
      <w:r w:rsidRPr="008F7617">
        <w:rPr>
          <w:rFonts w:ascii="Cambria" w:hAnsi="Cambria" w:cs="Calibri"/>
        </w:rPr>
        <w:t>by the PCC (FA), reviewed</w:t>
      </w:r>
      <w:r w:rsidR="0056045F">
        <w:rPr>
          <w:rFonts w:ascii="Cambria" w:hAnsi="Cambria" w:cs="Calibri"/>
        </w:rPr>
        <w:t xml:space="preserve"> </w:t>
      </w:r>
      <w:r>
        <w:rPr>
          <w:rFonts w:ascii="Cambria" w:hAnsi="Cambria" w:cs="Calibri"/>
        </w:rPr>
        <w:t xml:space="preserve">by the FO </w:t>
      </w:r>
      <w:r w:rsidRPr="008F7617">
        <w:rPr>
          <w:rFonts w:ascii="Cambria" w:hAnsi="Cambria" w:cs="Calibri"/>
        </w:rPr>
        <w:t xml:space="preserve">and approved by the V/CRTS or his designee. The Purchase Request </w:t>
      </w:r>
      <w:r>
        <w:rPr>
          <w:rFonts w:ascii="Cambria" w:hAnsi="Cambria" w:cs="Calibri"/>
        </w:rPr>
        <w:t xml:space="preserve">(See Appendix 27) </w:t>
      </w:r>
      <w:r w:rsidRPr="008F7617">
        <w:rPr>
          <w:rFonts w:ascii="Cambria" w:hAnsi="Cambria" w:cs="Calibri"/>
        </w:rPr>
        <w:t xml:space="preserve">may not be needed for an emergency expenditure which cost below </w:t>
      </w:r>
      <w:r>
        <w:rPr>
          <w:rFonts w:ascii="Cambria" w:hAnsi="Cambria" w:cs="Calibri"/>
        </w:rPr>
        <w:t>US</w:t>
      </w:r>
      <w:r w:rsidRPr="008F7617">
        <w:rPr>
          <w:rFonts w:ascii="Cambria" w:hAnsi="Cambria" w:cs="Calibri"/>
        </w:rPr>
        <w:t>$50 or routine expenditure such as electricity, telephone, internet, drinking water etc. V/CRTS can approve together on invoice</w:t>
      </w:r>
      <w:r>
        <w:rPr>
          <w:rFonts w:ascii="Cambria" w:hAnsi="Cambria" w:cs="Calibri"/>
        </w:rPr>
        <w:t xml:space="preserve"> and Payment V</w:t>
      </w:r>
      <w:r w:rsidRPr="008F7617">
        <w:rPr>
          <w:rFonts w:ascii="Cambria" w:hAnsi="Cambria" w:cs="Calibri"/>
        </w:rPr>
        <w:t xml:space="preserve">oucher </w:t>
      </w:r>
      <w:r>
        <w:rPr>
          <w:rFonts w:ascii="Cambria" w:hAnsi="Cambria" w:cs="Calibri"/>
        </w:rPr>
        <w:t>(PV)</w:t>
      </w:r>
      <w:r w:rsidRPr="008F7617">
        <w:rPr>
          <w:rFonts w:ascii="Cambria" w:hAnsi="Cambria" w:cs="Calibri"/>
        </w:rPr>
        <w:t xml:space="preserve"> instead of issuing Purchase Request. </w:t>
      </w:r>
    </w:p>
    <w:p w:rsidR="00884B2F" w:rsidRDefault="00884B2F" w:rsidP="00105307">
      <w:pPr>
        <w:pStyle w:val="ListParagraph"/>
        <w:numPr>
          <w:ilvl w:val="0"/>
          <w:numId w:val="10"/>
        </w:numPr>
        <w:jc w:val="both"/>
        <w:rPr>
          <w:rFonts w:ascii="Cambria" w:hAnsi="Cambria" w:cs="Calibri"/>
        </w:rPr>
      </w:pPr>
      <w:r>
        <w:rPr>
          <w:rFonts w:ascii="Cambria" w:hAnsi="Cambria" w:cs="Calibri"/>
        </w:rPr>
        <w:t>Stamp certify of goods/services/civil work on invoice is required.</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Based on the approval of the payment voucher, the PCC settled the payment.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After the payment is settled; the PCC stamps it with “PAID” on invoice and PV.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PCC records the paid vouchers in a Petty Cash book and prepares a petty cash summary replenishment.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When disbursements are made from the Fund, the vouchers attached with the supporting documents must be presented to another FO for data entry into Cambodia REDD+ Taskforce Secretariat accounting system. </w:t>
      </w:r>
    </w:p>
    <w:p w:rsidR="00884B2F" w:rsidRDefault="00884B2F" w:rsidP="009956C7">
      <w:bookmarkStart w:id="98" w:name="_Toc349890626"/>
      <w:r w:rsidRPr="00797DA9">
        <w:lastRenderedPageBreak/>
        <w:tab/>
      </w:r>
      <w:r w:rsidRPr="00797DA9">
        <w:tab/>
      </w:r>
    </w:p>
    <w:p w:rsidR="00884B2F" w:rsidRPr="00797DA9" w:rsidRDefault="00884B2F" w:rsidP="009956C7">
      <w:r>
        <w:tab/>
      </w:r>
      <w:r>
        <w:tab/>
      </w:r>
      <w:r>
        <w:rPr>
          <w:rFonts w:ascii="Cambria" w:hAnsi="Cambria"/>
          <w:b/>
          <w:bCs/>
          <w:sz w:val="24"/>
          <w:szCs w:val="24"/>
        </w:rPr>
        <w:t>4</w:t>
      </w:r>
      <w:r w:rsidRPr="00797DA9">
        <w:rPr>
          <w:rFonts w:ascii="Cambria" w:hAnsi="Cambria"/>
          <w:b/>
          <w:bCs/>
          <w:sz w:val="24"/>
          <w:szCs w:val="24"/>
        </w:rPr>
        <w:t xml:space="preserve">.5 </w:t>
      </w:r>
      <w:proofErr w:type="spellStart"/>
      <w:r w:rsidRPr="00797DA9">
        <w:rPr>
          <w:rFonts w:ascii="Cambria" w:hAnsi="Cambria"/>
          <w:b/>
          <w:bCs/>
          <w:sz w:val="24"/>
          <w:szCs w:val="24"/>
        </w:rPr>
        <w:t>Che</w:t>
      </w:r>
      <w:r>
        <w:rPr>
          <w:rFonts w:ascii="Cambria" w:hAnsi="Cambria"/>
          <w:b/>
          <w:bCs/>
          <w:sz w:val="24"/>
          <w:szCs w:val="24"/>
        </w:rPr>
        <w:t>que</w:t>
      </w:r>
      <w:proofErr w:type="spellEnd"/>
      <w:r w:rsidRPr="00797DA9">
        <w:rPr>
          <w:rFonts w:ascii="Cambria" w:hAnsi="Cambria"/>
          <w:b/>
          <w:bCs/>
          <w:sz w:val="24"/>
          <w:szCs w:val="24"/>
        </w:rPr>
        <w:t xml:space="preserve"> Payments</w:t>
      </w:r>
      <w:bookmarkEnd w:id="98"/>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The FA initiates chec</w:t>
      </w:r>
      <w:r>
        <w:rPr>
          <w:rFonts w:ascii="Cambria" w:hAnsi="Cambria" w:cs="Calibri"/>
        </w:rPr>
        <w:t>k payments by preparation of a D</w:t>
      </w:r>
      <w:r w:rsidRPr="008F7617">
        <w:rPr>
          <w:rFonts w:ascii="Cambria" w:hAnsi="Cambria" w:cs="Calibri"/>
        </w:rPr>
        <w:t>is</w:t>
      </w:r>
      <w:r>
        <w:rPr>
          <w:rFonts w:ascii="Cambria" w:hAnsi="Cambria" w:cs="Calibri"/>
        </w:rPr>
        <w:t>bursement V</w:t>
      </w:r>
      <w:r w:rsidRPr="008F7617">
        <w:rPr>
          <w:rFonts w:ascii="Cambria" w:hAnsi="Cambria" w:cs="Calibri"/>
        </w:rPr>
        <w:t>oucher</w:t>
      </w:r>
      <w:r>
        <w:rPr>
          <w:rFonts w:ascii="Cambria" w:hAnsi="Cambria" w:cs="Calibri"/>
        </w:rPr>
        <w:t xml:space="preserve"> (DV)</w:t>
      </w:r>
      <w:r w:rsidRPr="008F7617">
        <w:rPr>
          <w:rFonts w:ascii="Cambria" w:hAnsi="Cambria" w:cs="Calibri"/>
        </w:rPr>
        <w:t xml:space="preserve"> upon receipt of an invoice and other supporting documents. </w:t>
      </w:r>
    </w:p>
    <w:p w:rsidR="00884B2F" w:rsidRPr="00160023" w:rsidRDefault="00884B2F" w:rsidP="00160023">
      <w:pPr>
        <w:pStyle w:val="ListParagraph"/>
        <w:numPr>
          <w:ilvl w:val="0"/>
          <w:numId w:val="10"/>
        </w:numPr>
        <w:jc w:val="both"/>
        <w:rPr>
          <w:rFonts w:ascii="Cambria" w:hAnsi="Cambria" w:cs="Calibri"/>
        </w:rPr>
      </w:pPr>
      <w:r>
        <w:rPr>
          <w:rFonts w:ascii="Cambria" w:hAnsi="Cambria" w:cs="Calibri"/>
        </w:rPr>
        <w:t>Stamp certify of goods/services/civil work on invoice is required.</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w:t>
      </w:r>
      <w:r>
        <w:rPr>
          <w:rFonts w:ascii="Cambria" w:hAnsi="Cambria" w:cs="Calibri"/>
        </w:rPr>
        <w:t>DV</w:t>
      </w:r>
      <w:r w:rsidRPr="008F7617">
        <w:rPr>
          <w:rFonts w:ascii="Cambria" w:hAnsi="Cambria" w:cs="Calibri"/>
        </w:rPr>
        <w:t xml:space="preserve"> is reviewed by the FO and approved by the V/CRTS or his designee.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is prepared by the FA. </w:t>
      </w:r>
    </w:p>
    <w:p w:rsidR="00884B2F" w:rsidRPr="008F7617" w:rsidRDefault="00884B2F" w:rsidP="00105307">
      <w:pPr>
        <w:pStyle w:val="ListParagraph"/>
        <w:numPr>
          <w:ilvl w:val="0"/>
          <w:numId w:val="10"/>
        </w:numPr>
        <w:jc w:val="both"/>
        <w:rPr>
          <w:rFonts w:ascii="Cambria" w:hAnsi="Cambria" w:cs="Calibri"/>
        </w:rPr>
      </w:pP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photocopied by FA. </w:t>
      </w:r>
    </w:p>
    <w:p w:rsidR="00884B2F" w:rsidRPr="008F7617" w:rsidRDefault="00884B2F" w:rsidP="00105307">
      <w:pPr>
        <w:pStyle w:val="ListParagraph"/>
        <w:numPr>
          <w:ilvl w:val="0"/>
          <w:numId w:val="10"/>
        </w:numPr>
        <w:jc w:val="both"/>
        <w:rPr>
          <w:rFonts w:ascii="Cambria" w:hAnsi="Cambria" w:cs="Calibri"/>
        </w:rPr>
      </w:pP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delivered to payee or pay</w:t>
      </w:r>
      <w:r>
        <w:rPr>
          <w:rFonts w:ascii="Cambria" w:hAnsi="Cambria" w:cs="Calibri"/>
        </w:rPr>
        <w:t xml:space="preserve">ee is called to collect payment by FA. Carrying </w:t>
      </w:r>
      <w:proofErr w:type="spellStart"/>
      <w:r>
        <w:rPr>
          <w:rFonts w:ascii="Cambria" w:hAnsi="Cambria" w:cs="Calibri"/>
        </w:rPr>
        <w:t>cheque</w:t>
      </w:r>
      <w:proofErr w:type="spellEnd"/>
      <w:r>
        <w:rPr>
          <w:rFonts w:ascii="Cambria" w:hAnsi="Cambria" w:cs="Calibri"/>
        </w:rPr>
        <w:t xml:space="preserve"> to pay to suppliers is not </w:t>
      </w:r>
      <w:r w:rsidR="0056045F">
        <w:rPr>
          <w:rFonts w:ascii="Cambria" w:hAnsi="Cambria" w:cs="Calibri"/>
        </w:rPr>
        <w:t>encouraged</w:t>
      </w:r>
      <w:r>
        <w:rPr>
          <w:rFonts w:ascii="Cambria" w:hAnsi="Cambria" w:cs="Calibri"/>
        </w:rPr>
        <w:t xml:space="preserv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Voucher, copy of the check, and invoice and payment are recorded in G/L, and then filed.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Once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is prepared and signed, a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photocopy is made to be attached to the payment voucher and invoice. The invoice will be stamped with “PAID” to indicate that payment has been made.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When payments are made</w:t>
      </w:r>
      <w:r>
        <w:rPr>
          <w:rFonts w:ascii="Cambria" w:hAnsi="Cambria" w:cs="Calibri"/>
        </w:rPr>
        <w:t>,</w:t>
      </w:r>
      <w:r w:rsidRPr="008F7617">
        <w:rPr>
          <w:rFonts w:ascii="Cambria" w:hAnsi="Cambria" w:cs="Calibri"/>
        </w:rPr>
        <w:t xml:space="preserve"> the vouchers attached with the supporting documents must be presented to another FO for data entry into Cambodia REDD+ Taskforce Secretariat accounting system. </w:t>
      </w:r>
    </w:p>
    <w:p w:rsidR="00884B2F" w:rsidRPr="00797DA9" w:rsidRDefault="00884B2F" w:rsidP="00134512">
      <w:pPr>
        <w:pStyle w:val="Heading2"/>
        <w:rPr>
          <w:rFonts w:cs="Calibri"/>
          <w:color w:val="auto"/>
          <w:sz w:val="28"/>
          <w:szCs w:val="28"/>
        </w:rPr>
      </w:pPr>
      <w:r w:rsidRPr="00797DA9">
        <w:rPr>
          <w:rFonts w:cs="Calibri"/>
          <w:color w:val="auto"/>
          <w:sz w:val="28"/>
          <w:szCs w:val="28"/>
        </w:rPr>
        <w:tab/>
      </w:r>
      <w:bookmarkStart w:id="99" w:name="_Toc349890627"/>
      <w:bookmarkStart w:id="100" w:name="_Toc355640123"/>
      <w:r w:rsidRPr="00797DA9">
        <w:rPr>
          <w:rFonts w:cs="Calibri"/>
          <w:color w:val="auto"/>
          <w:sz w:val="28"/>
          <w:szCs w:val="28"/>
        </w:rPr>
        <w:t>IV-</w:t>
      </w:r>
      <w:r>
        <w:rPr>
          <w:rFonts w:cs="Calibri"/>
          <w:color w:val="auto"/>
          <w:sz w:val="28"/>
          <w:szCs w:val="28"/>
        </w:rPr>
        <w:t>5</w:t>
      </w:r>
      <w:r w:rsidRPr="00797DA9">
        <w:rPr>
          <w:rFonts w:cs="Calibri"/>
          <w:color w:val="auto"/>
          <w:sz w:val="28"/>
          <w:szCs w:val="28"/>
        </w:rPr>
        <w:t>.BANK RECONCILIATION</w:t>
      </w:r>
      <w:bookmarkEnd w:id="99"/>
      <w:bookmarkEnd w:id="100"/>
    </w:p>
    <w:p w:rsidR="00884B2F" w:rsidRPr="00797DA9" w:rsidRDefault="00884B2F" w:rsidP="00CA018B">
      <w:pPr>
        <w:pStyle w:val="Default"/>
        <w:jc w:val="both"/>
        <w:rPr>
          <w:rFonts w:ascii="Cambria" w:hAnsi="Cambria" w:cs="Calibri"/>
          <w:color w:val="auto"/>
        </w:rPr>
      </w:pPr>
    </w:p>
    <w:p w:rsidR="00884B2F" w:rsidRPr="008F7617" w:rsidRDefault="00884B2F" w:rsidP="00CA018B">
      <w:pPr>
        <w:pStyle w:val="BodyTxt1"/>
        <w:jc w:val="both"/>
        <w:rPr>
          <w:rFonts w:ascii="Cambria" w:hAnsi="Cambria" w:cs="Calibri"/>
          <w:sz w:val="22"/>
          <w:szCs w:val="22"/>
        </w:rPr>
      </w:pPr>
      <w:r w:rsidRPr="008F7617">
        <w:rPr>
          <w:rFonts w:ascii="Cambria" w:hAnsi="Cambria" w:cs="Calibri"/>
          <w:sz w:val="22"/>
          <w:szCs w:val="22"/>
        </w:rPr>
        <w:t xml:space="preserve">Bank reconciliations will be performed on a monthly basis. The bank reconciliation statement is to reconcile the month end balance per the </w:t>
      </w:r>
      <w:proofErr w:type="spellStart"/>
      <w:r w:rsidRPr="008F7617">
        <w:rPr>
          <w:rFonts w:ascii="Cambria" w:hAnsi="Cambria" w:cs="Calibri"/>
          <w:sz w:val="22"/>
          <w:szCs w:val="22"/>
        </w:rPr>
        <w:t>Che</w:t>
      </w:r>
      <w:r>
        <w:rPr>
          <w:rFonts w:ascii="Cambria" w:hAnsi="Cambria" w:cs="Calibri"/>
          <w:sz w:val="22"/>
          <w:szCs w:val="22"/>
        </w:rPr>
        <w:t>que</w:t>
      </w:r>
      <w:proofErr w:type="spellEnd"/>
      <w:r w:rsidRPr="008F7617">
        <w:rPr>
          <w:rFonts w:ascii="Cambria" w:hAnsi="Cambria" w:cs="Calibri"/>
          <w:sz w:val="22"/>
          <w:szCs w:val="22"/>
        </w:rPr>
        <w:t xml:space="preserve"> Register to the bank statement when it is received. When completed, the bank reconciliation statement will reflect the difference between the cash on hand according to the bank statement and the actual cash on hand per the </w:t>
      </w:r>
      <w:proofErr w:type="spellStart"/>
      <w:r w:rsidRPr="008F7617">
        <w:rPr>
          <w:rFonts w:ascii="Cambria" w:hAnsi="Cambria" w:cs="Calibri"/>
          <w:sz w:val="22"/>
          <w:szCs w:val="22"/>
        </w:rPr>
        <w:t>Che</w:t>
      </w:r>
      <w:r>
        <w:rPr>
          <w:rFonts w:ascii="Cambria" w:hAnsi="Cambria" w:cs="Calibri"/>
          <w:sz w:val="22"/>
          <w:szCs w:val="22"/>
        </w:rPr>
        <w:t>que</w:t>
      </w:r>
      <w:proofErr w:type="spellEnd"/>
      <w:r w:rsidRPr="008F7617">
        <w:rPr>
          <w:rFonts w:ascii="Cambria" w:hAnsi="Cambria" w:cs="Calibri"/>
          <w:sz w:val="22"/>
          <w:szCs w:val="22"/>
        </w:rPr>
        <w:t xml:space="preserve"> Register. </w:t>
      </w:r>
    </w:p>
    <w:p w:rsidR="00884B2F" w:rsidRPr="008F7617" w:rsidRDefault="00884B2F" w:rsidP="00CA018B">
      <w:pPr>
        <w:pStyle w:val="BodyTxt1"/>
        <w:jc w:val="both"/>
        <w:rPr>
          <w:rFonts w:ascii="Cambria" w:hAnsi="Cambria" w:cs="Calibri"/>
          <w:sz w:val="22"/>
          <w:szCs w:val="22"/>
        </w:rPr>
      </w:pPr>
    </w:p>
    <w:p w:rsidR="00884B2F" w:rsidRPr="008F7617" w:rsidRDefault="00884B2F" w:rsidP="00CA018B">
      <w:pPr>
        <w:pStyle w:val="BodyTxt1"/>
        <w:jc w:val="both"/>
        <w:rPr>
          <w:rFonts w:ascii="Cambria" w:hAnsi="Cambria" w:cs="Calibri"/>
          <w:sz w:val="22"/>
          <w:szCs w:val="22"/>
        </w:rPr>
      </w:pPr>
      <w:r w:rsidRPr="008F7617">
        <w:rPr>
          <w:rFonts w:ascii="Cambria" w:hAnsi="Cambria" w:cs="Calibri"/>
          <w:sz w:val="22"/>
          <w:szCs w:val="22"/>
        </w:rPr>
        <w:t xml:space="preserve">There is usually a difference between the bank statement and Cash Register records because: </w:t>
      </w:r>
    </w:p>
    <w:p w:rsidR="00884B2F" w:rsidRPr="008F7617" w:rsidRDefault="00884B2F" w:rsidP="00105307">
      <w:pPr>
        <w:pStyle w:val="BulletList1"/>
        <w:numPr>
          <w:ilvl w:val="0"/>
          <w:numId w:val="9"/>
        </w:numPr>
        <w:jc w:val="both"/>
        <w:rPr>
          <w:rFonts w:ascii="Cambria" w:hAnsi="Cambria" w:cs="Calibri"/>
          <w:sz w:val="22"/>
          <w:szCs w:val="22"/>
        </w:rPr>
      </w:pPr>
      <w:r w:rsidRPr="008F7617">
        <w:rPr>
          <w:rFonts w:ascii="Cambria" w:hAnsi="Cambria" w:cs="Calibri"/>
          <w:sz w:val="22"/>
          <w:szCs w:val="22"/>
        </w:rPr>
        <w:t xml:space="preserve">Some of the </w:t>
      </w:r>
      <w:proofErr w:type="spellStart"/>
      <w:r w:rsidRPr="008F7617">
        <w:rPr>
          <w:rFonts w:ascii="Cambria" w:hAnsi="Cambria" w:cs="Calibri"/>
          <w:sz w:val="22"/>
          <w:szCs w:val="22"/>
        </w:rPr>
        <w:t>che</w:t>
      </w:r>
      <w:r>
        <w:rPr>
          <w:rFonts w:ascii="Cambria" w:hAnsi="Cambria" w:cs="Calibri"/>
          <w:sz w:val="22"/>
          <w:szCs w:val="22"/>
        </w:rPr>
        <w:t>que</w:t>
      </w:r>
      <w:r w:rsidRPr="008F7617">
        <w:rPr>
          <w:rFonts w:ascii="Cambria" w:hAnsi="Cambria" w:cs="Calibri"/>
          <w:sz w:val="22"/>
          <w:szCs w:val="22"/>
        </w:rPr>
        <w:t>s</w:t>
      </w:r>
      <w:proofErr w:type="spellEnd"/>
      <w:r w:rsidRPr="008F7617">
        <w:rPr>
          <w:rFonts w:ascii="Cambria" w:hAnsi="Cambria" w:cs="Calibri"/>
          <w:sz w:val="22"/>
          <w:szCs w:val="22"/>
        </w:rPr>
        <w:t xml:space="preserve"> written may not yet have cleared the bank at the time the bank statement is issued; </w:t>
      </w:r>
    </w:p>
    <w:p w:rsidR="00884B2F" w:rsidRPr="008F7617" w:rsidRDefault="00884B2F" w:rsidP="00105307">
      <w:pPr>
        <w:pStyle w:val="BulletList1"/>
        <w:numPr>
          <w:ilvl w:val="0"/>
          <w:numId w:val="9"/>
        </w:numPr>
        <w:jc w:val="both"/>
        <w:rPr>
          <w:rFonts w:ascii="Cambria" w:hAnsi="Cambria" w:cs="Calibri"/>
          <w:sz w:val="22"/>
          <w:szCs w:val="22"/>
        </w:rPr>
      </w:pPr>
      <w:r>
        <w:rPr>
          <w:rFonts w:ascii="Cambria" w:hAnsi="Cambria" w:cs="Calibri"/>
          <w:sz w:val="22"/>
          <w:szCs w:val="22"/>
        </w:rPr>
        <w:t>B</w:t>
      </w:r>
      <w:r w:rsidRPr="008F7617">
        <w:rPr>
          <w:rFonts w:ascii="Cambria" w:hAnsi="Cambria" w:cs="Calibri"/>
          <w:sz w:val="22"/>
          <w:szCs w:val="22"/>
        </w:rPr>
        <w:t xml:space="preserve">ank charges/fees have not been recorded in the Cash Register; </w:t>
      </w:r>
      <w:r>
        <w:rPr>
          <w:rFonts w:ascii="Cambria" w:hAnsi="Cambria" w:cs="Calibri"/>
          <w:sz w:val="22"/>
          <w:szCs w:val="22"/>
        </w:rPr>
        <w:t>and</w:t>
      </w:r>
    </w:p>
    <w:p w:rsidR="00884B2F" w:rsidRPr="008F7617" w:rsidRDefault="00884B2F" w:rsidP="00105307">
      <w:pPr>
        <w:pStyle w:val="BulletList1"/>
        <w:numPr>
          <w:ilvl w:val="0"/>
          <w:numId w:val="9"/>
        </w:numPr>
        <w:jc w:val="both"/>
        <w:rPr>
          <w:rFonts w:ascii="Cambria" w:hAnsi="Cambria" w:cs="Calibri"/>
          <w:sz w:val="22"/>
          <w:szCs w:val="22"/>
        </w:rPr>
      </w:pPr>
      <w:r w:rsidRPr="008F7617">
        <w:rPr>
          <w:rFonts w:ascii="Cambria" w:hAnsi="Cambria" w:cs="Calibri"/>
          <w:sz w:val="22"/>
          <w:szCs w:val="22"/>
        </w:rPr>
        <w:t>Deposits may have been made close to the end of the month, after the bank statement has been issued by the bank.</w:t>
      </w:r>
    </w:p>
    <w:p w:rsidR="00884B2F" w:rsidRPr="008F7617" w:rsidRDefault="00884B2F" w:rsidP="00105307">
      <w:pPr>
        <w:pStyle w:val="BulletList1"/>
        <w:numPr>
          <w:ilvl w:val="0"/>
          <w:numId w:val="9"/>
        </w:numPr>
        <w:jc w:val="both"/>
        <w:rPr>
          <w:rFonts w:ascii="Cambria" w:hAnsi="Cambria" w:cs="Calibri"/>
          <w:sz w:val="22"/>
          <w:szCs w:val="22"/>
        </w:rPr>
      </w:pPr>
      <w:r w:rsidRPr="008F7617">
        <w:rPr>
          <w:rFonts w:ascii="Cambria" w:hAnsi="Cambria" w:cs="Calibri"/>
          <w:sz w:val="22"/>
          <w:szCs w:val="22"/>
        </w:rPr>
        <w:t xml:space="preserve">At the end of each month, the bank reconciliation is prepared by the FO. Below are the detailed steps for performing bank reconciliation: </w:t>
      </w:r>
    </w:p>
    <w:p w:rsidR="00884B2F" w:rsidRPr="008F7617" w:rsidRDefault="00884B2F" w:rsidP="00073E59">
      <w:pPr>
        <w:pStyle w:val="Default"/>
        <w:rPr>
          <w:color w:val="auto"/>
          <w:sz w:val="22"/>
          <w:szCs w:val="22"/>
        </w:rPr>
      </w:pP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Compare last month's bank statement ending balance to the beginning balance on the current month's bank statement.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Compare last month's bank reconciliation to the current bank statement. Verify that all items in the "Balance per Bank Statement" section have cleared the bank: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Verify all deposits in transit have cleared. If not, list the amount on this month's bank reconciliation, but follow-up action is necessary as this deposit is lost.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Verify that all outstanding </w:t>
      </w:r>
      <w:proofErr w:type="spellStart"/>
      <w:r w:rsidRPr="008F7617">
        <w:rPr>
          <w:rFonts w:ascii="Cambria" w:hAnsi="Cambria" w:cs="Calibri"/>
        </w:rPr>
        <w:t>che</w:t>
      </w:r>
      <w:r>
        <w:rPr>
          <w:rFonts w:ascii="Cambria" w:hAnsi="Cambria" w:cs="Calibri"/>
        </w:rPr>
        <w:t>que</w:t>
      </w:r>
      <w:r w:rsidRPr="008F7617">
        <w:rPr>
          <w:rFonts w:ascii="Cambria" w:hAnsi="Cambria" w:cs="Calibri"/>
        </w:rPr>
        <w:t>s</w:t>
      </w:r>
      <w:proofErr w:type="spellEnd"/>
      <w:r w:rsidRPr="008F7617">
        <w:rPr>
          <w:rFonts w:ascii="Cambria" w:hAnsi="Cambria" w:cs="Calibri"/>
        </w:rPr>
        <w:t xml:space="preserve"> have cleared the bank. If not, list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on this month's bank reconciliation. If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is considered "stale"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has been written 6 months ago but has not cleared the bank)contact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payee, </w:t>
      </w:r>
      <w:r w:rsidRPr="008F7617">
        <w:rPr>
          <w:rFonts w:ascii="Cambria" w:hAnsi="Cambria" w:cs="Calibri"/>
        </w:rPr>
        <w:lastRenderedPageBreak/>
        <w:t xml:space="preserve">stop payment on the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make a correcting entry to reverse/void this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and process a new </w:t>
      </w:r>
      <w:proofErr w:type="spellStart"/>
      <w:r w:rsidRPr="008F7617">
        <w:rPr>
          <w:rFonts w:ascii="Cambria" w:hAnsi="Cambria" w:cs="Calibri"/>
        </w:rPr>
        <w:t>che</w:t>
      </w:r>
      <w:r>
        <w:rPr>
          <w:rFonts w:ascii="Cambria" w:hAnsi="Cambria" w:cs="Calibri"/>
        </w:rPr>
        <w:t>que</w:t>
      </w:r>
      <w:proofErr w:type="spellEnd"/>
      <w:r w:rsidRPr="008F7617">
        <w:rPr>
          <w:rFonts w:ascii="Cambria" w:hAnsi="Cambria" w:cs="Calibri"/>
        </w:rPr>
        <w:t xml:space="preserve"> to the supplier.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Verify that any bank errors have been rectified. If not, list the amount on this month's bank reconciliation but follow-up action is necessary.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For any bank error identified, notify the bank in writing and list these as adjustments to the "Balance per Bank Account."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After every item has been checked off in both the bank statement and the general ledger cash account, the bank reconciliation is ready to be finalized: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List the balances per the bank statement (ending balance) and the general ledger cash account (ending balance) on the bank reconciliation.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"Adjusted Balance Per Bank Statement" and the "Adjusted Balance Per Cash Account" should equal. If they are not equal, you need to look for the difference and identify the error.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final steps include the signing and checking of the bank reconciliation: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The individual preparing the bank reconciliation will sign the bank reconciliation. </w:t>
      </w:r>
    </w:p>
    <w:p w:rsidR="00884B2F" w:rsidRPr="008F7617" w:rsidRDefault="00884B2F" w:rsidP="00105307">
      <w:pPr>
        <w:pStyle w:val="ListParagraph"/>
        <w:numPr>
          <w:ilvl w:val="0"/>
          <w:numId w:val="10"/>
        </w:numPr>
        <w:jc w:val="both"/>
        <w:rPr>
          <w:rFonts w:ascii="Cambria" w:hAnsi="Cambria" w:cs="Calibri"/>
        </w:rPr>
      </w:pPr>
      <w:r w:rsidRPr="008F7617">
        <w:rPr>
          <w:rFonts w:ascii="Cambria" w:hAnsi="Cambria" w:cs="Calibri"/>
        </w:rPr>
        <w:t xml:space="preserve">Attach the following documents to the reconciliation: </w:t>
      </w:r>
    </w:p>
    <w:p w:rsidR="00884B2F" w:rsidRPr="008F7617" w:rsidRDefault="00884B2F" w:rsidP="007A7202">
      <w:pPr>
        <w:pStyle w:val="ListParagraph"/>
        <w:numPr>
          <w:ilvl w:val="0"/>
          <w:numId w:val="34"/>
        </w:numPr>
        <w:jc w:val="both"/>
        <w:rPr>
          <w:rFonts w:ascii="Cambria" w:hAnsi="Cambria" w:cs="Calibri"/>
        </w:rPr>
      </w:pPr>
      <w:r w:rsidRPr="008F7617">
        <w:rPr>
          <w:rFonts w:ascii="Cambria" w:hAnsi="Cambria" w:cs="Calibri"/>
        </w:rPr>
        <w:t xml:space="preserve">Signed Reconciliation. </w:t>
      </w:r>
    </w:p>
    <w:p w:rsidR="00884B2F" w:rsidRPr="008F7617" w:rsidRDefault="00884B2F" w:rsidP="007A7202">
      <w:pPr>
        <w:pStyle w:val="ListParagraph"/>
        <w:numPr>
          <w:ilvl w:val="0"/>
          <w:numId w:val="34"/>
        </w:numPr>
        <w:jc w:val="both"/>
        <w:rPr>
          <w:rFonts w:ascii="Cambria" w:hAnsi="Cambria" w:cs="Calibri"/>
        </w:rPr>
      </w:pPr>
      <w:r w:rsidRPr="008F7617">
        <w:rPr>
          <w:rFonts w:ascii="Cambria" w:hAnsi="Cambria" w:cs="Calibri"/>
        </w:rPr>
        <w:t xml:space="preserve">Copy of Last Month's reconciliation, bank statement and general ledger cash account. </w:t>
      </w:r>
    </w:p>
    <w:p w:rsidR="00884B2F" w:rsidRPr="008F7617" w:rsidRDefault="00884B2F" w:rsidP="007A7202">
      <w:pPr>
        <w:pStyle w:val="ListParagraph"/>
        <w:numPr>
          <w:ilvl w:val="0"/>
          <w:numId w:val="34"/>
        </w:numPr>
        <w:jc w:val="both"/>
        <w:rPr>
          <w:rFonts w:ascii="Cambria" w:hAnsi="Cambria" w:cs="Calibri"/>
        </w:rPr>
      </w:pPr>
      <w:r w:rsidRPr="008F7617">
        <w:rPr>
          <w:rFonts w:ascii="Cambria" w:hAnsi="Cambria" w:cs="Calibri"/>
        </w:rPr>
        <w:t xml:space="preserve">This month bank statement. </w:t>
      </w:r>
    </w:p>
    <w:p w:rsidR="00884B2F" w:rsidRPr="008F7617" w:rsidRDefault="00884B2F" w:rsidP="007A7202">
      <w:pPr>
        <w:pStyle w:val="ListParagraph"/>
        <w:numPr>
          <w:ilvl w:val="0"/>
          <w:numId w:val="34"/>
        </w:numPr>
        <w:jc w:val="both"/>
        <w:rPr>
          <w:rFonts w:ascii="Cambria" w:hAnsi="Cambria" w:cs="Calibri"/>
        </w:rPr>
      </w:pPr>
      <w:r w:rsidRPr="008F7617">
        <w:rPr>
          <w:rFonts w:ascii="Cambria" w:hAnsi="Cambria" w:cs="Calibri"/>
        </w:rPr>
        <w:t xml:space="preserve">This month's general ledger cash account printout. </w:t>
      </w:r>
    </w:p>
    <w:p w:rsidR="00884B2F" w:rsidRPr="008F7617" w:rsidRDefault="00884B2F" w:rsidP="007A7202">
      <w:pPr>
        <w:pStyle w:val="ListParagraph"/>
        <w:numPr>
          <w:ilvl w:val="0"/>
          <w:numId w:val="34"/>
        </w:numPr>
        <w:jc w:val="both"/>
        <w:rPr>
          <w:rFonts w:ascii="Cambria" w:hAnsi="Cambria" w:cs="Calibri"/>
        </w:rPr>
      </w:pPr>
      <w:r w:rsidRPr="008F7617">
        <w:rPr>
          <w:rFonts w:ascii="Cambria" w:hAnsi="Cambria" w:cs="Calibri"/>
        </w:rPr>
        <w:t xml:space="preserve">Any correspondence with the bank regarding errors. </w:t>
      </w:r>
    </w:p>
    <w:p w:rsidR="00884B2F" w:rsidRPr="008F7617" w:rsidRDefault="00884B2F" w:rsidP="00105307">
      <w:pPr>
        <w:pStyle w:val="BulletList1"/>
        <w:numPr>
          <w:ilvl w:val="0"/>
          <w:numId w:val="9"/>
        </w:numPr>
        <w:jc w:val="both"/>
        <w:rPr>
          <w:rFonts w:ascii="Cambria" w:hAnsi="Cambria" w:cs="Calibri"/>
          <w:sz w:val="22"/>
          <w:szCs w:val="22"/>
        </w:rPr>
      </w:pPr>
      <w:r w:rsidRPr="008F7617">
        <w:rPr>
          <w:rFonts w:ascii="Cambria" w:hAnsi="Cambria" w:cs="Calibri"/>
          <w:sz w:val="22"/>
          <w:szCs w:val="22"/>
        </w:rPr>
        <w:t xml:space="preserve">The FO will review and sign the bank reconciliation. </w:t>
      </w:r>
    </w:p>
    <w:p w:rsidR="00884B2F" w:rsidRDefault="00884B2F" w:rsidP="00105307">
      <w:pPr>
        <w:pStyle w:val="BulletList1"/>
        <w:numPr>
          <w:ilvl w:val="0"/>
          <w:numId w:val="9"/>
        </w:numPr>
        <w:jc w:val="both"/>
        <w:rPr>
          <w:rFonts w:ascii="Cambria" w:hAnsi="Cambria" w:cs="Calibri"/>
          <w:sz w:val="22"/>
          <w:szCs w:val="22"/>
        </w:rPr>
      </w:pPr>
      <w:r w:rsidRPr="008F7617">
        <w:rPr>
          <w:rFonts w:ascii="Cambria" w:hAnsi="Cambria" w:cs="Calibri"/>
          <w:sz w:val="22"/>
          <w:szCs w:val="22"/>
        </w:rPr>
        <w:t xml:space="preserve">The signed package will go to the </w:t>
      </w:r>
      <w:r>
        <w:rPr>
          <w:rFonts w:ascii="Cambria" w:hAnsi="Cambria" w:cs="Calibri"/>
          <w:sz w:val="22"/>
          <w:szCs w:val="22"/>
        </w:rPr>
        <w:t>V/</w:t>
      </w:r>
      <w:r w:rsidRPr="008F7617">
        <w:rPr>
          <w:rFonts w:ascii="Cambria" w:hAnsi="Cambria" w:cs="Calibri"/>
          <w:sz w:val="22"/>
          <w:szCs w:val="22"/>
        </w:rPr>
        <w:t xml:space="preserve">CRTS for review and signature. </w:t>
      </w:r>
    </w:p>
    <w:p w:rsidR="00884B2F" w:rsidRDefault="00884B2F">
      <w:pPr>
        <w:pStyle w:val="Default"/>
      </w:pPr>
    </w:p>
    <w:p w:rsidR="00884B2F" w:rsidRPr="008F7617" w:rsidRDefault="00884B2F" w:rsidP="00B332DE">
      <w:pPr>
        <w:pStyle w:val="Heading2"/>
        <w:rPr>
          <w:rFonts w:cs="Calibri"/>
          <w:color w:val="auto"/>
          <w:sz w:val="24"/>
          <w:szCs w:val="24"/>
        </w:rPr>
      </w:pPr>
      <w:bookmarkStart w:id="101" w:name="_Ref204056832"/>
      <w:bookmarkStart w:id="102" w:name="_Ref204056876"/>
      <w:bookmarkStart w:id="103" w:name="_Toc208377244"/>
      <w:bookmarkStart w:id="104" w:name="_Toc208378156"/>
      <w:bookmarkStart w:id="105" w:name="_Toc208378275"/>
      <w:bookmarkStart w:id="106" w:name="_Toc208380615"/>
      <w:bookmarkStart w:id="107" w:name="_Toc210378590"/>
      <w:bookmarkStart w:id="108" w:name="_Toc210379102"/>
      <w:bookmarkStart w:id="109" w:name="_Toc210380863"/>
      <w:r w:rsidRPr="00797DA9">
        <w:rPr>
          <w:rFonts w:cs="Calibri"/>
          <w:color w:val="auto"/>
          <w:sz w:val="28"/>
          <w:szCs w:val="28"/>
        </w:rPr>
        <w:tab/>
      </w:r>
      <w:bookmarkStart w:id="110" w:name="_Toc355640124"/>
      <w:r w:rsidRPr="008F7617">
        <w:rPr>
          <w:rFonts w:cs="Calibri"/>
          <w:color w:val="auto"/>
          <w:sz w:val="24"/>
          <w:szCs w:val="24"/>
        </w:rPr>
        <w:t>IV-</w:t>
      </w:r>
      <w:r>
        <w:rPr>
          <w:rFonts w:cs="Calibri"/>
          <w:color w:val="auto"/>
          <w:sz w:val="24"/>
          <w:szCs w:val="24"/>
        </w:rPr>
        <w:t>6</w:t>
      </w:r>
      <w:r w:rsidRPr="008F7617">
        <w:rPr>
          <w:rFonts w:cs="Calibri"/>
          <w:color w:val="auto"/>
          <w:sz w:val="24"/>
          <w:szCs w:val="24"/>
        </w:rPr>
        <w:t>.</w:t>
      </w:r>
      <w:bookmarkStart w:id="111" w:name="_Toc349890628"/>
      <w:r w:rsidRPr="008F7617">
        <w:rPr>
          <w:rFonts w:cs="Calibri"/>
          <w:color w:val="auto"/>
          <w:sz w:val="24"/>
          <w:szCs w:val="24"/>
        </w:rPr>
        <w:t>WORK PLANING PREPARATION AND DEL</w:t>
      </w:r>
      <w:r>
        <w:rPr>
          <w:rFonts w:cs="Calibri"/>
          <w:color w:val="auto"/>
          <w:sz w:val="24"/>
          <w:szCs w:val="24"/>
        </w:rPr>
        <w:t>IV</w:t>
      </w:r>
      <w:r w:rsidRPr="008F7617">
        <w:rPr>
          <w:rFonts w:cs="Calibri"/>
          <w:color w:val="auto"/>
          <w:sz w:val="24"/>
          <w:szCs w:val="24"/>
        </w:rPr>
        <w:t>ERY</w:t>
      </w:r>
      <w:bookmarkEnd w:id="110"/>
      <w:bookmarkEnd w:id="111"/>
    </w:p>
    <w:p w:rsidR="00884B2F" w:rsidRDefault="00884B2F" w:rsidP="00CA018B">
      <w:pPr>
        <w:spacing w:after="0"/>
        <w:jc w:val="both"/>
        <w:rPr>
          <w:rFonts w:ascii="Cambria" w:hAnsi="Cambria"/>
        </w:rPr>
      </w:pPr>
    </w:p>
    <w:p w:rsidR="00884B2F" w:rsidRPr="008F7617" w:rsidRDefault="00884B2F" w:rsidP="00CA018B">
      <w:pPr>
        <w:spacing w:after="0"/>
        <w:jc w:val="both"/>
        <w:rPr>
          <w:rFonts w:ascii="Cambria" w:hAnsi="Cambria"/>
        </w:rPr>
      </w:pPr>
      <w:r>
        <w:rPr>
          <w:rFonts w:ascii="Cambria" w:hAnsi="Cambria"/>
        </w:rPr>
        <w:t xml:space="preserve">The </w:t>
      </w:r>
      <w:r w:rsidRPr="008F7617">
        <w:rPr>
          <w:rFonts w:ascii="Cambria" w:hAnsi="Cambria"/>
        </w:rPr>
        <w:t>UN Agencies scrutinize delivery in terms of both expenditures and results, so high quality and accurate work planning is essential.</w:t>
      </w:r>
    </w:p>
    <w:p w:rsidR="00884B2F" w:rsidRPr="008F7617" w:rsidRDefault="00884B2F" w:rsidP="00CA018B">
      <w:pPr>
        <w:spacing w:after="0"/>
        <w:jc w:val="both"/>
        <w:rPr>
          <w:rFonts w:ascii="Cambria" w:hAnsi="Cambria"/>
        </w:rPr>
      </w:pPr>
    </w:p>
    <w:p w:rsidR="00884B2F" w:rsidRPr="008F7617" w:rsidRDefault="00884B2F" w:rsidP="00CA018B">
      <w:pPr>
        <w:spacing w:after="0"/>
        <w:jc w:val="both"/>
        <w:rPr>
          <w:rFonts w:ascii="Cambria" w:hAnsi="Cambria"/>
        </w:rPr>
      </w:pPr>
      <w:r w:rsidRPr="008F7617">
        <w:rPr>
          <w:rFonts w:ascii="Cambria" w:hAnsi="Cambria"/>
        </w:rPr>
        <w:t xml:space="preserve">Work planning occurs at two time scales: annually and quarterly.  The process for preparing both Annual Work Plans (AWPs) </w:t>
      </w:r>
      <w:r>
        <w:rPr>
          <w:rFonts w:ascii="Cambria" w:hAnsi="Cambria" w:cs="Calibri"/>
        </w:rPr>
        <w:t xml:space="preserve">(See Appendix 28) </w:t>
      </w:r>
      <w:r w:rsidRPr="008F7617">
        <w:rPr>
          <w:rFonts w:ascii="Cambria" w:hAnsi="Cambria"/>
        </w:rPr>
        <w:t>and Quarterly Work Plans (QWPs) is similar.  An AWP shows the planned activities broken down by quarter. However, due to changes in circumstances or priorities that inevitably occur during a year, the details in the 2</w:t>
      </w:r>
      <w:r w:rsidRPr="008F7617">
        <w:rPr>
          <w:rFonts w:ascii="Cambria" w:hAnsi="Cambria"/>
          <w:vertAlign w:val="superscript"/>
        </w:rPr>
        <w:t>nd</w:t>
      </w:r>
      <w:r w:rsidRPr="008F7617">
        <w:rPr>
          <w:rFonts w:ascii="Cambria" w:hAnsi="Cambria"/>
        </w:rPr>
        <w:t>, 3</w:t>
      </w:r>
      <w:r w:rsidRPr="008F7617">
        <w:rPr>
          <w:rFonts w:ascii="Cambria" w:hAnsi="Cambria"/>
          <w:vertAlign w:val="superscript"/>
        </w:rPr>
        <w:t>rd</w:t>
      </w:r>
      <w:r w:rsidRPr="008F7617">
        <w:rPr>
          <w:rFonts w:ascii="Cambria" w:hAnsi="Cambria"/>
        </w:rPr>
        <w:t>, and especially the 4</w:t>
      </w:r>
      <w:r w:rsidRPr="008F7617">
        <w:rPr>
          <w:rFonts w:ascii="Cambria" w:hAnsi="Cambria"/>
          <w:vertAlign w:val="superscript"/>
        </w:rPr>
        <w:t>th</w:t>
      </w:r>
      <w:r w:rsidRPr="008F7617">
        <w:rPr>
          <w:rFonts w:ascii="Cambria" w:hAnsi="Cambria"/>
        </w:rPr>
        <w:t xml:space="preserve"> QWP may deviate from anticipated activities in the AWP. </w:t>
      </w:r>
    </w:p>
    <w:p w:rsidR="00884B2F" w:rsidRPr="008F7617" w:rsidRDefault="00884B2F" w:rsidP="00CA018B">
      <w:pPr>
        <w:spacing w:after="0"/>
        <w:jc w:val="both"/>
        <w:rPr>
          <w:rFonts w:ascii="Cambria" w:hAnsi="Cambria"/>
        </w:rPr>
      </w:pPr>
    </w:p>
    <w:p w:rsidR="00884B2F" w:rsidRPr="008F7617" w:rsidRDefault="00884B2F" w:rsidP="00CA018B">
      <w:pPr>
        <w:spacing w:after="0"/>
        <w:jc w:val="both"/>
        <w:rPr>
          <w:rFonts w:ascii="Cambria" w:hAnsi="Cambria"/>
        </w:rPr>
      </w:pPr>
      <w:r w:rsidRPr="008F7617">
        <w:rPr>
          <w:rFonts w:ascii="Cambria" w:hAnsi="Cambria"/>
        </w:rPr>
        <w:t>The process for preparing work plans is as follows:</w:t>
      </w:r>
    </w:p>
    <w:p w:rsidR="00884B2F" w:rsidRDefault="00884B2F" w:rsidP="00105307">
      <w:pPr>
        <w:pStyle w:val="ListParagraph"/>
        <w:numPr>
          <w:ilvl w:val="0"/>
          <w:numId w:val="8"/>
        </w:numPr>
        <w:spacing w:after="0" w:line="360" w:lineRule="atLeast"/>
        <w:jc w:val="both"/>
        <w:rPr>
          <w:rFonts w:ascii="Cambria" w:hAnsi="Cambria"/>
        </w:rPr>
      </w:pPr>
      <w:r w:rsidRPr="008F7617">
        <w:rPr>
          <w:rFonts w:ascii="Cambria" w:hAnsi="Cambria"/>
        </w:rPr>
        <w:t xml:space="preserve">The </w:t>
      </w:r>
      <w:proofErr w:type="spellStart"/>
      <w:r w:rsidRPr="008F7617">
        <w:rPr>
          <w:rFonts w:ascii="Cambria" w:hAnsi="Cambria"/>
        </w:rPr>
        <w:t>Programme</w:t>
      </w:r>
      <w:proofErr w:type="spellEnd"/>
      <w:r w:rsidRPr="008F7617">
        <w:rPr>
          <w:rFonts w:ascii="Cambria" w:hAnsi="Cambria"/>
        </w:rPr>
        <w:t xml:space="preserve"> Coordinator and Technical Specialist, reviewing the </w:t>
      </w:r>
      <w:proofErr w:type="spellStart"/>
      <w:r w:rsidRPr="008F7617">
        <w:rPr>
          <w:rFonts w:ascii="Cambria" w:hAnsi="Cambria"/>
        </w:rPr>
        <w:t>Programme</w:t>
      </w:r>
      <w:proofErr w:type="spellEnd"/>
      <w:r w:rsidRPr="008F7617">
        <w:rPr>
          <w:rFonts w:ascii="Cambria" w:hAnsi="Cambria"/>
        </w:rPr>
        <w:t xml:space="preserve"> Document and progress, prepare an initial draft</w:t>
      </w:r>
      <w:r>
        <w:rPr>
          <w:rFonts w:ascii="Cambria" w:hAnsi="Cambria"/>
        </w:rPr>
        <w:t xml:space="preserve"> for the following year/quarter at least 3 weeks before the end of the current year/quarter</w:t>
      </w:r>
      <w:r w:rsidRPr="008F7617">
        <w:rPr>
          <w:rFonts w:ascii="Cambria" w:hAnsi="Cambria"/>
        </w:rPr>
        <w:t xml:space="preserve">, in </w:t>
      </w:r>
      <w:r>
        <w:rPr>
          <w:rFonts w:ascii="Cambria" w:hAnsi="Cambria"/>
        </w:rPr>
        <w:t>consultation with CRTS, VCRTS, a</w:t>
      </w:r>
      <w:r w:rsidRPr="008F7617">
        <w:rPr>
          <w:rFonts w:ascii="Cambria" w:hAnsi="Cambria"/>
        </w:rPr>
        <w:t xml:space="preserve">nd </w:t>
      </w:r>
      <w:r>
        <w:rPr>
          <w:rFonts w:ascii="Cambria" w:hAnsi="Cambria"/>
        </w:rPr>
        <w:t>UN-</w:t>
      </w:r>
      <w:r w:rsidRPr="008F7617">
        <w:rPr>
          <w:rFonts w:ascii="Cambria" w:hAnsi="Cambria"/>
        </w:rPr>
        <w:t>agenc</w:t>
      </w:r>
      <w:r>
        <w:rPr>
          <w:rFonts w:ascii="Cambria" w:hAnsi="Cambria"/>
        </w:rPr>
        <w:t>ies</w:t>
      </w:r>
      <w:r w:rsidRPr="008F7617">
        <w:rPr>
          <w:rFonts w:ascii="Cambria" w:hAnsi="Cambria"/>
        </w:rPr>
        <w:t xml:space="preserve"> focal points and, in the case of Outcome 4, the MRV Technical Specialist.</w:t>
      </w:r>
    </w:p>
    <w:p w:rsidR="00884B2F" w:rsidRPr="008F7617" w:rsidRDefault="00884B2F" w:rsidP="00105307">
      <w:pPr>
        <w:pStyle w:val="ListParagraph"/>
        <w:numPr>
          <w:ilvl w:val="0"/>
          <w:numId w:val="8"/>
        </w:numPr>
        <w:spacing w:after="0" w:line="360" w:lineRule="atLeast"/>
        <w:jc w:val="both"/>
        <w:rPr>
          <w:rFonts w:ascii="Cambria" w:hAnsi="Cambria"/>
        </w:rPr>
      </w:pPr>
      <w:r>
        <w:rPr>
          <w:rFonts w:ascii="Cambria" w:hAnsi="Cambria"/>
        </w:rPr>
        <w:lastRenderedPageBreak/>
        <w:t xml:space="preserve">Draft QWPs include, as attachments, all </w:t>
      </w:r>
      <w:proofErr w:type="spellStart"/>
      <w:r>
        <w:rPr>
          <w:rFonts w:ascii="Cambria" w:hAnsi="Cambria"/>
        </w:rPr>
        <w:t>ToR</w:t>
      </w:r>
      <w:proofErr w:type="spellEnd"/>
      <w:r>
        <w:rPr>
          <w:rFonts w:ascii="Cambria" w:hAnsi="Cambria"/>
        </w:rPr>
        <w:t xml:space="preserve">/concept papers required for activities to be undertaken during the quarter.  The AWPs include as attachments, all </w:t>
      </w:r>
      <w:proofErr w:type="spellStart"/>
      <w:r>
        <w:rPr>
          <w:rFonts w:ascii="Cambria" w:hAnsi="Cambria"/>
        </w:rPr>
        <w:t>ToR</w:t>
      </w:r>
      <w:proofErr w:type="spellEnd"/>
      <w:r>
        <w:rPr>
          <w:rFonts w:ascii="Cambria" w:hAnsi="Cambria"/>
        </w:rPr>
        <w:t>/concept papers required for activities to be undertaken during the first quarter.</w:t>
      </w:r>
    </w:p>
    <w:p w:rsidR="00884B2F" w:rsidRPr="008F7617" w:rsidRDefault="00884B2F" w:rsidP="00105307">
      <w:pPr>
        <w:pStyle w:val="ListParagraph"/>
        <w:numPr>
          <w:ilvl w:val="0"/>
          <w:numId w:val="8"/>
        </w:numPr>
        <w:spacing w:after="0" w:line="360" w:lineRule="atLeast"/>
        <w:jc w:val="both"/>
        <w:rPr>
          <w:rFonts w:ascii="Cambria" w:hAnsi="Cambria"/>
        </w:rPr>
      </w:pPr>
      <w:r>
        <w:rPr>
          <w:rFonts w:ascii="Cambria" w:hAnsi="Cambria"/>
        </w:rPr>
        <w:t>D</w:t>
      </w:r>
      <w:r w:rsidRPr="008F7617">
        <w:rPr>
          <w:rFonts w:ascii="Cambria" w:hAnsi="Cambria"/>
        </w:rPr>
        <w:t>raft work plan</w:t>
      </w:r>
      <w:r>
        <w:rPr>
          <w:rFonts w:ascii="Cambria" w:hAnsi="Cambria"/>
        </w:rPr>
        <w:t>s are</w:t>
      </w:r>
      <w:r w:rsidRPr="008F7617">
        <w:rPr>
          <w:rFonts w:ascii="Cambria" w:hAnsi="Cambria"/>
        </w:rPr>
        <w:t xml:space="preserve"> sent to regional advisors (for FAO and UN</w:t>
      </w:r>
      <w:r>
        <w:rPr>
          <w:rFonts w:ascii="Cambria" w:hAnsi="Cambria"/>
        </w:rPr>
        <w:t>D</w:t>
      </w:r>
      <w:r w:rsidRPr="008F7617">
        <w:rPr>
          <w:rFonts w:ascii="Cambria" w:hAnsi="Cambria"/>
        </w:rPr>
        <w:t>P) for a one-week no-objections review (meaning that the draft is considered reviewed if no comments are received within one week).</w:t>
      </w:r>
    </w:p>
    <w:p w:rsidR="00884B2F" w:rsidRPr="008F7617" w:rsidRDefault="00884B2F" w:rsidP="00105307">
      <w:pPr>
        <w:pStyle w:val="ListParagraph"/>
        <w:numPr>
          <w:ilvl w:val="0"/>
          <w:numId w:val="8"/>
        </w:numPr>
        <w:spacing w:after="0" w:line="360" w:lineRule="atLeast"/>
        <w:jc w:val="both"/>
        <w:rPr>
          <w:rFonts w:ascii="Cambria" w:hAnsi="Cambria"/>
        </w:rPr>
      </w:pPr>
      <w:r>
        <w:rPr>
          <w:rFonts w:ascii="Cambria" w:hAnsi="Cambria"/>
        </w:rPr>
        <w:t>D</w:t>
      </w:r>
      <w:r w:rsidRPr="008F7617">
        <w:rPr>
          <w:rFonts w:ascii="Cambria" w:hAnsi="Cambria"/>
        </w:rPr>
        <w:t>raft work plan</w:t>
      </w:r>
      <w:r>
        <w:rPr>
          <w:rFonts w:ascii="Cambria" w:hAnsi="Cambria"/>
        </w:rPr>
        <w:t>s</w:t>
      </w:r>
      <w:r w:rsidRPr="008F7617">
        <w:rPr>
          <w:rFonts w:ascii="Cambria" w:hAnsi="Cambria"/>
        </w:rPr>
        <w:t xml:space="preserve"> (with any amendments resulting from the regional advisor review) are discussed with the CRTS and VCRTS for another one week.  Any amendments emerging from this discussion are communicated to </w:t>
      </w:r>
      <w:r>
        <w:rPr>
          <w:rFonts w:ascii="Cambria" w:hAnsi="Cambria"/>
        </w:rPr>
        <w:t>UN-A</w:t>
      </w:r>
      <w:r w:rsidRPr="008F7617">
        <w:rPr>
          <w:rFonts w:ascii="Cambria" w:hAnsi="Cambria"/>
        </w:rPr>
        <w:t>genc</w:t>
      </w:r>
      <w:r>
        <w:rPr>
          <w:rFonts w:ascii="Cambria" w:hAnsi="Cambria"/>
        </w:rPr>
        <w:t>ies</w:t>
      </w:r>
      <w:r w:rsidRPr="008F7617">
        <w:rPr>
          <w:rFonts w:ascii="Cambria" w:hAnsi="Cambria"/>
        </w:rPr>
        <w:t xml:space="preserve"> focal points and regional advisors.</w:t>
      </w:r>
    </w:p>
    <w:p w:rsidR="00884B2F" w:rsidRPr="008F7617" w:rsidRDefault="00884B2F" w:rsidP="00105307">
      <w:pPr>
        <w:pStyle w:val="ListParagraph"/>
        <w:numPr>
          <w:ilvl w:val="0"/>
          <w:numId w:val="8"/>
        </w:numPr>
        <w:spacing w:after="0" w:line="360" w:lineRule="atLeast"/>
        <w:jc w:val="both"/>
        <w:rPr>
          <w:rFonts w:ascii="Cambria" w:hAnsi="Cambria"/>
        </w:rPr>
      </w:pPr>
      <w:r w:rsidRPr="008F7617">
        <w:rPr>
          <w:rFonts w:ascii="Cambria" w:hAnsi="Cambria"/>
        </w:rPr>
        <w:t>The work plan is presented to the NPD for endorsement</w:t>
      </w:r>
      <w:r>
        <w:rPr>
          <w:rFonts w:ascii="Cambria" w:hAnsi="Cambria"/>
        </w:rPr>
        <w:t xml:space="preserve"> for 2days</w:t>
      </w:r>
      <w:r w:rsidRPr="008F7617">
        <w:rPr>
          <w:rFonts w:ascii="Cambria" w:hAnsi="Cambria"/>
        </w:rPr>
        <w:t xml:space="preserve">.  </w:t>
      </w:r>
    </w:p>
    <w:p w:rsidR="00884B2F" w:rsidRPr="008F7617" w:rsidRDefault="00884B2F" w:rsidP="00105307">
      <w:pPr>
        <w:pStyle w:val="ListParagraph"/>
        <w:numPr>
          <w:ilvl w:val="0"/>
          <w:numId w:val="8"/>
        </w:numPr>
        <w:spacing w:after="0" w:line="360" w:lineRule="atLeast"/>
        <w:jc w:val="both"/>
        <w:rPr>
          <w:rFonts w:ascii="Cambria" w:hAnsi="Cambria"/>
        </w:rPr>
      </w:pPr>
      <w:r w:rsidRPr="008F7617">
        <w:rPr>
          <w:rFonts w:ascii="Cambria" w:hAnsi="Cambria"/>
        </w:rPr>
        <w:t>In the case of the AWP, the work plan is presented to the PEB for approval.  QWPs do not need to be presented to the PEB for approval unless there are significant</w:t>
      </w:r>
      <w:r>
        <w:rPr>
          <w:rFonts w:ascii="Cambria" w:hAnsi="Cambria"/>
        </w:rPr>
        <w:t xml:space="preserve"> </w:t>
      </w:r>
      <w:r w:rsidRPr="008F7617">
        <w:rPr>
          <w:rFonts w:ascii="Cambria" w:hAnsi="Cambria"/>
        </w:rPr>
        <w:t>deviations from</w:t>
      </w:r>
      <w:r>
        <w:rPr>
          <w:rFonts w:ascii="Cambria" w:hAnsi="Cambria"/>
        </w:rPr>
        <w:t xml:space="preserve"> </w:t>
      </w:r>
      <w:r w:rsidRPr="008F7617">
        <w:rPr>
          <w:rFonts w:ascii="Cambria" w:hAnsi="Cambria"/>
        </w:rPr>
        <w:t>activities anticipated in the AWP.  This is likely to occur for 3</w:t>
      </w:r>
      <w:r w:rsidRPr="008F7617">
        <w:rPr>
          <w:rFonts w:ascii="Cambria" w:hAnsi="Cambria"/>
          <w:vertAlign w:val="superscript"/>
        </w:rPr>
        <w:t>rd</w:t>
      </w:r>
      <w:r w:rsidRPr="008F7617">
        <w:rPr>
          <w:rFonts w:ascii="Cambria" w:hAnsi="Cambria"/>
        </w:rPr>
        <w:t xml:space="preserve"> and 4</w:t>
      </w:r>
      <w:r w:rsidRPr="008F7617">
        <w:rPr>
          <w:rFonts w:ascii="Cambria" w:hAnsi="Cambria"/>
          <w:vertAlign w:val="superscript"/>
        </w:rPr>
        <w:t>th</w:t>
      </w:r>
      <w:r w:rsidRPr="008F7617">
        <w:rPr>
          <w:rFonts w:ascii="Cambria" w:hAnsi="Cambria"/>
        </w:rPr>
        <w:t xml:space="preserve"> quarter QWPs.</w:t>
      </w:r>
    </w:p>
    <w:p w:rsidR="00884B2F" w:rsidRPr="008F7617" w:rsidRDefault="00884B2F" w:rsidP="00CA018B">
      <w:pPr>
        <w:spacing w:after="0"/>
        <w:jc w:val="both"/>
        <w:rPr>
          <w:rFonts w:ascii="Cambria" w:hAnsi="Cambria"/>
        </w:rPr>
      </w:pPr>
    </w:p>
    <w:p w:rsidR="00884B2F" w:rsidRPr="008F7617" w:rsidRDefault="00884B2F" w:rsidP="00CA018B">
      <w:pPr>
        <w:spacing w:after="0"/>
        <w:jc w:val="both"/>
        <w:rPr>
          <w:rFonts w:ascii="Cambria" w:hAnsi="Cambria"/>
        </w:rPr>
      </w:pPr>
      <w:r w:rsidRPr="008F7617">
        <w:rPr>
          <w:rFonts w:ascii="Cambria" w:hAnsi="Cambria"/>
        </w:rPr>
        <w:t>After PEB approval, the AWP is posted to the REDD+/Cambodia web-site.  QWPs are available upon enquiry.</w:t>
      </w:r>
    </w:p>
    <w:p w:rsidR="00884B2F" w:rsidRPr="008F7617" w:rsidRDefault="00884B2F" w:rsidP="00CA018B">
      <w:pPr>
        <w:spacing w:after="0"/>
        <w:jc w:val="both"/>
        <w:rPr>
          <w:rFonts w:ascii="Cambria" w:hAnsi="Cambria"/>
        </w:rPr>
      </w:pPr>
    </w:p>
    <w:p w:rsidR="00884B2F" w:rsidRPr="008F7617" w:rsidRDefault="00884B2F" w:rsidP="00CA018B">
      <w:pPr>
        <w:spacing w:after="0"/>
        <w:jc w:val="both"/>
        <w:rPr>
          <w:rFonts w:ascii="Cambria" w:hAnsi="Cambria"/>
        </w:rPr>
      </w:pPr>
      <w:r w:rsidRPr="008F7617">
        <w:rPr>
          <w:rFonts w:ascii="Cambria" w:hAnsi="Cambria"/>
        </w:rPr>
        <w:t xml:space="preserve">The </w:t>
      </w:r>
      <w:proofErr w:type="spellStart"/>
      <w:r w:rsidRPr="008F7617">
        <w:rPr>
          <w:rFonts w:ascii="Cambria" w:hAnsi="Cambria"/>
        </w:rPr>
        <w:t>Programme</w:t>
      </w:r>
      <w:proofErr w:type="spellEnd"/>
      <w:r w:rsidRPr="008F7617">
        <w:rPr>
          <w:rFonts w:ascii="Cambria" w:hAnsi="Cambria"/>
        </w:rPr>
        <w:t xml:space="preserve"> Coordinator and Finance and Procurement Officer are jointly responsible for monitoring implementation of AWP and QWPs to ensure that delivery targets are met in terms of expenditure and results.  Where </w:t>
      </w:r>
      <w:r>
        <w:rPr>
          <w:rFonts w:ascii="Cambria" w:hAnsi="Cambria"/>
        </w:rPr>
        <w:t>it</w:t>
      </w:r>
      <w:r w:rsidRPr="008F7617">
        <w:rPr>
          <w:rFonts w:ascii="Cambria" w:hAnsi="Cambria"/>
        </w:rPr>
        <w:t xml:space="preserve"> appears that delivery targets may not be met, the </w:t>
      </w:r>
      <w:proofErr w:type="spellStart"/>
      <w:r w:rsidRPr="008F7617">
        <w:rPr>
          <w:rFonts w:ascii="Cambria" w:hAnsi="Cambria"/>
        </w:rPr>
        <w:t>Programme</w:t>
      </w:r>
      <w:proofErr w:type="spellEnd"/>
      <w:r w:rsidRPr="008F7617">
        <w:rPr>
          <w:rFonts w:ascii="Cambria" w:hAnsi="Cambria"/>
        </w:rPr>
        <w:t xml:space="preserve"> Coordinator is responsible for notifying the Technical Specialist</w:t>
      </w:r>
      <w:r>
        <w:rPr>
          <w:rFonts w:ascii="Cambria" w:hAnsi="Cambria"/>
        </w:rPr>
        <w:t xml:space="preserve"> to be reported to NPD</w:t>
      </w:r>
      <w:r w:rsidRPr="008F7617">
        <w:rPr>
          <w:rFonts w:ascii="Cambria" w:hAnsi="Cambria"/>
        </w:rPr>
        <w:t xml:space="preserve"> and Agency focal points so that remedial measures can be prepared.</w:t>
      </w:r>
    </w:p>
    <w:p w:rsidR="00884B2F" w:rsidRPr="008F7617" w:rsidRDefault="00884B2F" w:rsidP="001F0710">
      <w:pPr>
        <w:pStyle w:val="Heading2"/>
        <w:rPr>
          <w:rFonts w:cs="Calibri"/>
          <w:color w:val="auto"/>
          <w:sz w:val="24"/>
          <w:szCs w:val="24"/>
        </w:rPr>
      </w:pPr>
      <w:bookmarkStart w:id="112" w:name="_Toc279135981"/>
      <w:bookmarkStart w:id="113" w:name="_Toc280014698"/>
      <w:bookmarkStart w:id="114" w:name="_Toc280014774"/>
      <w:bookmarkStart w:id="115" w:name="_Toc349890629"/>
      <w:r w:rsidRPr="00797DA9">
        <w:rPr>
          <w:rFonts w:cs="Calibri"/>
          <w:color w:val="auto"/>
          <w:sz w:val="28"/>
          <w:szCs w:val="28"/>
        </w:rPr>
        <w:tab/>
      </w:r>
      <w:bookmarkStart w:id="116" w:name="_Toc355640125"/>
      <w:r w:rsidRPr="008F7617">
        <w:rPr>
          <w:rFonts w:cs="Calibri"/>
          <w:color w:val="auto"/>
          <w:sz w:val="24"/>
          <w:szCs w:val="24"/>
        </w:rPr>
        <w:t>IV-</w:t>
      </w:r>
      <w:r>
        <w:rPr>
          <w:rFonts w:cs="Calibri"/>
          <w:color w:val="auto"/>
          <w:sz w:val="24"/>
          <w:szCs w:val="24"/>
        </w:rPr>
        <w:t>7</w:t>
      </w:r>
      <w:r w:rsidRPr="008F7617">
        <w:rPr>
          <w:rFonts w:cs="Calibri"/>
          <w:color w:val="auto"/>
          <w:sz w:val="24"/>
          <w:szCs w:val="24"/>
        </w:rPr>
        <w:t>.BUDGET/AWP REVISION MECHANISM</w:t>
      </w:r>
      <w:bookmarkEnd w:id="112"/>
      <w:bookmarkEnd w:id="113"/>
      <w:bookmarkEnd w:id="114"/>
      <w:bookmarkEnd w:id="115"/>
      <w:bookmarkEnd w:id="116"/>
    </w:p>
    <w:p w:rsidR="00884B2F" w:rsidRPr="00797DA9" w:rsidRDefault="00884B2F" w:rsidP="00CA018B">
      <w:pPr>
        <w:pStyle w:val="ListParagraph"/>
        <w:spacing w:after="0" w:line="240" w:lineRule="auto"/>
        <w:ind w:left="567"/>
        <w:jc w:val="both"/>
        <w:rPr>
          <w:rFonts w:ascii="Cambria" w:hAnsi="Cambria" w:cs="Calibri"/>
          <w:sz w:val="24"/>
          <w:szCs w:val="24"/>
          <w:lang w:val="id-ID"/>
        </w:rPr>
      </w:pPr>
    </w:p>
    <w:p w:rsidR="00884B2F" w:rsidRPr="008F7617" w:rsidRDefault="00884B2F" w:rsidP="00105307">
      <w:pPr>
        <w:pStyle w:val="ListParagraph"/>
        <w:numPr>
          <w:ilvl w:val="3"/>
          <w:numId w:val="5"/>
        </w:numPr>
        <w:tabs>
          <w:tab w:val="clear" w:pos="2804"/>
        </w:tabs>
        <w:spacing w:after="0" w:line="240" w:lineRule="auto"/>
        <w:ind w:left="567" w:hanging="283"/>
        <w:jc w:val="both"/>
        <w:rPr>
          <w:rFonts w:ascii="Cambria" w:hAnsi="Cambria" w:cs="Calibri"/>
          <w:lang w:val="id-ID"/>
        </w:rPr>
      </w:pPr>
      <w:r w:rsidRPr="008F7617">
        <w:rPr>
          <w:rFonts w:ascii="Cambria" w:hAnsi="Cambria" w:cs="Calibri"/>
        </w:rPr>
        <w:t>If the change</w:t>
      </w:r>
      <w:r>
        <w:rPr>
          <w:rFonts w:ascii="Cambria" w:hAnsi="Cambria" w:cs="Calibri"/>
        </w:rPr>
        <w:t xml:space="preserve"> in budget allocation</w:t>
      </w:r>
      <w:r w:rsidRPr="008F7617">
        <w:rPr>
          <w:rFonts w:ascii="Cambria" w:hAnsi="Cambria" w:cs="Calibri"/>
        </w:rPr>
        <w:t xml:space="preserve"> takes form within </w:t>
      </w:r>
      <w:r>
        <w:rPr>
          <w:rFonts w:ascii="Cambria" w:hAnsi="Cambria" w:cs="Calibri"/>
        </w:rPr>
        <w:t>outcome, without affecting UN Agency allocations, and</w:t>
      </w:r>
      <w:r w:rsidRPr="008F7617">
        <w:rPr>
          <w:rFonts w:ascii="Cambria" w:hAnsi="Cambria" w:cs="Calibri"/>
        </w:rPr>
        <w:t xml:space="preserve"> without affecting total output and outcome, that change does not affect the revision of AWP as well as does not affect the Pro Doc. That means it just moves from </w:t>
      </w:r>
      <w:r>
        <w:rPr>
          <w:rFonts w:ascii="Cambria" w:hAnsi="Cambria" w:cs="Calibri"/>
        </w:rPr>
        <w:t>one</w:t>
      </w:r>
      <w:r w:rsidRPr="008F7617">
        <w:rPr>
          <w:rFonts w:ascii="Cambria" w:hAnsi="Cambria" w:cs="Calibri"/>
        </w:rPr>
        <w:t xml:space="preserve"> output to another and keeps the total outcome the same. </w:t>
      </w:r>
    </w:p>
    <w:p w:rsidR="00884B2F" w:rsidRPr="008F7617" w:rsidRDefault="00884B2F" w:rsidP="00CA018B">
      <w:pPr>
        <w:spacing w:after="0" w:line="240" w:lineRule="auto"/>
        <w:ind w:left="284"/>
        <w:jc w:val="both"/>
        <w:rPr>
          <w:rFonts w:ascii="Cambria" w:hAnsi="Cambria" w:cs="Calibri"/>
        </w:rPr>
      </w:pPr>
    </w:p>
    <w:p w:rsidR="00884B2F" w:rsidRPr="008F7617" w:rsidRDefault="00884B2F" w:rsidP="00105307">
      <w:pPr>
        <w:pStyle w:val="ListParagraph"/>
        <w:numPr>
          <w:ilvl w:val="3"/>
          <w:numId w:val="5"/>
        </w:numPr>
        <w:tabs>
          <w:tab w:val="clear" w:pos="2804"/>
          <w:tab w:val="num" w:pos="567"/>
        </w:tabs>
        <w:spacing w:after="0" w:line="240" w:lineRule="auto"/>
        <w:ind w:left="567" w:hanging="283"/>
        <w:jc w:val="both"/>
        <w:rPr>
          <w:rFonts w:ascii="Cambria" w:hAnsi="Cambria" w:cs="Calibri"/>
          <w:lang w:val="id-ID"/>
        </w:rPr>
      </w:pPr>
      <w:r w:rsidRPr="008F7617">
        <w:rPr>
          <w:rFonts w:ascii="Cambria" w:hAnsi="Cambria" w:cs="Calibri"/>
        </w:rPr>
        <w:t xml:space="preserve">If the change takes the form across </w:t>
      </w:r>
      <w:r>
        <w:rPr>
          <w:rFonts w:ascii="Cambria" w:hAnsi="Cambria" w:cs="Calibri"/>
        </w:rPr>
        <w:t>Outcome</w:t>
      </w:r>
      <w:r w:rsidRPr="008F7617">
        <w:rPr>
          <w:rFonts w:ascii="Cambria" w:hAnsi="Cambria" w:cs="Calibri"/>
        </w:rPr>
        <w:t xml:space="preserve"> or the amount for each component is substan</w:t>
      </w:r>
      <w:r>
        <w:rPr>
          <w:rFonts w:ascii="Cambria" w:hAnsi="Cambria" w:cs="Calibri"/>
        </w:rPr>
        <w:t>t</w:t>
      </w:r>
      <w:r w:rsidRPr="008F7617">
        <w:rPr>
          <w:rFonts w:ascii="Cambria" w:hAnsi="Cambria" w:cs="Calibri"/>
        </w:rPr>
        <w:t>ially</w:t>
      </w:r>
      <w:r>
        <w:rPr>
          <w:rFonts w:ascii="Cambria" w:hAnsi="Cambria" w:cs="Calibri"/>
        </w:rPr>
        <w:t xml:space="preserve"> </w:t>
      </w:r>
      <w:r w:rsidRPr="008F7617">
        <w:rPr>
          <w:rFonts w:ascii="Cambria" w:hAnsi="Cambria" w:cs="Calibri"/>
        </w:rPr>
        <w:t>hig</w:t>
      </w:r>
      <w:r>
        <w:rPr>
          <w:rFonts w:ascii="Cambria" w:hAnsi="Cambria" w:cs="Calibri"/>
        </w:rPr>
        <w:t>h</w:t>
      </w:r>
      <w:r w:rsidRPr="008F7617">
        <w:rPr>
          <w:rFonts w:ascii="Cambria" w:hAnsi="Cambria" w:cs="Calibri"/>
        </w:rPr>
        <w:t>er or lower than the approved AWP in variation above 20%, which changes need to inform NPD to be reported to PEB with a copy to REDD+ Taskforce member</w:t>
      </w:r>
      <w:r>
        <w:rPr>
          <w:rFonts w:ascii="Cambria" w:hAnsi="Cambria" w:cs="Calibri"/>
        </w:rPr>
        <w:t xml:space="preserve"> and </w:t>
      </w:r>
      <w:proofErr w:type="spellStart"/>
      <w:r>
        <w:rPr>
          <w:rFonts w:ascii="Cambria" w:hAnsi="Cambria" w:cs="Calibri"/>
        </w:rPr>
        <w:t>Programme</w:t>
      </w:r>
      <w:proofErr w:type="spellEnd"/>
      <w:r>
        <w:rPr>
          <w:rFonts w:ascii="Cambria" w:hAnsi="Cambria" w:cs="Calibri"/>
        </w:rPr>
        <w:t xml:space="preserve"> Executive Boards</w:t>
      </w:r>
      <w:r w:rsidRPr="008F7617">
        <w:rPr>
          <w:rFonts w:ascii="Cambria" w:hAnsi="Cambria" w:cs="Calibri"/>
        </w:rPr>
        <w:t xml:space="preserve">. </w:t>
      </w:r>
      <w:r>
        <w:rPr>
          <w:rFonts w:ascii="Cambria" w:hAnsi="Cambria" w:cs="Calibri"/>
        </w:rPr>
        <w:t>The process</w:t>
      </w:r>
      <w:r w:rsidRPr="008F7617">
        <w:rPr>
          <w:rFonts w:ascii="Cambria" w:hAnsi="Cambria" w:cs="Calibri"/>
        </w:rPr>
        <w:t xml:space="preserve"> of those changes should be as follow:</w:t>
      </w:r>
    </w:p>
    <w:p w:rsidR="00884B2F" w:rsidRPr="008F7617" w:rsidRDefault="00884B2F" w:rsidP="00CA018B">
      <w:pPr>
        <w:pStyle w:val="ListParagraph"/>
        <w:jc w:val="both"/>
        <w:rPr>
          <w:rFonts w:ascii="Cambria" w:hAnsi="Cambria" w:cs="Calibri"/>
          <w:lang w:val="id-ID"/>
        </w:rPr>
      </w:pPr>
    </w:p>
    <w:p w:rsidR="00884B2F" w:rsidRPr="008F7617" w:rsidRDefault="00884B2F" w:rsidP="006A3743">
      <w:pPr>
        <w:pStyle w:val="ListParagraph"/>
        <w:numPr>
          <w:ilvl w:val="4"/>
          <w:numId w:val="5"/>
        </w:numPr>
        <w:tabs>
          <w:tab w:val="clear" w:pos="3524"/>
        </w:tabs>
        <w:spacing w:after="0" w:line="240" w:lineRule="auto"/>
        <w:ind w:left="1350"/>
        <w:jc w:val="both"/>
        <w:rPr>
          <w:rFonts w:ascii="Cambria" w:hAnsi="Cambria" w:cs="Calibri"/>
          <w:lang w:val="id-ID"/>
        </w:rPr>
      </w:pPr>
      <w:r w:rsidRPr="008F7617">
        <w:rPr>
          <w:rFonts w:ascii="Cambria" w:hAnsi="Cambria" w:cs="Calibri"/>
        </w:rPr>
        <w:t>VCRTS/CRTS prepare the revision of AWP with attached justification and submit to NPD</w:t>
      </w:r>
    </w:p>
    <w:p w:rsidR="00884B2F" w:rsidRPr="008F7617" w:rsidRDefault="00884B2F" w:rsidP="006A3743">
      <w:pPr>
        <w:pStyle w:val="ListParagraph"/>
        <w:numPr>
          <w:ilvl w:val="4"/>
          <w:numId w:val="5"/>
        </w:numPr>
        <w:tabs>
          <w:tab w:val="clear" w:pos="3524"/>
        </w:tabs>
        <w:spacing w:after="0" w:line="240" w:lineRule="auto"/>
        <w:ind w:left="1350"/>
        <w:jc w:val="both"/>
        <w:rPr>
          <w:rFonts w:ascii="Cambria" w:hAnsi="Cambria" w:cs="Calibri"/>
        </w:rPr>
      </w:pPr>
      <w:r>
        <w:rPr>
          <w:rFonts w:ascii="Cambria" w:hAnsi="Cambria" w:cs="Calibri"/>
        </w:rPr>
        <w:t>NPD reviews</w:t>
      </w:r>
      <w:r w:rsidRPr="008F7617">
        <w:rPr>
          <w:rFonts w:ascii="Cambria" w:hAnsi="Cambria" w:cs="Calibri"/>
        </w:rPr>
        <w:t xml:space="preserve"> and </w:t>
      </w:r>
      <w:r>
        <w:rPr>
          <w:rFonts w:ascii="Cambria" w:hAnsi="Cambria" w:cs="Calibri"/>
        </w:rPr>
        <w:t>a</w:t>
      </w:r>
      <w:r w:rsidRPr="008F7617">
        <w:rPr>
          <w:rFonts w:ascii="Cambria" w:hAnsi="Cambria" w:cs="Calibri"/>
        </w:rPr>
        <w:t>pprove</w:t>
      </w:r>
      <w:r>
        <w:rPr>
          <w:rFonts w:ascii="Cambria" w:hAnsi="Cambria" w:cs="Calibri"/>
        </w:rPr>
        <w:t>s</w:t>
      </w:r>
      <w:r w:rsidRPr="008F7617">
        <w:rPr>
          <w:rFonts w:ascii="Cambria" w:hAnsi="Cambria" w:cs="Calibri"/>
        </w:rPr>
        <w:t xml:space="preserve"> on the changes</w:t>
      </w:r>
      <w:r>
        <w:rPr>
          <w:rFonts w:ascii="Cambria" w:hAnsi="Cambria" w:cs="Calibri"/>
        </w:rPr>
        <w:t xml:space="preserve"> within 2 days after submission.</w:t>
      </w:r>
    </w:p>
    <w:p w:rsidR="00884B2F" w:rsidRDefault="00884B2F" w:rsidP="00B73D22">
      <w:pPr>
        <w:rPr>
          <w:kern w:val="32"/>
        </w:rPr>
      </w:pPr>
    </w:p>
    <w:p w:rsidR="00884B2F" w:rsidRDefault="00884B2F" w:rsidP="00EA440F">
      <w:pPr>
        <w:rPr>
          <w:sz w:val="28"/>
          <w:szCs w:val="28"/>
        </w:rPr>
      </w:pPr>
      <w:r w:rsidRPr="00CB5EB2">
        <w:rPr>
          <w:rFonts w:ascii="Cambria" w:hAnsi="Cambria" w:cs="Calibri"/>
          <w:lang w:val="id-ID"/>
        </w:rPr>
        <w:t>If the change affects UN Agency allocations, the proposal needs to be referred to the UN-REDD Policy Board for a decision.</w:t>
      </w:r>
      <w:r w:rsidRPr="00CB5EB2">
        <w:rPr>
          <w:rFonts w:ascii="Cambria" w:hAnsi="Cambria" w:cs="Calibri"/>
          <w:lang w:val="id-ID"/>
        </w:rPr>
        <w:br w:type="page"/>
      </w:r>
      <w:bookmarkStart w:id="117" w:name="_Toc349890630"/>
      <w:bookmarkStart w:id="118" w:name="_Toc355640126"/>
      <w:r w:rsidRPr="00002BA1">
        <w:rPr>
          <w:rStyle w:val="Heading1Char"/>
        </w:rPr>
        <w:lastRenderedPageBreak/>
        <w:t>V.MONITORING, REPORTING AND AUDIT</w:t>
      </w:r>
      <w:bookmarkStart w:id="119" w:name="_Toc349890631"/>
      <w:bookmarkEnd w:id="117"/>
      <w:bookmarkEnd w:id="118"/>
    </w:p>
    <w:p w:rsidR="00884B2F" w:rsidRPr="008F7617" w:rsidRDefault="00884B2F" w:rsidP="00F30F0C">
      <w:pPr>
        <w:pStyle w:val="Heading2"/>
        <w:rPr>
          <w:color w:val="auto"/>
          <w:sz w:val="24"/>
          <w:szCs w:val="24"/>
        </w:rPr>
      </w:pPr>
      <w:r w:rsidRPr="00797DA9">
        <w:rPr>
          <w:color w:val="auto"/>
        </w:rPr>
        <w:tab/>
      </w:r>
      <w:bookmarkStart w:id="120" w:name="_Toc355640127"/>
      <w:r w:rsidRPr="008F7617">
        <w:rPr>
          <w:color w:val="auto"/>
          <w:sz w:val="24"/>
          <w:szCs w:val="24"/>
        </w:rPr>
        <w:t>V-1.MONITORING</w:t>
      </w:r>
      <w:bookmarkEnd w:id="119"/>
      <w:bookmarkEnd w:id="120"/>
    </w:p>
    <w:p w:rsidR="00884B2F" w:rsidRPr="008F7617" w:rsidRDefault="00884B2F" w:rsidP="007A7202">
      <w:pPr>
        <w:pStyle w:val="ListParagraph"/>
        <w:numPr>
          <w:ilvl w:val="0"/>
          <w:numId w:val="38"/>
        </w:numPr>
        <w:rPr>
          <w:rFonts w:ascii="Cambria" w:hAnsi="Cambria"/>
        </w:rPr>
      </w:pPr>
      <w:bookmarkStart w:id="121" w:name="_Toc349890632"/>
      <w:r w:rsidRPr="008F7617">
        <w:rPr>
          <w:rFonts w:ascii="Cambria" w:hAnsi="Cambria"/>
        </w:rPr>
        <w:t>HACT Micro Assessment</w:t>
      </w:r>
      <w:bookmarkEnd w:id="121"/>
    </w:p>
    <w:p w:rsidR="00884B2F" w:rsidRPr="008F7617" w:rsidRDefault="00884B2F" w:rsidP="00105307">
      <w:pPr>
        <w:pStyle w:val="ListParagraph"/>
        <w:numPr>
          <w:ilvl w:val="5"/>
          <w:numId w:val="4"/>
        </w:numPr>
        <w:ind w:left="1800"/>
        <w:rPr>
          <w:rFonts w:ascii="Cambria" w:hAnsi="Cambria"/>
          <w:b/>
          <w:bCs/>
        </w:rPr>
      </w:pPr>
      <w:bookmarkStart w:id="122" w:name="_Toc349890633"/>
      <w:r w:rsidRPr="008F7617">
        <w:rPr>
          <w:rFonts w:ascii="Cambria" w:hAnsi="Cambria"/>
        </w:rPr>
        <w:t xml:space="preserve">The Policy and Procedure for HACT Assessment is based on </w:t>
      </w:r>
      <w:r>
        <w:rPr>
          <w:rFonts w:ascii="Cambria" w:hAnsi="Cambria"/>
        </w:rPr>
        <w:t>framework for cash transfer modality</w:t>
      </w:r>
      <w:r w:rsidRPr="008F7617">
        <w:rPr>
          <w:rFonts w:ascii="Cambria" w:hAnsi="Cambria"/>
        </w:rPr>
        <w:t>.</w:t>
      </w:r>
      <w:bookmarkEnd w:id="122"/>
    </w:p>
    <w:p w:rsidR="00884B2F" w:rsidRPr="005877B0" w:rsidRDefault="00884B2F" w:rsidP="00105307">
      <w:pPr>
        <w:pStyle w:val="ListParagraph"/>
        <w:numPr>
          <w:ilvl w:val="5"/>
          <w:numId w:val="4"/>
        </w:numPr>
        <w:ind w:left="1800"/>
        <w:rPr>
          <w:rFonts w:ascii="Cambria" w:hAnsi="Cambria"/>
          <w:b/>
          <w:bCs/>
        </w:rPr>
      </w:pPr>
      <w:bookmarkStart w:id="123" w:name="_Toc349890634"/>
      <w:r w:rsidRPr="008F7617">
        <w:rPr>
          <w:rFonts w:ascii="Cambria" w:hAnsi="Cambria"/>
        </w:rPr>
        <w:t xml:space="preserve">HACT </w:t>
      </w:r>
      <w:r>
        <w:rPr>
          <w:rFonts w:ascii="Cambria" w:hAnsi="Cambria"/>
        </w:rPr>
        <w:t xml:space="preserve">micro assessment </w:t>
      </w:r>
      <w:r w:rsidRPr="008F7617">
        <w:rPr>
          <w:rFonts w:ascii="Cambria" w:hAnsi="Cambria"/>
        </w:rPr>
        <w:t>become the principles to determine the risk level and the</w:t>
      </w:r>
      <w:r>
        <w:rPr>
          <w:rFonts w:ascii="Cambria" w:hAnsi="Cambria"/>
        </w:rPr>
        <w:t xml:space="preserve"> fund transfer modalities to the implementing partner and activities to maintain assurance over the utilization of the provided cash. </w:t>
      </w:r>
    </w:p>
    <w:p w:rsidR="00884B2F" w:rsidRPr="008F7617" w:rsidRDefault="00884B2F" w:rsidP="00105307">
      <w:pPr>
        <w:pStyle w:val="ListParagraph"/>
        <w:numPr>
          <w:ilvl w:val="5"/>
          <w:numId w:val="4"/>
        </w:numPr>
        <w:ind w:left="1800"/>
        <w:rPr>
          <w:rFonts w:ascii="Cambria" w:hAnsi="Cambria"/>
          <w:b/>
          <w:bCs/>
        </w:rPr>
      </w:pPr>
      <w:r w:rsidRPr="008F7617">
        <w:rPr>
          <w:rFonts w:ascii="Cambria" w:hAnsi="Cambria"/>
        </w:rPr>
        <w:t xml:space="preserve"> frequency of spot check implementation.</w:t>
      </w:r>
      <w:bookmarkEnd w:id="123"/>
    </w:p>
    <w:p w:rsidR="00884B2F" w:rsidRPr="008F7617" w:rsidRDefault="00884B2F" w:rsidP="00C22C9E">
      <w:pPr>
        <w:pStyle w:val="ListParagraph"/>
        <w:ind w:left="1800"/>
        <w:rPr>
          <w:rFonts w:ascii="Cambria" w:hAnsi="Cambria"/>
          <w:b/>
          <w:bCs/>
        </w:rPr>
      </w:pPr>
    </w:p>
    <w:p w:rsidR="00884B2F" w:rsidRPr="008F7617" w:rsidRDefault="00884B2F" w:rsidP="007A7202">
      <w:pPr>
        <w:pStyle w:val="ListParagraph"/>
        <w:numPr>
          <w:ilvl w:val="0"/>
          <w:numId w:val="38"/>
        </w:numPr>
        <w:spacing w:line="240" w:lineRule="auto"/>
        <w:jc w:val="both"/>
      </w:pPr>
      <w:bookmarkStart w:id="124" w:name="_Toc349890636"/>
      <w:r w:rsidRPr="008F7617">
        <w:rPr>
          <w:rFonts w:ascii="Cambria" w:hAnsi="Cambria"/>
        </w:rPr>
        <w:t>SPOT CHECK</w:t>
      </w:r>
      <w:bookmarkEnd w:id="124"/>
      <w:r>
        <w:rPr>
          <w:rFonts w:ascii="MS Mincho" w:eastAsia="MS Mincho" w:hAnsi="MS Mincho" w:cs="MS Mincho" w:hint="eastAsia"/>
          <w:szCs w:val="36"/>
          <w:lang w:bidi="km-KH"/>
        </w:rPr>
        <w:t>​</w:t>
      </w:r>
      <w:r>
        <w:rPr>
          <w:rFonts w:ascii="Cambria" w:hAnsi="Cambria" w:cs="DaunPenh"/>
          <w:szCs w:val="36"/>
          <w:lang w:bidi="km-KH"/>
        </w:rPr>
        <w:t xml:space="preserve"> ASSURANCE ACTIVITIES</w:t>
      </w:r>
    </w:p>
    <w:p w:rsidR="00884B2F" w:rsidRPr="008F7617" w:rsidRDefault="00884B2F" w:rsidP="005B7B54">
      <w:pPr>
        <w:rPr>
          <w:rFonts w:ascii="Cambria" w:hAnsi="Cambria"/>
          <w:b/>
          <w:bCs/>
        </w:rPr>
      </w:pPr>
      <w:bookmarkStart w:id="125" w:name="_Toc349890637"/>
      <w:r w:rsidRPr="008F7617">
        <w:rPr>
          <w:rFonts w:ascii="Cambria" w:hAnsi="Cambria"/>
        </w:rPr>
        <w:t xml:space="preserve">FAO, UNDP, and UNEP could at </w:t>
      </w:r>
      <w:proofErr w:type="spellStart"/>
      <w:r w:rsidRPr="008F7617">
        <w:rPr>
          <w:rFonts w:ascii="Cambria" w:hAnsi="Cambria"/>
        </w:rPr>
        <w:t>anytime</w:t>
      </w:r>
      <w:proofErr w:type="spellEnd"/>
      <w:r w:rsidRPr="008F7617">
        <w:rPr>
          <w:rFonts w:ascii="Cambria" w:hAnsi="Cambria"/>
        </w:rPr>
        <w:t xml:space="preserve"> conduct a spot check to verify inventory provision</w:t>
      </w:r>
      <w:r>
        <w:rPr>
          <w:rFonts w:ascii="Cambria" w:hAnsi="Cambria"/>
        </w:rPr>
        <w:t xml:space="preserve"> and financial management</w:t>
      </w:r>
      <w:r w:rsidRPr="008F7617">
        <w:rPr>
          <w:rFonts w:ascii="Cambria" w:hAnsi="Cambria"/>
        </w:rPr>
        <w:t xml:space="preserve"> which uses UN-REDD</w:t>
      </w:r>
      <w:r>
        <w:rPr>
          <w:rFonts w:ascii="Cambria" w:hAnsi="Cambria"/>
        </w:rPr>
        <w:t xml:space="preserve"> </w:t>
      </w:r>
      <w:proofErr w:type="spellStart"/>
      <w:r>
        <w:rPr>
          <w:rFonts w:ascii="Cambria" w:hAnsi="Cambria"/>
        </w:rPr>
        <w:t>Programme</w:t>
      </w:r>
      <w:proofErr w:type="spellEnd"/>
      <w:r>
        <w:rPr>
          <w:rFonts w:ascii="Cambria" w:hAnsi="Cambria"/>
        </w:rPr>
        <w:t xml:space="preserve"> fund</w:t>
      </w:r>
      <w:r w:rsidRPr="008F7617">
        <w:rPr>
          <w:rFonts w:ascii="Cambria" w:hAnsi="Cambria"/>
        </w:rPr>
        <w:t>s and applies its management.</w:t>
      </w:r>
      <w:bookmarkEnd w:id="125"/>
    </w:p>
    <w:p w:rsidR="00884B2F" w:rsidRPr="008F7617" w:rsidRDefault="00884B2F" w:rsidP="005B7B54">
      <w:pPr>
        <w:rPr>
          <w:rFonts w:ascii="Cambria" w:hAnsi="Cambria"/>
          <w:b/>
          <w:bCs/>
        </w:rPr>
      </w:pPr>
      <w:bookmarkStart w:id="126" w:name="_Toc349890638"/>
      <w:r w:rsidRPr="008F7617">
        <w:rPr>
          <w:rFonts w:ascii="Cambria" w:hAnsi="Cambria"/>
        </w:rPr>
        <w:t xml:space="preserve">Spot check is not an audit, but an inspection activity on the spot. Spot check is conducted by </w:t>
      </w:r>
      <w:r>
        <w:rPr>
          <w:rFonts w:ascii="Cambria" w:hAnsi="Cambria"/>
        </w:rPr>
        <w:t>UN Agencies</w:t>
      </w:r>
      <w:r w:rsidRPr="008F7617">
        <w:rPr>
          <w:rFonts w:ascii="Cambria" w:hAnsi="Cambria"/>
        </w:rPr>
        <w:t>. Spot check covers audit action follow up, micro assessment on follow</w:t>
      </w:r>
      <w:r>
        <w:rPr>
          <w:rFonts w:ascii="Cambria" w:hAnsi="Cambria"/>
        </w:rPr>
        <w:t>-</w:t>
      </w:r>
      <w:r w:rsidRPr="008F7617">
        <w:rPr>
          <w:rFonts w:ascii="Cambria" w:hAnsi="Cambria"/>
        </w:rPr>
        <w:t xml:space="preserve">up recommendation, internal control overview, FACE Form review, petty cash and bank reconciliation, inventory, as well as procurement. Spot check is applied considering the </w:t>
      </w:r>
      <w:proofErr w:type="spellStart"/>
      <w:r w:rsidRPr="008F7617">
        <w:rPr>
          <w:rFonts w:ascii="Cambria" w:hAnsi="Cambria"/>
        </w:rPr>
        <w:t>Pro</w:t>
      </w:r>
      <w:r>
        <w:rPr>
          <w:rFonts w:ascii="Cambria" w:hAnsi="Cambria"/>
        </w:rPr>
        <w:t>gramme</w:t>
      </w:r>
      <w:r w:rsidRPr="008F7617">
        <w:rPr>
          <w:rFonts w:ascii="Cambria" w:hAnsi="Cambria"/>
        </w:rPr>
        <w:t>’s</w:t>
      </w:r>
      <w:proofErr w:type="spellEnd"/>
      <w:r w:rsidRPr="008F7617">
        <w:rPr>
          <w:rFonts w:ascii="Cambria" w:hAnsi="Cambria"/>
        </w:rPr>
        <w:t xml:space="preserve"> potential risks. The criteria for risk evaluation refer to micro assessment and project risk.</w:t>
      </w:r>
      <w:bookmarkEnd w:id="126"/>
    </w:p>
    <w:p w:rsidR="00884B2F" w:rsidRPr="008F7617" w:rsidRDefault="00884B2F" w:rsidP="0079576E">
      <w:pPr>
        <w:pStyle w:val="Heading2"/>
        <w:rPr>
          <w:color w:val="auto"/>
          <w:sz w:val="24"/>
          <w:szCs w:val="24"/>
        </w:rPr>
      </w:pPr>
      <w:bookmarkStart w:id="127" w:name="_Toc349890639"/>
      <w:r w:rsidRPr="00797DA9">
        <w:rPr>
          <w:color w:val="auto"/>
        </w:rPr>
        <w:tab/>
      </w:r>
      <w:bookmarkStart w:id="128" w:name="_Toc355640128"/>
      <w:r w:rsidRPr="008F7617">
        <w:rPr>
          <w:color w:val="auto"/>
          <w:sz w:val="24"/>
          <w:szCs w:val="24"/>
        </w:rPr>
        <w:t>V-2.REPORTING</w:t>
      </w:r>
      <w:bookmarkEnd w:id="127"/>
      <w:bookmarkEnd w:id="128"/>
    </w:p>
    <w:p w:rsidR="00884B2F" w:rsidRPr="00797DA9" w:rsidRDefault="00884B2F" w:rsidP="009B400A">
      <w:pPr>
        <w:pStyle w:val="Heading3"/>
        <w:spacing w:before="0" w:line="240" w:lineRule="auto"/>
        <w:jc w:val="both"/>
        <w:rPr>
          <w:b w:val="0"/>
          <w:bCs w:val="0"/>
          <w:color w:val="auto"/>
          <w:sz w:val="24"/>
          <w:szCs w:val="24"/>
        </w:rPr>
      </w:pPr>
    </w:p>
    <w:p w:rsidR="00884B2F" w:rsidRPr="00797DA9" w:rsidRDefault="00884B2F" w:rsidP="007A7202">
      <w:pPr>
        <w:pStyle w:val="ListParagraph"/>
        <w:numPr>
          <w:ilvl w:val="0"/>
          <w:numId w:val="35"/>
        </w:numPr>
        <w:rPr>
          <w:rFonts w:ascii="Cambria" w:hAnsi="Cambria"/>
          <w:b/>
          <w:bCs/>
          <w:sz w:val="24"/>
          <w:szCs w:val="24"/>
        </w:rPr>
      </w:pPr>
      <w:bookmarkStart w:id="129" w:name="_Toc349890640"/>
      <w:r w:rsidRPr="00797DA9">
        <w:rPr>
          <w:rFonts w:ascii="Cambria" w:hAnsi="Cambria"/>
          <w:b/>
          <w:bCs/>
          <w:sz w:val="24"/>
          <w:szCs w:val="24"/>
        </w:rPr>
        <w:t xml:space="preserve">Quarterly </w:t>
      </w:r>
      <w:r>
        <w:rPr>
          <w:rFonts w:ascii="Cambria" w:hAnsi="Cambria"/>
          <w:b/>
          <w:bCs/>
          <w:sz w:val="24"/>
          <w:szCs w:val="24"/>
        </w:rPr>
        <w:t xml:space="preserve">Progress </w:t>
      </w:r>
      <w:r w:rsidRPr="00797DA9">
        <w:rPr>
          <w:rFonts w:ascii="Cambria" w:hAnsi="Cambria"/>
          <w:b/>
          <w:bCs/>
          <w:sz w:val="24"/>
          <w:szCs w:val="24"/>
        </w:rPr>
        <w:t>Report</w:t>
      </w:r>
      <w:bookmarkEnd w:id="129"/>
    </w:p>
    <w:p w:rsidR="00884B2F" w:rsidRPr="008F7617" w:rsidRDefault="00884B2F" w:rsidP="00105307">
      <w:pPr>
        <w:pStyle w:val="ListParagraph"/>
        <w:numPr>
          <w:ilvl w:val="5"/>
          <w:numId w:val="4"/>
        </w:numPr>
        <w:ind w:left="1800"/>
        <w:rPr>
          <w:rFonts w:ascii="Cambria" w:hAnsi="Cambria"/>
          <w:b/>
          <w:bCs/>
        </w:rPr>
      </w:pPr>
      <w:bookmarkStart w:id="130" w:name="_Toc349890641"/>
      <w:r w:rsidRPr="008F7617">
        <w:rPr>
          <w:rFonts w:ascii="Cambria" w:hAnsi="Cambria"/>
        </w:rPr>
        <w:t xml:space="preserve">Quarterly </w:t>
      </w:r>
      <w:r>
        <w:rPr>
          <w:rFonts w:ascii="Cambria" w:hAnsi="Cambria"/>
        </w:rPr>
        <w:t xml:space="preserve">Progress </w:t>
      </w:r>
      <w:r w:rsidRPr="008F7617">
        <w:rPr>
          <w:rFonts w:ascii="Cambria" w:hAnsi="Cambria"/>
        </w:rPr>
        <w:t xml:space="preserve">Report is prepared </w:t>
      </w:r>
      <w:r>
        <w:rPr>
          <w:rFonts w:ascii="Cambria" w:hAnsi="Cambria"/>
        </w:rPr>
        <w:t xml:space="preserve">on a quarterly based </w:t>
      </w:r>
      <w:r w:rsidRPr="008F7617">
        <w:rPr>
          <w:rFonts w:ascii="Cambria" w:hAnsi="Cambria"/>
        </w:rPr>
        <w:t xml:space="preserve">by V/CRTS </w:t>
      </w:r>
      <w:r>
        <w:rPr>
          <w:rFonts w:ascii="Cambria" w:hAnsi="Cambria"/>
        </w:rPr>
        <w:t>in the forms of UNDP and Secretariat templates</w:t>
      </w:r>
      <w:r w:rsidRPr="008F7617">
        <w:rPr>
          <w:rFonts w:ascii="Cambria" w:hAnsi="Cambria"/>
        </w:rPr>
        <w:t>.</w:t>
      </w:r>
      <w:bookmarkEnd w:id="130"/>
    </w:p>
    <w:p w:rsidR="00884B2F" w:rsidRPr="008F7617" w:rsidRDefault="00884B2F" w:rsidP="00105307">
      <w:pPr>
        <w:pStyle w:val="ListParagraph"/>
        <w:numPr>
          <w:ilvl w:val="5"/>
          <w:numId w:val="4"/>
        </w:numPr>
        <w:ind w:left="1800"/>
        <w:rPr>
          <w:rFonts w:ascii="Cambria" w:hAnsi="Cambria"/>
          <w:b/>
          <w:bCs/>
        </w:rPr>
      </w:pPr>
      <w:bookmarkStart w:id="131" w:name="_Toc349890642"/>
      <w:r w:rsidRPr="008F7617">
        <w:rPr>
          <w:rFonts w:ascii="Cambria" w:hAnsi="Cambria"/>
        </w:rPr>
        <w:t>V/CRTS would then categorize the reports to:</w:t>
      </w:r>
      <w:bookmarkEnd w:id="131"/>
      <w:r w:rsidRPr="008F7617">
        <w:rPr>
          <w:rFonts w:ascii="Cambria" w:hAnsi="Cambria"/>
        </w:rPr>
        <w:tab/>
      </w:r>
      <w:r w:rsidRPr="008F7617">
        <w:rPr>
          <w:rFonts w:ascii="Cambria" w:hAnsi="Cambria"/>
        </w:rPr>
        <w:tab/>
      </w:r>
    </w:p>
    <w:p w:rsidR="00884B2F" w:rsidRPr="008F7617" w:rsidRDefault="00884B2F" w:rsidP="007A7202">
      <w:pPr>
        <w:pStyle w:val="ListParagraph"/>
        <w:numPr>
          <w:ilvl w:val="0"/>
          <w:numId w:val="37"/>
        </w:numPr>
        <w:rPr>
          <w:rFonts w:ascii="Cambria" w:hAnsi="Cambria"/>
          <w:b/>
          <w:bCs/>
        </w:rPr>
      </w:pPr>
      <w:bookmarkStart w:id="132" w:name="_Toc349890643"/>
      <w:r w:rsidRPr="008F7617">
        <w:rPr>
          <w:rFonts w:ascii="Cambria" w:hAnsi="Cambria"/>
        </w:rPr>
        <w:t>Financial report in the form of FACE forms</w:t>
      </w:r>
      <w:r>
        <w:rPr>
          <w:rFonts w:ascii="Cambria" w:hAnsi="Cambria" w:cs="Calibri"/>
        </w:rPr>
        <w:t>(See Appendix 29)</w:t>
      </w:r>
      <w:r w:rsidRPr="008F7617">
        <w:rPr>
          <w:rFonts w:ascii="Cambria" w:hAnsi="Cambria"/>
        </w:rPr>
        <w:t>.</w:t>
      </w:r>
      <w:bookmarkEnd w:id="132"/>
      <w:r>
        <w:rPr>
          <w:rFonts w:ascii="Cambria" w:hAnsi="Cambria"/>
        </w:rPr>
        <w:t xml:space="preserve"> Financial Report will be generated figure from Atlas System called Combined Delivery Report (See Appendix 31) which comprised of expenditures by Implementing Partners (IP) and Expenditure by UNDP. </w:t>
      </w:r>
    </w:p>
    <w:p w:rsidR="00884B2F" w:rsidRPr="008F7617" w:rsidRDefault="00884B2F" w:rsidP="007A7202">
      <w:pPr>
        <w:pStyle w:val="ListParagraph"/>
        <w:numPr>
          <w:ilvl w:val="0"/>
          <w:numId w:val="37"/>
        </w:numPr>
        <w:rPr>
          <w:rFonts w:ascii="Cambria" w:hAnsi="Cambria"/>
        </w:rPr>
      </w:pPr>
      <w:bookmarkStart w:id="133" w:name="_Toc349890644"/>
      <w:r w:rsidRPr="008F7617">
        <w:rPr>
          <w:rFonts w:ascii="Cambria" w:hAnsi="Cambria"/>
        </w:rPr>
        <w:t>The next quarter</w:t>
      </w:r>
      <w:r>
        <w:rPr>
          <w:rFonts w:ascii="Cambria" w:hAnsi="Cambria"/>
        </w:rPr>
        <w:t>ly</w:t>
      </w:r>
      <w:r w:rsidRPr="008F7617">
        <w:rPr>
          <w:rFonts w:ascii="Cambria" w:hAnsi="Cambria"/>
        </w:rPr>
        <w:t xml:space="preserve"> work plan and Direct Cash Transfer Request </w:t>
      </w:r>
      <w:bookmarkEnd w:id="133"/>
    </w:p>
    <w:p w:rsidR="00884B2F" w:rsidRDefault="00884B2F" w:rsidP="007A7202">
      <w:pPr>
        <w:pStyle w:val="ListParagraph"/>
        <w:numPr>
          <w:ilvl w:val="0"/>
          <w:numId w:val="37"/>
        </w:numPr>
        <w:rPr>
          <w:rFonts w:ascii="Cambria" w:hAnsi="Cambria"/>
        </w:rPr>
      </w:pPr>
      <w:bookmarkStart w:id="134" w:name="_Toc349890645"/>
      <w:r w:rsidRPr="00C22C9E">
        <w:rPr>
          <w:rFonts w:ascii="Cambria" w:hAnsi="Cambria"/>
        </w:rPr>
        <w:t xml:space="preserve">The quarterly </w:t>
      </w:r>
      <w:r>
        <w:rPr>
          <w:rFonts w:ascii="Cambria" w:hAnsi="Cambria"/>
        </w:rPr>
        <w:t xml:space="preserve">progress </w:t>
      </w:r>
      <w:r w:rsidRPr="00C22C9E">
        <w:rPr>
          <w:rFonts w:ascii="Cambria" w:hAnsi="Cambria"/>
        </w:rPr>
        <w:t xml:space="preserve">report on project’s development </w:t>
      </w:r>
      <w:r>
        <w:rPr>
          <w:rFonts w:ascii="Cambria" w:hAnsi="Cambria"/>
        </w:rPr>
        <w:t xml:space="preserve">results </w:t>
      </w:r>
      <w:r w:rsidRPr="00C22C9E">
        <w:rPr>
          <w:rFonts w:ascii="Cambria" w:hAnsi="Cambria"/>
        </w:rPr>
        <w:t>(Q</w:t>
      </w:r>
      <w:r>
        <w:rPr>
          <w:rFonts w:ascii="Cambria" w:hAnsi="Cambria"/>
        </w:rPr>
        <w:t>P</w:t>
      </w:r>
      <w:r w:rsidRPr="00C22C9E">
        <w:rPr>
          <w:rFonts w:ascii="Cambria" w:hAnsi="Cambria"/>
        </w:rPr>
        <w:t>R for UNDP)</w:t>
      </w:r>
      <w:bookmarkStart w:id="135" w:name="_Toc349890646"/>
      <w:bookmarkEnd w:id="134"/>
      <w:r>
        <w:rPr>
          <w:rFonts w:ascii="Cambria" w:hAnsi="Cambria"/>
        </w:rPr>
        <w:t xml:space="preserve"> and Financial Report </w:t>
      </w:r>
      <w:r>
        <w:rPr>
          <w:rFonts w:ascii="Cambria" w:hAnsi="Cambria" w:cs="Calibri"/>
        </w:rPr>
        <w:t xml:space="preserve">(See Appendix 30) </w:t>
      </w:r>
      <w:r>
        <w:rPr>
          <w:rFonts w:ascii="Cambria" w:hAnsi="Cambria"/>
        </w:rPr>
        <w:t>in accordance</w:t>
      </w:r>
      <w:r w:rsidRPr="00C22C9E">
        <w:rPr>
          <w:rFonts w:ascii="Cambria" w:hAnsi="Cambria"/>
        </w:rPr>
        <w:t xml:space="preserve">. </w:t>
      </w:r>
      <w:bookmarkEnd w:id="135"/>
    </w:p>
    <w:p w:rsidR="00884B2F" w:rsidRDefault="00884B2F" w:rsidP="007A7202">
      <w:pPr>
        <w:pStyle w:val="ListParagraph"/>
        <w:numPr>
          <w:ilvl w:val="0"/>
          <w:numId w:val="37"/>
        </w:numPr>
        <w:rPr>
          <w:rFonts w:ascii="Cambria" w:hAnsi="Cambria"/>
        </w:rPr>
      </w:pPr>
      <w:r>
        <w:rPr>
          <w:rFonts w:ascii="Cambria" w:hAnsi="Cambria"/>
        </w:rPr>
        <w:t xml:space="preserve">V/CRTS submits draft quarterly progress report to NPD for approval </w:t>
      </w:r>
    </w:p>
    <w:p w:rsidR="00884B2F" w:rsidRDefault="00884B2F" w:rsidP="007A7202">
      <w:pPr>
        <w:pStyle w:val="ListParagraph"/>
        <w:numPr>
          <w:ilvl w:val="0"/>
          <w:numId w:val="37"/>
        </w:numPr>
        <w:rPr>
          <w:rFonts w:ascii="Cambria" w:hAnsi="Cambria"/>
        </w:rPr>
      </w:pPr>
      <w:r>
        <w:rPr>
          <w:rFonts w:ascii="Cambria" w:hAnsi="Cambria"/>
        </w:rPr>
        <w:t>NPD submits the report to UNDP for reference.</w:t>
      </w:r>
    </w:p>
    <w:p w:rsidR="00884B2F" w:rsidRPr="00C22C9E" w:rsidRDefault="00884B2F" w:rsidP="00C22C9E">
      <w:pPr>
        <w:pStyle w:val="ListParagraph"/>
        <w:ind w:left="2520"/>
        <w:rPr>
          <w:rFonts w:ascii="Cambria" w:hAnsi="Cambria"/>
        </w:rPr>
      </w:pPr>
    </w:p>
    <w:p w:rsidR="00884B2F" w:rsidRPr="009A3F99" w:rsidRDefault="00884B2F" w:rsidP="007A7202">
      <w:pPr>
        <w:pStyle w:val="ListParagraph"/>
        <w:numPr>
          <w:ilvl w:val="0"/>
          <w:numId w:val="35"/>
        </w:numPr>
        <w:rPr>
          <w:rFonts w:ascii="Cambria" w:hAnsi="Cambria"/>
          <w:b/>
          <w:bCs/>
          <w:sz w:val="24"/>
          <w:szCs w:val="24"/>
        </w:rPr>
      </w:pPr>
      <w:bookmarkStart w:id="136" w:name="_Toc349890647"/>
      <w:r w:rsidRPr="00131A42">
        <w:rPr>
          <w:rFonts w:ascii="Cambria" w:hAnsi="Cambria"/>
          <w:b/>
          <w:bCs/>
          <w:sz w:val="24"/>
          <w:szCs w:val="24"/>
        </w:rPr>
        <w:t>Annual Report</w:t>
      </w:r>
      <w:bookmarkEnd w:id="136"/>
    </w:p>
    <w:p w:rsidR="00884B2F" w:rsidRPr="009A3F99" w:rsidRDefault="00884B2F" w:rsidP="00AF6045">
      <w:pPr>
        <w:ind w:left="1440"/>
        <w:rPr>
          <w:rFonts w:ascii="Cambria" w:hAnsi="Cambria"/>
          <w:bCs/>
        </w:rPr>
      </w:pPr>
      <w:r w:rsidRPr="00131A42">
        <w:rPr>
          <w:rFonts w:ascii="Cambria" w:hAnsi="Cambria"/>
          <w:bCs/>
        </w:rPr>
        <w:t xml:space="preserve">An annual report is required by the Multi-Partner Trust Fund Office and by UN Agencies in-country.  </w:t>
      </w:r>
    </w:p>
    <w:p w:rsidR="00884B2F" w:rsidRPr="009A3F99" w:rsidRDefault="00884B2F" w:rsidP="00105307">
      <w:pPr>
        <w:pStyle w:val="ListParagraph"/>
        <w:numPr>
          <w:ilvl w:val="5"/>
          <w:numId w:val="4"/>
        </w:numPr>
        <w:ind w:left="1800"/>
        <w:rPr>
          <w:rFonts w:ascii="Cambria" w:hAnsi="Cambria"/>
          <w:bCs/>
        </w:rPr>
      </w:pPr>
      <w:bookmarkStart w:id="137" w:name="_Toc349890648"/>
      <w:r w:rsidRPr="00131A42">
        <w:rPr>
          <w:rFonts w:ascii="Cambria" w:hAnsi="Cambria"/>
        </w:rPr>
        <w:t xml:space="preserve">The </w:t>
      </w:r>
      <w:r>
        <w:rPr>
          <w:rFonts w:ascii="Cambria" w:hAnsi="Cambria"/>
        </w:rPr>
        <w:t>a</w:t>
      </w:r>
      <w:r w:rsidRPr="00131A42">
        <w:rPr>
          <w:rFonts w:ascii="Cambria" w:hAnsi="Cambria"/>
        </w:rPr>
        <w:t>nnual report for UN Agencies in-country is prepared by V/CRTS</w:t>
      </w:r>
      <w:bookmarkEnd w:id="137"/>
      <w:r>
        <w:rPr>
          <w:rFonts w:ascii="Cambria" w:hAnsi="Cambria"/>
        </w:rPr>
        <w:t xml:space="preserve"> in the forms of UNDP, UN-REDD and secretariat templates</w:t>
      </w:r>
      <w:r w:rsidRPr="00131A42">
        <w:rPr>
          <w:rFonts w:ascii="Cambria" w:hAnsi="Cambria"/>
        </w:rPr>
        <w:t xml:space="preserve">; the Annual Report for the </w:t>
      </w:r>
      <w:r w:rsidRPr="00131A42">
        <w:rPr>
          <w:rFonts w:ascii="Cambria" w:hAnsi="Cambria"/>
          <w:bCs/>
        </w:rPr>
        <w:t>Multi-Partner Trust Fund Office is prepared by the UN Agencies</w:t>
      </w:r>
    </w:p>
    <w:p w:rsidR="00884B2F" w:rsidRPr="009A3F99" w:rsidRDefault="00884B2F" w:rsidP="00105307">
      <w:pPr>
        <w:pStyle w:val="ListParagraph"/>
        <w:numPr>
          <w:ilvl w:val="5"/>
          <w:numId w:val="4"/>
        </w:numPr>
        <w:ind w:left="1800"/>
        <w:rPr>
          <w:rFonts w:ascii="Cambria" w:hAnsi="Cambria"/>
          <w:b/>
          <w:bCs/>
        </w:rPr>
      </w:pPr>
      <w:bookmarkStart w:id="138" w:name="_Toc349890649"/>
      <w:r w:rsidRPr="00131A42">
        <w:rPr>
          <w:rFonts w:ascii="Cambria" w:hAnsi="Cambria"/>
        </w:rPr>
        <w:lastRenderedPageBreak/>
        <w:t>Annu</w:t>
      </w:r>
      <w:r>
        <w:rPr>
          <w:rFonts w:ascii="Cambria" w:hAnsi="Cambria"/>
        </w:rPr>
        <w:t>al report contains the annual</w:t>
      </w:r>
      <w:r w:rsidRPr="00131A42">
        <w:rPr>
          <w:rFonts w:ascii="Cambria" w:hAnsi="Cambria"/>
        </w:rPr>
        <w:t xml:space="preserve"> development</w:t>
      </w:r>
      <w:r>
        <w:rPr>
          <w:rFonts w:ascii="Cambria" w:hAnsi="Cambria"/>
        </w:rPr>
        <w:t xml:space="preserve"> results</w:t>
      </w:r>
      <w:r w:rsidRPr="00131A42">
        <w:rPr>
          <w:rFonts w:ascii="Cambria" w:hAnsi="Cambria"/>
        </w:rPr>
        <w:t xml:space="preserve"> and financial </w:t>
      </w:r>
      <w:bookmarkEnd w:id="138"/>
      <w:r>
        <w:rPr>
          <w:rFonts w:ascii="Cambria" w:hAnsi="Cambria"/>
        </w:rPr>
        <w:t>status.</w:t>
      </w:r>
    </w:p>
    <w:p w:rsidR="00884B2F" w:rsidRPr="009A3F99" w:rsidRDefault="00884B2F" w:rsidP="00105307">
      <w:pPr>
        <w:pStyle w:val="ListParagraph"/>
        <w:numPr>
          <w:ilvl w:val="5"/>
          <w:numId w:val="4"/>
        </w:numPr>
        <w:ind w:left="1800"/>
        <w:rPr>
          <w:rFonts w:ascii="Cambria" w:hAnsi="Cambria"/>
          <w:bCs/>
        </w:rPr>
      </w:pPr>
      <w:bookmarkStart w:id="139" w:name="_Toc349890650"/>
      <w:r w:rsidRPr="00131A42">
        <w:rPr>
          <w:rFonts w:ascii="Cambria" w:hAnsi="Cambria"/>
        </w:rPr>
        <w:t>In the case of the Annual Report for UN Agencies, V/CRTS submits draft report to NPD for review.</w:t>
      </w:r>
      <w:bookmarkEnd w:id="139"/>
      <w:r w:rsidRPr="00131A42">
        <w:rPr>
          <w:rFonts w:ascii="Cambria" w:hAnsi="Cambria"/>
        </w:rPr>
        <w:t xml:space="preserve">  In the case of the Annual Report for the </w:t>
      </w:r>
      <w:r w:rsidRPr="00131A42">
        <w:rPr>
          <w:rFonts w:ascii="Cambria" w:hAnsi="Cambria"/>
          <w:bCs/>
        </w:rPr>
        <w:t>Multi-Partner Trust Fund Office, the draft is submitted to the NPD to provide comments in the appropriate section</w:t>
      </w:r>
    </w:p>
    <w:p w:rsidR="00884B2F" w:rsidRPr="009A3F99" w:rsidRDefault="00884B2F" w:rsidP="00105307">
      <w:pPr>
        <w:pStyle w:val="ListParagraph"/>
        <w:numPr>
          <w:ilvl w:val="5"/>
          <w:numId w:val="4"/>
        </w:numPr>
        <w:ind w:left="1800"/>
        <w:rPr>
          <w:rFonts w:ascii="Cambria" w:hAnsi="Cambria"/>
          <w:b/>
          <w:bCs/>
        </w:rPr>
      </w:pPr>
      <w:bookmarkStart w:id="140" w:name="_Toc349890651"/>
      <w:r w:rsidRPr="00131A42">
        <w:rPr>
          <w:rFonts w:ascii="Cambria" w:hAnsi="Cambria"/>
        </w:rPr>
        <w:t>In the case of the Annual Report for UN Agencies, NPD submits to PEB for approval.</w:t>
      </w:r>
      <w:bookmarkEnd w:id="140"/>
    </w:p>
    <w:p w:rsidR="00884B2F" w:rsidRPr="008F7617" w:rsidRDefault="00884B2F" w:rsidP="00DF579A">
      <w:pPr>
        <w:pStyle w:val="ListParagraph"/>
        <w:ind w:left="1800"/>
        <w:rPr>
          <w:b/>
          <w:bCs/>
        </w:rPr>
      </w:pPr>
    </w:p>
    <w:p w:rsidR="00884B2F" w:rsidRPr="009A3F99" w:rsidRDefault="00884B2F" w:rsidP="007A7202">
      <w:pPr>
        <w:pStyle w:val="ListParagraph"/>
        <w:numPr>
          <w:ilvl w:val="0"/>
          <w:numId w:val="35"/>
        </w:numPr>
        <w:rPr>
          <w:rFonts w:ascii="Cambria" w:hAnsi="Cambria"/>
          <w:b/>
          <w:bCs/>
          <w:sz w:val="24"/>
          <w:szCs w:val="24"/>
        </w:rPr>
      </w:pPr>
      <w:bookmarkStart w:id="141" w:name="_Toc349890652"/>
      <w:r w:rsidRPr="00131A42">
        <w:rPr>
          <w:rFonts w:ascii="Cambria" w:hAnsi="Cambria"/>
          <w:b/>
          <w:bCs/>
          <w:sz w:val="24"/>
          <w:szCs w:val="24"/>
        </w:rPr>
        <w:t>End of Project Report</w:t>
      </w:r>
      <w:bookmarkEnd w:id="141"/>
    </w:p>
    <w:p w:rsidR="00884B2F" w:rsidRPr="009A3F99" w:rsidRDefault="00884B2F" w:rsidP="00105307">
      <w:pPr>
        <w:pStyle w:val="ListParagraph"/>
        <w:numPr>
          <w:ilvl w:val="5"/>
          <w:numId w:val="4"/>
        </w:numPr>
        <w:ind w:left="1800"/>
        <w:rPr>
          <w:rFonts w:ascii="Cambria" w:hAnsi="Cambria"/>
        </w:rPr>
      </w:pPr>
      <w:bookmarkStart w:id="142" w:name="_Toc349890653"/>
      <w:r w:rsidRPr="00131A42">
        <w:rPr>
          <w:rFonts w:ascii="Cambria" w:hAnsi="Cambria"/>
        </w:rPr>
        <w:t>End of project report is prepared by V/CRTS</w:t>
      </w:r>
      <w:bookmarkEnd w:id="142"/>
      <w:r>
        <w:rPr>
          <w:rFonts w:ascii="Cambria" w:hAnsi="Cambria"/>
        </w:rPr>
        <w:t xml:space="preserve"> in the forms of UNDP, UN-REDD.</w:t>
      </w:r>
    </w:p>
    <w:p w:rsidR="00884B2F" w:rsidRPr="009A3F99" w:rsidRDefault="00884B2F" w:rsidP="00105307">
      <w:pPr>
        <w:pStyle w:val="ListParagraph"/>
        <w:numPr>
          <w:ilvl w:val="5"/>
          <w:numId w:val="4"/>
        </w:numPr>
        <w:ind w:left="1800"/>
        <w:rPr>
          <w:rFonts w:ascii="Cambria" w:hAnsi="Cambria"/>
        </w:rPr>
      </w:pPr>
      <w:bookmarkStart w:id="143" w:name="_Toc349890654"/>
      <w:r w:rsidRPr="00131A42">
        <w:rPr>
          <w:rFonts w:ascii="Cambria" w:hAnsi="Cambria"/>
        </w:rPr>
        <w:t xml:space="preserve">End of project report contains the narrative </w:t>
      </w:r>
      <w:r>
        <w:rPr>
          <w:rFonts w:ascii="Cambria" w:hAnsi="Cambria"/>
        </w:rPr>
        <w:t xml:space="preserve">and summary of the project’s activities, development results and </w:t>
      </w:r>
      <w:r w:rsidRPr="00131A42">
        <w:rPr>
          <w:rFonts w:ascii="Cambria" w:hAnsi="Cambria"/>
        </w:rPr>
        <w:t>its financial report.</w:t>
      </w:r>
      <w:bookmarkEnd w:id="143"/>
    </w:p>
    <w:p w:rsidR="00884B2F" w:rsidRPr="009A3F99" w:rsidRDefault="00884B2F" w:rsidP="00105307">
      <w:pPr>
        <w:pStyle w:val="ListParagraph"/>
        <w:numPr>
          <w:ilvl w:val="5"/>
          <w:numId w:val="4"/>
        </w:numPr>
        <w:ind w:left="1800"/>
        <w:rPr>
          <w:rFonts w:ascii="Cambria" w:hAnsi="Cambria"/>
        </w:rPr>
      </w:pPr>
      <w:bookmarkStart w:id="144" w:name="_Toc349890655"/>
      <w:r w:rsidRPr="00131A42">
        <w:rPr>
          <w:rFonts w:ascii="Cambria" w:hAnsi="Cambria"/>
        </w:rPr>
        <w:t>V/CRTS submits end of project report</w:t>
      </w:r>
      <w:r>
        <w:rPr>
          <w:rFonts w:ascii="Cambria" w:hAnsi="Cambria"/>
        </w:rPr>
        <w:t>s in all forms</w:t>
      </w:r>
      <w:r w:rsidRPr="00131A42">
        <w:rPr>
          <w:rFonts w:ascii="Cambria" w:hAnsi="Cambria"/>
        </w:rPr>
        <w:t xml:space="preserve"> to D/NPD for review</w:t>
      </w:r>
      <w:bookmarkEnd w:id="144"/>
    </w:p>
    <w:p w:rsidR="00884B2F" w:rsidRDefault="00884B2F" w:rsidP="00105307">
      <w:pPr>
        <w:pStyle w:val="ListParagraph"/>
        <w:numPr>
          <w:ilvl w:val="5"/>
          <w:numId w:val="4"/>
        </w:numPr>
        <w:ind w:left="1800"/>
        <w:rPr>
          <w:rFonts w:ascii="Cambria" w:hAnsi="Cambria"/>
        </w:rPr>
      </w:pPr>
      <w:bookmarkStart w:id="145" w:name="_Toc349890656"/>
      <w:r w:rsidRPr="00131A42">
        <w:rPr>
          <w:rFonts w:ascii="Cambria" w:hAnsi="Cambria"/>
        </w:rPr>
        <w:t>D/NPD submits end of project report to PEB for approval.</w:t>
      </w:r>
      <w:bookmarkEnd w:id="145"/>
    </w:p>
    <w:p w:rsidR="00884B2F" w:rsidRPr="009A3F99" w:rsidRDefault="00884B2F" w:rsidP="00CB5291">
      <w:pPr>
        <w:pStyle w:val="ListParagraph"/>
        <w:ind w:left="1800"/>
        <w:rPr>
          <w:rFonts w:ascii="Cambria" w:hAnsi="Cambria"/>
        </w:rPr>
      </w:pPr>
    </w:p>
    <w:p w:rsidR="00884B2F" w:rsidRPr="009A3F99" w:rsidRDefault="00884B2F" w:rsidP="007A7202">
      <w:pPr>
        <w:pStyle w:val="ListParagraph"/>
        <w:numPr>
          <w:ilvl w:val="0"/>
          <w:numId w:val="35"/>
        </w:numPr>
        <w:rPr>
          <w:rFonts w:ascii="Cambria" w:hAnsi="Cambria"/>
          <w:b/>
          <w:bCs/>
          <w:sz w:val="24"/>
          <w:szCs w:val="24"/>
        </w:rPr>
      </w:pPr>
      <w:bookmarkStart w:id="146" w:name="_Toc349890657"/>
      <w:r w:rsidRPr="00131A42">
        <w:rPr>
          <w:rFonts w:ascii="Cambria" w:hAnsi="Cambria"/>
          <w:b/>
          <w:bCs/>
          <w:sz w:val="24"/>
          <w:szCs w:val="24"/>
        </w:rPr>
        <w:t>Time frame of report preparation and submission</w:t>
      </w:r>
      <w:bookmarkEnd w:id="146"/>
    </w:p>
    <w:p w:rsidR="00884B2F" w:rsidRPr="00797DA9" w:rsidRDefault="00884B2F" w:rsidP="002C2A3F">
      <w:pPr>
        <w:pStyle w:val="Heading3"/>
        <w:spacing w:before="0" w:line="240" w:lineRule="auto"/>
        <w:jc w:val="both"/>
        <w:rPr>
          <w:color w:val="auto"/>
          <w:sz w:val="24"/>
          <w:szCs w:val="24"/>
        </w:rPr>
      </w:pPr>
    </w:p>
    <w:tbl>
      <w:tblPr>
        <w:tblW w:w="9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
        <w:gridCol w:w="1730"/>
        <w:gridCol w:w="2679"/>
        <w:gridCol w:w="1744"/>
        <w:gridCol w:w="1366"/>
        <w:gridCol w:w="1667"/>
      </w:tblGrid>
      <w:tr w:rsidR="00884B2F" w:rsidRPr="00781035" w:rsidTr="00F3775C">
        <w:trPr>
          <w:trHeight w:val="496"/>
          <w:jc w:val="center"/>
        </w:trPr>
        <w:tc>
          <w:tcPr>
            <w:tcW w:w="559" w:type="dxa"/>
          </w:tcPr>
          <w:p w:rsidR="00884B2F" w:rsidRPr="00F3775C" w:rsidRDefault="00884B2F" w:rsidP="00F3775C">
            <w:pPr>
              <w:jc w:val="center"/>
              <w:rPr>
                <w:rFonts w:ascii="Cambria" w:hAnsi="Cambria"/>
                <w:b/>
                <w:bCs/>
              </w:rPr>
            </w:pPr>
            <w:bookmarkStart w:id="147" w:name="_Toc349890658"/>
            <w:r w:rsidRPr="00F3775C">
              <w:rPr>
                <w:rFonts w:ascii="Cambria" w:hAnsi="Cambria"/>
                <w:b/>
                <w:bCs/>
              </w:rPr>
              <w:t>No.</w:t>
            </w:r>
            <w:bookmarkEnd w:id="147"/>
          </w:p>
        </w:tc>
        <w:tc>
          <w:tcPr>
            <w:tcW w:w="1730" w:type="dxa"/>
          </w:tcPr>
          <w:p w:rsidR="00884B2F" w:rsidRPr="00F3775C" w:rsidRDefault="00884B2F" w:rsidP="00F3775C">
            <w:pPr>
              <w:jc w:val="center"/>
              <w:rPr>
                <w:rFonts w:ascii="Cambria" w:hAnsi="Cambria"/>
                <w:b/>
                <w:bCs/>
              </w:rPr>
            </w:pPr>
            <w:bookmarkStart w:id="148" w:name="_Toc349890659"/>
            <w:r w:rsidRPr="00F3775C">
              <w:rPr>
                <w:rFonts w:ascii="Cambria" w:hAnsi="Cambria"/>
                <w:b/>
                <w:bCs/>
              </w:rPr>
              <w:t>Type of Report</w:t>
            </w:r>
            <w:bookmarkEnd w:id="148"/>
          </w:p>
        </w:tc>
        <w:tc>
          <w:tcPr>
            <w:tcW w:w="2679" w:type="dxa"/>
          </w:tcPr>
          <w:p w:rsidR="00884B2F" w:rsidRPr="00F3775C" w:rsidRDefault="00884B2F" w:rsidP="00F3775C">
            <w:pPr>
              <w:jc w:val="center"/>
              <w:rPr>
                <w:rFonts w:ascii="Cambria" w:hAnsi="Cambria"/>
                <w:b/>
                <w:bCs/>
              </w:rPr>
            </w:pPr>
            <w:r w:rsidRPr="00F3775C">
              <w:rPr>
                <w:rFonts w:ascii="Cambria" w:hAnsi="Cambria"/>
                <w:b/>
                <w:bCs/>
              </w:rPr>
              <w:t>Template</w:t>
            </w:r>
          </w:p>
        </w:tc>
        <w:tc>
          <w:tcPr>
            <w:tcW w:w="1744" w:type="dxa"/>
          </w:tcPr>
          <w:p w:rsidR="00884B2F" w:rsidRPr="00F3775C" w:rsidRDefault="00884B2F" w:rsidP="00F3775C">
            <w:pPr>
              <w:jc w:val="center"/>
              <w:rPr>
                <w:rFonts w:ascii="Cambria" w:hAnsi="Cambria"/>
                <w:b/>
                <w:bCs/>
              </w:rPr>
            </w:pPr>
            <w:bookmarkStart w:id="149" w:name="_Toc349890660"/>
            <w:r w:rsidRPr="00F3775C">
              <w:rPr>
                <w:rFonts w:ascii="Cambria" w:hAnsi="Cambria"/>
                <w:b/>
                <w:bCs/>
              </w:rPr>
              <w:t>When</w:t>
            </w:r>
            <w:bookmarkEnd w:id="149"/>
          </w:p>
        </w:tc>
        <w:tc>
          <w:tcPr>
            <w:tcW w:w="1366" w:type="dxa"/>
          </w:tcPr>
          <w:p w:rsidR="00884B2F" w:rsidRPr="00F3775C" w:rsidRDefault="00884B2F" w:rsidP="00F3775C">
            <w:pPr>
              <w:jc w:val="center"/>
              <w:rPr>
                <w:rFonts w:ascii="Cambria" w:hAnsi="Cambria"/>
                <w:b/>
                <w:bCs/>
              </w:rPr>
            </w:pPr>
            <w:bookmarkStart w:id="150" w:name="_Toc349890661"/>
            <w:r w:rsidRPr="00F3775C">
              <w:rPr>
                <w:rFonts w:ascii="Cambria" w:hAnsi="Cambria"/>
                <w:b/>
                <w:bCs/>
              </w:rPr>
              <w:t>Prepared By Whom</w:t>
            </w:r>
            <w:bookmarkEnd w:id="150"/>
          </w:p>
        </w:tc>
        <w:tc>
          <w:tcPr>
            <w:tcW w:w="1667" w:type="dxa"/>
          </w:tcPr>
          <w:p w:rsidR="00884B2F" w:rsidRPr="00F3775C" w:rsidRDefault="00884B2F" w:rsidP="00F3775C">
            <w:pPr>
              <w:jc w:val="center"/>
              <w:rPr>
                <w:rFonts w:ascii="Cambria" w:hAnsi="Cambria"/>
                <w:b/>
                <w:bCs/>
              </w:rPr>
            </w:pPr>
            <w:bookmarkStart w:id="151" w:name="_Toc349890662"/>
            <w:r w:rsidRPr="00F3775C">
              <w:rPr>
                <w:rFonts w:ascii="Cambria" w:hAnsi="Cambria"/>
                <w:b/>
                <w:bCs/>
              </w:rPr>
              <w:t>To Whom</w:t>
            </w:r>
            <w:bookmarkEnd w:id="151"/>
          </w:p>
        </w:tc>
      </w:tr>
      <w:tr w:rsidR="00884B2F" w:rsidRPr="008F7617" w:rsidTr="00F3775C">
        <w:trPr>
          <w:trHeight w:val="954"/>
          <w:jc w:val="center"/>
        </w:trPr>
        <w:tc>
          <w:tcPr>
            <w:tcW w:w="559" w:type="dxa"/>
          </w:tcPr>
          <w:p w:rsidR="00884B2F" w:rsidRPr="00F3775C" w:rsidRDefault="00884B2F" w:rsidP="00AC70FA">
            <w:pPr>
              <w:rPr>
                <w:rFonts w:ascii="Cambria" w:hAnsi="Cambria"/>
                <w:sz w:val="20"/>
                <w:szCs w:val="20"/>
              </w:rPr>
            </w:pPr>
            <w:r w:rsidRPr="00F3775C">
              <w:rPr>
                <w:rFonts w:ascii="Cambria" w:hAnsi="Cambria"/>
                <w:sz w:val="20"/>
                <w:szCs w:val="20"/>
              </w:rPr>
              <w:t>1.</w:t>
            </w:r>
          </w:p>
        </w:tc>
        <w:tc>
          <w:tcPr>
            <w:tcW w:w="1730" w:type="dxa"/>
          </w:tcPr>
          <w:p w:rsidR="00884B2F" w:rsidRPr="00F3775C" w:rsidRDefault="00884B2F" w:rsidP="00AC70FA">
            <w:pPr>
              <w:rPr>
                <w:rFonts w:ascii="Cambria" w:hAnsi="Cambria"/>
                <w:sz w:val="20"/>
                <w:szCs w:val="20"/>
              </w:rPr>
            </w:pPr>
            <w:r w:rsidRPr="00F3775C">
              <w:rPr>
                <w:rFonts w:ascii="Cambria" w:hAnsi="Cambria"/>
                <w:sz w:val="20"/>
                <w:szCs w:val="20"/>
              </w:rPr>
              <w:t>Quarterly Progress Report</w:t>
            </w:r>
          </w:p>
        </w:tc>
        <w:tc>
          <w:tcPr>
            <w:tcW w:w="2679" w:type="dxa"/>
          </w:tcPr>
          <w:p w:rsidR="00884B2F" w:rsidRPr="00F3775C" w:rsidRDefault="00884B2F" w:rsidP="00AC70FA">
            <w:pPr>
              <w:rPr>
                <w:rFonts w:ascii="Cambria" w:hAnsi="Cambria"/>
                <w:sz w:val="20"/>
                <w:szCs w:val="20"/>
              </w:rPr>
            </w:pPr>
            <w:r w:rsidRPr="00F3775C">
              <w:rPr>
                <w:rFonts w:ascii="Cambria" w:hAnsi="Cambria"/>
                <w:sz w:val="20"/>
                <w:szCs w:val="20"/>
              </w:rPr>
              <w:t>1. UNDP Template</w:t>
            </w:r>
          </w:p>
          <w:p w:rsidR="00884B2F" w:rsidRPr="00F3775C" w:rsidRDefault="00884B2F" w:rsidP="00AC70FA">
            <w:pPr>
              <w:rPr>
                <w:rFonts w:ascii="Cambria" w:hAnsi="Cambria"/>
                <w:sz w:val="20"/>
                <w:szCs w:val="20"/>
              </w:rPr>
            </w:pPr>
            <w:r w:rsidRPr="00F3775C">
              <w:rPr>
                <w:rFonts w:ascii="Cambria" w:hAnsi="Cambria"/>
                <w:sz w:val="20"/>
                <w:szCs w:val="20"/>
              </w:rPr>
              <w:t>2. Secretariat Template</w:t>
            </w:r>
          </w:p>
        </w:tc>
        <w:tc>
          <w:tcPr>
            <w:tcW w:w="1744" w:type="dxa"/>
          </w:tcPr>
          <w:p w:rsidR="00884B2F" w:rsidRPr="00F3775C" w:rsidRDefault="00884B2F" w:rsidP="00AC70FA">
            <w:pPr>
              <w:rPr>
                <w:rFonts w:ascii="Cambria" w:hAnsi="Cambria"/>
                <w:sz w:val="20"/>
                <w:szCs w:val="20"/>
              </w:rPr>
            </w:pPr>
            <w:r w:rsidRPr="00F3775C">
              <w:rPr>
                <w:rFonts w:ascii="Cambria" w:hAnsi="Cambria"/>
                <w:sz w:val="20"/>
                <w:szCs w:val="20"/>
              </w:rPr>
              <w:t>End of Quarter</w:t>
            </w:r>
          </w:p>
        </w:tc>
        <w:tc>
          <w:tcPr>
            <w:tcW w:w="1366" w:type="dxa"/>
          </w:tcPr>
          <w:p w:rsidR="00884B2F" w:rsidRPr="00F3775C" w:rsidRDefault="00884B2F" w:rsidP="00AC70FA">
            <w:pPr>
              <w:rPr>
                <w:rFonts w:ascii="Cambria" w:hAnsi="Cambria"/>
                <w:sz w:val="20"/>
                <w:szCs w:val="20"/>
              </w:rPr>
            </w:pPr>
            <w:r w:rsidRPr="00F3775C">
              <w:rPr>
                <w:rFonts w:ascii="Cambria" w:hAnsi="Cambria"/>
                <w:sz w:val="20"/>
                <w:szCs w:val="20"/>
              </w:rPr>
              <w:t>REDD+ Taskforce Secretariat</w:t>
            </w:r>
          </w:p>
        </w:tc>
        <w:tc>
          <w:tcPr>
            <w:tcW w:w="1667" w:type="dxa"/>
          </w:tcPr>
          <w:p w:rsidR="00884B2F" w:rsidRPr="00F3775C" w:rsidRDefault="00884B2F" w:rsidP="00AC70FA">
            <w:pPr>
              <w:rPr>
                <w:rFonts w:ascii="Cambria" w:hAnsi="Cambria"/>
                <w:sz w:val="20"/>
                <w:szCs w:val="20"/>
              </w:rPr>
            </w:pPr>
            <w:r w:rsidRPr="00F3775C">
              <w:rPr>
                <w:rFonts w:ascii="Cambria" w:hAnsi="Cambria"/>
                <w:sz w:val="20"/>
                <w:szCs w:val="20"/>
              </w:rPr>
              <w:t>UNDP</w:t>
            </w:r>
          </w:p>
        </w:tc>
      </w:tr>
      <w:tr w:rsidR="00884B2F" w:rsidRPr="008F7617" w:rsidTr="00F3775C">
        <w:trPr>
          <w:trHeight w:val="954"/>
          <w:jc w:val="center"/>
        </w:trPr>
        <w:tc>
          <w:tcPr>
            <w:tcW w:w="559" w:type="dxa"/>
          </w:tcPr>
          <w:p w:rsidR="00884B2F" w:rsidRPr="00F3775C" w:rsidRDefault="00884B2F" w:rsidP="00AC70FA">
            <w:pPr>
              <w:rPr>
                <w:rFonts w:ascii="Cambria" w:hAnsi="Cambria"/>
                <w:sz w:val="20"/>
                <w:szCs w:val="20"/>
              </w:rPr>
            </w:pPr>
            <w:r w:rsidRPr="00F3775C">
              <w:rPr>
                <w:rFonts w:ascii="Cambria" w:hAnsi="Cambria"/>
                <w:sz w:val="20"/>
                <w:szCs w:val="20"/>
              </w:rPr>
              <w:t>3.</w:t>
            </w:r>
          </w:p>
        </w:tc>
        <w:tc>
          <w:tcPr>
            <w:tcW w:w="1730" w:type="dxa"/>
          </w:tcPr>
          <w:p w:rsidR="00884B2F" w:rsidRPr="00F3775C" w:rsidRDefault="00884B2F" w:rsidP="00AC70FA">
            <w:pPr>
              <w:rPr>
                <w:rFonts w:ascii="Cambria" w:hAnsi="Cambria"/>
                <w:sz w:val="20"/>
                <w:szCs w:val="20"/>
              </w:rPr>
            </w:pPr>
            <w:r w:rsidRPr="00F3775C">
              <w:rPr>
                <w:rFonts w:ascii="Cambria" w:hAnsi="Cambria"/>
                <w:sz w:val="20"/>
                <w:szCs w:val="20"/>
              </w:rPr>
              <w:t>Annual Report</w:t>
            </w:r>
          </w:p>
        </w:tc>
        <w:tc>
          <w:tcPr>
            <w:tcW w:w="2679" w:type="dxa"/>
          </w:tcPr>
          <w:p w:rsidR="00884B2F" w:rsidRPr="00F3775C" w:rsidRDefault="00884B2F" w:rsidP="00AC70FA">
            <w:pPr>
              <w:rPr>
                <w:rFonts w:ascii="Cambria" w:hAnsi="Cambria"/>
                <w:sz w:val="20"/>
                <w:szCs w:val="20"/>
              </w:rPr>
            </w:pPr>
            <w:r w:rsidRPr="00F3775C">
              <w:rPr>
                <w:rFonts w:ascii="Cambria" w:hAnsi="Cambria"/>
                <w:sz w:val="20"/>
                <w:szCs w:val="20"/>
              </w:rPr>
              <w:t>1. Harmonized</w:t>
            </w:r>
            <w:r>
              <w:rPr>
                <w:rFonts w:ascii="Cambria" w:hAnsi="Cambria"/>
                <w:sz w:val="20"/>
                <w:szCs w:val="20"/>
              </w:rPr>
              <w:t xml:space="preserve"> </w:t>
            </w:r>
            <w:r w:rsidRPr="00F3775C">
              <w:rPr>
                <w:rFonts w:ascii="Cambria" w:hAnsi="Cambria"/>
                <w:sz w:val="20"/>
                <w:szCs w:val="20"/>
              </w:rPr>
              <w:t>Template</w:t>
            </w:r>
          </w:p>
        </w:tc>
        <w:tc>
          <w:tcPr>
            <w:tcW w:w="1744" w:type="dxa"/>
          </w:tcPr>
          <w:p w:rsidR="00884B2F" w:rsidRPr="00F3775C" w:rsidRDefault="00884B2F" w:rsidP="00AC70FA">
            <w:pPr>
              <w:rPr>
                <w:rFonts w:ascii="Cambria" w:hAnsi="Cambria"/>
                <w:sz w:val="20"/>
                <w:szCs w:val="20"/>
              </w:rPr>
            </w:pPr>
            <w:r w:rsidRPr="00F3775C">
              <w:rPr>
                <w:rFonts w:ascii="Cambria" w:hAnsi="Cambria"/>
                <w:sz w:val="20"/>
                <w:szCs w:val="20"/>
              </w:rPr>
              <w:t>End of quarter</w:t>
            </w:r>
          </w:p>
        </w:tc>
        <w:tc>
          <w:tcPr>
            <w:tcW w:w="1366" w:type="dxa"/>
          </w:tcPr>
          <w:p w:rsidR="00884B2F" w:rsidRPr="00F3775C" w:rsidRDefault="00884B2F" w:rsidP="00AC70FA">
            <w:pPr>
              <w:rPr>
                <w:rFonts w:ascii="Cambria" w:hAnsi="Cambria"/>
                <w:sz w:val="20"/>
                <w:szCs w:val="20"/>
              </w:rPr>
            </w:pPr>
            <w:r w:rsidRPr="00F3775C">
              <w:rPr>
                <w:rFonts w:ascii="Cambria" w:hAnsi="Cambria"/>
                <w:sz w:val="20"/>
                <w:szCs w:val="20"/>
              </w:rPr>
              <w:t>REDD+ Taskforce Secretariat</w:t>
            </w:r>
          </w:p>
        </w:tc>
        <w:tc>
          <w:tcPr>
            <w:tcW w:w="1667" w:type="dxa"/>
          </w:tcPr>
          <w:p w:rsidR="00884B2F" w:rsidRPr="00F3775C" w:rsidRDefault="00884B2F" w:rsidP="00AC70FA">
            <w:pPr>
              <w:rPr>
                <w:rFonts w:ascii="Cambria" w:hAnsi="Cambria"/>
                <w:sz w:val="20"/>
                <w:szCs w:val="20"/>
              </w:rPr>
            </w:pPr>
            <w:r w:rsidRPr="00F3775C">
              <w:rPr>
                <w:rFonts w:ascii="Cambria" w:hAnsi="Cambria"/>
                <w:sz w:val="20"/>
                <w:szCs w:val="20"/>
              </w:rPr>
              <w:t>FAO,UNDP,UNEP</w:t>
            </w:r>
          </w:p>
        </w:tc>
      </w:tr>
    </w:tbl>
    <w:p w:rsidR="00884B2F" w:rsidRPr="00797DA9" w:rsidRDefault="00884B2F" w:rsidP="002C2A3F">
      <w:pPr>
        <w:pStyle w:val="Heading3"/>
        <w:spacing w:before="0" w:line="240" w:lineRule="auto"/>
        <w:jc w:val="both"/>
        <w:rPr>
          <w:color w:val="auto"/>
          <w:sz w:val="24"/>
          <w:szCs w:val="24"/>
        </w:rPr>
      </w:pPr>
    </w:p>
    <w:p w:rsidR="00884B2F" w:rsidRPr="00797DA9" w:rsidRDefault="00884B2F" w:rsidP="001B4C47">
      <w:pPr>
        <w:pStyle w:val="Heading2"/>
        <w:rPr>
          <w:color w:val="auto"/>
          <w:sz w:val="24"/>
          <w:szCs w:val="24"/>
        </w:rPr>
      </w:pPr>
      <w:bookmarkStart w:id="152" w:name="_Toc349890683"/>
      <w:r w:rsidRPr="00797DA9">
        <w:rPr>
          <w:color w:val="auto"/>
          <w:sz w:val="24"/>
          <w:szCs w:val="24"/>
        </w:rPr>
        <w:tab/>
      </w:r>
      <w:bookmarkStart w:id="153" w:name="_Toc355640129"/>
      <w:r w:rsidRPr="00797DA9">
        <w:rPr>
          <w:color w:val="auto"/>
          <w:sz w:val="24"/>
          <w:szCs w:val="24"/>
        </w:rPr>
        <w:t>V-3.Audit</w:t>
      </w:r>
      <w:bookmarkEnd w:id="152"/>
      <w:bookmarkEnd w:id="153"/>
    </w:p>
    <w:p w:rsidR="00884B2F" w:rsidRDefault="00884B2F" w:rsidP="001D77E2">
      <w:pPr>
        <w:rPr>
          <w:rFonts w:ascii="Cambria" w:hAnsi="Cambria"/>
        </w:rPr>
      </w:pPr>
      <w:bookmarkStart w:id="154" w:name="_Toc349890684"/>
      <w:r w:rsidRPr="005E3776">
        <w:rPr>
          <w:rFonts w:ascii="Cambria" w:hAnsi="Cambria"/>
        </w:rPr>
        <w:t xml:space="preserve">Audit is an integral part of </w:t>
      </w:r>
      <w:r>
        <w:rPr>
          <w:rFonts w:ascii="Cambria" w:hAnsi="Cambria"/>
        </w:rPr>
        <w:t xml:space="preserve">sound </w:t>
      </w:r>
      <w:r w:rsidRPr="005E3776">
        <w:rPr>
          <w:rFonts w:ascii="Cambria" w:hAnsi="Cambria"/>
        </w:rPr>
        <w:t>administrative and financial management, as well as part of UN agencies accountability</w:t>
      </w:r>
      <w:r>
        <w:rPr>
          <w:rFonts w:ascii="Cambria" w:hAnsi="Cambria"/>
        </w:rPr>
        <w:t xml:space="preserve"> framework</w:t>
      </w:r>
      <w:r w:rsidRPr="005E3776">
        <w:rPr>
          <w:rFonts w:ascii="Cambria" w:hAnsi="Cambria"/>
        </w:rPr>
        <w:t xml:space="preserve">. A </w:t>
      </w:r>
      <w:proofErr w:type="spellStart"/>
      <w:r w:rsidRPr="005E3776">
        <w:rPr>
          <w:rFonts w:ascii="Cambria" w:hAnsi="Cambria"/>
        </w:rPr>
        <w:t>programme</w:t>
      </w:r>
      <w:proofErr w:type="spellEnd"/>
      <w:r w:rsidRPr="005E3776">
        <w:rPr>
          <w:rFonts w:ascii="Cambria" w:hAnsi="Cambria"/>
        </w:rPr>
        <w:t>/project that is financed by the UN is subject to annual audit</w:t>
      </w:r>
      <w:r>
        <w:rPr>
          <w:rFonts w:ascii="Cambria" w:hAnsi="Cambria"/>
        </w:rPr>
        <w:t>s</w:t>
      </w:r>
      <w:r w:rsidRPr="005E3776">
        <w:rPr>
          <w:rFonts w:ascii="Cambria" w:hAnsi="Cambria"/>
        </w:rPr>
        <w:t>.</w:t>
      </w:r>
      <w:bookmarkEnd w:id="154"/>
    </w:p>
    <w:p w:rsidR="00884B2F" w:rsidRDefault="00884B2F">
      <w:pPr>
        <w:spacing w:after="0"/>
        <w:rPr>
          <w:rFonts w:ascii="Cambria" w:hAnsi="Cambria"/>
        </w:rPr>
      </w:pPr>
      <w:r>
        <w:rPr>
          <w:rFonts w:ascii="Cambria" w:hAnsi="Cambria"/>
        </w:rPr>
        <w:t>The objective of the audit is to assure UN agencies, that its resources are being used and managed in accordance with:</w:t>
      </w:r>
    </w:p>
    <w:p w:rsidR="00884B2F" w:rsidRDefault="00884B2F" w:rsidP="007A7202">
      <w:pPr>
        <w:pStyle w:val="ListParagraph"/>
        <w:numPr>
          <w:ilvl w:val="0"/>
          <w:numId w:val="35"/>
        </w:numPr>
        <w:ind w:left="660"/>
        <w:rPr>
          <w:rFonts w:ascii="Cambria" w:hAnsi="Cambria"/>
        </w:rPr>
      </w:pPr>
      <w:r>
        <w:rPr>
          <w:rFonts w:ascii="Cambria" w:hAnsi="Cambria"/>
        </w:rPr>
        <w:t>The UNDP financial regulations, rules, policies and procedures that apply to projects</w:t>
      </w:r>
    </w:p>
    <w:p w:rsidR="00884B2F" w:rsidRDefault="00884B2F" w:rsidP="007A7202">
      <w:pPr>
        <w:pStyle w:val="ListParagraph"/>
        <w:numPr>
          <w:ilvl w:val="0"/>
          <w:numId w:val="35"/>
        </w:numPr>
        <w:ind w:left="660"/>
        <w:rPr>
          <w:rFonts w:ascii="Cambria" w:hAnsi="Cambria"/>
        </w:rPr>
      </w:pPr>
      <w:r>
        <w:rPr>
          <w:rFonts w:ascii="Cambria" w:hAnsi="Cambria"/>
        </w:rPr>
        <w:t xml:space="preserve">The project document and/or annual </w:t>
      </w:r>
      <w:proofErr w:type="spellStart"/>
      <w:r>
        <w:rPr>
          <w:rFonts w:ascii="Cambria" w:hAnsi="Cambria"/>
        </w:rPr>
        <w:t>workplan</w:t>
      </w:r>
      <w:proofErr w:type="spellEnd"/>
      <w:r>
        <w:rPr>
          <w:rFonts w:ascii="Cambria" w:hAnsi="Cambria"/>
        </w:rPr>
        <w:t xml:space="preserve"> (AWP) and the </w:t>
      </w:r>
      <w:proofErr w:type="spellStart"/>
      <w:r>
        <w:rPr>
          <w:rFonts w:ascii="Cambria" w:hAnsi="Cambria"/>
        </w:rPr>
        <w:t>workplans</w:t>
      </w:r>
      <w:proofErr w:type="spellEnd"/>
      <w:r>
        <w:rPr>
          <w:rFonts w:ascii="Cambria" w:hAnsi="Cambria"/>
        </w:rPr>
        <w:t>, including activities, management arrangements, expected results, monitoring evaluation, and reporting provisions; and</w:t>
      </w:r>
    </w:p>
    <w:p w:rsidR="00884B2F" w:rsidRDefault="00884B2F" w:rsidP="007A7202">
      <w:pPr>
        <w:pStyle w:val="ListParagraph"/>
        <w:numPr>
          <w:ilvl w:val="0"/>
          <w:numId w:val="35"/>
        </w:numPr>
        <w:ind w:left="660"/>
        <w:rPr>
          <w:rFonts w:ascii="Cambria" w:hAnsi="Cambria"/>
        </w:rPr>
      </w:pPr>
      <w:r>
        <w:rPr>
          <w:rFonts w:ascii="Cambria" w:hAnsi="Cambria"/>
        </w:rPr>
        <w:t xml:space="preserve">The key considerations for management, in the areas of management administration and finance. </w:t>
      </w:r>
    </w:p>
    <w:p w:rsidR="00884B2F" w:rsidRDefault="00884B2F" w:rsidP="00101AE3">
      <w:pPr>
        <w:pStyle w:val="ListParagraph"/>
        <w:ind w:left="0"/>
        <w:rPr>
          <w:rFonts w:ascii="Cambria" w:hAnsi="Cambria"/>
        </w:rPr>
      </w:pPr>
    </w:p>
    <w:p w:rsidR="00884B2F" w:rsidRDefault="00884B2F" w:rsidP="00101AE3">
      <w:pPr>
        <w:pStyle w:val="ListParagraph"/>
        <w:ind w:left="0"/>
        <w:rPr>
          <w:rFonts w:ascii="Cambria" w:hAnsi="Cambria"/>
        </w:rPr>
      </w:pPr>
      <w:r>
        <w:rPr>
          <w:rFonts w:ascii="Cambria" w:hAnsi="Cambria"/>
        </w:rPr>
        <w:t>The audit of projects must cover, but may not necessarily be limited in scope to, the following:</w:t>
      </w:r>
    </w:p>
    <w:p w:rsidR="00884B2F" w:rsidRPr="00101AE3" w:rsidRDefault="00884B2F" w:rsidP="00101AE3">
      <w:pPr>
        <w:pStyle w:val="ListParagraph"/>
        <w:ind w:left="660"/>
        <w:rPr>
          <w:rFonts w:ascii="Cambria" w:hAnsi="Cambria"/>
        </w:rPr>
      </w:pPr>
    </w:p>
    <w:p w:rsidR="00884B2F" w:rsidRDefault="00884B2F" w:rsidP="007A7202">
      <w:pPr>
        <w:pStyle w:val="ListParagraph"/>
        <w:numPr>
          <w:ilvl w:val="0"/>
          <w:numId w:val="35"/>
        </w:numPr>
        <w:ind w:left="660"/>
        <w:rPr>
          <w:rFonts w:ascii="Cambria" w:hAnsi="Cambria"/>
        </w:rPr>
      </w:pPr>
      <w:r>
        <w:rPr>
          <w:rFonts w:ascii="Cambria" w:hAnsi="Cambria"/>
        </w:rPr>
        <w:lastRenderedPageBreak/>
        <w:t>The rate of delivery</w:t>
      </w:r>
    </w:p>
    <w:p w:rsidR="00884B2F" w:rsidRDefault="00884B2F" w:rsidP="007A7202">
      <w:pPr>
        <w:pStyle w:val="ListParagraph"/>
        <w:numPr>
          <w:ilvl w:val="0"/>
          <w:numId w:val="35"/>
        </w:numPr>
        <w:ind w:left="660"/>
        <w:rPr>
          <w:rFonts w:ascii="Cambria" w:hAnsi="Cambria"/>
        </w:rPr>
      </w:pPr>
      <w:r>
        <w:rPr>
          <w:rFonts w:ascii="Cambria" w:hAnsi="Cambria"/>
        </w:rPr>
        <w:t>Financial accounting, monitoring and reporting</w:t>
      </w:r>
    </w:p>
    <w:p w:rsidR="00884B2F" w:rsidRDefault="00884B2F" w:rsidP="007A7202">
      <w:pPr>
        <w:pStyle w:val="ListParagraph"/>
        <w:numPr>
          <w:ilvl w:val="0"/>
          <w:numId w:val="35"/>
        </w:numPr>
        <w:ind w:left="660"/>
        <w:rPr>
          <w:rFonts w:ascii="Cambria" w:hAnsi="Cambria"/>
        </w:rPr>
      </w:pPr>
      <w:r>
        <w:rPr>
          <w:rFonts w:ascii="Cambria" w:hAnsi="Cambria"/>
        </w:rPr>
        <w:t>Systems for recording and reporting on resources</w:t>
      </w:r>
    </w:p>
    <w:p w:rsidR="00884B2F" w:rsidRDefault="00884B2F" w:rsidP="007A7202">
      <w:pPr>
        <w:pStyle w:val="ListParagraph"/>
        <w:numPr>
          <w:ilvl w:val="0"/>
          <w:numId w:val="35"/>
        </w:numPr>
        <w:ind w:left="660"/>
        <w:rPr>
          <w:rFonts w:ascii="Cambria" w:hAnsi="Cambria"/>
        </w:rPr>
      </w:pPr>
      <w:r>
        <w:rPr>
          <w:rFonts w:ascii="Cambria" w:hAnsi="Cambria"/>
        </w:rPr>
        <w:t>Equipment use and management</w:t>
      </w:r>
    </w:p>
    <w:p w:rsidR="00884B2F" w:rsidRDefault="00884B2F" w:rsidP="007A7202">
      <w:pPr>
        <w:pStyle w:val="ListParagraph"/>
        <w:numPr>
          <w:ilvl w:val="0"/>
          <w:numId w:val="35"/>
        </w:numPr>
        <w:ind w:left="660"/>
        <w:rPr>
          <w:rFonts w:ascii="Cambria" w:hAnsi="Cambria"/>
        </w:rPr>
      </w:pPr>
      <w:r>
        <w:rPr>
          <w:rFonts w:ascii="Cambria" w:hAnsi="Cambria"/>
        </w:rPr>
        <w:t>Human Resource Management</w:t>
      </w:r>
    </w:p>
    <w:p w:rsidR="00884B2F" w:rsidRDefault="00884B2F" w:rsidP="007A7202">
      <w:pPr>
        <w:pStyle w:val="ListParagraph"/>
        <w:numPr>
          <w:ilvl w:val="0"/>
          <w:numId w:val="35"/>
        </w:numPr>
        <w:ind w:left="660"/>
        <w:rPr>
          <w:rFonts w:ascii="Cambria" w:hAnsi="Cambria"/>
        </w:rPr>
      </w:pPr>
      <w:r>
        <w:rPr>
          <w:rFonts w:ascii="Cambria" w:hAnsi="Cambria"/>
        </w:rPr>
        <w:t xml:space="preserve">Management Structure, including the adequacy of internal control and record-keeping mechanisms. </w:t>
      </w:r>
    </w:p>
    <w:p w:rsidR="00884B2F" w:rsidRDefault="00884B2F" w:rsidP="00101AE3">
      <w:pPr>
        <w:pStyle w:val="ListParagraph"/>
        <w:ind w:left="660"/>
        <w:rPr>
          <w:rFonts w:ascii="Cambria" w:hAnsi="Cambria"/>
        </w:rPr>
      </w:pPr>
    </w:p>
    <w:p w:rsidR="00884B2F" w:rsidRDefault="00884B2F" w:rsidP="00101AE3">
      <w:pPr>
        <w:pStyle w:val="ListParagraph"/>
        <w:ind w:left="660"/>
        <w:rPr>
          <w:rFonts w:ascii="Cambria" w:hAnsi="Cambria"/>
        </w:rPr>
      </w:pPr>
      <w:r>
        <w:rPr>
          <w:rFonts w:ascii="Cambria" w:hAnsi="Cambria"/>
        </w:rPr>
        <w:t>The audit of projects must confirm and certify that;</w:t>
      </w:r>
    </w:p>
    <w:p w:rsidR="00884B2F" w:rsidRPr="00FF4E47" w:rsidRDefault="00884B2F" w:rsidP="007A7202">
      <w:pPr>
        <w:pStyle w:val="ListParagraph"/>
        <w:numPr>
          <w:ilvl w:val="0"/>
          <w:numId w:val="35"/>
        </w:numPr>
        <w:ind w:left="660"/>
        <w:rPr>
          <w:rFonts w:ascii="Cambria" w:hAnsi="Cambria"/>
        </w:rPr>
      </w:pPr>
      <w:r>
        <w:rPr>
          <w:rFonts w:ascii="Cambria" w:hAnsi="Cambria"/>
        </w:rPr>
        <w:t xml:space="preserve">Disbursements are made in accordance with the activities; </w:t>
      </w:r>
      <w:proofErr w:type="spellStart"/>
      <w:r>
        <w:rPr>
          <w:rFonts w:ascii="Cambria" w:hAnsi="Cambria"/>
        </w:rPr>
        <w:t>workplan</w:t>
      </w:r>
      <w:proofErr w:type="spellEnd"/>
      <w:r>
        <w:rPr>
          <w:rFonts w:ascii="Cambria" w:hAnsi="Cambria"/>
        </w:rPr>
        <w:t xml:space="preserve"> and budgets of the project document and/or Annual </w:t>
      </w:r>
      <w:proofErr w:type="spellStart"/>
      <w:r>
        <w:rPr>
          <w:rFonts w:ascii="Cambria" w:hAnsi="Cambria"/>
        </w:rPr>
        <w:t>Workplan</w:t>
      </w:r>
      <w:proofErr w:type="spellEnd"/>
      <w:r>
        <w:rPr>
          <w:rFonts w:ascii="Cambria" w:hAnsi="Cambria"/>
        </w:rPr>
        <w:t xml:space="preserve"> (AWP);</w:t>
      </w:r>
    </w:p>
    <w:p w:rsidR="00884B2F" w:rsidRPr="00FF4E47" w:rsidRDefault="00884B2F" w:rsidP="007A7202">
      <w:pPr>
        <w:pStyle w:val="ListParagraph"/>
        <w:numPr>
          <w:ilvl w:val="0"/>
          <w:numId w:val="35"/>
        </w:numPr>
        <w:ind w:left="660"/>
        <w:rPr>
          <w:rFonts w:ascii="Cambria" w:hAnsi="Cambria"/>
        </w:rPr>
      </w:pPr>
      <w:r>
        <w:rPr>
          <w:rFonts w:ascii="Cambria" w:hAnsi="Cambria"/>
        </w:rPr>
        <w:t>Disbursement are supported by adequate documentation;</w:t>
      </w:r>
    </w:p>
    <w:p w:rsidR="00884B2F" w:rsidRDefault="00884B2F" w:rsidP="007A7202">
      <w:pPr>
        <w:pStyle w:val="ListParagraph"/>
        <w:numPr>
          <w:ilvl w:val="0"/>
          <w:numId w:val="35"/>
        </w:numPr>
        <w:ind w:left="660"/>
        <w:rPr>
          <w:rFonts w:ascii="Cambria" w:hAnsi="Cambria"/>
        </w:rPr>
      </w:pPr>
      <w:r>
        <w:rPr>
          <w:rFonts w:ascii="Cambria" w:hAnsi="Cambria"/>
        </w:rPr>
        <w:t>Financial reports are fairly and accurately presented and represent correctly the financial position;</w:t>
      </w:r>
    </w:p>
    <w:p w:rsidR="00884B2F" w:rsidRDefault="00884B2F" w:rsidP="007A7202">
      <w:pPr>
        <w:pStyle w:val="ListParagraph"/>
        <w:numPr>
          <w:ilvl w:val="0"/>
          <w:numId w:val="35"/>
        </w:numPr>
        <w:ind w:left="660"/>
        <w:rPr>
          <w:rFonts w:ascii="Cambria" w:hAnsi="Cambria"/>
        </w:rPr>
      </w:pPr>
      <w:r>
        <w:rPr>
          <w:rFonts w:ascii="Cambria" w:hAnsi="Cambria"/>
        </w:rPr>
        <w:t>Appropriate management structure, internal controls and record-keeping systems are maintained;</w:t>
      </w:r>
    </w:p>
    <w:p w:rsidR="00884B2F" w:rsidRDefault="00884B2F" w:rsidP="007A7202">
      <w:pPr>
        <w:pStyle w:val="ListParagraph"/>
        <w:numPr>
          <w:ilvl w:val="0"/>
          <w:numId w:val="35"/>
        </w:numPr>
        <w:ind w:left="660"/>
        <w:rPr>
          <w:rFonts w:ascii="Cambria" w:hAnsi="Cambria"/>
        </w:rPr>
      </w:pPr>
      <w:r>
        <w:rPr>
          <w:rFonts w:ascii="Cambria" w:hAnsi="Cambria"/>
        </w:rPr>
        <w:t>Monitoring and evaluation of activities and the progress toward expected results are undertaken as planned and according to the key considerations for management.</w:t>
      </w:r>
    </w:p>
    <w:p w:rsidR="00884B2F" w:rsidRDefault="00884B2F" w:rsidP="007A7202">
      <w:pPr>
        <w:pStyle w:val="ListParagraph"/>
        <w:numPr>
          <w:ilvl w:val="0"/>
          <w:numId w:val="35"/>
        </w:numPr>
        <w:ind w:left="660"/>
        <w:rPr>
          <w:rFonts w:ascii="Cambria" w:hAnsi="Cambria"/>
        </w:rPr>
      </w:pPr>
      <w:r>
        <w:rPr>
          <w:rFonts w:ascii="Cambria" w:hAnsi="Cambria"/>
        </w:rPr>
        <w:t>Procurement, use and disposal of equipment are in accordance with the key considerations for management, the procedures governing the project, and UNDP rules;</w:t>
      </w:r>
    </w:p>
    <w:p w:rsidR="00884B2F" w:rsidRPr="00BE7923" w:rsidRDefault="00884B2F" w:rsidP="007A7202">
      <w:pPr>
        <w:pStyle w:val="ListParagraph"/>
        <w:numPr>
          <w:ilvl w:val="0"/>
          <w:numId w:val="35"/>
        </w:numPr>
        <w:ind w:left="660"/>
        <w:rPr>
          <w:rFonts w:ascii="Cambria" w:hAnsi="Cambria"/>
        </w:rPr>
      </w:pPr>
      <w:r>
        <w:rPr>
          <w:rFonts w:ascii="Cambria" w:hAnsi="Cambria"/>
        </w:rPr>
        <w:t>Satisfactory measures have been taken by the designated institution/implementing partner and by UNDP to comply with the recommendations of prior audits.</w:t>
      </w:r>
    </w:p>
    <w:p w:rsidR="00884B2F" w:rsidRDefault="00884B2F" w:rsidP="000B4B74">
      <w:pPr>
        <w:rPr>
          <w:rFonts w:ascii="Cambria" w:hAnsi="Cambria"/>
        </w:rPr>
      </w:pPr>
      <w:r>
        <w:rPr>
          <w:rFonts w:ascii="Cambria" w:hAnsi="Cambria"/>
        </w:rPr>
        <w:t xml:space="preserve">Audit is conducted annually from March to April of the </w:t>
      </w:r>
      <w:proofErr w:type="spellStart"/>
      <w:r>
        <w:rPr>
          <w:rFonts w:ascii="Cambria" w:hAnsi="Cambria"/>
        </w:rPr>
        <w:t>yearbased</w:t>
      </w:r>
      <w:proofErr w:type="spellEnd"/>
      <w:r>
        <w:rPr>
          <w:rFonts w:ascii="Cambria" w:hAnsi="Cambria"/>
        </w:rPr>
        <w:t xml:space="preserve"> on the UNDP set threshold and the findings are reported to UNDP Headquarter. The audit of projects managed by a United Nations agencies is carried out by the duly appointed auditors of UNDP. </w:t>
      </w:r>
    </w:p>
    <w:p w:rsidR="00884B2F" w:rsidRDefault="00884B2F" w:rsidP="001D77E2">
      <w:pPr>
        <w:rPr>
          <w:rFonts w:ascii="Cambria" w:hAnsi="Cambria"/>
        </w:rPr>
      </w:pPr>
      <w:r>
        <w:rPr>
          <w:rFonts w:ascii="Cambria" w:hAnsi="Cambria"/>
        </w:rPr>
        <w:t>The audit must be conducted in conformity with generally accepted common auditing standards and in accordance with the professional judgment of the auditor. The audit may refer to the standards and terms of reference established for the United Nations Board of Auditors.</w:t>
      </w:r>
      <w:bookmarkEnd w:id="75"/>
      <w:bookmarkEnd w:id="76"/>
      <w:bookmarkEnd w:id="101"/>
      <w:bookmarkEnd w:id="102"/>
      <w:bookmarkEnd w:id="103"/>
      <w:bookmarkEnd w:id="104"/>
      <w:bookmarkEnd w:id="105"/>
      <w:bookmarkEnd w:id="106"/>
      <w:bookmarkEnd w:id="107"/>
      <w:bookmarkEnd w:id="108"/>
      <w:bookmarkEnd w:id="109"/>
    </w:p>
    <w:p w:rsidR="00884B2F" w:rsidRDefault="00884B2F">
      <w:pPr>
        <w:spacing w:after="0" w:line="240" w:lineRule="auto"/>
        <w:rPr>
          <w:rFonts w:ascii="Cambria" w:hAnsi="Cambria"/>
        </w:rPr>
      </w:pPr>
      <w:r>
        <w:rPr>
          <w:rFonts w:ascii="Cambria" w:hAnsi="Cambria"/>
        </w:rPr>
        <w:br w:type="page"/>
      </w:r>
    </w:p>
    <w:p w:rsidR="00884B2F" w:rsidRPr="0055789F" w:rsidRDefault="00884B2F" w:rsidP="0055789F">
      <w:pPr>
        <w:spacing w:line="192" w:lineRule="auto"/>
        <w:rPr>
          <w:rFonts w:ascii="Cambria" w:hAnsi="Cambria" w:cs="Khmer OS Muol"/>
          <w:sz w:val="28"/>
          <w:szCs w:val="28"/>
        </w:rPr>
      </w:pPr>
      <w:r w:rsidRPr="0055789F">
        <w:rPr>
          <w:rFonts w:ascii="Cambria" w:hAnsi="Cambria" w:cs="Khmer OS Muol"/>
          <w:sz w:val="28"/>
          <w:szCs w:val="28"/>
        </w:rPr>
        <w:lastRenderedPageBreak/>
        <w:t>Appendix 1</w:t>
      </w:r>
    </w:p>
    <w:p w:rsidR="00884B2F" w:rsidRPr="000534A3" w:rsidRDefault="00884B2F" w:rsidP="00E92AF3">
      <w:pPr>
        <w:spacing w:line="192" w:lineRule="auto"/>
        <w:jc w:val="center"/>
        <w:rPr>
          <w:rFonts w:ascii="Khmer OS Muol" w:hAnsi="Khmer OS Muol" w:cs="Khmer OS Muol"/>
          <w:sz w:val="20"/>
          <w:szCs w:val="20"/>
        </w:rPr>
      </w:pPr>
      <w:r w:rsidRPr="000534A3">
        <w:rPr>
          <w:rFonts w:cs="DaunPenh" w:hint="eastAsia"/>
          <w:sz w:val="20"/>
          <w:szCs w:val="20"/>
          <w:cs/>
          <w:lang w:bidi="km-KH"/>
        </w:rPr>
        <w:t>ព្រះរាជាណាចក្រកម្ពុជា</w:t>
      </w:r>
    </w:p>
    <w:p w:rsidR="00884B2F" w:rsidRPr="00AB06D5" w:rsidRDefault="00884B2F" w:rsidP="00E92AF3">
      <w:pPr>
        <w:spacing w:line="192" w:lineRule="auto"/>
        <w:jc w:val="center"/>
        <w:rPr>
          <w:rFonts w:ascii="Arial" w:hAnsi="Arial" w:cs="Arial"/>
          <w:sz w:val="20"/>
          <w:szCs w:val="20"/>
        </w:rPr>
      </w:pPr>
      <w:r w:rsidRPr="00AB06D5">
        <w:rPr>
          <w:rFonts w:ascii="Arial" w:hAnsi="Arial" w:cs="Arial"/>
          <w:sz w:val="20"/>
          <w:szCs w:val="20"/>
        </w:rPr>
        <w:t>Kingdom of Cambodia</w:t>
      </w:r>
    </w:p>
    <w:p w:rsidR="00884B2F" w:rsidRDefault="00884B2F" w:rsidP="00E92AF3">
      <w:pPr>
        <w:spacing w:line="192" w:lineRule="auto"/>
        <w:jc w:val="center"/>
        <w:rPr>
          <w:rFonts w:ascii="Khmer OS Muol" w:hAnsi="Khmer OS Muol" w:cs="Khmer OS Muol"/>
          <w:sz w:val="20"/>
          <w:szCs w:val="20"/>
        </w:rPr>
      </w:pPr>
      <w:r w:rsidRPr="000534A3">
        <w:rPr>
          <w:rFonts w:cs="DaunPenh" w:hint="eastAsia"/>
          <w:sz w:val="20"/>
          <w:szCs w:val="20"/>
          <w:cs/>
          <w:lang w:bidi="km-KH"/>
        </w:rPr>
        <w:t>ជាតិ</w:t>
      </w:r>
      <w:r w:rsidRPr="000534A3">
        <w:rPr>
          <w:rFonts w:ascii="Khmer OS Muol" w:hAnsi="Khmer OS Muol" w:cs="Khmer OS Muol"/>
          <w:sz w:val="20"/>
          <w:szCs w:val="20"/>
          <w:cs/>
          <w:lang w:bidi="km-KH"/>
        </w:rPr>
        <w:t xml:space="preserve"> </w:t>
      </w:r>
      <w:r w:rsidRPr="000534A3">
        <w:rPr>
          <w:rFonts w:cs="DaunPenh" w:hint="eastAsia"/>
          <w:sz w:val="20"/>
          <w:szCs w:val="20"/>
          <w:cs/>
          <w:lang w:bidi="km-KH"/>
        </w:rPr>
        <w:t>សាសនា</w:t>
      </w:r>
      <w:r w:rsidRPr="000534A3">
        <w:rPr>
          <w:rFonts w:ascii="Khmer OS Muol" w:hAnsi="Khmer OS Muol" w:cs="Khmer OS Muol"/>
          <w:sz w:val="20"/>
          <w:szCs w:val="20"/>
          <w:cs/>
          <w:lang w:bidi="km-KH"/>
        </w:rPr>
        <w:t xml:space="preserve"> </w:t>
      </w:r>
      <w:r w:rsidRPr="000534A3">
        <w:rPr>
          <w:rFonts w:cs="DaunPenh" w:hint="eastAsia"/>
          <w:sz w:val="20"/>
          <w:szCs w:val="20"/>
          <w:cs/>
          <w:lang w:bidi="km-KH"/>
        </w:rPr>
        <w:t>ព្រះមហាក្សត្រ</w:t>
      </w:r>
    </w:p>
    <w:p w:rsidR="00884B2F" w:rsidRPr="005E5BB6" w:rsidRDefault="00884B2F" w:rsidP="00E92AF3">
      <w:pPr>
        <w:spacing w:line="192" w:lineRule="auto"/>
        <w:jc w:val="center"/>
        <w:rPr>
          <w:rFonts w:ascii="Arial" w:hAnsi="Arial" w:cs="Arial"/>
          <w:sz w:val="16"/>
          <w:szCs w:val="16"/>
        </w:rPr>
      </w:pPr>
      <w:r>
        <w:rPr>
          <w:rFonts w:ascii="Arial" w:hAnsi="Arial" w:cs="Arial"/>
          <w:sz w:val="20"/>
          <w:szCs w:val="20"/>
        </w:rPr>
        <w:t>Nation</w:t>
      </w:r>
      <w:r w:rsidRPr="00AB06D5">
        <w:rPr>
          <w:rFonts w:ascii="Arial" w:hAnsi="Arial" w:cs="Arial"/>
          <w:sz w:val="20"/>
          <w:szCs w:val="20"/>
        </w:rPr>
        <w:t xml:space="preserve"> Religion and King</w:t>
      </w:r>
    </w:p>
    <w:p w:rsidR="00884B2F" w:rsidRPr="005E5BB6" w:rsidRDefault="00884B2F" w:rsidP="00E92AF3">
      <w:pPr>
        <w:spacing w:line="192" w:lineRule="auto"/>
        <w:jc w:val="center"/>
        <w:rPr>
          <w:rFonts w:ascii="Khmer OS Freehand" w:hAnsi="Khmer OS Freehand" w:cs="Khmer OS Freehand"/>
          <w:b/>
          <w:bCs/>
          <w:sz w:val="14"/>
          <w:szCs w:val="14"/>
          <w:u w:val="single"/>
        </w:rPr>
      </w:pPr>
      <w:r w:rsidRPr="000534A3">
        <w:rPr>
          <w:rFonts w:ascii="Tacteing" w:hAnsi="Tacteing" w:cs="DaunPenh"/>
          <w:sz w:val="20"/>
          <w:szCs w:val="20"/>
        </w:rPr>
        <w:sym w:font="Wingdings" w:char="F098"/>
      </w:r>
      <w:r w:rsidRPr="000534A3">
        <w:rPr>
          <w:rFonts w:ascii="Tacteing" w:hAnsi="Tacteing" w:cs="DaunPenh"/>
          <w:sz w:val="20"/>
          <w:szCs w:val="20"/>
        </w:rPr>
        <w:sym w:font="Wingdings" w:char="F0AF"/>
      </w:r>
      <w:r w:rsidRPr="000534A3">
        <w:rPr>
          <w:rFonts w:ascii="Tacteing" w:hAnsi="Tacteing" w:cs="DaunPenh"/>
          <w:sz w:val="20"/>
          <w:szCs w:val="20"/>
        </w:rPr>
        <w:sym w:font="Wingdings" w:char="F099"/>
      </w:r>
    </w:p>
    <w:p w:rsidR="00884B2F" w:rsidRPr="00D11BBB" w:rsidRDefault="00884B2F" w:rsidP="00E92AF3">
      <w:pPr>
        <w:spacing w:line="192" w:lineRule="auto"/>
        <w:jc w:val="center"/>
        <w:rPr>
          <w:rFonts w:ascii="Khmer OS Freehand" w:hAnsi="Khmer OS Freehand" w:cs="Khmer OS Freehand"/>
          <w:b/>
          <w:bCs/>
          <w:sz w:val="20"/>
          <w:szCs w:val="20"/>
          <w:u w:val="single"/>
        </w:rPr>
      </w:pPr>
      <w:r w:rsidRPr="00D11BBB">
        <w:rPr>
          <w:rFonts w:cs="DaunPenh" w:hint="eastAsia"/>
          <w:b/>
          <w:bCs/>
          <w:sz w:val="20"/>
          <w:szCs w:val="20"/>
          <w:u w:val="single"/>
          <w:cs/>
          <w:lang w:bidi="km-KH"/>
        </w:rPr>
        <w:t>កំណត់បង្ហាញរឿង</w:t>
      </w:r>
      <w:r w:rsidRPr="00AB06D5">
        <w:rPr>
          <w:rFonts w:ascii="Arial" w:hAnsi="Arial" w:cs="Arial"/>
          <w:b/>
          <w:bCs/>
          <w:u w:val="single"/>
        </w:rPr>
        <w:t>(Activity Note)</w:t>
      </w:r>
    </w:p>
    <w:p w:rsidR="00884B2F" w:rsidRDefault="00884B2F" w:rsidP="00100BC1">
      <w:pPr>
        <w:tabs>
          <w:tab w:val="left" w:pos="851"/>
        </w:tabs>
        <w:spacing w:line="192" w:lineRule="auto"/>
        <w:rPr>
          <w:rFonts w:ascii="Arial" w:hAnsi="Arial" w:cs="Arial"/>
          <w:sz w:val="20"/>
          <w:szCs w:val="20"/>
        </w:rPr>
      </w:pPr>
      <w:r w:rsidRPr="00AB06D5">
        <w:rPr>
          <w:rFonts w:cs="DaunPenh" w:hint="eastAsia"/>
          <w:b/>
          <w:bCs/>
          <w:cs/>
          <w:lang w:bidi="km-KH"/>
        </w:rPr>
        <w:t>កម្មវត្ថុ</w:t>
      </w:r>
      <w:r w:rsidRPr="005E5BB6">
        <w:rPr>
          <w:rFonts w:ascii="Arial" w:hAnsi="Arial" w:cs="Arial"/>
          <w:b/>
          <w:bCs/>
        </w:rPr>
        <w:t>(Objective):</w:t>
      </w:r>
      <w:r w:rsidRPr="005E5BB6">
        <w:rPr>
          <w:rFonts w:ascii="Arial" w:hAnsi="Arial" w:cs="Arial"/>
          <w:rtl/>
          <w:cs/>
        </w:rPr>
        <w:t>....</w:t>
      </w:r>
      <w:r w:rsidRPr="005E5BB6">
        <w:rPr>
          <w:rFonts w:ascii="Arial" w:hAnsi="Arial" w:cs="Arial"/>
          <w:sz w:val="20"/>
          <w:szCs w:val="20"/>
          <w:rtl/>
          <w:cs/>
        </w:rPr>
        <w:t>...................................</w:t>
      </w:r>
      <w:r w:rsidRPr="005E5BB6">
        <w:rPr>
          <w:rFonts w:ascii="Arial" w:hAnsi="Arial" w:cs="Arial"/>
          <w:sz w:val="20"/>
          <w:szCs w:val="20"/>
        </w:rPr>
        <w:t>........................................</w:t>
      </w:r>
      <w:r w:rsidRPr="005E5BB6">
        <w:rPr>
          <w:rFonts w:ascii="Arial" w:hAnsi="Arial" w:cs="Arial"/>
          <w:sz w:val="20"/>
          <w:szCs w:val="20"/>
          <w:rtl/>
          <w:cs/>
        </w:rPr>
        <w:t>................................................................................................................</w:t>
      </w:r>
      <w:r w:rsidRPr="005E5BB6">
        <w:rPr>
          <w:rFonts w:ascii="Arial" w:hAnsi="Arial" w:cs="Arial"/>
          <w:sz w:val="20"/>
          <w:szCs w:val="20"/>
        </w:rPr>
        <w:t>...........</w:t>
      </w:r>
      <w:r w:rsidRPr="005E5BB6">
        <w:rPr>
          <w:rFonts w:ascii="Arial" w:hAnsi="Arial" w:cs="Arial"/>
          <w:sz w:val="20"/>
          <w:szCs w:val="20"/>
          <w:rtl/>
          <w:cs/>
        </w:rPr>
        <w:t>.........................................................</w:t>
      </w:r>
      <w:r w:rsidRPr="005E5BB6">
        <w:rPr>
          <w:rFonts w:ascii="Arial" w:hAnsi="Arial" w:cs="Arial"/>
          <w:sz w:val="20"/>
          <w:szCs w:val="20"/>
        </w:rPr>
        <w:t>...........</w:t>
      </w:r>
      <w:r w:rsidRPr="005E5BB6">
        <w:rPr>
          <w:rFonts w:ascii="Arial" w:hAnsi="Arial" w:cs="Arial"/>
          <w:sz w:val="20"/>
          <w:szCs w:val="20"/>
          <w:rtl/>
          <w:cs/>
        </w:rPr>
        <w:t>...............</w:t>
      </w:r>
      <w:r w:rsidRPr="005E5BB6">
        <w:rPr>
          <w:rFonts w:ascii="Arial" w:hAnsi="Arial" w:cs="Arial"/>
          <w:sz w:val="20"/>
          <w:szCs w:val="20"/>
        </w:rPr>
        <w:t>...........</w:t>
      </w:r>
    </w:p>
    <w:p w:rsidR="00884B2F" w:rsidRDefault="00884B2F" w:rsidP="00E92AF3">
      <w:pPr>
        <w:tabs>
          <w:tab w:val="left" w:pos="851"/>
        </w:tabs>
        <w:spacing w:line="192" w:lineRule="auto"/>
        <w:rPr>
          <w:rFonts w:ascii="Arial" w:hAnsi="Arial" w:cs="Arial"/>
          <w:sz w:val="20"/>
          <w:szCs w:val="20"/>
        </w:rPr>
      </w:pPr>
    </w:p>
    <w:p w:rsidR="00884B2F" w:rsidRPr="00D11BBB" w:rsidRDefault="00884B2F" w:rsidP="007A7202">
      <w:pPr>
        <w:pStyle w:val="ListParagraph"/>
        <w:numPr>
          <w:ilvl w:val="0"/>
          <w:numId w:val="40"/>
        </w:numPr>
        <w:tabs>
          <w:tab w:val="left" w:pos="851"/>
        </w:tabs>
        <w:spacing w:after="0" w:line="192" w:lineRule="auto"/>
        <w:rPr>
          <w:rFonts w:ascii="Khmer OS" w:hAnsi="Khmer OS" w:cs="Khmer OS"/>
          <w:b/>
          <w:bCs/>
          <w:sz w:val="20"/>
          <w:szCs w:val="20"/>
        </w:rPr>
      </w:pPr>
      <w:r w:rsidRPr="000534A3">
        <w:rPr>
          <w:rFonts w:cs="DaunPenh" w:hint="eastAsia"/>
          <w:b/>
          <w:bCs/>
          <w:sz w:val="20"/>
          <w:szCs w:val="20"/>
          <w:cs/>
          <w:lang w:bidi="km-KH"/>
        </w:rPr>
        <w:t>ការប្រញាប់</w:t>
      </w:r>
      <w:r w:rsidRPr="00AB06D5">
        <w:rPr>
          <w:rFonts w:ascii="Khmer OS Freehand" w:hAnsi="Khmer OS Freehand" w:cs="Khmer OS Freehand"/>
          <w:b/>
          <w:bCs/>
          <w:sz w:val="24"/>
        </w:rPr>
        <w:t>(Urgent)</w:t>
      </w: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46"/>
        <w:gridCol w:w="4537"/>
      </w:tblGrid>
      <w:tr w:rsidR="00884B2F" w:rsidRPr="000534A3" w:rsidTr="00FD6F02">
        <w:trPr>
          <w:trHeight w:val="2583"/>
        </w:trPr>
        <w:tc>
          <w:tcPr>
            <w:tcW w:w="9483" w:type="dxa"/>
            <w:gridSpan w:val="2"/>
          </w:tcPr>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cs="DaunPenh" w:hint="eastAsia"/>
                <w:sz w:val="20"/>
                <w:szCs w:val="20"/>
                <w:u w:val="single"/>
                <w:cs/>
                <w:lang w:bidi="km-KH"/>
              </w:rPr>
              <w:t>យោបល់មន្រ្តីជំនាញ</w:t>
            </w:r>
            <w:r w:rsidRPr="00FD6F02">
              <w:rPr>
                <w:rFonts w:ascii="Khmer OS Freehand" w:hAnsi="Khmer OS Freehand" w:cs="Khmer OS Freehand"/>
                <w:sz w:val="20"/>
                <w:szCs w:val="20"/>
                <w:u w:val="single"/>
              </w:rPr>
              <w:t xml:space="preserve"> (Comment/Activity Note by Technical Staff)</w:t>
            </w:r>
          </w:p>
          <w:p w:rsidR="00884B2F" w:rsidRPr="00FD6F02" w:rsidRDefault="00884B2F" w:rsidP="00FD6F02">
            <w:pPr>
              <w:spacing w:line="192" w:lineRule="auto"/>
              <w:rPr>
                <w:rFonts w:ascii="Khmer OS Muol Light" w:hAnsi="Khmer OS Muol Light" w:cs="Khmer OS Muol Light"/>
                <w:sz w:val="20"/>
                <w:szCs w:val="20"/>
              </w:rPr>
            </w:pPr>
          </w:p>
          <w:p w:rsidR="00884B2F" w:rsidRPr="00FD6F02" w:rsidRDefault="00884B2F" w:rsidP="00FD6F02">
            <w:pPr>
              <w:tabs>
                <w:tab w:val="left" w:pos="851"/>
              </w:tabs>
              <w:spacing w:line="192" w:lineRule="auto"/>
              <w:rPr>
                <w:rFonts w:ascii="Khmer OS Muol Light" w:hAnsi="Khmer OS Muol Light" w:cs="Khmer OS Muol Light"/>
                <w:sz w:val="20"/>
                <w:szCs w:val="20"/>
              </w:rPr>
            </w:pPr>
          </w:p>
        </w:tc>
      </w:tr>
      <w:tr w:rsidR="00884B2F" w:rsidRPr="000534A3" w:rsidTr="00FD6F02">
        <w:trPr>
          <w:trHeight w:val="2579"/>
        </w:trPr>
        <w:tc>
          <w:tcPr>
            <w:tcW w:w="4946" w:type="dxa"/>
          </w:tcPr>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cs="DaunPenh" w:hint="eastAsia"/>
                <w:sz w:val="20"/>
                <w:szCs w:val="20"/>
                <w:u w:val="single"/>
                <w:cs/>
                <w:lang w:bidi="km-KH"/>
              </w:rPr>
              <w:t>យោបល់អនុប្រធានលេខាធិការដ្ឋាន</w:t>
            </w:r>
          </w:p>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ascii="Khmer OS Freehand" w:hAnsi="Khmer OS Freehand" w:cs="Khmer OS Freehand"/>
                <w:sz w:val="20"/>
                <w:szCs w:val="20"/>
                <w:u w:val="single"/>
              </w:rPr>
              <w:t>(Comment by Deputy Chair of CRST)</w:t>
            </w:r>
          </w:p>
          <w:p w:rsidR="00884B2F" w:rsidRPr="00FD6F02" w:rsidRDefault="00884B2F" w:rsidP="00FD6F02">
            <w:pPr>
              <w:spacing w:line="192" w:lineRule="auto"/>
              <w:rPr>
                <w:rFonts w:ascii="Khmer OS Muol Light" w:hAnsi="Khmer OS Muol Light" w:cs="Khmer OS Muol Light"/>
                <w:sz w:val="20"/>
                <w:szCs w:val="20"/>
              </w:rPr>
            </w:pPr>
          </w:p>
          <w:p w:rsidR="00884B2F" w:rsidRPr="00FD6F02" w:rsidRDefault="00884B2F" w:rsidP="00FD6F02">
            <w:pPr>
              <w:spacing w:line="192" w:lineRule="auto"/>
              <w:rPr>
                <w:rFonts w:ascii="Khmer OS Muol Light" w:hAnsi="Khmer OS Muol Light" w:cs="Khmer OS Muol Light"/>
                <w:sz w:val="20"/>
                <w:szCs w:val="20"/>
              </w:rPr>
            </w:pPr>
          </w:p>
        </w:tc>
        <w:tc>
          <w:tcPr>
            <w:tcW w:w="4537" w:type="dxa"/>
          </w:tcPr>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cs="DaunPenh" w:hint="eastAsia"/>
                <w:sz w:val="20"/>
                <w:szCs w:val="20"/>
                <w:u w:val="single"/>
                <w:cs/>
                <w:lang w:bidi="km-KH"/>
              </w:rPr>
              <w:t>យោបល់ប្រធានលេខាធិការដ្ឋាន</w:t>
            </w:r>
          </w:p>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ascii="Khmer OS Freehand" w:hAnsi="Khmer OS Freehand" w:cs="Khmer OS Freehand"/>
                <w:sz w:val="20"/>
                <w:szCs w:val="20"/>
                <w:u w:val="single"/>
              </w:rPr>
              <w:t>(Comment by Chair of CRST)</w:t>
            </w:r>
          </w:p>
          <w:p w:rsidR="00884B2F" w:rsidRPr="00FD6F02" w:rsidRDefault="00884B2F" w:rsidP="00FD6F02">
            <w:pPr>
              <w:spacing w:line="192" w:lineRule="auto"/>
              <w:rPr>
                <w:rFonts w:ascii="Khmer OS Freehand" w:hAnsi="Khmer OS Freehand" w:cs="Khmer OS Freehand"/>
                <w:sz w:val="20"/>
                <w:szCs w:val="20"/>
                <w:u w:val="single"/>
                <w:rtl/>
                <w:cs/>
              </w:rPr>
            </w:pPr>
          </w:p>
        </w:tc>
      </w:tr>
      <w:tr w:rsidR="00884B2F" w:rsidRPr="000534A3" w:rsidTr="00FD6F02">
        <w:trPr>
          <w:trHeight w:val="2211"/>
        </w:trPr>
        <w:tc>
          <w:tcPr>
            <w:tcW w:w="4946" w:type="dxa"/>
          </w:tcPr>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cs="DaunPenh" w:hint="eastAsia"/>
                <w:sz w:val="20"/>
                <w:szCs w:val="20"/>
                <w:u w:val="single"/>
                <w:cs/>
                <w:lang w:bidi="km-KH"/>
              </w:rPr>
              <w:t>យោបល់អនុប្រធានកម្មវិធីជាតិ</w:t>
            </w:r>
            <w:r w:rsidRPr="00FD6F02">
              <w:rPr>
                <w:rFonts w:ascii="Khmer OS Freehand" w:hAnsi="Khmer OS Freehand" w:cs="Khmer OS Freehand"/>
                <w:sz w:val="20"/>
                <w:szCs w:val="20"/>
                <w:u w:val="single"/>
              </w:rPr>
              <w:t>UN-REDD</w:t>
            </w:r>
            <w:r w:rsidRPr="00FD6F02">
              <w:rPr>
                <w:rFonts w:cs="DaunPenh" w:hint="eastAsia"/>
                <w:sz w:val="20"/>
                <w:szCs w:val="20"/>
                <w:u w:val="single"/>
                <w:cs/>
                <w:lang w:bidi="km-KH"/>
              </w:rPr>
              <w:t>កម្ពុជា</w:t>
            </w:r>
          </w:p>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ascii="Khmer OS Freehand" w:hAnsi="Khmer OS Freehand" w:cs="Khmer OS Freehand"/>
                <w:sz w:val="20"/>
                <w:szCs w:val="20"/>
                <w:u w:val="single"/>
              </w:rPr>
              <w:t xml:space="preserve">(Comment by Deputy National </w:t>
            </w:r>
            <w:proofErr w:type="spellStart"/>
            <w:r w:rsidRPr="00FD6F02">
              <w:rPr>
                <w:rFonts w:ascii="Khmer OS Freehand" w:hAnsi="Khmer OS Freehand" w:cs="Khmer OS Freehand"/>
                <w:sz w:val="20"/>
                <w:szCs w:val="20"/>
                <w:u w:val="single"/>
              </w:rPr>
              <w:t>Programme</w:t>
            </w:r>
            <w:proofErr w:type="spellEnd"/>
            <w:r w:rsidRPr="00FD6F02">
              <w:rPr>
                <w:rFonts w:ascii="Khmer OS Freehand" w:hAnsi="Khmer OS Freehand" w:cs="Khmer OS Freehand"/>
                <w:sz w:val="20"/>
                <w:szCs w:val="20"/>
                <w:u w:val="single"/>
              </w:rPr>
              <w:t xml:space="preserve"> Director)</w:t>
            </w:r>
          </w:p>
          <w:p w:rsidR="00884B2F" w:rsidRPr="00FD6F02" w:rsidRDefault="00884B2F" w:rsidP="00FD6F02">
            <w:pPr>
              <w:spacing w:line="192" w:lineRule="auto"/>
              <w:jc w:val="center"/>
              <w:rPr>
                <w:rFonts w:ascii="Khmer OS Muol Light" w:hAnsi="Khmer OS Muol Light" w:cs="Khmer OS Muol Light"/>
                <w:sz w:val="20"/>
                <w:szCs w:val="20"/>
              </w:rPr>
            </w:pPr>
          </w:p>
        </w:tc>
        <w:tc>
          <w:tcPr>
            <w:tcW w:w="4537" w:type="dxa"/>
          </w:tcPr>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cs="DaunPenh" w:hint="eastAsia"/>
                <w:sz w:val="20"/>
                <w:szCs w:val="20"/>
                <w:u w:val="single"/>
                <w:cs/>
                <w:lang w:bidi="km-KH"/>
              </w:rPr>
              <w:t>យោបល់ប្រធានកម្មវិធីជាតិ</w:t>
            </w:r>
            <w:r w:rsidRPr="00FD6F02">
              <w:rPr>
                <w:rFonts w:ascii="Khmer OS Freehand" w:hAnsi="Khmer OS Freehand" w:cs="Khmer OS Freehand"/>
                <w:sz w:val="20"/>
                <w:szCs w:val="20"/>
                <w:u w:val="single"/>
              </w:rPr>
              <w:t>UN-REDD</w:t>
            </w:r>
            <w:r w:rsidRPr="00FD6F02">
              <w:rPr>
                <w:rFonts w:cs="DaunPenh" w:hint="eastAsia"/>
                <w:sz w:val="20"/>
                <w:szCs w:val="20"/>
                <w:u w:val="single"/>
                <w:cs/>
                <w:lang w:bidi="km-KH"/>
              </w:rPr>
              <w:t>កម្ពុជា</w:t>
            </w:r>
          </w:p>
          <w:p w:rsidR="00884B2F" w:rsidRPr="00FD6F02" w:rsidRDefault="00884B2F" w:rsidP="00FD6F02">
            <w:pPr>
              <w:spacing w:line="192" w:lineRule="auto"/>
              <w:jc w:val="center"/>
              <w:rPr>
                <w:rFonts w:ascii="Khmer OS Freehand" w:hAnsi="Khmer OS Freehand" w:cs="Khmer OS Freehand"/>
                <w:sz w:val="20"/>
                <w:szCs w:val="20"/>
                <w:u w:val="single"/>
              </w:rPr>
            </w:pPr>
            <w:r w:rsidRPr="00FD6F02">
              <w:rPr>
                <w:rFonts w:ascii="Khmer OS Freehand" w:hAnsi="Khmer OS Freehand" w:cs="Khmer OS Freehand"/>
                <w:sz w:val="20"/>
                <w:szCs w:val="20"/>
                <w:u w:val="single"/>
              </w:rPr>
              <w:t xml:space="preserve">(Comment by National </w:t>
            </w:r>
            <w:proofErr w:type="spellStart"/>
            <w:r w:rsidRPr="00FD6F02">
              <w:rPr>
                <w:rFonts w:ascii="Khmer OS Freehand" w:hAnsi="Khmer OS Freehand" w:cs="Khmer OS Freehand"/>
                <w:sz w:val="20"/>
                <w:szCs w:val="20"/>
                <w:u w:val="single"/>
              </w:rPr>
              <w:t>Programme</w:t>
            </w:r>
            <w:proofErr w:type="spellEnd"/>
            <w:r w:rsidRPr="00FD6F02">
              <w:rPr>
                <w:rFonts w:ascii="Khmer OS Freehand" w:hAnsi="Khmer OS Freehand" w:cs="Khmer OS Freehand"/>
                <w:sz w:val="20"/>
                <w:szCs w:val="20"/>
                <w:u w:val="single"/>
              </w:rPr>
              <w:t xml:space="preserve"> Director)</w:t>
            </w:r>
          </w:p>
          <w:p w:rsidR="00884B2F" w:rsidRPr="00FD6F02" w:rsidRDefault="00884B2F" w:rsidP="00FD6F02">
            <w:pPr>
              <w:spacing w:line="192" w:lineRule="auto"/>
              <w:jc w:val="center"/>
              <w:rPr>
                <w:rFonts w:ascii="Khmer OS Freehand" w:hAnsi="Khmer OS Freehand" w:cs="Khmer OS Freehand"/>
                <w:sz w:val="20"/>
                <w:szCs w:val="20"/>
                <w:u w:val="single"/>
              </w:rPr>
            </w:pPr>
          </w:p>
          <w:p w:rsidR="00884B2F" w:rsidRPr="00FD6F02" w:rsidRDefault="00884B2F" w:rsidP="00FD6F02">
            <w:pPr>
              <w:spacing w:line="192" w:lineRule="auto"/>
              <w:jc w:val="center"/>
              <w:rPr>
                <w:rFonts w:ascii="Khmer OS Freehand" w:hAnsi="Khmer OS Freehand" w:cs="Khmer OS Freehand"/>
                <w:sz w:val="20"/>
                <w:szCs w:val="20"/>
                <w:u w:val="single"/>
              </w:rPr>
            </w:pPr>
          </w:p>
          <w:p w:rsidR="00884B2F" w:rsidRPr="00FD6F02" w:rsidRDefault="00884B2F" w:rsidP="00FD6F02">
            <w:pPr>
              <w:spacing w:line="192" w:lineRule="auto"/>
              <w:jc w:val="center"/>
              <w:rPr>
                <w:rFonts w:ascii="Khmer OS Freehand" w:hAnsi="Khmer OS Freehand" w:cs="Khmer OS Freehand"/>
                <w:sz w:val="20"/>
                <w:szCs w:val="20"/>
                <w:u w:val="single"/>
                <w:rtl/>
                <w:cs/>
              </w:rPr>
            </w:pPr>
          </w:p>
        </w:tc>
      </w:tr>
    </w:tbl>
    <w:p w:rsidR="00884B2F" w:rsidRPr="00E67E42" w:rsidRDefault="00884B2F" w:rsidP="00E92AF3">
      <w:pPr>
        <w:spacing w:line="192" w:lineRule="auto"/>
        <w:rPr>
          <w:rFonts w:ascii="Khmer OS Muol Light" w:hAnsi="Khmer OS Muol Light" w:cs="Khmer OS Muol Light"/>
          <w:sz w:val="20"/>
          <w:szCs w:val="20"/>
        </w:rPr>
      </w:pPr>
    </w:p>
    <w:p w:rsidR="00884B2F" w:rsidRPr="0055789F" w:rsidRDefault="00884B2F" w:rsidP="00647387">
      <w:pPr>
        <w:spacing w:line="192" w:lineRule="auto"/>
        <w:rPr>
          <w:rFonts w:ascii="Cambria" w:hAnsi="Cambria" w:cs="Khmer OS Muol"/>
          <w:sz w:val="28"/>
          <w:szCs w:val="28"/>
        </w:rPr>
      </w:pPr>
      <w:r>
        <w:rPr>
          <w:rFonts w:ascii="Cambria" w:hAnsi="Cambria" w:cs="Khmer OS Muol"/>
          <w:sz w:val="28"/>
          <w:szCs w:val="28"/>
        </w:rPr>
        <w:br w:type="page"/>
      </w:r>
      <w:r w:rsidRPr="0055789F">
        <w:rPr>
          <w:rFonts w:ascii="Cambria" w:hAnsi="Cambria" w:cs="Khmer OS Muol"/>
          <w:sz w:val="28"/>
          <w:szCs w:val="28"/>
        </w:rPr>
        <w:lastRenderedPageBreak/>
        <w:t xml:space="preserve">Appendix </w:t>
      </w:r>
      <w:r>
        <w:rPr>
          <w:rFonts w:ascii="Cambria" w:hAnsi="Cambria" w:cs="Khmer OS Muol"/>
          <w:sz w:val="28"/>
          <w:szCs w:val="28"/>
        </w:rPr>
        <w:t>2 Travel Authorization</w:t>
      </w:r>
    </w:p>
    <w:p w:rsidR="00884B2F" w:rsidRPr="004E52AC" w:rsidRDefault="008C7BD5" w:rsidP="00FF4B2C">
      <w:pPr>
        <w:pStyle w:val="Heading2"/>
        <w:rPr>
          <w:b w:val="0"/>
          <w:sz w:val="14"/>
          <w:szCs w:val="14"/>
        </w:rPr>
      </w:pPr>
      <w:r>
        <w:rPr>
          <w:noProof/>
          <w:lang w:bidi="km-KH"/>
        </w:rPr>
        <w:drawing>
          <wp:anchor distT="0" distB="0" distL="114300" distR="114300" simplePos="0" relativeHeight="251654144" behindDoc="0" locked="0" layoutInCell="1" allowOverlap="1">
            <wp:simplePos x="0" y="0"/>
            <wp:positionH relativeFrom="column">
              <wp:posOffset>35560</wp:posOffset>
            </wp:positionH>
            <wp:positionV relativeFrom="paragraph">
              <wp:posOffset>0</wp:posOffset>
            </wp:positionV>
            <wp:extent cx="798195" cy="866775"/>
            <wp:effectExtent l="19050" t="0" r="1905" b="0"/>
            <wp:wrapNone/>
            <wp:docPr id="11" name="Picture 1" descr="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DFW gif"/>
                    <pic:cNvPicPr>
                      <a:picLocks noChangeAspect="1" noChangeArrowheads="1"/>
                    </pic:cNvPicPr>
                  </pic:nvPicPr>
                  <pic:blipFill>
                    <a:blip r:embed="rId21"/>
                    <a:srcRect/>
                    <a:stretch>
                      <a:fillRect/>
                    </a:stretch>
                  </pic:blipFill>
                  <pic:spPr bwMode="auto">
                    <a:xfrm>
                      <a:off x="0" y="0"/>
                      <a:ext cx="798195" cy="866775"/>
                    </a:xfrm>
                    <a:prstGeom prst="rect">
                      <a:avLst/>
                    </a:prstGeom>
                    <a:noFill/>
                  </pic:spPr>
                </pic:pic>
              </a:graphicData>
            </a:graphic>
          </wp:anchor>
        </w:drawing>
      </w:r>
      <w:r>
        <w:rPr>
          <w:noProof/>
          <w:lang w:bidi="km-KH"/>
        </w:rPr>
        <w:drawing>
          <wp:anchor distT="0" distB="0" distL="114300" distR="114300" simplePos="0" relativeHeight="251656192" behindDoc="0" locked="0" layoutInCell="1" allowOverlap="1">
            <wp:simplePos x="0" y="0"/>
            <wp:positionH relativeFrom="column">
              <wp:posOffset>5748655</wp:posOffset>
            </wp:positionH>
            <wp:positionV relativeFrom="paragraph">
              <wp:posOffset>19050</wp:posOffset>
            </wp:positionV>
            <wp:extent cx="866140" cy="85725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b="-308"/>
                    <a:stretch>
                      <a:fillRect/>
                    </a:stretch>
                  </pic:blipFill>
                  <pic:spPr bwMode="auto">
                    <a:xfrm>
                      <a:off x="0" y="0"/>
                      <a:ext cx="866140" cy="857250"/>
                    </a:xfrm>
                    <a:prstGeom prst="rect">
                      <a:avLst/>
                    </a:prstGeom>
                    <a:noFill/>
                  </pic:spPr>
                </pic:pic>
              </a:graphicData>
            </a:graphic>
          </wp:anchor>
        </w:drawing>
      </w:r>
      <w:r>
        <w:rPr>
          <w:noProof/>
          <w:lang w:bidi="km-KH"/>
        </w:rPr>
        <w:drawing>
          <wp:anchor distT="0" distB="0" distL="114300" distR="114300" simplePos="0" relativeHeight="251655168" behindDoc="0" locked="0" layoutInCell="1" allowOverlap="1">
            <wp:simplePos x="0" y="0"/>
            <wp:positionH relativeFrom="column">
              <wp:posOffset>2583815</wp:posOffset>
            </wp:positionH>
            <wp:positionV relativeFrom="paragraph">
              <wp:posOffset>9525</wp:posOffset>
            </wp:positionV>
            <wp:extent cx="1278255" cy="914400"/>
            <wp:effectExtent l="19050" t="0" r="0" b="0"/>
            <wp:wrapNone/>
            <wp:docPr id="1" name="Picture 2" descr="Description: Description: 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REDD_full_logo_EN.png"/>
                    <pic:cNvPicPr>
                      <a:picLocks noChangeAspect="1" noChangeArrowheads="1"/>
                    </pic:cNvPicPr>
                  </pic:nvPicPr>
                  <pic:blipFill>
                    <a:blip r:embed="rId23"/>
                    <a:srcRect/>
                    <a:stretch>
                      <a:fillRect/>
                    </a:stretch>
                  </pic:blipFill>
                  <pic:spPr bwMode="auto">
                    <a:xfrm>
                      <a:off x="0" y="0"/>
                      <a:ext cx="1278255" cy="914400"/>
                    </a:xfrm>
                    <a:prstGeom prst="rect">
                      <a:avLst/>
                    </a:prstGeom>
                    <a:noFill/>
                  </pic:spPr>
                </pic:pic>
              </a:graphicData>
            </a:graphic>
          </wp:anchor>
        </w:drawing>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r w:rsidR="00884B2F" w:rsidRPr="004E52AC">
        <w:rPr>
          <w:b w:val="0"/>
          <w:sz w:val="14"/>
          <w:szCs w:val="14"/>
        </w:rPr>
        <w:tab/>
      </w:r>
    </w:p>
    <w:p w:rsidR="00884B2F" w:rsidRDefault="00884B2F" w:rsidP="00FF4B2C">
      <w:pPr>
        <w:pStyle w:val="Heading2"/>
        <w:jc w:val="center"/>
        <w:rPr>
          <w:rFonts w:ascii="Myriad Pro" w:hAnsi="Myriad Pro"/>
          <w:szCs w:val="24"/>
        </w:rPr>
      </w:pPr>
    </w:p>
    <w:p w:rsidR="00884B2F" w:rsidRDefault="00884B2F" w:rsidP="00FF4B2C">
      <w:pPr>
        <w:pStyle w:val="Heading2"/>
        <w:jc w:val="center"/>
        <w:rPr>
          <w:rFonts w:ascii="Myriad Pro" w:hAnsi="Myriad Pro"/>
          <w:szCs w:val="24"/>
        </w:rPr>
      </w:pPr>
    </w:p>
    <w:p w:rsidR="00884B2F" w:rsidRPr="003C50A8" w:rsidRDefault="00884B2F" w:rsidP="00FF4B2C">
      <w:pPr>
        <w:spacing w:after="120"/>
        <w:jc w:val="center"/>
        <w:rPr>
          <w:b/>
          <w:bCs/>
          <w:sz w:val="28"/>
          <w:szCs w:val="28"/>
        </w:rPr>
      </w:pPr>
      <w:r w:rsidRPr="003C50A8">
        <w:rPr>
          <w:b/>
          <w:bCs/>
          <w:sz w:val="28"/>
          <w:szCs w:val="28"/>
        </w:rPr>
        <w:t>CAMBODIA UN-REDD NATIONAL PROGRAMME</w:t>
      </w:r>
    </w:p>
    <w:p w:rsidR="00884B2F" w:rsidRDefault="00884B2F" w:rsidP="00FF4B2C">
      <w:pPr>
        <w:spacing w:after="120"/>
        <w:jc w:val="center"/>
      </w:pPr>
      <w:r w:rsidRPr="003C50A8">
        <w:t>UNDP PROJECT No. 00078446</w:t>
      </w:r>
    </w:p>
    <w:p w:rsidR="00884B2F" w:rsidRPr="00EB6082" w:rsidRDefault="00884B2F" w:rsidP="00FF4B2C">
      <w:pPr>
        <w:spacing w:after="120"/>
        <w:jc w:val="center"/>
        <w:rPr>
          <w:sz w:val="20"/>
        </w:rPr>
      </w:pPr>
      <w:r w:rsidRPr="00EB6082">
        <w:rPr>
          <w:sz w:val="20"/>
        </w:rPr>
        <w:t xml:space="preserve">(#40, </w:t>
      </w:r>
      <w:proofErr w:type="spellStart"/>
      <w:r w:rsidRPr="00EB6082">
        <w:rPr>
          <w:sz w:val="20"/>
        </w:rPr>
        <w:t>PreahNorodom</w:t>
      </w:r>
      <w:proofErr w:type="spellEnd"/>
      <w:r w:rsidRPr="00EB6082">
        <w:rPr>
          <w:sz w:val="20"/>
        </w:rPr>
        <w:t xml:space="preserve"> Blvd, Khan </w:t>
      </w:r>
      <w:proofErr w:type="spellStart"/>
      <w:r w:rsidRPr="00EB6082">
        <w:rPr>
          <w:sz w:val="20"/>
        </w:rPr>
        <w:t>Daun</w:t>
      </w:r>
      <w:proofErr w:type="spellEnd"/>
      <w:r w:rsidRPr="00EB6082">
        <w:rPr>
          <w:sz w:val="20"/>
        </w:rPr>
        <w:t xml:space="preserve"> Penh, Phnom Penh, Kingdom of Cambodia)</w:t>
      </w:r>
    </w:p>
    <w:p w:rsidR="00884B2F" w:rsidRDefault="00DD52DA" w:rsidP="00FF4B2C">
      <w:pPr>
        <w:pStyle w:val="Heading2"/>
        <w:jc w:val="center"/>
        <w:rPr>
          <w:rFonts w:ascii="Myriad Pro" w:hAnsi="Myriad Pro"/>
          <w:b w:val="0"/>
          <w:szCs w:val="24"/>
          <w:u w:val="single"/>
        </w:rPr>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0;margin-top:7.8pt;width:524.4pt;height:0;z-index:251657216" o:connectortype="straight"/>
        </w:pict>
      </w:r>
    </w:p>
    <w:p w:rsidR="00884B2F" w:rsidRPr="000D6BD4" w:rsidRDefault="00884B2F" w:rsidP="00FF4B2C">
      <w:pPr>
        <w:jc w:val="center"/>
        <w:rPr>
          <w:rFonts w:ascii="Myriad Pro" w:hAnsi="Myriad Pro"/>
          <w:sz w:val="20"/>
        </w:rPr>
      </w:pPr>
      <w:r w:rsidRPr="008273F8">
        <w:rPr>
          <w:rFonts w:ascii="Myriad Pro" w:hAnsi="Myriad Pro"/>
          <w:b/>
          <w:smallCaps/>
          <w:szCs w:val="24"/>
          <w:u w:val="single"/>
        </w:rPr>
        <w:t>Travel Authorization</w:t>
      </w:r>
    </w:p>
    <w:p w:rsidR="00884B2F" w:rsidRPr="000D6BD4" w:rsidRDefault="00884B2F" w:rsidP="00FF4B2C">
      <w:pPr>
        <w:ind w:firstLine="720"/>
        <w:rPr>
          <w:rFonts w:ascii="Myriad Pro" w:hAnsi="Myriad Pro"/>
          <w:sz w:val="20"/>
        </w:rPr>
      </w:pPr>
      <w:r>
        <w:rPr>
          <w:rFonts w:ascii="Myriad Pro" w:hAnsi="Myriad Pro"/>
          <w:sz w:val="20"/>
        </w:rPr>
        <w:t>Name:_________________________ Title</w:t>
      </w:r>
      <w:r w:rsidRPr="000D6BD4">
        <w:rPr>
          <w:rFonts w:ascii="Myriad Pro" w:hAnsi="Myriad Pro"/>
          <w:sz w:val="20"/>
        </w:rPr>
        <w:t>: __</w:t>
      </w:r>
      <w:r>
        <w:rPr>
          <w:rFonts w:ascii="Myriad Pro" w:hAnsi="Myriad Pro"/>
          <w:sz w:val="20"/>
        </w:rPr>
        <w:t>______________</w:t>
      </w:r>
      <w:r w:rsidRPr="000D6BD4">
        <w:rPr>
          <w:rFonts w:ascii="Myriad Pro" w:hAnsi="Myriad Pro"/>
          <w:sz w:val="20"/>
        </w:rPr>
        <w:t xml:space="preserve">_____ Duty </w:t>
      </w:r>
      <w:r>
        <w:rPr>
          <w:rFonts w:ascii="Myriad Pro" w:hAnsi="Myriad Pro"/>
          <w:sz w:val="20"/>
        </w:rPr>
        <w:t>St</w:t>
      </w:r>
      <w:r w:rsidRPr="000D6BD4">
        <w:rPr>
          <w:rFonts w:ascii="Myriad Pro" w:hAnsi="Myriad Pro"/>
          <w:sz w:val="20"/>
        </w:rPr>
        <w:t>ation:</w:t>
      </w:r>
      <w:r>
        <w:rPr>
          <w:rFonts w:ascii="Myriad Pro" w:hAnsi="Myriad Pro"/>
          <w:sz w:val="20"/>
        </w:rPr>
        <w:t>_</w:t>
      </w:r>
      <w:r w:rsidRPr="000D6BD4">
        <w:rPr>
          <w:rFonts w:ascii="Myriad Pro" w:hAnsi="Myriad Pro"/>
          <w:sz w:val="20"/>
        </w:rPr>
        <w:t>__</w:t>
      </w:r>
      <w:r>
        <w:rPr>
          <w:rFonts w:ascii="Myriad Pro" w:hAnsi="Myriad Pro"/>
          <w:sz w:val="20"/>
        </w:rPr>
        <w:t>_______________</w:t>
      </w:r>
    </w:p>
    <w:p w:rsidR="00884B2F" w:rsidRPr="000D6BD4" w:rsidRDefault="00884B2F" w:rsidP="00FF4B2C">
      <w:pPr>
        <w:ind w:left="720"/>
        <w:rPr>
          <w:rFonts w:ascii="Myriad Pro" w:hAnsi="Myriad Pro"/>
          <w:sz w:val="20"/>
        </w:rPr>
      </w:pPr>
      <w:r w:rsidRPr="000D6BD4">
        <w:rPr>
          <w:rFonts w:ascii="Myriad Pro" w:hAnsi="Myriad Pro"/>
          <w:sz w:val="20"/>
        </w:rPr>
        <w:t>Purpose of travel:</w:t>
      </w:r>
      <w:r>
        <w:rPr>
          <w:rFonts w:ascii="Myriad Pro" w:hAnsi="Myriad Pro"/>
          <w:sz w:val="20"/>
        </w:rPr>
        <w:t xml:space="preserve"> ______________________________________________________________________</w:t>
      </w:r>
    </w:p>
    <w:p w:rsidR="00884B2F" w:rsidRPr="000D6BD4" w:rsidRDefault="00884B2F" w:rsidP="00FF4B2C">
      <w:pPr>
        <w:ind w:firstLine="720"/>
        <w:rPr>
          <w:rFonts w:ascii="Myriad Pro" w:hAnsi="Myriad Pro"/>
          <w:sz w:val="20"/>
        </w:rPr>
      </w:pPr>
      <w:r w:rsidRPr="000D6BD4">
        <w:rPr>
          <w:rFonts w:ascii="Myriad Pro" w:hAnsi="Myriad Pro"/>
          <w:sz w:val="20"/>
        </w:rPr>
        <w:t>ITINERARY:</w:t>
      </w:r>
    </w:p>
    <w:p w:rsidR="00884B2F" w:rsidRPr="000D6BD4" w:rsidRDefault="00884B2F" w:rsidP="00FF4B2C">
      <w:pPr>
        <w:rPr>
          <w:rFonts w:ascii="Myriad Pro" w:hAnsi="Myriad Pro"/>
          <w:sz w:val="20"/>
        </w:rPr>
      </w:pPr>
      <w:r w:rsidRPr="000D6BD4">
        <w:rPr>
          <w:rFonts w:ascii="Myriad Pro" w:hAnsi="Myriad Pro"/>
          <w:sz w:val="20"/>
        </w:rPr>
        <w:tab/>
      </w:r>
      <w:r w:rsidRPr="000D6BD4">
        <w:rPr>
          <w:rFonts w:ascii="Myriad Pro" w:hAnsi="Myriad Pro"/>
          <w:sz w:val="20"/>
        </w:rPr>
        <w:tab/>
        <w:t>FROM</w:t>
      </w:r>
      <w:r w:rsidRPr="000D6BD4">
        <w:rPr>
          <w:rFonts w:ascii="Myriad Pro" w:hAnsi="Myriad Pro"/>
          <w:sz w:val="20"/>
        </w:rPr>
        <w:tab/>
      </w:r>
      <w:r w:rsidRPr="000D6BD4">
        <w:rPr>
          <w:rFonts w:ascii="Myriad Pro" w:hAnsi="Myriad Pro"/>
          <w:sz w:val="20"/>
        </w:rPr>
        <w:tab/>
      </w:r>
      <w:r w:rsidRPr="000D6BD4">
        <w:rPr>
          <w:rFonts w:ascii="Myriad Pro" w:hAnsi="Myriad Pro"/>
          <w:sz w:val="20"/>
        </w:rPr>
        <w:tab/>
      </w:r>
      <w:r>
        <w:rPr>
          <w:rFonts w:ascii="Myriad Pro" w:hAnsi="Myriad Pro"/>
          <w:sz w:val="20"/>
        </w:rPr>
        <w:tab/>
      </w:r>
      <w:r w:rsidRPr="000D6BD4">
        <w:rPr>
          <w:rFonts w:ascii="Myriad Pro" w:hAnsi="Myriad Pro"/>
          <w:sz w:val="20"/>
        </w:rPr>
        <w:t>TO</w:t>
      </w:r>
      <w:r w:rsidRPr="000D6BD4">
        <w:rPr>
          <w:rFonts w:ascii="Myriad Pro" w:hAnsi="Myriad Pro"/>
          <w:sz w:val="20"/>
        </w:rPr>
        <w:tab/>
      </w:r>
      <w:r w:rsidRPr="000D6BD4">
        <w:rPr>
          <w:rFonts w:ascii="Myriad Pro" w:hAnsi="Myriad Pro"/>
          <w:sz w:val="20"/>
        </w:rPr>
        <w:tab/>
      </w:r>
      <w:r w:rsidRPr="000D6BD4">
        <w:rPr>
          <w:rFonts w:ascii="Myriad Pro" w:hAnsi="Myriad Pro"/>
          <w:sz w:val="20"/>
        </w:rPr>
        <w:tab/>
      </w:r>
      <w:r>
        <w:rPr>
          <w:rFonts w:ascii="Myriad Pro" w:hAnsi="Myriad Pro"/>
          <w:sz w:val="20"/>
        </w:rPr>
        <w:tab/>
      </w:r>
      <w:r w:rsidRPr="000D6BD4">
        <w:rPr>
          <w:rFonts w:ascii="Myriad Pro" w:hAnsi="Myriad Pro"/>
          <w:sz w:val="20"/>
        </w:rPr>
        <w:t>DATE</w:t>
      </w:r>
      <w:r>
        <w:rPr>
          <w:rFonts w:ascii="Myriad Pro" w:hAnsi="Myriad Pro"/>
          <w:sz w:val="20"/>
        </w:rPr>
        <w:t xml:space="preserve"> OF TRAVEL</w:t>
      </w:r>
    </w:p>
    <w:p w:rsidR="00884B2F" w:rsidRPr="00624318" w:rsidRDefault="00884B2F" w:rsidP="00FF4B2C">
      <w:pPr>
        <w:rPr>
          <w:rFonts w:ascii="Myriad Pro" w:hAnsi="Myriad Pro"/>
          <w:b/>
          <w:bCs/>
          <w:sz w:val="20"/>
          <w:u w:val="single"/>
        </w:rPr>
      </w:pPr>
      <w:r w:rsidRPr="000D6BD4">
        <w:rPr>
          <w:rFonts w:ascii="Myriad Pro" w:hAnsi="Myriad Pro"/>
          <w:sz w:val="20"/>
        </w:rPr>
        <w:tab/>
      </w:r>
      <w:r w:rsidRPr="000D6BD4">
        <w:rPr>
          <w:rFonts w:ascii="Myriad Pro" w:hAnsi="Myriad Pro"/>
          <w:sz w:val="20"/>
        </w:rPr>
        <w:tab/>
      </w:r>
      <w:r>
        <w:rPr>
          <w:rFonts w:ascii="Myriad Pro" w:hAnsi="Myriad Pro"/>
          <w:sz w:val="20"/>
        </w:rPr>
        <w:softHyphen/>
      </w:r>
      <w:r>
        <w:rPr>
          <w:rFonts w:ascii="Myriad Pro" w:hAnsi="Myriad Pro"/>
          <w:sz w:val="20"/>
        </w:rPr>
        <w:softHyphen/>
      </w:r>
      <w:r>
        <w:rPr>
          <w:rFonts w:ascii="Myriad Pro" w:hAnsi="Myriad Pro"/>
          <w:sz w:val="20"/>
        </w:rPr>
        <w:softHyphen/>
        <w:t>________________</w:t>
      </w:r>
      <w:r w:rsidRPr="00624318">
        <w:rPr>
          <w:rFonts w:ascii="Myriad Pro" w:hAnsi="Myriad Pro"/>
          <w:b/>
          <w:bCs/>
          <w:sz w:val="20"/>
        </w:rPr>
        <w:tab/>
      </w:r>
      <w:r w:rsidRPr="00624318">
        <w:rPr>
          <w:rFonts w:ascii="Myriad Pro" w:hAnsi="Myriad Pro"/>
          <w:b/>
          <w:bCs/>
          <w:sz w:val="20"/>
        </w:rPr>
        <w:tab/>
      </w:r>
      <w:r>
        <w:rPr>
          <w:rFonts w:ascii="Myriad Pro" w:hAnsi="Myriad Pro"/>
          <w:b/>
          <w:bCs/>
          <w:sz w:val="20"/>
        </w:rPr>
        <w:t>__________________</w:t>
      </w:r>
      <w:r w:rsidRPr="00624318">
        <w:rPr>
          <w:rFonts w:ascii="Myriad Pro" w:hAnsi="Myriad Pro"/>
          <w:b/>
          <w:bCs/>
          <w:sz w:val="20"/>
        </w:rPr>
        <w:tab/>
      </w:r>
      <w:r w:rsidRPr="00624318">
        <w:rPr>
          <w:rFonts w:ascii="Myriad Pro" w:hAnsi="Myriad Pro"/>
          <w:b/>
          <w:bCs/>
          <w:sz w:val="20"/>
        </w:rPr>
        <w:tab/>
      </w:r>
      <w:r>
        <w:rPr>
          <w:rFonts w:ascii="Myriad Pro" w:hAnsi="Myriad Pro"/>
          <w:b/>
          <w:bCs/>
          <w:sz w:val="20"/>
        </w:rPr>
        <w:t>_____________</w:t>
      </w:r>
    </w:p>
    <w:p w:rsidR="00884B2F" w:rsidRPr="00624318" w:rsidRDefault="00884B2F" w:rsidP="00FF4B2C">
      <w:pPr>
        <w:rPr>
          <w:rFonts w:ascii="Myriad Pro" w:hAnsi="Myriad Pro"/>
          <w:b/>
          <w:bCs/>
          <w:sz w:val="20"/>
        </w:rPr>
      </w:pPr>
    </w:p>
    <w:p w:rsidR="00884B2F" w:rsidRPr="00624318" w:rsidRDefault="00884B2F" w:rsidP="00FF4B2C">
      <w:pPr>
        <w:rPr>
          <w:rFonts w:ascii="Myriad Pro" w:hAnsi="Myriad Pro"/>
          <w:b/>
          <w:bCs/>
          <w:sz w:val="20"/>
        </w:rPr>
      </w:pPr>
      <w:r w:rsidRPr="00624318">
        <w:rPr>
          <w:rFonts w:ascii="Myriad Pro" w:hAnsi="Myriad Pro"/>
          <w:b/>
          <w:bCs/>
          <w:sz w:val="20"/>
        </w:rPr>
        <w:tab/>
      </w:r>
      <w:r w:rsidRPr="00624318">
        <w:rPr>
          <w:rFonts w:ascii="Myriad Pro" w:hAnsi="Myriad Pro"/>
          <w:b/>
          <w:bCs/>
          <w:sz w:val="20"/>
        </w:rPr>
        <w:tab/>
      </w:r>
      <w:r>
        <w:rPr>
          <w:rFonts w:ascii="Myriad Pro" w:hAnsi="Myriad Pro"/>
          <w:b/>
          <w:bCs/>
          <w:sz w:val="20"/>
        </w:rPr>
        <w:t>________________</w:t>
      </w:r>
      <w:r w:rsidRPr="00624318">
        <w:rPr>
          <w:rFonts w:ascii="Myriad Pro" w:hAnsi="Myriad Pro"/>
          <w:b/>
          <w:bCs/>
          <w:sz w:val="20"/>
        </w:rPr>
        <w:tab/>
      </w:r>
      <w:r w:rsidRPr="00624318">
        <w:rPr>
          <w:rFonts w:ascii="Myriad Pro" w:hAnsi="Myriad Pro"/>
          <w:b/>
          <w:bCs/>
          <w:sz w:val="20"/>
        </w:rPr>
        <w:tab/>
      </w:r>
      <w:r>
        <w:rPr>
          <w:rFonts w:ascii="Myriad Pro" w:hAnsi="Myriad Pro"/>
          <w:b/>
          <w:bCs/>
          <w:sz w:val="20"/>
        </w:rPr>
        <w:t>__________________</w:t>
      </w:r>
      <w:r w:rsidRPr="00624318">
        <w:rPr>
          <w:rFonts w:ascii="Myriad Pro" w:hAnsi="Myriad Pro"/>
          <w:b/>
          <w:bCs/>
          <w:sz w:val="20"/>
        </w:rPr>
        <w:tab/>
      </w:r>
      <w:r w:rsidRPr="00624318">
        <w:rPr>
          <w:rFonts w:ascii="Myriad Pro" w:hAnsi="Myriad Pro"/>
          <w:b/>
          <w:bCs/>
          <w:sz w:val="20"/>
        </w:rPr>
        <w:tab/>
      </w:r>
      <w:r>
        <w:rPr>
          <w:rFonts w:ascii="Myriad Pro" w:hAnsi="Myriad Pro"/>
          <w:b/>
          <w:bCs/>
          <w:sz w:val="20"/>
        </w:rPr>
        <w:t>________________</w:t>
      </w:r>
    </w:p>
    <w:p w:rsidR="00884B2F" w:rsidRPr="00624318" w:rsidRDefault="00884B2F" w:rsidP="00FF4B2C">
      <w:pPr>
        <w:rPr>
          <w:rFonts w:ascii="Myriad Pro" w:hAnsi="Myriad Pro"/>
          <w:b/>
          <w:bCs/>
          <w:sz w:val="20"/>
        </w:rPr>
      </w:pPr>
    </w:p>
    <w:p w:rsidR="00884B2F" w:rsidRDefault="00884B2F" w:rsidP="00FF4B2C">
      <w:pPr>
        <w:rPr>
          <w:rFonts w:ascii="Myriad Pro" w:hAnsi="Myriad Pro"/>
          <w:sz w:val="20"/>
        </w:rPr>
      </w:pPr>
      <w:r w:rsidRPr="00624318">
        <w:rPr>
          <w:rFonts w:ascii="Myriad Pro" w:hAnsi="Myriad Pro"/>
          <w:b/>
          <w:bCs/>
          <w:sz w:val="20"/>
        </w:rPr>
        <w:tab/>
      </w:r>
      <w:r>
        <w:rPr>
          <w:rFonts w:ascii="Myriad Pro" w:hAnsi="Myriad Pro"/>
          <w:sz w:val="20"/>
        </w:rPr>
        <w:t xml:space="preserve">DSA advance required: </w:t>
      </w:r>
      <w:r w:rsidRPr="00ED18B6">
        <w:rPr>
          <w:rFonts w:ascii="Myriad Pro" w:hAnsi="Myriad Pro"/>
          <w:sz w:val="20"/>
        </w:rPr>
        <w:t>Yes:______</w:t>
      </w:r>
      <w:r>
        <w:rPr>
          <w:rFonts w:ascii="Myriad Pro" w:hAnsi="Myriad Pro"/>
          <w:sz w:val="20"/>
        </w:rPr>
        <w:t xml:space="preserve"> No: _______</w:t>
      </w:r>
    </w:p>
    <w:p w:rsidR="00884B2F" w:rsidRPr="00ED18B6" w:rsidRDefault="00884B2F" w:rsidP="00FF4B2C">
      <w:pPr>
        <w:ind w:firstLine="720"/>
        <w:rPr>
          <w:rFonts w:ascii="Myriad Pro" w:hAnsi="Myriad Pro"/>
          <w:sz w:val="20"/>
        </w:rPr>
      </w:pPr>
      <w:r>
        <w:rPr>
          <w:rFonts w:ascii="Myriad Pro" w:hAnsi="Myriad Pro"/>
          <w:sz w:val="20"/>
        </w:rPr>
        <w:t xml:space="preserve">Car Rental required      : </w:t>
      </w:r>
      <w:r w:rsidRPr="00ED18B6">
        <w:rPr>
          <w:rFonts w:ascii="Myriad Pro" w:hAnsi="Myriad Pro"/>
          <w:sz w:val="20"/>
        </w:rPr>
        <w:t>Yes:______</w:t>
      </w:r>
      <w:r>
        <w:rPr>
          <w:rFonts w:ascii="Myriad Pro" w:hAnsi="Myriad Pro"/>
          <w:sz w:val="20"/>
        </w:rPr>
        <w:t xml:space="preserve"> No: _______</w:t>
      </w:r>
      <w:r>
        <w:rPr>
          <w:rFonts w:ascii="Myriad Pro" w:hAnsi="Myriad Pro"/>
          <w:sz w:val="20"/>
        </w:rPr>
        <w:tab/>
      </w:r>
      <w:r>
        <w:rPr>
          <w:rFonts w:ascii="Myriad Pro" w:hAnsi="Myriad Pro"/>
          <w:sz w:val="20"/>
        </w:rPr>
        <w:tab/>
      </w:r>
      <w:r>
        <w:rPr>
          <w:rFonts w:ascii="Myriad Pro" w:hAnsi="Myriad Pro"/>
          <w:sz w:val="20"/>
        </w:rPr>
        <w:tab/>
        <w:t xml:space="preserve">Car booking   : </w:t>
      </w:r>
      <w:r w:rsidRPr="00ED18B6">
        <w:rPr>
          <w:rFonts w:ascii="Myriad Pro" w:hAnsi="Myriad Pro"/>
          <w:sz w:val="20"/>
        </w:rPr>
        <w:t>Yes:______</w:t>
      </w:r>
      <w:r>
        <w:rPr>
          <w:rFonts w:ascii="Myriad Pro" w:hAnsi="Myriad Pro"/>
          <w:sz w:val="20"/>
        </w:rPr>
        <w:t xml:space="preserve"> No: ___</w:t>
      </w:r>
    </w:p>
    <w:p w:rsidR="00884B2F" w:rsidRDefault="00884B2F" w:rsidP="00FF4B2C">
      <w:pPr>
        <w:ind w:left="720"/>
        <w:rPr>
          <w:rFonts w:ascii="Myriad Pro" w:hAnsi="Myriad Pro"/>
          <w:sz w:val="20"/>
        </w:rPr>
      </w:pPr>
      <w:r>
        <w:rPr>
          <w:rFonts w:ascii="Myriad Pro" w:hAnsi="Myriad Pro"/>
          <w:sz w:val="20"/>
        </w:rPr>
        <w:t>Attached herewith please find copies of invitation, logistic arrangements, and authorization.</w:t>
      </w:r>
    </w:p>
    <w:p w:rsidR="00884B2F" w:rsidRDefault="00884B2F" w:rsidP="00FF4B2C">
      <w:pPr>
        <w:ind w:firstLine="720"/>
        <w:rPr>
          <w:rFonts w:ascii="Myriad Pro" w:hAnsi="Myriad Pro"/>
          <w:sz w:val="20"/>
        </w:rPr>
      </w:pPr>
    </w:p>
    <w:p w:rsidR="00884B2F" w:rsidRDefault="00884B2F" w:rsidP="00FF4B2C">
      <w:pPr>
        <w:ind w:firstLine="720"/>
        <w:rPr>
          <w:rFonts w:ascii="Myriad Pro" w:hAnsi="Myriad Pro"/>
          <w:sz w:val="20"/>
        </w:rPr>
      </w:pPr>
      <w:r w:rsidRPr="0027143D">
        <w:rPr>
          <w:rFonts w:ascii="Myriad Pro" w:hAnsi="Myriad Pro"/>
          <w:sz w:val="20"/>
        </w:rPr>
        <w:t xml:space="preserve">Traveler’s Signature:______________________________________     </w:t>
      </w:r>
      <w:r>
        <w:rPr>
          <w:rFonts w:ascii="Myriad Pro" w:hAnsi="Myriad Pro"/>
          <w:sz w:val="20"/>
        </w:rPr>
        <w:tab/>
      </w:r>
      <w:r w:rsidRPr="0027143D">
        <w:rPr>
          <w:rFonts w:ascii="Myriad Pro" w:hAnsi="Myriad Pro"/>
          <w:sz w:val="20"/>
        </w:rPr>
        <w:t>Date:______________________</w:t>
      </w:r>
      <w:r>
        <w:rPr>
          <w:rFonts w:ascii="Myriad Pro" w:hAnsi="Myriad Pro"/>
          <w:sz w:val="20"/>
        </w:rPr>
        <w:t>______</w:t>
      </w:r>
    </w:p>
    <w:p w:rsidR="00884B2F" w:rsidRDefault="00884B2F" w:rsidP="00FF4B2C">
      <w:pPr>
        <w:ind w:firstLine="720"/>
        <w:rPr>
          <w:rFonts w:ascii="Myriad Pro" w:hAnsi="Myriad Pro"/>
          <w:sz w:val="20"/>
        </w:rPr>
      </w:pPr>
    </w:p>
    <w:p w:rsidR="00884B2F" w:rsidRDefault="00884B2F" w:rsidP="00FF4B2C">
      <w:pPr>
        <w:ind w:firstLine="720"/>
        <w:rPr>
          <w:rFonts w:ascii="Myriad Pro" w:hAnsi="Myriad Pro"/>
          <w:sz w:val="20"/>
        </w:rPr>
      </w:pPr>
      <w:r w:rsidRPr="0027143D">
        <w:rPr>
          <w:rFonts w:ascii="Myriad Pro" w:hAnsi="Myriad Pro"/>
          <w:sz w:val="20"/>
        </w:rPr>
        <w:t>Authorized by:____________________________</w:t>
      </w:r>
      <w:r>
        <w:rPr>
          <w:rFonts w:ascii="Myriad Pro" w:hAnsi="Myriad Pro"/>
          <w:sz w:val="20"/>
        </w:rPr>
        <w:t>_______________</w:t>
      </w:r>
      <w:r w:rsidRPr="0027143D">
        <w:rPr>
          <w:rFonts w:ascii="Myriad Pro" w:hAnsi="Myriad Pro"/>
          <w:sz w:val="20"/>
        </w:rPr>
        <w:tab/>
        <w:t>Date:_______________________</w:t>
      </w:r>
      <w:r>
        <w:rPr>
          <w:rFonts w:ascii="Myriad Pro" w:hAnsi="Myriad Pro"/>
          <w:sz w:val="20"/>
        </w:rPr>
        <w:t>_____</w:t>
      </w:r>
    </w:p>
    <w:p w:rsidR="00884B2F" w:rsidRDefault="00884B2F" w:rsidP="00FF4B2C">
      <w:pPr>
        <w:ind w:firstLine="720"/>
        <w:rPr>
          <w:rFonts w:ascii="Myriad Pro" w:hAnsi="Myriad Pro"/>
          <w:b/>
          <w:sz w:val="20"/>
        </w:rPr>
      </w:pPr>
      <w:r w:rsidRPr="00BA2F1B">
        <w:rPr>
          <w:rFonts w:ascii="Myriad Pro" w:hAnsi="Myriad Pro"/>
          <w:b/>
          <w:sz w:val="20"/>
        </w:rPr>
        <w:t>Not</w:t>
      </w:r>
      <w:r>
        <w:rPr>
          <w:rFonts w:ascii="Myriad Pro" w:hAnsi="Myriad Pro"/>
          <w:b/>
          <w:sz w:val="20"/>
        </w:rPr>
        <w:t>e</w:t>
      </w:r>
      <w:r w:rsidRPr="00BA2F1B">
        <w:rPr>
          <w:rFonts w:ascii="Myriad Pro" w:hAnsi="Myriad Pro"/>
          <w:b/>
          <w:sz w:val="20"/>
        </w:rPr>
        <w:t xml:space="preserve">: </w:t>
      </w:r>
    </w:p>
    <w:p w:rsidR="00884B2F" w:rsidRDefault="00884B2F" w:rsidP="00FF4B2C">
      <w:pPr>
        <w:ind w:left="720" w:firstLine="720"/>
        <w:rPr>
          <w:rFonts w:ascii="Myriad Pro" w:hAnsi="Myriad Pro"/>
          <w:sz w:val="20"/>
        </w:rPr>
      </w:pPr>
      <w:r>
        <w:rPr>
          <w:rFonts w:ascii="Myriad Pro" w:hAnsi="Myriad Pro"/>
          <w:sz w:val="20"/>
        </w:rPr>
        <w:t>i). A</w:t>
      </w:r>
      <w:r w:rsidRPr="001F3445">
        <w:rPr>
          <w:rFonts w:ascii="Myriad Pro" w:hAnsi="Myriad Pro"/>
          <w:sz w:val="20"/>
        </w:rPr>
        <w:t xml:space="preserve">ll travel </w:t>
      </w:r>
      <w:r>
        <w:rPr>
          <w:rFonts w:ascii="Myriad Pro" w:hAnsi="Myriad Pro"/>
          <w:sz w:val="20"/>
        </w:rPr>
        <w:t>request</w:t>
      </w:r>
      <w:r w:rsidRPr="00BA2F1B">
        <w:rPr>
          <w:rFonts w:ascii="Myriad Pro" w:hAnsi="Myriad Pro"/>
          <w:b/>
          <w:sz w:val="20"/>
        </w:rPr>
        <w:t xml:space="preserve"> MUST TO </w:t>
      </w:r>
      <w:r>
        <w:rPr>
          <w:rFonts w:ascii="Myriad Pro" w:hAnsi="Myriad Pro"/>
          <w:sz w:val="20"/>
        </w:rPr>
        <w:t xml:space="preserve">inform to Admin Unit at least </w:t>
      </w:r>
      <w:r>
        <w:rPr>
          <w:rFonts w:ascii="Myriad Pro" w:hAnsi="Myriad Pro"/>
          <w:b/>
          <w:sz w:val="20"/>
        </w:rPr>
        <w:t>5</w:t>
      </w:r>
      <w:r w:rsidRPr="006C71BE">
        <w:rPr>
          <w:rFonts w:ascii="Myriad Pro" w:hAnsi="Myriad Pro"/>
          <w:b/>
          <w:sz w:val="20"/>
        </w:rPr>
        <w:t>days</w:t>
      </w:r>
      <w:r w:rsidRPr="001F3445">
        <w:rPr>
          <w:rFonts w:ascii="Myriad Pro" w:hAnsi="Myriad Pro"/>
          <w:sz w:val="20"/>
        </w:rPr>
        <w:t xml:space="preserve"> prior departure date</w:t>
      </w:r>
    </w:p>
    <w:p w:rsidR="00884B2F" w:rsidRDefault="00884B2F" w:rsidP="00FF4B2C">
      <w:pPr>
        <w:ind w:left="720" w:firstLine="720"/>
        <w:rPr>
          <w:rFonts w:ascii="Myriad Pro" w:hAnsi="Myriad Pro" w:cs="Arial"/>
          <w:sz w:val="20"/>
        </w:rPr>
        <w:sectPr w:rsidR="00884B2F" w:rsidSect="003418FD">
          <w:headerReference w:type="default" r:id="rId24"/>
          <w:pgSz w:w="12240" w:h="15840"/>
          <w:pgMar w:top="0" w:right="1440" w:bottom="1440" w:left="1440" w:header="720" w:footer="720" w:gutter="0"/>
          <w:pgNumType w:chapSep="colon"/>
          <w:cols w:space="720"/>
          <w:titlePg/>
          <w:docGrid w:linePitch="360"/>
        </w:sectPr>
      </w:pPr>
      <w:r>
        <w:rPr>
          <w:rFonts w:ascii="Myriad Pro" w:hAnsi="Myriad Pro" w:cs="Arial"/>
          <w:sz w:val="20"/>
        </w:rPr>
        <w:t>ii). After completed this form, please kindly submit to Finance Unit</w:t>
      </w:r>
    </w:p>
    <w:p w:rsidR="00884B2F" w:rsidRDefault="00AB4545" w:rsidP="00AB4545">
      <w:pPr>
        <w:ind w:left="90"/>
        <w:rPr>
          <w:rFonts w:ascii="Myriad Pro" w:hAnsi="Myriad Pro" w:cs="Arial"/>
          <w:sz w:val="20"/>
        </w:rPr>
      </w:pPr>
      <w:r w:rsidRPr="0055789F">
        <w:rPr>
          <w:rFonts w:ascii="Cambria" w:hAnsi="Cambria" w:cs="Khmer OS Muol"/>
          <w:sz w:val="28"/>
          <w:szCs w:val="28"/>
        </w:rPr>
        <w:lastRenderedPageBreak/>
        <w:t xml:space="preserve">Appendix </w:t>
      </w:r>
      <w:r w:rsidR="00573076">
        <w:rPr>
          <w:rFonts w:ascii="Cambria" w:hAnsi="Cambria" w:cs="Khmer OS Muol"/>
          <w:sz w:val="28"/>
          <w:szCs w:val="28"/>
        </w:rPr>
        <w:t>5</w:t>
      </w:r>
      <w:r>
        <w:rPr>
          <w:rFonts w:ascii="Cambria" w:hAnsi="Cambria" w:cs="Khmer OS Muol"/>
          <w:sz w:val="28"/>
          <w:szCs w:val="28"/>
        </w:rPr>
        <w:t xml:space="preserve"> </w:t>
      </w:r>
      <w:r w:rsidR="00573076">
        <w:rPr>
          <w:rFonts w:ascii="Cambria" w:hAnsi="Cambria" w:cs="Khmer OS Muol"/>
          <w:sz w:val="28"/>
          <w:szCs w:val="28"/>
        </w:rPr>
        <w:t>Asset List</w:t>
      </w:r>
      <w:r>
        <w:rPr>
          <w:noProof/>
          <w:lang w:bidi="km-KH"/>
        </w:rPr>
        <w:t xml:space="preserve"> </w:t>
      </w:r>
    </w:p>
    <w:tbl>
      <w:tblPr>
        <w:tblW w:w="14040" w:type="dxa"/>
        <w:tblInd w:w="108" w:type="dxa"/>
        <w:tblLayout w:type="fixed"/>
        <w:tblLook w:val="00A0" w:firstRow="1" w:lastRow="0" w:firstColumn="1" w:lastColumn="0" w:noHBand="0" w:noVBand="0"/>
      </w:tblPr>
      <w:tblGrid>
        <w:gridCol w:w="540"/>
        <w:gridCol w:w="540"/>
        <w:gridCol w:w="540"/>
        <w:gridCol w:w="540"/>
        <w:gridCol w:w="540"/>
        <w:gridCol w:w="540"/>
        <w:gridCol w:w="540"/>
        <w:gridCol w:w="540"/>
        <w:gridCol w:w="540"/>
        <w:gridCol w:w="810"/>
        <w:gridCol w:w="900"/>
        <w:gridCol w:w="698"/>
        <w:gridCol w:w="652"/>
        <w:gridCol w:w="720"/>
        <w:gridCol w:w="630"/>
        <w:gridCol w:w="900"/>
        <w:gridCol w:w="720"/>
        <w:gridCol w:w="810"/>
        <w:gridCol w:w="540"/>
        <w:gridCol w:w="450"/>
        <w:gridCol w:w="540"/>
        <w:gridCol w:w="810"/>
      </w:tblGrid>
      <w:tr w:rsidR="00884B2F" w:rsidRPr="003168A0" w:rsidTr="003168A0">
        <w:trPr>
          <w:trHeight w:val="315"/>
        </w:trPr>
        <w:tc>
          <w:tcPr>
            <w:tcW w:w="14040" w:type="dxa"/>
            <w:gridSpan w:val="22"/>
            <w:tcBorders>
              <w:top w:val="nil"/>
              <w:left w:val="nil"/>
              <w:bottom w:val="nil"/>
              <w:right w:val="nil"/>
            </w:tcBorders>
            <w:noWrap/>
            <w:vAlign w:val="bottom"/>
          </w:tcPr>
          <w:p w:rsidR="00884B2F" w:rsidRPr="003168A0" w:rsidRDefault="00AB4545" w:rsidP="003168A0">
            <w:pPr>
              <w:spacing w:after="0" w:line="240" w:lineRule="auto"/>
              <w:rPr>
                <w:rFonts w:ascii="Arial" w:hAnsi="Arial" w:cs="Arial"/>
                <w:sz w:val="20"/>
                <w:szCs w:val="20"/>
                <w:lang w:bidi="km-KH"/>
              </w:rPr>
            </w:pPr>
            <w:r>
              <w:rPr>
                <w:noProof/>
                <w:lang w:bidi="km-KH"/>
              </w:rPr>
              <w:drawing>
                <wp:anchor distT="0" distB="0" distL="114300" distR="114300" simplePos="0" relativeHeight="251659264" behindDoc="0" locked="0" layoutInCell="1" allowOverlap="1">
                  <wp:simplePos x="0" y="0"/>
                  <wp:positionH relativeFrom="column">
                    <wp:posOffset>521970</wp:posOffset>
                  </wp:positionH>
                  <wp:positionV relativeFrom="paragraph">
                    <wp:posOffset>5080</wp:posOffset>
                  </wp:positionV>
                  <wp:extent cx="885825" cy="885825"/>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885825" cy="885825"/>
                          </a:xfrm>
                          <a:prstGeom prst="rect">
                            <a:avLst/>
                          </a:prstGeom>
                          <a:noFill/>
                        </pic:spPr>
                      </pic:pic>
                    </a:graphicData>
                  </a:graphic>
                </wp:anchor>
              </w:drawing>
            </w:r>
            <w:r w:rsidR="008C7BD5">
              <w:rPr>
                <w:noProof/>
                <w:lang w:bidi="km-KH"/>
              </w:rPr>
              <w:drawing>
                <wp:anchor distT="0" distB="0" distL="114300" distR="114300" simplePos="0" relativeHeight="251661312" behindDoc="0" locked="0" layoutInCell="1" allowOverlap="1">
                  <wp:simplePos x="0" y="0"/>
                  <wp:positionH relativeFrom="column">
                    <wp:posOffset>13287375</wp:posOffset>
                  </wp:positionH>
                  <wp:positionV relativeFrom="paragraph">
                    <wp:posOffset>133350</wp:posOffset>
                  </wp:positionV>
                  <wp:extent cx="1000125" cy="1057275"/>
                  <wp:effectExtent l="19050" t="0" r="9525" b="0"/>
                  <wp:wrapNone/>
                  <wp:docPr id="8"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6"/>
                          <a:srcRect b="-308"/>
                          <a:stretch>
                            <a:fillRect/>
                          </a:stretch>
                        </pic:blipFill>
                        <pic:spPr bwMode="auto">
                          <a:xfrm>
                            <a:off x="0" y="0"/>
                            <a:ext cx="1000125" cy="1057275"/>
                          </a:xfrm>
                          <a:prstGeom prst="rect">
                            <a:avLst/>
                          </a:prstGeom>
                          <a:noFill/>
                        </pic:spPr>
                      </pic:pic>
                    </a:graphicData>
                  </a:graphic>
                </wp:anchor>
              </w:drawing>
            </w:r>
            <w:r w:rsidR="008C7BD5">
              <w:rPr>
                <w:noProof/>
                <w:lang w:bidi="km-KH"/>
              </w:rPr>
              <w:drawing>
                <wp:anchor distT="0" distB="0" distL="114300" distR="114300" simplePos="0" relativeHeight="251660288" behindDoc="0" locked="0" layoutInCell="1" allowOverlap="1">
                  <wp:simplePos x="0" y="0"/>
                  <wp:positionH relativeFrom="column">
                    <wp:posOffset>11858625</wp:posOffset>
                  </wp:positionH>
                  <wp:positionV relativeFrom="paragraph">
                    <wp:posOffset>161925</wp:posOffset>
                  </wp:positionV>
                  <wp:extent cx="914400" cy="100012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914400" cy="1000125"/>
                          </a:xfrm>
                          <a:prstGeom prst="rect">
                            <a:avLst/>
                          </a:prstGeom>
                          <a:noFill/>
                        </pic:spPr>
                      </pic:pic>
                    </a:graphicData>
                  </a:graphic>
                </wp:anchor>
              </w:drawing>
            </w:r>
          </w:p>
          <w:tbl>
            <w:tblPr>
              <w:tblW w:w="0" w:type="auto"/>
              <w:tblCellSpacing w:w="0" w:type="dxa"/>
              <w:tblLayout w:type="fixed"/>
              <w:tblCellMar>
                <w:left w:w="0" w:type="dxa"/>
                <w:right w:w="0" w:type="dxa"/>
              </w:tblCellMar>
              <w:tblLook w:val="00A0" w:firstRow="1" w:lastRow="0" w:firstColumn="1" w:lastColumn="0" w:noHBand="0" w:noVBand="0"/>
            </w:tblPr>
            <w:tblGrid>
              <w:gridCol w:w="24720"/>
            </w:tblGrid>
            <w:tr w:rsidR="00884B2F" w:rsidRPr="003168A0" w:rsidTr="003168A0">
              <w:trPr>
                <w:trHeight w:val="315"/>
                <w:tblCellSpacing w:w="0" w:type="dxa"/>
              </w:trPr>
              <w:tc>
                <w:tcPr>
                  <w:tcW w:w="2472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r w:rsidRPr="003168A0">
                    <w:rPr>
                      <w:rFonts w:ascii="Arial" w:hAnsi="Arial" w:cs="Arial"/>
                      <w:b/>
                      <w:bCs/>
                      <w:sz w:val="24"/>
                      <w:szCs w:val="24"/>
                      <w:lang w:bidi="km-KH"/>
                    </w:rPr>
                    <w:t>Cambodia UN-REDD Program Assets</w:t>
                  </w:r>
                </w:p>
              </w:tc>
            </w:tr>
          </w:tbl>
          <w:p w:rsidR="00884B2F" w:rsidRPr="003168A0" w:rsidRDefault="00884B2F" w:rsidP="003168A0">
            <w:pPr>
              <w:spacing w:after="0" w:line="240" w:lineRule="auto"/>
              <w:rPr>
                <w:rFonts w:ascii="Arial" w:hAnsi="Arial" w:cs="Arial"/>
                <w:sz w:val="20"/>
                <w:szCs w:val="20"/>
                <w:lang w:bidi="km-KH"/>
              </w:rPr>
            </w:pPr>
          </w:p>
        </w:tc>
      </w:tr>
      <w:tr w:rsidR="00884B2F" w:rsidRPr="003168A0" w:rsidTr="003168A0">
        <w:trPr>
          <w:trHeight w:val="315"/>
        </w:trPr>
        <w:tc>
          <w:tcPr>
            <w:tcW w:w="14040" w:type="dxa"/>
            <w:gridSpan w:val="22"/>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r w:rsidRPr="003168A0">
              <w:rPr>
                <w:rFonts w:ascii="Arial" w:hAnsi="Arial" w:cs="Arial"/>
                <w:b/>
                <w:bCs/>
                <w:sz w:val="24"/>
                <w:szCs w:val="24"/>
                <w:lang w:bidi="km-KH"/>
              </w:rPr>
              <w:t>As of 31 December 2012</w:t>
            </w:r>
          </w:p>
        </w:tc>
      </w:tr>
      <w:tr w:rsidR="00884B2F" w:rsidRPr="003168A0" w:rsidTr="003168A0">
        <w:trPr>
          <w:trHeight w:val="315"/>
        </w:trPr>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698"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652"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63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45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jc w:val="center"/>
              <w:rPr>
                <w:rFonts w:ascii="Arial" w:hAnsi="Arial" w:cs="Arial"/>
                <w:b/>
                <w:bCs/>
                <w:sz w:val="24"/>
                <w:szCs w:val="24"/>
                <w:lang w:bidi="km-KH"/>
              </w:rPr>
            </w:pPr>
          </w:p>
        </w:tc>
      </w:tr>
      <w:tr w:rsidR="00884B2F" w:rsidRPr="003168A0" w:rsidTr="00687DB6">
        <w:trPr>
          <w:trHeight w:val="300"/>
        </w:trPr>
        <w:tc>
          <w:tcPr>
            <w:tcW w:w="1080" w:type="dxa"/>
            <w:gridSpan w:val="2"/>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4"/>
                <w:szCs w:val="24"/>
                <w:lang w:bidi="km-KH"/>
              </w:rPr>
            </w:pPr>
            <w:r w:rsidRPr="003168A0">
              <w:rPr>
                <w:rFonts w:ascii="Arial" w:hAnsi="Arial" w:cs="Arial"/>
                <w:sz w:val="24"/>
                <w:szCs w:val="24"/>
                <w:lang w:bidi="km-KH"/>
              </w:rPr>
              <w:t>Project Name:</w:t>
            </w:r>
          </w:p>
        </w:tc>
        <w:tc>
          <w:tcPr>
            <w:tcW w:w="6188" w:type="dxa"/>
            <w:gridSpan w:val="10"/>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r w:rsidRPr="003168A0">
              <w:rPr>
                <w:rFonts w:ascii="Arial" w:hAnsi="Arial" w:cs="Arial"/>
                <w:sz w:val="24"/>
                <w:szCs w:val="24"/>
                <w:lang w:bidi="km-KH"/>
              </w:rPr>
              <w:t xml:space="preserve">Cambodia UN-REDD National </w:t>
            </w:r>
            <w:proofErr w:type="spellStart"/>
            <w:r>
              <w:rPr>
                <w:rFonts w:ascii="Arial" w:hAnsi="Arial" w:cs="Arial"/>
                <w:sz w:val="24"/>
                <w:szCs w:val="24"/>
                <w:lang w:bidi="km-KH"/>
              </w:rPr>
              <w:t>P</w:t>
            </w:r>
            <w:r w:rsidRPr="003168A0">
              <w:rPr>
                <w:rFonts w:ascii="Arial" w:hAnsi="Arial" w:cs="Arial"/>
                <w:sz w:val="24"/>
                <w:szCs w:val="24"/>
                <w:lang w:bidi="km-KH"/>
              </w:rPr>
              <w:t>rogramme</w:t>
            </w:r>
            <w:proofErr w:type="spellEnd"/>
          </w:p>
        </w:tc>
        <w:tc>
          <w:tcPr>
            <w:tcW w:w="652"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3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45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r>
      <w:tr w:rsidR="00884B2F" w:rsidRPr="003168A0" w:rsidTr="00687DB6">
        <w:trPr>
          <w:trHeight w:val="300"/>
        </w:trPr>
        <w:tc>
          <w:tcPr>
            <w:tcW w:w="1080" w:type="dxa"/>
            <w:gridSpan w:val="2"/>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4"/>
                <w:szCs w:val="24"/>
                <w:lang w:bidi="km-KH"/>
              </w:rPr>
            </w:pPr>
            <w:r w:rsidRPr="003168A0">
              <w:rPr>
                <w:rFonts w:ascii="Arial" w:hAnsi="Arial" w:cs="Arial"/>
                <w:sz w:val="24"/>
                <w:szCs w:val="24"/>
                <w:lang w:bidi="km-KH"/>
              </w:rPr>
              <w:t>Project No.:</w:t>
            </w:r>
          </w:p>
        </w:tc>
        <w:tc>
          <w:tcPr>
            <w:tcW w:w="2160" w:type="dxa"/>
            <w:gridSpan w:val="4"/>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r w:rsidRPr="003168A0">
              <w:rPr>
                <w:rFonts w:ascii="Arial" w:hAnsi="Arial" w:cs="Arial"/>
                <w:sz w:val="24"/>
                <w:szCs w:val="24"/>
                <w:lang w:bidi="km-KH"/>
              </w:rPr>
              <w:t>78446</w:t>
            </w: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98"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52"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3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45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r>
      <w:tr w:rsidR="00884B2F" w:rsidRPr="003168A0" w:rsidTr="00687DB6">
        <w:trPr>
          <w:trHeight w:val="300"/>
        </w:trPr>
        <w:tc>
          <w:tcPr>
            <w:tcW w:w="1080" w:type="dxa"/>
            <w:gridSpan w:val="2"/>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4"/>
                <w:szCs w:val="24"/>
                <w:lang w:bidi="km-KH"/>
              </w:rPr>
            </w:pPr>
            <w:r w:rsidRPr="003168A0">
              <w:rPr>
                <w:rFonts w:ascii="Arial" w:hAnsi="Arial" w:cs="Arial"/>
                <w:sz w:val="24"/>
                <w:szCs w:val="24"/>
                <w:lang w:bidi="km-KH"/>
              </w:rPr>
              <w:t>Project Address:</w:t>
            </w:r>
          </w:p>
        </w:tc>
        <w:tc>
          <w:tcPr>
            <w:tcW w:w="7560" w:type="dxa"/>
            <w:gridSpan w:val="12"/>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r w:rsidRPr="003168A0">
              <w:rPr>
                <w:rFonts w:ascii="Arial" w:hAnsi="Arial" w:cs="Arial"/>
                <w:sz w:val="24"/>
                <w:szCs w:val="24"/>
                <w:lang w:bidi="km-KH"/>
              </w:rPr>
              <w:t xml:space="preserve">#40, Street </w:t>
            </w:r>
            <w:proofErr w:type="spellStart"/>
            <w:r w:rsidRPr="003168A0">
              <w:rPr>
                <w:rFonts w:ascii="Arial" w:hAnsi="Arial" w:cs="Arial"/>
                <w:sz w:val="24"/>
                <w:szCs w:val="24"/>
                <w:lang w:bidi="km-KH"/>
              </w:rPr>
              <w:t>Preah</w:t>
            </w:r>
            <w:proofErr w:type="spellEnd"/>
            <w:r w:rsidRPr="003168A0">
              <w:rPr>
                <w:rFonts w:ascii="Arial" w:hAnsi="Arial" w:cs="Arial"/>
                <w:sz w:val="24"/>
                <w:szCs w:val="24"/>
                <w:lang w:bidi="km-KH"/>
              </w:rPr>
              <w:t xml:space="preserve"> </w:t>
            </w:r>
            <w:proofErr w:type="spellStart"/>
            <w:r w:rsidRPr="003168A0">
              <w:rPr>
                <w:rFonts w:ascii="Arial" w:hAnsi="Arial" w:cs="Arial"/>
                <w:sz w:val="24"/>
                <w:szCs w:val="24"/>
                <w:lang w:bidi="km-KH"/>
              </w:rPr>
              <w:t>Norodom</w:t>
            </w:r>
            <w:proofErr w:type="spellEnd"/>
            <w:r w:rsidRPr="003168A0">
              <w:rPr>
                <w:rFonts w:ascii="Arial" w:hAnsi="Arial" w:cs="Arial"/>
                <w:sz w:val="24"/>
                <w:szCs w:val="24"/>
                <w:lang w:bidi="km-KH"/>
              </w:rPr>
              <w:t xml:space="preserve"> Blvd, Khan </w:t>
            </w:r>
            <w:proofErr w:type="spellStart"/>
            <w:r w:rsidRPr="003168A0">
              <w:rPr>
                <w:rFonts w:ascii="Arial" w:hAnsi="Arial" w:cs="Arial"/>
                <w:sz w:val="24"/>
                <w:szCs w:val="24"/>
                <w:lang w:bidi="km-KH"/>
              </w:rPr>
              <w:t>Daun</w:t>
            </w:r>
            <w:proofErr w:type="spellEnd"/>
            <w:r w:rsidRPr="003168A0">
              <w:rPr>
                <w:rFonts w:ascii="Arial" w:hAnsi="Arial" w:cs="Arial"/>
                <w:sz w:val="24"/>
                <w:szCs w:val="24"/>
                <w:lang w:bidi="km-KH"/>
              </w:rPr>
              <w:t xml:space="preserve"> Penh, Phnom Penh</w:t>
            </w:r>
          </w:p>
        </w:tc>
        <w:tc>
          <w:tcPr>
            <w:tcW w:w="63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45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r>
      <w:tr w:rsidR="00884B2F" w:rsidRPr="003168A0" w:rsidTr="003168A0">
        <w:trPr>
          <w:trHeight w:val="255"/>
        </w:trPr>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98"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52"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63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90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72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45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54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c>
          <w:tcPr>
            <w:tcW w:w="810" w:type="dxa"/>
            <w:tcBorders>
              <w:top w:val="nil"/>
              <w:left w:val="nil"/>
              <w:bottom w:val="nil"/>
              <w:right w:val="nil"/>
            </w:tcBorders>
            <w:noWrap/>
            <w:vAlign w:val="bottom"/>
          </w:tcPr>
          <w:p w:rsidR="00884B2F" w:rsidRPr="003168A0" w:rsidRDefault="00884B2F" w:rsidP="003168A0">
            <w:pPr>
              <w:spacing w:after="0" w:line="240" w:lineRule="auto"/>
              <w:rPr>
                <w:rFonts w:ascii="Arial" w:hAnsi="Arial" w:cs="Arial"/>
                <w:sz w:val="20"/>
                <w:szCs w:val="20"/>
                <w:lang w:bidi="km-KH"/>
              </w:rPr>
            </w:pPr>
          </w:p>
        </w:tc>
      </w:tr>
      <w:tr w:rsidR="00884B2F" w:rsidRPr="003168A0" w:rsidTr="003168A0">
        <w:trPr>
          <w:trHeight w:val="1350"/>
        </w:trPr>
        <w:tc>
          <w:tcPr>
            <w:tcW w:w="540" w:type="dxa"/>
            <w:tcBorders>
              <w:top w:val="single" w:sz="4" w:space="0" w:color="auto"/>
              <w:left w:val="single" w:sz="4" w:space="0" w:color="auto"/>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BUSINESS_</w:t>
            </w:r>
            <w:r w:rsidRPr="003168A0">
              <w:rPr>
                <w:rFonts w:ascii="Arial" w:hAnsi="Arial" w:cs="Arial"/>
                <w:b/>
                <w:bCs/>
                <w:sz w:val="16"/>
                <w:szCs w:val="16"/>
                <w:lang w:bidi="km-KH"/>
              </w:rPr>
              <w:br/>
              <w:t>UNIT</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OPERATING_</w:t>
            </w:r>
            <w:r w:rsidRPr="003168A0">
              <w:rPr>
                <w:rFonts w:ascii="Arial" w:hAnsi="Arial" w:cs="Arial"/>
                <w:b/>
                <w:bCs/>
                <w:sz w:val="16"/>
                <w:szCs w:val="16"/>
                <w:lang w:bidi="km-KH"/>
              </w:rPr>
              <w:br/>
              <w:t>UNIT</w:t>
            </w:r>
          </w:p>
        </w:tc>
        <w:tc>
          <w:tcPr>
            <w:tcW w:w="540" w:type="dxa"/>
            <w:tcBorders>
              <w:top w:val="single" w:sz="4" w:space="0" w:color="auto"/>
              <w:left w:val="nil"/>
              <w:bottom w:val="single" w:sz="4" w:space="0" w:color="auto"/>
              <w:right w:val="single" w:sz="4" w:space="0" w:color="auto"/>
            </w:tcBorders>
            <w:shd w:val="clear" w:color="000000" w:fill="D8D8D8"/>
            <w:noWrap/>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ASSET_ID</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ASSET TYPE</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PROFILE ID (</w:t>
            </w:r>
            <w:proofErr w:type="spellStart"/>
            <w:r w:rsidRPr="003168A0">
              <w:rPr>
                <w:rFonts w:ascii="Arial" w:hAnsi="Arial" w:cs="Arial"/>
                <w:b/>
                <w:bCs/>
                <w:sz w:val="16"/>
                <w:szCs w:val="16"/>
                <w:lang w:bidi="km-KH"/>
              </w:rPr>
              <w:t>electricals</w:t>
            </w:r>
            <w:proofErr w:type="spellEnd"/>
            <w:r w:rsidRPr="003168A0">
              <w:rPr>
                <w:rFonts w:ascii="Arial" w:hAnsi="Arial" w:cs="Arial"/>
                <w:b/>
                <w:bCs/>
                <w:sz w:val="16"/>
                <w:szCs w:val="16"/>
                <w:lang w:bidi="km-KH"/>
              </w:rPr>
              <w:t>,</w:t>
            </w:r>
            <w:r w:rsidRPr="003168A0">
              <w:rPr>
                <w:rFonts w:ascii="Arial" w:hAnsi="Arial" w:cs="Arial"/>
                <w:b/>
                <w:bCs/>
                <w:sz w:val="16"/>
                <w:szCs w:val="16"/>
                <w:lang w:bidi="km-KH"/>
              </w:rPr>
              <w:br/>
              <w:t xml:space="preserve"> vehicles </w:t>
            </w:r>
            <w:proofErr w:type="spellStart"/>
            <w:r w:rsidRPr="003168A0">
              <w:rPr>
                <w:rFonts w:ascii="Arial" w:hAnsi="Arial" w:cs="Arial"/>
                <w:b/>
                <w:bCs/>
                <w:sz w:val="16"/>
                <w:szCs w:val="16"/>
                <w:lang w:bidi="km-KH"/>
              </w:rPr>
              <w:t>etc</w:t>
            </w:r>
            <w:proofErr w:type="spellEnd"/>
            <w:r w:rsidRPr="003168A0">
              <w:rPr>
                <w:rFonts w:ascii="Arial" w:hAnsi="Arial" w:cs="Arial"/>
                <w:b/>
                <w:bCs/>
                <w:sz w:val="16"/>
                <w:szCs w:val="16"/>
                <w:lang w:bidi="km-KH"/>
              </w:rPr>
              <w:t>)</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CATEGORY</w:t>
            </w:r>
          </w:p>
        </w:tc>
        <w:tc>
          <w:tcPr>
            <w:tcW w:w="540" w:type="dxa"/>
            <w:tcBorders>
              <w:top w:val="single" w:sz="4" w:space="0" w:color="auto"/>
              <w:left w:val="nil"/>
              <w:bottom w:val="single" w:sz="4" w:space="0" w:color="auto"/>
              <w:right w:val="single" w:sz="4" w:space="0" w:color="auto"/>
            </w:tcBorders>
            <w:shd w:val="clear" w:color="000000" w:fill="D8D8D8"/>
            <w:noWrap/>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LIFE</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TAG_</w:t>
            </w:r>
            <w:r w:rsidRPr="003168A0">
              <w:rPr>
                <w:rFonts w:ascii="Arial" w:hAnsi="Arial" w:cs="Arial"/>
                <w:b/>
                <w:bCs/>
                <w:sz w:val="16"/>
                <w:szCs w:val="16"/>
                <w:lang w:bidi="km-KH"/>
              </w:rPr>
              <w:br/>
              <w:t>NUMBER</w:t>
            </w:r>
          </w:p>
        </w:tc>
        <w:tc>
          <w:tcPr>
            <w:tcW w:w="540" w:type="dxa"/>
            <w:tcBorders>
              <w:top w:val="single" w:sz="4" w:space="0" w:color="auto"/>
              <w:left w:val="nil"/>
              <w:bottom w:val="single" w:sz="4" w:space="0" w:color="auto"/>
              <w:right w:val="single" w:sz="4" w:space="0" w:color="auto"/>
            </w:tcBorders>
            <w:shd w:val="clear" w:color="000000" w:fill="D8D8D8"/>
            <w:noWrap/>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SERIAL_ID</w:t>
            </w:r>
          </w:p>
        </w:tc>
        <w:tc>
          <w:tcPr>
            <w:tcW w:w="81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DESCRIPTION</w:t>
            </w:r>
          </w:p>
        </w:tc>
        <w:tc>
          <w:tcPr>
            <w:tcW w:w="90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 xml:space="preserve">LOCATION </w:t>
            </w:r>
            <w:r w:rsidRPr="003168A0">
              <w:rPr>
                <w:rFonts w:ascii="Arial" w:hAnsi="Arial" w:cs="Arial"/>
                <w:b/>
                <w:bCs/>
                <w:sz w:val="16"/>
                <w:szCs w:val="16"/>
                <w:lang w:bidi="km-KH"/>
              </w:rPr>
              <w:br/>
              <w:t>(</w:t>
            </w:r>
            <w:proofErr w:type="spellStart"/>
            <w:r w:rsidRPr="003168A0">
              <w:rPr>
                <w:rFonts w:ascii="Arial" w:hAnsi="Arial" w:cs="Arial"/>
                <w:b/>
                <w:bCs/>
                <w:sz w:val="16"/>
                <w:szCs w:val="16"/>
                <w:lang w:bidi="km-KH"/>
              </w:rPr>
              <w:t>phsysical</w:t>
            </w:r>
            <w:proofErr w:type="spellEnd"/>
            <w:r w:rsidRPr="003168A0">
              <w:rPr>
                <w:rFonts w:ascii="Arial" w:hAnsi="Arial" w:cs="Arial"/>
                <w:b/>
                <w:bCs/>
                <w:sz w:val="16"/>
                <w:szCs w:val="16"/>
                <w:lang w:bidi="km-KH"/>
              </w:rPr>
              <w:t>)</w:t>
            </w:r>
          </w:p>
        </w:tc>
        <w:tc>
          <w:tcPr>
            <w:tcW w:w="698"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 xml:space="preserve">CUSTODIAN </w:t>
            </w:r>
            <w:r w:rsidRPr="003168A0">
              <w:rPr>
                <w:rFonts w:ascii="Arial" w:hAnsi="Arial" w:cs="Arial"/>
                <w:b/>
                <w:bCs/>
                <w:sz w:val="16"/>
                <w:szCs w:val="16"/>
                <w:lang w:bidi="km-KH"/>
              </w:rPr>
              <w:br/>
              <w:t xml:space="preserve"> NAME </w:t>
            </w:r>
          </w:p>
        </w:tc>
        <w:tc>
          <w:tcPr>
            <w:tcW w:w="652"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ACQUISITION_</w:t>
            </w:r>
            <w:r w:rsidRPr="003168A0">
              <w:rPr>
                <w:rFonts w:ascii="Arial" w:hAnsi="Arial" w:cs="Arial"/>
                <w:b/>
                <w:bCs/>
                <w:sz w:val="16"/>
                <w:szCs w:val="16"/>
                <w:lang w:bidi="km-KH"/>
              </w:rPr>
              <w:br/>
              <w:t>DATE</w:t>
            </w:r>
          </w:p>
        </w:tc>
        <w:tc>
          <w:tcPr>
            <w:tcW w:w="72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Quantity (should always be 1)</w:t>
            </w:r>
          </w:p>
        </w:tc>
        <w:tc>
          <w:tcPr>
            <w:tcW w:w="63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Acquisition Cost</w:t>
            </w:r>
          </w:p>
        </w:tc>
        <w:tc>
          <w:tcPr>
            <w:tcW w:w="90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Currency (Should Always be USD)</w:t>
            </w:r>
          </w:p>
        </w:tc>
        <w:tc>
          <w:tcPr>
            <w:tcW w:w="72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FUND_</w:t>
            </w:r>
            <w:r w:rsidRPr="003168A0">
              <w:rPr>
                <w:rFonts w:ascii="Arial" w:hAnsi="Arial" w:cs="Arial"/>
                <w:b/>
                <w:bCs/>
                <w:sz w:val="16"/>
                <w:szCs w:val="16"/>
                <w:lang w:bidi="km-KH"/>
              </w:rPr>
              <w:br/>
              <w:t>CODE</w:t>
            </w:r>
          </w:p>
        </w:tc>
        <w:tc>
          <w:tcPr>
            <w:tcW w:w="81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Implementing Agent</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Donor</w:t>
            </w:r>
          </w:p>
        </w:tc>
        <w:tc>
          <w:tcPr>
            <w:tcW w:w="45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PROJECT</w:t>
            </w:r>
            <w:r w:rsidRPr="003168A0">
              <w:rPr>
                <w:rFonts w:ascii="Arial" w:hAnsi="Arial" w:cs="Arial"/>
                <w:b/>
                <w:bCs/>
                <w:sz w:val="16"/>
                <w:szCs w:val="16"/>
                <w:lang w:bidi="km-KH"/>
              </w:rPr>
              <w:br/>
              <w:t>_ID</w:t>
            </w:r>
          </w:p>
        </w:tc>
        <w:tc>
          <w:tcPr>
            <w:tcW w:w="54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DEPTID (expenditure)</w:t>
            </w:r>
          </w:p>
        </w:tc>
        <w:tc>
          <w:tcPr>
            <w:tcW w:w="810" w:type="dxa"/>
            <w:tcBorders>
              <w:top w:val="single" w:sz="4" w:space="0" w:color="auto"/>
              <w:left w:val="nil"/>
              <w:bottom w:val="single" w:sz="4" w:space="0" w:color="auto"/>
              <w:right w:val="single" w:sz="4" w:space="0" w:color="auto"/>
            </w:tcBorders>
            <w:shd w:val="clear" w:color="000000" w:fill="D8D8D8"/>
            <w:vAlign w:val="center"/>
          </w:tcPr>
          <w:p w:rsidR="00884B2F" w:rsidRPr="003168A0" w:rsidRDefault="00884B2F" w:rsidP="003168A0">
            <w:pPr>
              <w:spacing w:after="0" w:line="240" w:lineRule="auto"/>
              <w:jc w:val="center"/>
              <w:rPr>
                <w:rFonts w:ascii="Arial" w:hAnsi="Arial" w:cs="Arial"/>
                <w:b/>
                <w:bCs/>
                <w:sz w:val="16"/>
                <w:szCs w:val="16"/>
                <w:lang w:bidi="km-KH"/>
              </w:rPr>
            </w:pPr>
            <w:r w:rsidRPr="003168A0">
              <w:rPr>
                <w:rFonts w:ascii="Arial" w:hAnsi="Arial" w:cs="Arial"/>
                <w:b/>
                <w:bCs/>
                <w:sz w:val="16"/>
                <w:szCs w:val="16"/>
                <w:lang w:bidi="km-KH"/>
              </w:rPr>
              <w:t>Activity</w:t>
            </w:r>
          </w:p>
        </w:tc>
      </w:tr>
      <w:tr w:rsidR="00884B2F" w:rsidRPr="003168A0" w:rsidTr="003168A0">
        <w:trPr>
          <w:trHeight w:val="570"/>
        </w:trPr>
        <w:tc>
          <w:tcPr>
            <w:tcW w:w="540" w:type="dxa"/>
            <w:tcBorders>
              <w:top w:val="nil"/>
              <w:left w:val="single" w:sz="4" w:space="0" w:color="auto"/>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KHM10</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 xml:space="preserve"> KHM</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 </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 </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Equipment</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Non-CAP</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0</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UN-REDD-36</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LG-HS C1865SA8</w:t>
            </w: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Air-Conditioner</w:t>
            </w: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Secretariat Office</w:t>
            </w:r>
          </w:p>
        </w:tc>
        <w:tc>
          <w:tcPr>
            <w:tcW w:w="698"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Project Office</w:t>
            </w:r>
          </w:p>
        </w:tc>
        <w:tc>
          <w:tcPr>
            <w:tcW w:w="652"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9/10/2012</w:t>
            </w: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1</w:t>
            </w:r>
          </w:p>
        </w:tc>
        <w:tc>
          <w:tcPr>
            <w:tcW w:w="63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400</w:t>
            </w: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USD</w:t>
            </w: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30000</w:t>
            </w: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 xml:space="preserve">FA, </w:t>
            </w:r>
            <w:proofErr w:type="spellStart"/>
            <w:r w:rsidRPr="003168A0">
              <w:rPr>
                <w:rFonts w:ascii="Arial" w:hAnsi="Arial" w:cs="Arial"/>
                <w:sz w:val="16"/>
                <w:szCs w:val="16"/>
                <w:lang w:bidi="km-KH"/>
              </w:rPr>
              <w:t>FiA</w:t>
            </w:r>
            <w:proofErr w:type="spellEnd"/>
            <w:r w:rsidRPr="003168A0">
              <w:rPr>
                <w:rFonts w:ascii="Arial" w:hAnsi="Arial" w:cs="Arial"/>
                <w:sz w:val="16"/>
                <w:szCs w:val="16"/>
                <w:lang w:bidi="km-KH"/>
              </w:rPr>
              <w:t xml:space="preserve"> &amp; GDANDP</w:t>
            </w: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10714</w:t>
            </w:r>
          </w:p>
        </w:tc>
        <w:tc>
          <w:tcPr>
            <w:tcW w:w="45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78446</w:t>
            </w:r>
          </w:p>
        </w:tc>
        <w:tc>
          <w:tcPr>
            <w:tcW w:w="54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39605</w:t>
            </w: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r w:rsidRPr="003168A0">
              <w:rPr>
                <w:rFonts w:ascii="Arial" w:hAnsi="Arial" w:cs="Arial"/>
                <w:sz w:val="16"/>
                <w:szCs w:val="16"/>
                <w:lang w:bidi="km-KH"/>
              </w:rPr>
              <w:t>1</w:t>
            </w:r>
          </w:p>
        </w:tc>
      </w:tr>
      <w:tr w:rsidR="00884B2F" w:rsidRPr="003168A0" w:rsidTr="003168A0">
        <w:trPr>
          <w:trHeight w:val="570"/>
        </w:trPr>
        <w:tc>
          <w:tcPr>
            <w:tcW w:w="540" w:type="dxa"/>
            <w:tcBorders>
              <w:top w:val="nil"/>
              <w:left w:val="single" w:sz="4" w:space="0" w:color="auto"/>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98"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52"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3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45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r>
      <w:tr w:rsidR="00884B2F" w:rsidRPr="003168A0" w:rsidTr="003168A0">
        <w:trPr>
          <w:trHeight w:val="570"/>
        </w:trPr>
        <w:tc>
          <w:tcPr>
            <w:tcW w:w="540" w:type="dxa"/>
            <w:tcBorders>
              <w:top w:val="nil"/>
              <w:left w:val="single" w:sz="4" w:space="0" w:color="auto"/>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98"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52"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3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45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r>
      <w:tr w:rsidR="00884B2F" w:rsidRPr="003168A0" w:rsidTr="003168A0">
        <w:trPr>
          <w:trHeight w:val="570"/>
        </w:trPr>
        <w:tc>
          <w:tcPr>
            <w:tcW w:w="540" w:type="dxa"/>
            <w:tcBorders>
              <w:top w:val="nil"/>
              <w:left w:val="single" w:sz="4" w:space="0" w:color="auto"/>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98"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52"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63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90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72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c>
          <w:tcPr>
            <w:tcW w:w="45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540" w:type="dxa"/>
            <w:tcBorders>
              <w:top w:val="nil"/>
              <w:left w:val="nil"/>
              <w:bottom w:val="single" w:sz="4" w:space="0" w:color="auto"/>
              <w:right w:val="single" w:sz="4" w:space="0" w:color="auto"/>
            </w:tcBorders>
            <w:noWrap/>
            <w:vAlign w:val="center"/>
          </w:tcPr>
          <w:p w:rsidR="00884B2F" w:rsidRPr="003168A0" w:rsidRDefault="00884B2F" w:rsidP="003168A0">
            <w:pPr>
              <w:spacing w:after="0" w:line="240" w:lineRule="auto"/>
              <w:jc w:val="center"/>
              <w:rPr>
                <w:rFonts w:ascii="Arial" w:hAnsi="Arial" w:cs="Arial"/>
                <w:sz w:val="16"/>
                <w:szCs w:val="16"/>
                <w:lang w:bidi="km-KH"/>
              </w:rPr>
            </w:pPr>
          </w:p>
        </w:tc>
        <w:tc>
          <w:tcPr>
            <w:tcW w:w="810" w:type="dxa"/>
            <w:tcBorders>
              <w:top w:val="nil"/>
              <w:left w:val="nil"/>
              <w:bottom w:val="single" w:sz="4" w:space="0" w:color="auto"/>
              <w:right w:val="single" w:sz="4" w:space="0" w:color="auto"/>
            </w:tcBorders>
            <w:vAlign w:val="center"/>
          </w:tcPr>
          <w:p w:rsidR="00884B2F" w:rsidRPr="003168A0" w:rsidRDefault="00884B2F" w:rsidP="003168A0">
            <w:pPr>
              <w:spacing w:after="0" w:line="240" w:lineRule="auto"/>
              <w:jc w:val="center"/>
              <w:rPr>
                <w:rFonts w:ascii="Arial" w:hAnsi="Arial" w:cs="Arial"/>
                <w:sz w:val="16"/>
                <w:szCs w:val="16"/>
                <w:lang w:bidi="km-KH"/>
              </w:rPr>
            </w:pPr>
          </w:p>
        </w:tc>
      </w:tr>
    </w:tbl>
    <w:p w:rsidR="00DB60DF" w:rsidRDefault="00DB60DF">
      <w:pPr>
        <w:spacing w:after="0" w:line="240" w:lineRule="auto"/>
        <w:rPr>
          <w:rFonts w:ascii="Myriad Pro" w:hAnsi="Myriad Pro"/>
          <w:sz w:val="20"/>
        </w:rPr>
      </w:pPr>
    </w:p>
    <w:p w:rsidR="00DB60DF" w:rsidRDefault="00DB60DF">
      <w:pPr>
        <w:spacing w:after="0" w:line="240" w:lineRule="auto"/>
        <w:rPr>
          <w:rFonts w:ascii="Myriad Pro" w:hAnsi="Myriad Pro"/>
          <w:sz w:val="20"/>
        </w:rPr>
      </w:pPr>
      <w:r>
        <w:rPr>
          <w:rFonts w:ascii="Myriad Pro" w:hAnsi="Myriad Pro"/>
          <w:sz w:val="20"/>
        </w:rPr>
        <w:br w:type="page"/>
      </w:r>
    </w:p>
    <w:p w:rsidR="00884B2F" w:rsidRDefault="00884B2F">
      <w:pPr>
        <w:spacing w:after="0" w:line="240" w:lineRule="auto"/>
        <w:rPr>
          <w:rFonts w:ascii="Myriad Pro" w:hAnsi="Myriad Pro"/>
          <w:sz w:val="20"/>
        </w:rPr>
        <w:sectPr w:rsidR="00884B2F" w:rsidSect="003168A0">
          <w:pgSz w:w="15840" w:h="12240" w:orient="landscape"/>
          <w:pgMar w:top="1440" w:right="0" w:bottom="1440" w:left="1440" w:header="720" w:footer="720" w:gutter="0"/>
          <w:pgNumType w:chapSep="colon"/>
          <w:cols w:space="720"/>
          <w:titlePg/>
          <w:docGrid w:linePitch="360"/>
        </w:sectPr>
      </w:pPr>
    </w:p>
    <w:p w:rsidR="00DB60DF" w:rsidRPr="00505A6F" w:rsidRDefault="00DB60DF" w:rsidP="00DB60DF">
      <w:pPr>
        <w:spacing w:line="192" w:lineRule="auto"/>
        <w:rPr>
          <w:rFonts w:ascii="Myriad Pro" w:hAnsi="Myriad Pro" w:cs="Arial"/>
          <w:b/>
          <w:color w:val="339966"/>
        </w:rPr>
      </w:pPr>
      <w:r w:rsidRPr="0055789F">
        <w:rPr>
          <w:rFonts w:ascii="Cambria" w:hAnsi="Cambria" w:cs="Khmer OS Muol"/>
          <w:sz w:val="28"/>
          <w:szCs w:val="28"/>
        </w:rPr>
        <w:lastRenderedPageBreak/>
        <w:t xml:space="preserve">Appendix </w:t>
      </w:r>
      <w:r>
        <w:rPr>
          <w:rFonts w:ascii="Cambria" w:hAnsi="Cambria" w:cs="Khmer OS Muol"/>
          <w:sz w:val="28"/>
          <w:szCs w:val="28"/>
        </w:rPr>
        <w:t>6 Asset Loan Form</w:t>
      </w:r>
    </w:p>
    <w:tbl>
      <w:tblPr>
        <w:tblW w:w="0" w:type="auto"/>
        <w:tblInd w:w="108" w:type="dxa"/>
        <w:tblLook w:val="04A0" w:firstRow="1" w:lastRow="0" w:firstColumn="1" w:lastColumn="0" w:noHBand="0" w:noVBand="1"/>
      </w:tblPr>
      <w:tblGrid>
        <w:gridCol w:w="2815"/>
        <w:gridCol w:w="3351"/>
        <w:gridCol w:w="3302"/>
      </w:tblGrid>
      <w:tr w:rsidR="00DB60DF" w:rsidRPr="00E600B8" w:rsidTr="009C44B6">
        <w:trPr>
          <w:trHeight w:val="1701"/>
        </w:trPr>
        <w:tc>
          <w:tcPr>
            <w:tcW w:w="3074" w:type="dxa"/>
          </w:tcPr>
          <w:p w:rsidR="00DB60DF" w:rsidRPr="00E600B8" w:rsidRDefault="00DB60DF" w:rsidP="009C44B6">
            <w:pPr>
              <w:rPr>
                <w:b/>
                <w:bCs/>
              </w:rPr>
            </w:pPr>
            <w:r>
              <w:rPr>
                <w:noProof/>
                <w:lang w:bidi="km-KH"/>
              </w:rPr>
              <w:drawing>
                <wp:anchor distT="0" distB="0" distL="114300" distR="114300" simplePos="0" relativeHeight="251676672" behindDoc="0" locked="0" layoutInCell="1" allowOverlap="1">
                  <wp:simplePos x="0" y="0"/>
                  <wp:positionH relativeFrom="column">
                    <wp:posOffset>28575</wp:posOffset>
                  </wp:positionH>
                  <wp:positionV relativeFrom="paragraph">
                    <wp:posOffset>35560</wp:posOffset>
                  </wp:positionV>
                  <wp:extent cx="963295" cy="1069975"/>
                  <wp:effectExtent l="19050" t="0" r="8255" b="0"/>
                  <wp:wrapNone/>
                  <wp:docPr id="36" name="Picture 6" descr="Description: Description: 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a Logo-DFW gif"/>
                          <pic:cNvPicPr>
                            <a:picLocks noChangeAspect="1" noChangeArrowheads="1"/>
                          </pic:cNvPicPr>
                        </pic:nvPicPr>
                        <pic:blipFill>
                          <a:blip r:embed="rId21"/>
                          <a:srcRect/>
                          <a:stretch>
                            <a:fillRect/>
                          </a:stretch>
                        </pic:blipFill>
                        <pic:spPr bwMode="auto">
                          <a:xfrm>
                            <a:off x="0" y="0"/>
                            <a:ext cx="963295" cy="1069975"/>
                          </a:xfrm>
                          <a:prstGeom prst="rect">
                            <a:avLst/>
                          </a:prstGeom>
                          <a:noFill/>
                        </pic:spPr>
                      </pic:pic>
                    </a:graphicData>
                  </a:graphic>
                </wp:anchor>
              </w:drawing>
            </w:r>
          </w:p>
        </w:tc>
        <w:tc>
          <w:tcPr>
            <w:tcW w:w="3446" w:type="dxa"/>
          </w:tcPr>
          <w:p w:rsidR="00DB60DF" w:rsidRPr="00E600B8" w:rsidRDefault="00DB60DF" w:rsidP="009C44B6">
            <w:pPr>
              <w:jc w:val="center"/>
              <w:rPr>
                <w:rFonts w:ascii="Myriad Pro" w:hAnsi="Myriad Pro"/>
                <w:b/>
                <w:bCs/>
              </w:rPr>
            </w:pPr>
            <w:r>
              <w:rPr>
                <w:noProof/>
                <w:lang w:bidi="km-KH"/>
              </w:rPr>
              <w:drawing>
                <wp:inline distT="0" distB="0" distL="0" distR="0">
                  <wp:extent cx="1371600" cy="1066800"/>
                  <wp:effectExtent l="19050" t="0" r="0" b="0"/>
                  <wp:docPr id="35" name="Picture 5" descr="Description: Description: Description: 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UN-REDD_full_logo_EN.png"/>
                          <pic:cNvPicPr>
                            <a:picLocks noChangeAspect="1" noChangeArrowheads="1"/>
                          </pic:cNvPicPr>
                        </pic:nvPicPr>
                        <pic:blipFill>
                          <a:blip r:embed="rId23"/>
                          <a:srcRect/>
                          <a:stretch>
                            <a:fillRect/>
                          </a:stretch>
                        </pic:blipFill>
                        <pic:spPr bwMode="auto">
                          <a:xfrm>
                            <a:off x="0" y="0"/>
                            <a:ext cx="1371600" cy="1066800"/>
                          </a:xfrm>
                          <a:prstGeom prst="rect">
                            <a:avLst/>
                          </a:prstGeom>
                          <a:noFill/>
                          <a:ln w="9525">
                            <a:noFill/>
                            <a:miter lim="800000"/>
                            <a:headEnd/>
                            <a:tailEnd/>
                          </a:ln>
                        </pic:spPr>
                      </pic:pic>
                    </a:graphicData>
                  </a:graphic>
                </wp:inline>
              </w:drawing>
            </w:r>
          </w:p>
        </w:tc>
        <w:tc>
          <w:tcPr>
            <w:tcW w:w="3446" w:type="dxa"/>
          </w:tcPr>
          <w:p w:rsidR="00DB60DF" w:rsidRPr="00E600B8" w:rsidRDefault="00DB60DF" w:rsidP="009C44B6">
            <w:pPr>
              <w:jc w:val="right"/>
              <w:rPr>
                <w:b/>
                <w:bCs/>
              </w:rPr>
            </w:pPr>
            <w:r>
              <w:rPr>
                <w:noProof/>
                <w:lang w:bidi="km-KH"/>
              </w:rPr>
              <w:drawing>
                <wp:inline distT="0" distB="0" distL="0" distR="0">
                  <wp:extent cx="1019175" cy="1066800"/>
                  <wp:effectExtent l="19050" t="0" r="9525" b="0"/>
                  <wp:docPr id="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7"/>
                          <a:srcRect b="-308"/>
                          <a:stretch>
                            <a:fillRect/>
                          </a:stretch>
                        </pic:blipFill>
                        <pic:spPr bwMode="auto">
                          <a:xfrm>
                            <a:off x="0" y="0"/>
                            <a:ext cx="1019175" cy="1066800"/>
                          </a:xfrm>
                          <a:prstGeom prst="rect">
                            <a:avLst/>
                          </a:prstGeom>
                          <a:noFill/>
                          <a:ln w="9525">
                            <a:noFill/>
                            <a:miter lim="800000"/>
                            <a:headEnd/>
                            <a:tailEnd/>
                          </a:ln>
                        </pic:spPr>
                      </pic:pic>
                    </a:graphicData>
                  </a:graphic>
                </wp:inline>
              </w:drawing>
            </w:r>
          </w:p>
        </w:tc>
      </w:tr>
    </w:tbl>
    <w:p w:rsidR="00DB60DF" w:rsidRPr="00655CC1" w:rsidRDefault="00DB60DF" w:rsidP="00DB60DF">
      <w:pPr>
        <w:spacing w:after="0"/>
        <w:jc w:val="center"/>
        <w:rPr>
          <w:rFonts w:ascii="Myriad Pro" w:hAnsi="Myriad Pro"/>
          <w:b/>
          <w:bCs/>
          <w:sz w:val="28"/>
          <w:szCs w:val="28"/>
        </w:rPr>
      </w:pPr>
      <w:r>
        <w:rPr>
          <w:rFonts w:ascii="Myriad Pro" w:hAnsi="Myriad Pro"/>
          <w:b/>
          <w:bCs/>
          <w:sz w:val="28"/>
          <w:szCs w:val="28"/>
        </w:rPr>
        <w:t xml:space="preserve">Cambodia UN-REDD National </w:t>
      </w:r>
      <w:proofErr w:type="spellStart"/>
      <w:r>
        <w:rPr>
          <w:rFonts w:ascii="Myriad Pro" w:hAnsi="Myriad Pro"/>
          <w:b/>
          <w:bCs/>
          <w:sz w:val="28"/>
          <w:szCs w:val="28"/>
        </w:rPr>
        <w:t>Programme</w:t>
      </w:r>
      <w:proofErr w:type="spellEnd"/>
    </w:p>
    <w:p w:rsidR="00DB60DF" w:rsidRPr="00A74CCB" w:rsidRDefault="00DB60DF" w:rsidP="00DB60DF">
      <w:pPr>
        <w:spacing w:after="0"/>
        <w:jc w:val="center"/>
        <w:rPr>
          <w:rFonts w:ascii="Myriad Pro" w:hAnsi="Myriad Pro"/>
        </w:rPr>
      </w:pPr>
      <w:r>
        <w:rPr>
          <w:rFonts w:ascii="Myriad Pro" w:hAnsi="Myriad Pro"/>
        </w:rPr>
        <w:t>UNDP ROJECT No. 00078446</w:t>
      </w:r>
    </w:p>
    <w:p w:rsidR="00DB60DF" w:rsidRPr="00A74CCB" w:rsidRDefault="00DB60DF" w:rsidP="00DB60DF">
      <w:pPr>
        <w:spacing w:after="0"/>
        <w:jc w:val="center"/>
        <w:rPr>
          <w:rFonts w:ascii="Myriad Pro" w:hAnsi="Myriad Pro"/>
          <w:sz w:val="18"/>
          <w:szCs w:val="18"/>
        </w:rPr>
      </w:pPr>
      <w:r>
        <w:rPr>
          <w:rFonts w:ascii="Myriad Pro" w:hAnsi="Myriad Pro"/>
          <w:sz w:val="18"/>
          <w:szCs w:val="18"/>
        </w:rPr>
        <w:t>(</w:t>
      </w:r>
      <w:r w:rsidRPr="00891523">
        <w:rPr>
          <w:rFonts w:ascii="Myriad Pro" w:hAnsi="Myriad Pro"/>
          <w:sz w:val="18"/>
          <w:szCs w:val="18"/>
        </w:rPr>
        <w:t xml:space="preserve">#40, </w:t>
      </w:r>
      <w:proofErr w:type="spellStart"/>
      <w:r w:rsidRPr="00891523">
        <w:rPr>
          <w:rFonts w:ascii="Myriad Pro" w:hAnsi="Myriad Pro"/>
          <w:sz w:val="18"/>
          <w:szCs w:val="18"/>
        </w:rPr>
        <w:t>Preah</w:t>
      </w:r>
      <w:proofErr w:type="spellEnd"/>
      <w:r w:rsidRPr="00891523">
        <w:rPr>
          <w:rFonts w:ascii="Myriad Pro" w:hAnsi="Myriad Pro"/>
          <w:sz w:val="18"/>
          <w:szCs w:val="18"/>
        </w:rPr>
        <w:t xml:space="preserve"> </w:t>
      </w:r>
      <w:proofErr w:type="spellStart"/>
      <w:r w:rsidRPr="00891523">
        <w:rPr>
          <w:rFonts w:ascii="Myriad Pro" w:hAnsi="Myriad Pro"/>
          <w:sz w:val="18"/>
          <w:szCs w:val="18"/>
        </w:rPr>
        <w:t>Norodom</w:t>
      </w:r>
      <w:proofErr w:type="spellEnd"/>
      <w:r w:rsidRPr="00891523">
        <w:rPr>
          <w:rFonts w:ascii="Myriad Pro" w:hAnsi="Myriad Pro"/>
          <w:sz w:val="18"/>
          <w:szCs w:val="18"/>
        </w:rPr>
        <w:t xml:space="preserve"> Blvd, Khan </w:t>
      </w:r>
      <w:proofErr w:type="spellStart"/>
      <w:r w:rsidRPr="00891523">
        <w:rPr>
          <w:rFonts w:ascii="Myriad Pro" w:hAnsi="Myriad Pro"/>
          <w:sz w:val="18"/>
          <w:szCs w:val="18"/>
        </w:rPr>
        <w:t>Daun</w:t>
      </w:r>
      <w:proofErr w:type="spellEnd"/>
      <w:r w:rsidRPr="00891523">
        <w:rPr>
          <w:rFonts w:ascii="Myriad Pro" w:hAnsi="Myriad Pro"/>
          <w:sz w:val="18"/>
          <w:szCs w:val="18"/>
        </w:rPr>
        <w:t xml:space="preserve"> Penh, Phnom Penh, Kingdom of Cambodia, 3</w:t>
      </w:r>
      <w:r w:rsidRPr="00891523">
        <w:rPr>
          <w:rFonts w:ascii="Myriad Pro" w:hAnsi="Myriad Pro"/>
          <w:sz w:val="18"/>
          <w:szCs w:val="18"/>
          <w:vertAlign w:val="superscript"/>
        </w:rPr>
        <w:t>th</w:t>
      </w:r>
      <w:r w:rsidRPr="00891523">
        <w:rPr>
          <w:rFonts w:ascii="Myriad Pro" w:hAnsi="Myriad Pro"/>
          <w:sz w:val="18"/>
          <w:szCs w:val="18"/>
        </w:rPr>
        <w:t xml:space="preserve"> Floor</w:t>
      </w:r>
      <w:r>
        <w:rPr>
          <w:rFonts w:ascii="Myriad Pro" w:hAnsi="Myriad Pro"/>
          <w:sz w:val="18"/>
          <w:szCs w:val="18"/>
        </w:rPr>
        <w:t>)</w:t>
      </w:r>
    </w:p>
    <w:p w:rsidR="00DB60DF" w:rsidRDefault="00DB60DF" w:rsidP="00DB60DF">
      <w:pPr>
        <w:spacing w:after="0"/>
      </w:pPr>
      <w:r w:rsidRPr="00985C1C">
        <w:rPr>
          <w:sz w:val="18"/>
          <w:szCs w:val="18"/>
        </w:rPr>
        <w:t>_______________________________________________________________________________</w:t>
      </w:r>
      <w:r>
        <w:rPr>
          <w:sz w:val="18"/>
          <w:szCs w:val="18"/>
        </w:rPr>
        <w:t>_________________________</w:t>
      </w:r>
    </w:p>
    <w:p w:rsidR="00DB60DF" w:rsidRPr="000C55F5" w:rsidRDefault="00DB60DF" w:rsidP="00DB60DF">
      <w:pPr>
        <w:pStyle w:val="Heading1"/>
        <w:spacing w:before="120" w:after="120" w:line="228" w:lineRule="auto"/>
        <w:jc w:val="center"/>
        <w:rPr>
          <w:rFonts w:cs="DaunPenh"/>
          <w:sz w:val="16"/>
          <w:szCs w:val="16"/>
          <w:cs/>
          <w:lang w:val="pt-BR" w:bidi="km-KH"/>
        </w:rPr>
      </w:pPr>
      <w:r w:rsidRPr="001104BD">
        <w:rPr>
          <w:rFonts w:ascii="Khmer OS Muol Light" w:hAnsi="Khmer OS Muol Light" w:cs="Khmer OS Muol Light"/>
          <w:b w:val="0"/>
          <w:sz w:val="24"/>
          <w:szCs w:val="24"/>
          <w:u w:val="single"/>
          <w:cs/>
          <w:lang w:val="pt-BR" w:bidi="km-KH"/>
        </w:rPr>
        <w:t>កិច្ចព្រមព្រៀងខ្ចីសម្ភារៈ</w:t>
      </w:r>
    </w:p>
    <w:p w:rsidR="00DB60DF" w:rsidRPr="00DB60DF" w:rsidRDefault="00DB60DF" w:rsidP="00DB60DF">
      <w:pPr>
        <w:ind w:firstLine="720"/>
        <w:jc w:val="both"/>
        <w:rPr>
          <w:rFonts w:ascii="Khmer OS" w:hAnsi="Khmer OS" w:cs="Khmer OS"/>
          <w:sz w:val="20"/>
          <w:szCs w:val="20"/>
          <w:lang w:val="pt-BR"/>
        </w:rPr>
      </w:pPr>
      <w:r w:rsidRPr="00DB60DF">
        <w:rPr>
          <w:rFonts w:ascii="Khmer OS" w:hAnsi="Khmer OS" w:cs="Khmer OS"/>
          <w:sz w:val="20"/>
          <w:szCs w:val="20"/>
          <w:cs/>
          <w:lang w:val="pt-BR" w:bidi="km-KH"/>
        </w:rPr>
        <w:t>កិច្ចព្រមព្រៀងនេះត្រូវបានធ្វើឡើងនៅថ្ងៃទី.....ខែ........</w:t>
      </w:r>
      <w:r w:rsidRPr="00DB60DF">
        <w:rPr>
          <w:rFonts w:ascii="Khmer OS" w:hAnsi="Khmer OS" w:cs="Khmer OS" w:hint="cs"/>
          <w:sz w:val="20"/>
          <w:szCs w:val="20"/>
          <w:cs/>
          <w:lang w:val="pt-BR" w:bidi="km-KH"/>
        </w:rPr>
        <w:t>..</w:t>
      </w:r>
      <w:r w:rsidRPr="00DB60DF">
        <w:rPr>
          <w:rFonts w:ascii="Khmer OS" w:hAnsi="Khmer OS" w:cs="Khmer OS"/>
          <w:sz w:val="20"/>
          <w:szCs w:val="20"/>
          <w:cs/>
          <w:lang w:val="pt-BR" w:bidi="km-KH"/>
        </w:rPr>
        <w:t>ឆ្នាំ</w:t>
      </w:r>
      <w:r w:rsidRPr="00DB60DF">
        <w:rPr>
          <w:rFonts w:ascii="Khmer OS" w:hAnsi="Khmer OS" w:cs="Khmer OS" w:hint="cs"/>
          <w:sz w:val="20"/>
          <w:szCs w:val="20"/>
          <w:cs/>
          <w:lang w:val="pt-BR" w:bidi="km-KH"/>
        </w:rPr>
        <w:t>.........</w:t>
      </w:r>
      <w:r w:rsidRPr="00DB60DF">
        <w:rPr>
          <w:rFonts w:ascii="Khmer OS" w:hAnsi="Khmer OS" w:cs="Khmer OS"/>
          <w:sz w:val="20"/>
          <w:szCs w:val="20"/>
          <w:cs/>
          <w:lang w:val="pt-BR" w:bidi="km-KH"/>
        </w:rPr>
        <w:t>រវាងលេខាធិការដ្ឋាន</w:t>
      </w:r>
      <w:r w:rsidRPr="00DB60DF">
        <w:rPr>
          <w:rFonts w:ascii="Khmer OS" w:hAnsi="Khmer OS" w:cs="Khmer OS"/>
          <w:spacing w:val="-2"/>
          <w:sz w:val="20"/>
          <w:szCs w:val="20"/>
          <w:cs/>
          <w:lang w:val="pt-BR" w:bidi="km-KH"/>
        </w:rPr>
        <w:t>រេដ</w:t>
      </w:r>
      <w:r w:rsidRPr="00DB60DF">
        <w:rPr>
          <w:rFonts w:ascii="Khmer OS" w:hAnsi="Khmer OS" w:cs="Khmer OS"/>
          <w:spacing w:val="-2"/>
          <w:sz w:val="20"/>
          <w:szCs w:val="20"/>
          <w:lang w:bidi="km-KH"/>
        </w:rPr>
        <w:t>+</w:t>
      </w:r>
      <w:r w:rsidRPr="00DB60DF">
        <w:rPr>
          <w:rFonts w:ascii="Khmer OS" w:hAnsi="Khmer OS" w:cs="Khmer OS"/>
          <w:spacing w:val="-2"/>
          <w:sz w:val="20"/>
          <w:szCs w:val="20"/>
          <w:cs/>
          <w:lang w:val="pt-BR" w:bidi="km-KH"/>
        </w:rPr>
        <w:t xml:space="preserve">កម្ពុជា </w:t>
      </w:r>
      <w:r w:rsidRPr="00DB60DF">
        <w:rPr>
          <w:rFonts w:ascii="Khmer OS" w:hAnsi="Khmer OS" w:cs="Khmer OS"/>
          <w:sz w:val="20"/>
          <w:szCs w:val="20"/>
          <w:lang w:val="pt-BR"/>
        </w:rPr>
        <w:t xml:space="preserve"> </w:t>
      </w:r>
      <w:r w:rsidRPr="00DB60DF">
        <w:rPr>
          <w:rFonts w:ascii="Khmer OS" w:hAnsi="Khmer OS" w:cs="Khmer OS"/>
          <w:spacing w:val="-2"/>
          <w:sz w:val="20"/>
          <w:szCs w:val="20"/>
          <w:cs/>
          <w:lang w:val="pt-BR" w:bidi="km-KH"/>
        </w:rPr>
        <w:t>ដែលតទៅនឹងប្រើត្រឹមពាក្យ</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ល.រ.ក</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និងឈ្មោះ.................</w:t>
      </w:r>
      <w:r w:rsidRPr="00DB60DF">
        <w:rPr>
          <w:rFonts w:ascii="Khmer OS" w:hAnsi="Khmer OS" w:cs="Khmer OS" w:hint="cs"/>
          <w:spacing w:val="-2"/>
          <w:sz w:val="20"/>
          <w:szCs w:val="20"/>
          <w:cs/>
          <w:lang w:val="pt-BR" w:bidi="km-KH"/>
        </w:rPr>
        <w:t>...............</w:t>
      </w:r>
      <w:r w:rsidRPr="00DB60DF">
        <w:rPr>
          <w:rFonts w:ascii="Khmer OS" w:hAnsi="Khmer OS" w:cs="Khmer OS"/>
          <w:spacing w:val="-2"/>
          <w:sz w:val="20"/>
          <w:szCs w:val="20"/>
          <w:cs/>
          <w:lang w:val="pt-BR" w:bidi="km-KH"/>
        </w:rPr>
        <w:t>..................</w:t>
      </w:r>
      <w:r w:rsidRPr="00DB60DF">
        <w:rPr>
          <w:rFonts w:ascii="Khmer OS" w:hAnsi="Khmer OS" w:cs="Khmer OS" w:hint="cs"/>
          <w:spacing w:val="-2"/>
          <w:sz w:val="20"/>
          <w:szCs w:val="20"/>
          <w:cs/>
          <w:lang w:val="pt-BR" w:bidi="km-KH"/>
        </w:rPr>
        <w:t>......</w:t>
      </w:r>
      <w:r w:rsidRPr="00DB60DF">
        <w:rPr>
          <w:rFonts w:ascii="Khmer OS" w:hAnsi="Khmer OS" w:cs="Khmer OS"/>
          <w:spacing w:val="-2"/>
          <w:sz w:val="20"/>
          <w:szCs w:val="20"/>
          <w:cs/>
          <w:lang w:val="pt-BR" w:bidi="km-KH"/>
        </w:rPr>
        <w:t>.........</w:t>
      </w:r>
      <w:r w:rsidRPr="00DB60DF">
        <w:rPr>
          <w:rFonts w:ascii="Khmer OS" w:hAnsi="Khmer OS" w:cs="Khmer OS"/>
          <w:spacing w:val="-2"/>
          <w:sz w:val="20"/>
          <w:szCs w:val="20"/>
          <w:lang w:val="pt-BR" w:bidi="km-KH"/>
        </w:rPr>
        <w:t xml:space="preserve"> </w:t>
      </w:r>
      <w:r w:rsidRPr="00DB60DF">
        <w:rPr>
          <w:rFonts w:ascii="Khmer OS" w:hAnsi="Khmer OS" w:cs="Khmer OS"/>
          <w:sz w:val="20"/>
          <w:szCs w:val="20"/>
          <w:cs/>
          <w:lang w:val="pt-BR" w:bidi="km-KH"/>
        </w:rPr>
        <w:t>ភេទ.............</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មុខងារ...........................................................</w:t>
      </w:r>
      <w:r w:rsidRPr="00DB60DF">
        <w:rPr>
          <w:rFonts w:ascii="Khmer OS" w:hAnsi="Khmer OS" w:cs="Khmer OS"/>
          <w:sz w:val="20"/>
          <w:szCs w:val="20"/>
          <w:lang w:val="pt-BR"/>
        </w:rPr>
        <w:t xml:space="preserve"> </w:t>
      </w:r>
      <w:r w:rsidRPr="00DB60DF">
        <w:rPr>
          <w:rFonts w:ascii="Khmer OS" w:hAnsi="Khmer OS" w:cs="Khmer OS"/>
          <w:spacing w:val="-2"/>
          <w:sz w:val="20"/>
          <w:szCs w:val="20"/>
          <w:cs/>
          <w:lang w:val="pt-BR" w:bidi="km-KH"/>
        </w:rPr>
        <w:t>ដែលតទៅនឹងប្រើត្រឹមពាក្យ</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ភ្នាក់ងារ</w:t>
      </w:r>
      <w:r w:rsidRPr="00DB60DF">
        <w:rPr>
          <w:rFonts w:ascii="Khmer OS" w:hAnsi="Khmer OS" w:cs="Khmer OS"/>
          <w:spacing w:val="-2"/>
          <w:sz w:val="20"/>
          <w:szCs w:val="20"/>
          <w:lang w:val="pt-BR"/>
        </w:rPr>
        <w:t>”</w:t>
      </w:r>
      <w:r w:rsidRPr="00DB60DF">
        <w:rPr>
          <w:rFonts w:ascii="Khmer OS" w:hAnsi="Khmer OS" w:cs="Khmer OS"/>
          <w:spacing w:val="-2"/>
          <w:sz w:val="20"/>
          <w:szCs w:val="20"/>
          <w:cs/>
          <w:lang w:val="pt-BR" w:bidi="km-KH"/>
        </w:rPr>
        <w:t>។</w:t>
      </w:r>
      <w:r w:rsidRPr="00DB60DF">
        <w:rPr>
          <w:rFonts w:ascii="Khmer OS" w:hAnsi="Khmer OS" w:cs="Khmer OS"/>
          <w:sz w:val="20"/>
          <w:szCs w:val="20"/>
          <w:lang w:val="pt-BR"/>
        </w:rPr>
        <w:t xml:space="preserve"> </w:t>
      </w:r>
    </w:p>
    <w:p w:rsidR="00DB60DF" w:rsidRPr="00DB60DF" w:rsidRDefault="00DB60DF" w:rsidP="00DB60DF">
      <w:pPr>
        <w:pStyle w:val="BodyTextIndent"/>
        <w:ind w:left="0" w:firstLine="720"/>
        <w:jc w:val="both"/>
        <w:rPr>
          <w:rFonts w:ascii="Khmer OS" w:hAnsi="Khmer OS" w:cs="Khmer OS"/>
          <w:sz w:val="20"/>
          <w:szCs w:val="20"/>
          <w:lang w:val="pt-BR"/>
        </w:rPr>
      </w:pPr>
      <w:r w:rsidRPr="00DB60DF">
        <w:rPr>
          <w:rFonts w:ascii="Khmer OS" w:hAnsi="Khmer OS" w:cs="Khmer OS"/>
          <w:spacing w:val="-2"/>
          <w:sz w:val="20"/>
          <w:szCs w:val="20"/>
          <w:cs/>
          <w:lang w:val="pt-BR" w:bidi="km-KH"/>
        </w:rPr>
        <w:t>តាមរយៈកិច្ចព្រមព្រៀងនេះ</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ល.រ.ក</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អនុញ្ញាតឱ្យភ្នាក់ងារខ្ចី............................................................</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ដើម្បីបំពេញការងារក្នុង</w:t>
      </w:r>
      <w:r w:rsidRPr="00DB60DF">
        <w:rPr>
          <w:rFonts w:ascii="Khmer OS" w:hAnsi="Khmer OS" w:cs="Khmer OS"/>
          <w:sz w:val="20"/>
          <w:szCs w:val="20"/>
          <w:cs/>
          <w:lang w:val="pt-BR" w:bidi="km-KH"/>
        </w:rPr>
        <w:t>ក្របខ័ណ្ឌលេខាធិការដ្ឋាន</w:t>
      </w:r>
      <w:r w:rsidRPr="00DB60DF">
        <w:rPr>
          <w:rFonts w:ascii="Khmer OS" w:hAnsi="Khmer OS" w:cs="Khmer OS"/>
          <w:spacing w:val="-2"/>
          <w:sz w:val="20"/>
          <w:szCs w:val="20"/>
          <w:cs/>
          <w:lang w:val="pt-BR" w:bidi="km-KH"/>
        </w:rPr>
        <w:t>រេដ</w:t>
      </w:r>
      <w:r w:rsidRPr="00DB60DF">
        <w:rPr>
          <w:rFonts w:ascii="Khmer OS" w:hAnsi="Khmer OS" w:cs="Khmer OS"/>
          <w:spacing w:val="-2"/>
          <w:sz w:val="20"/>
          <w:szCs w:val="20"/>
          <w:lang w:bidi="km-KH"/>
        </w:rPr>
        <w:t>+</w:t>
      </w:r>
      <w:r w:rsidRPr="00DB60DF">
        <w:rPr>
          <w:rFonts w:ascii="Khmer OS" w:hAnsi="Khmer OS" w:cs="Khmer OS"/>
          <w:spacing w:val="-2"/>
          <w:sz w:val="20"/>
          <w:szCs w:val="20"/>
          <w:cs/>
          <w:lang w:val="pt-BR" w:bidi="km-KH"/>
        </w:rPr>
        <w:t>កម្ពុជា</w:t>
      </w:r>
      <w:r w:rsidRPr="00DB60DF">
        <w:rPr>
          <w:rFonts w:ascii="Khmer OS" w:hAnsi="Khmer OS" w:cs="Khmer OS" w:hint="cs"/>
          <w:spacing w:val="-2"/>
          <w:sz w:val="20"/>
          <w:szCs w:val="20"/>
          <w:cs/>
          <w:lang w:val="pt-BR" w:bidi="km-KH"/>
        </w:rPr>
        <w:t xml:space="preserve"> </w:t>
      </w:r>
      <w:r w:rsidRPr="00DB60DF">
        <w:rPr>
          <w:rFonts w:ascii="Khmer OS" w:hAnsi="Khmer OS" w:cs="Khmer OS"/>
          <w:sz w:val="20"/>
          <w:szCs w:val="20"/>
          <w:cs/>
          <w:lang w:val="pt-BR" w:bidi="km-KH"/>
        </w:rPr>
        <w:t>ក្រោម</w:t>
      </w:r>
      <w:r w:rsidRPr="00DB60DF">
        <w:rPr>
          <w:rFonts w:ascii="Khmer OS" w:hAnsi="Khmer OS" w:cs="Khmer OS" w:hint="cs"/>
          <w:sz w:val="20"/>
          <w:szCs w:val="20"/>
          <w:cs/>
          <w:lang w:val="pt-BR" w:bidi="km-KH"/>
        </w:rPr>
        <w:t>ក</w:t>
      </w:r>
      <w:r w:rsidRPr="00DB60DF">
        <w:rPr>
          <w:rFonts w:ascii="Khmer OS" w:hAnsi="Khmer OS" w:cs="Khmer OS"/>
          <w:sz w:val="20"/>
          <w:szCs w:val="20"/>
          <w:cs/>
          <w:lang w:val="pt-BR" w:bidi="km-KH"/>
        </w:rPr>
        <w:t xml:space="preserve">ម្មវិធី </w:t>
      </w:r>
      <w:r w:rsidRPr="00DB60DF">
        <w:rPr>
          <w:rFonts w:ascii="Khmer OS" w:hAnsi="Khmer OS" w:cs="Khmer OS"/>
          <w:sz w:val="20"/>
          <w:szCs w:val="20"/>
          <w:lang w:bidi="km-KH"/>
        </w:rPr>
        <w:t xml:space="preserve">UN-REDD </w:t>
      </w:r>
      <w:r w:rsidRPr="00DB60DF">
        <w:rPr>
          <w:rFonts w:ascii="Khmer OS" w:hAnsi="Khmer OS" w:cs="Khmer OS"/>
          <w:sz w:val="20"/>
          <w:szCs w:val="20"/>
          <w:cs/>
          <w:lang w:bidi="km-KH"/>
        </w:rPr>
        <w:t>កម្ពុជា</w:t>
      </w:r>
      <w:r w:rsidRPr="00DB60DF">
        <w:rPr>
          <w:rFonts w:ascii="Khmer OS" w:hAnsi="Khmer OS" w:cs="Khmer OS" w:hint="cs"/>
          <w:sz w:val="20"/>
          <w:szCs w:val="20"/>
          <w:cs/>
          <w:lang w:bidi="km-KH"/>
        </w:rPr>
        <w:t xml:space="preserve"> </w:t>
      </w:r>
      <w:r w:rsidRPr="00DB60DF">
        <w:rPr>
          <w:rFonts w:ascii="Khmer OS" w:hAnsi="Khmer OS" w:cs="Khmer OS"/>
          <w:sz w:val="20"/>
          <w:szCs w:val="20"/>
          <w:cs/>
          <w:lang w:val="pt-BR" w:bidi="km-KH"/>
        </w:rPr>
        <w:t>ដោយ</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ភ្នាក់ងារត្រូវអនុវត្ដតាមល័ក្ខខ័ណ្ឌដូចខាងក្រោម៖</w:t>
      </w:r>
    </w:p>
    <w:p w:rsidR="00DB60DF" w:rsidRPr="00DB60DF" w:rsidRDefault="00DB60DF" w:rsidP="00743F70">
      <w:pPr>
        <w:numPr>
          <w:ilvl w:val="0"/>
          <w:numId w:val="51"/>
        </w:numPr>
        <w:spacing w:after="0" w:line="228" w:lineRule="auto"/>
        <w:jc w:val="both"/>
        <w:rPr>
          <w:rFonts w:ascii="Khmer OS" w:hAnsi="Khmer OS" w:cs="Khmer OS"/>
          <w:sz w:val="20"/>
          <w:szCs w:val="20"/>
          <w:lang w:val="pt-BR" w:bidi="km-KH"/>
        </w:rPr>
      </w:pPr>
      <w:r w:rsidRPr="00DB60DF">
        <w:rPr>
          <w:rFonts w:ascii="Khmer OS" w:hAnsi="Khmer OS" w:cs="Khmer OS"/>
          <w:sz w:val="20"/>
          <w:szCs w:val="20"/>
          <w:cs/>
          <w:lang w:val="pt-BR" w:bidi="km-KH"/>
        </w:rPr>
        <w:t>ការពណ៌នាពីសម្ភារៈដែលខ្ចី៖​</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ប្រភេទៈ.................................................. ពណ៌ៈ...................</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ម៉ាកៈ............................................ លេខម៉ាស៊ីន..............................</w:t>
      </w:r>
      <w:r w:rsidRPr="00DB60DF">
        <w:rPr>
          <w:rFonts w:ascii="Khmer OS" w:hAnsi="Khmer OS" w:cs="Khmer OS" w:hint="cs"/>
          <w:sz w:val="20"/>
          <w:szCs w:val="20"/>
          <w:cs/>
          <w:lang w:val="pt-BR" w:bidi="km-KH"/>
        </w:rPr>
        <w:t>....</w:t>
      </w:r>
      <w:r w:rsidRPr="00DB60DF">
        <w:rPr>
          <w:rFonts w:ascii="Khmer OS" w:hAnsi="Khmer OS" w:cs="Khmer OS"/>
          <w:sz w:val="20"/>
          <w:szCs w:val="20"/>
          <w:cs/>
          <w:lang w:val="pt-BR" w:bidi="km-KH"/>
        </w:rPr>
        <w:t xml:space="preserve">........ </w:t>
      </w:r>
      <w:r w:rsidRPr="00DB60DF">
        <w:rPr>
          <w:rFonts w:ascii="Khmer OS" w:hAnsi="Khmer OS" w:cs="Khmer OS" w:hint="cs"/>
          <w:sz w:val="20"/>
          <w:szCs w:val="20"/>
          <w:cs/>
          <w:lang w:val="pt-BR" w:bidi="km-KH"/>
        </w:rPr>
        <w:t>ដែលបាន</w:t>
      </w:r>
      <w:r w:rsidRPr="00DB60DF">
        <w:rPr>
          <w:rFonts w:ascii="Khmer OS" w:hAnsi="Khmer OS" w:cs="Khmer OS"/>
          <w:sz w:val="20"/>
          <w:szCs w:val="20"/>
          <w:cs/>
          <w:lang w:val="pt-BR" w:bidi="km-KH"/>
        </w:rPr>
        <w:t>ទិញ</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ថ្ងៃទី....... ខែ............ឆ្នាំ​...............។</w:t>
      </w:r>
    </w:p>
    <w:p w:rsidR="00DB60DF" w:rsidRPr="00DB60DF" w:rsidRDefault="00DB60DF" w:rsidP="00743F70">
      <w:pPr>
        <w:numPr>
          <w:ilvl w:val="0"/>
          <w:numId w:val="51"/>
        </w:numPr>
        <w:spacing w:after="0" w:line="228" w:lineRule="auto"/>
        <w:jc w:val="both"/>
        <w:rPr>
          <w:rFonts w:ascii="Khmer OS" w:hAnsi="Khmer OS" w:cs="Khmer OS"/>
          <w:spacing w:val="-4"/>
          <w:sz w:val="20"/>
          <w:szCs w:val="20"/>
          <w:lang w:val="pt-BR"/>
        </w:rPr>
      </w:pPr>
      <w:r w:rsidRPr="00DB60DF">
        <w:rPr>
          <w:rFonts w:ascii="Khmer OS" w:hAnsi="Khmer OS" w:cs="Khmer OS"/>
          <w:sz w:val="20"/>
          <w:szCs w:val="20"/>
          <w:cs/>
          <w:lang w:val="pt-BR" w:bidi="km-KH"/>
        </w:rPr>
        <w:t>សម្ភារៈដែលខ្ចីនៅតែជាកម្មសិទ្ធរបស់លេខាធិកា</w:t>
      </w:r>
      <w:r w:rsidRPr="00DB60DF">
        <w:rPr>
          <w:rFonts w:ascii="Khmer OS" w:hAnsi="Khmer OS" w:cs="Khmer OS" w:hint="cs"/>
          <w:sz w:val="20"/>
          <w:szCs w:val="20"/>
          <w:cs/>
          <w:lang w:val="pt-BR" w:bidi="km-KH"/>
        </w:rPr>
        <w:t>រ</w:t>
      </w:r>
      <w:r w:rsidRPr="00DB60DF">
        <w:rPr>
          <w:rFonts w:ascii="Khmer OS" w:hAnsi="Khmer OS" w:cs="Khmer OS"/>
          <w:sz w:val="20"/>
          <w:szCs w:val="20"/>
          <w:cs/>
          <w:lang w:val="pt-BR" w:bidi="km-KH"/>
        </w:rPr>
        <w:t>ដ្ឋានរេដ</w:t>
      </w:r>
      <w:r w:rsidRPr="00DB60DF">
        <w:rPr>
          <w:rFonts w:ascii="Khmer OS" w:hAnsi="Khmer OS" w:cs="Khmer OS"/>
          <w:sz w:val="20"/>
          <w:szCs w:val="20"/>
          <w:lang w:bidi="km-KH"/>
        </w:rPr>
        <w:t>+</w:t>
      </w:r>
      <w:r w:rsidRPr="00DB60DF">
        <w:rPr>
          <w:rFonts w:ascii="Khmer OS" w:hAnsi="Khmer OS" w:cs="Khmer OS"/>
          <w:sz w:val="20"/>
          <w:szCs w:val="20"/>
          <w:cs/>
          <w:lang w:val="pt-BR" w:bidi="km-KH"/>
        </w:rPr>
        <w:t>កម្ពុជា និងត្រូវបានអនុញ្ញាតឱ្យ</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 xml:space="preserve">ប្រើប្រាស់ក្នុងការអនុវត្ដការងារក្រោមម្មវិធី </w:t>
      </w:r>
      <w:r w:rsidRPr="00DB60DF">
        <w:rPr>
          <w:rFonts w:ascii="Khmer OS" w:hAnsi="Khmer OS" w:cs="Khmer OS"/>
          <w:sz w:val="20"/>
          <w:szCs w:val="20"/>
          <w:lang w:bidi="km-KH"/>
        </w:rPr>
        <w:t xml:space="preserve">UN-REDD </w:t>
      </w:r>
      <w:r w:rsidRPr="00DB60DF">
        <w:rPr>
          <w:rFonts w:ascii="Khmer OS" w:hAnsi="Khmer OS" w:cs="Khmer OS"/>
          <w:sz w:val="20"/>
          <w:szCs w:val="20"/>
          <w:cs/>
          <w:lang w:bidi="km-KH"/>
        </w:rPr>
        <w:t xml:space="preserve">កម្ពុជា </w:t>
      </w:r>
      <w:r w:rsidRPr="00DB60DF">
        <w:rPr>
          <w:rFonts w:ascii="Khmer OS" w:hAnsi="Khmer OS" w:cs="Khmer OS"/>
          <w:spacing w:val="-4"/>
          <w:sz w:val="20"/>
          <w:szCs w:val="20"/>
          <w:cs/>
          <w:lang w:val="pt-BR" w:bidi="km-KH"/>
        </w:rPr>
        <w:t>ចាប់ពីថ្ងៃទី.........</w:t>
      </w:r>
      <w:r w:rsidRPr="00DB60DF">
        <w:rPr>
          <w:rFonts w:ascii="Khmer OS" w:hAnsi="Khmer OS" w:cs="Khmer OS"/>
          <w:spacing w:val="-4"/>
          <w:sz w:val="20"/>
          <w:szCs w:val="20"/>
          <w:lang w:val="pt-BR"/>
        </w:rPr>
        <w:t xml:space="preserve"> </w:t>
      </w:r>
      <w:r w:rsidRPr="00DB60DF">
        <w:rPr>
          <w:rFonts w:ascii="Khmer OS" w:hAnsi="Khmer OS" w:cs="Khmer OS"/>
          <w:spacing w:val="-4"/>
          <w:sz w:val="20"/>
          <w:szCs w:val="20"/>
          <w:cs/>
          <w:lang w:val="pt-BR" w:bidi="km-KH"/>
        </w:rPr>
        <w:t>ខែ...............</w:t>
      </w:r>
      <w:r w:rsidRPr="00DB60DF">
        <w:rPr>
          <w:rFonts w:ascii="Khmer OS" w:hAnsi="Khmer OS" w:cs="Khmer OS" w:hint="cs"/>
          <w:spacing w:val="-4"/>
          <w:sz w:val="20"/>
          <w:szCs w:val="20"/>
          <w:cs/>
          <w:lang w:val="pt-BR" w:bidi="km-KH"/>
        </w:rPr>
        <w:t xml:space="preserve"> </w:t>
      </w:r>
      <w:r w:rsidRPr="00DB60DF">
        <w:rPr>
          <w:rFonts w:ascii="Khmer OS" w:hAnsi="Khmer OS" w:cs="Khmer OS"/>
          <w:spacing w:val="-4"/>
          <w:sz w:val="20"/>
          <w:szCs w:val="20"/>
          <w:cs/>
          <w:lang w:val="pt-BR" w:bidi="km-KH"/>
        </w:rPr>
        <w:t>ឆ្នាំ</w:t>
      </w:r>
      <w:r w:rsidRPr="00DB60DF">
        <w:rPr>
          <w:rFonts w:ascii="Khmer OS" w:hAnsi="Khmer OS" w:cs="Khmer OS" w:hint="cs"/>
          <w:spacing w:val="-4"/>
          <w:sz w:val="20"/>
          <w:szCs w:val="20"/>
          <w:cs/>
          <w:lang w:val="pt-BR" w:bidi="km-KH"/>
        </w:rPr>
        <w:t>......</w:t>
      </w:r>
      <w:r w:rsidRPr="00DB60DF">
        <w:rPr>
          <w:rFonts w:ascii="Khmer OS" w:hAnsi="Khmer OS" w:cs="Khmer OS"/>
          <w:spacing w:val="-4"/>
          <w:sz w:val="20"/>
          <w:szCs w:val="20"/>
          <w:cs/>
          <w:lang w:val="pt-BR" w:bidi="km-KH"/>
        </w:rPr>
        <w:t>...</w:t>
      </w:r>
      <w:r w:rsidRPr="00DB60DF">
        <w:rPr>
          <w:rFonts w:ascii="Khmer OS" w:hAnsi="Khmer OS" w:cs="Khmer OS"/>
          <w:spacing w:val="-4"/>
          <w:sz w:val="20"/>
          <w:szCs w:val="20"/>
          <w:lang w:val="pt-BR"/>
        </w:rPr>
        <w:t xml:space="preserve"> </w:t>
      </w:r>
      <w:r w:rsidRPr="00DB60DF">
        <w:rPr>
          <w:rFonts w:ascii="Khmer OS" w:hAnsi="Khmer OS" w:cs="Khmer OS"/>
          <w:spacing w:val="-4"/>
          <w:sz w:val="20"/>
          <w:szCs w:val="20"/>
          <w:cs/>
          <w:lang w:val="pt-BR" w:bidi="km-KH"/>
        </w:rPr>
        <w:t>និងត្រូវប្រគល់មកឲ</w:t>
      </w:r>
      <w:r w:rsidRPr="00DB60DF">
        <w:rPr>
          <w:rFonts w:ascii="Khmer OS" w:hAnsi="Khmer OS" w:cs="Khmer OS" w:hint="cs"/>
          <w:spacing w:val="-4"/>
          <w:sz w:val="20"/>
          <w:szCs w:val="20"/>
          <w:cs/>
          <w:lang w:val="pt-BR" w:bidi="km-KH"/>
        </w:rPr>
        <w:t>្យ</w:t>
      </w:r>
      <w:r w:rsidRPr="00DB60DF">
        <w:rPr>
          <w:rFonts w:ascii="Khmer OS" w:hAnsi="Khmer OS" w:cs="Khmer OS"/>
          <w:spacing w:val="-4"/>
          <w:sz w:val="20"/>
          <w:szCs w:val="20"/>
          <w:cs/>
          <w:lang w:val="pt-BR" w:bidi="km-KH"/>
        </w:rPr>
        <w:t>លេខាធិការដ្ឋានវិញនៅពេលបញ្ចប់កិច្ចសន្យា ឬ</w:t>
      </w:r>
      <w:r w:rsidRPr="00DB60DF">
        <w:rPr>
          <w:rFonts w:ascii="Khmer OS" w:hAnsi="Khmer OS" w:cs="Khmer OS" w:hint="cs"/>
          <w:spacing w:val="-4"/>
          <w:sz w:val="20"/>
          <w:szCs w:val="20"/>
          <w:cs/>
          <w:lang w:val="pt-BR" w:bidi="km-KH"/>
        </w:rPr>
        <w:t>បញ្ចប់</w:t>
      </w:r>
      <w:r w:rsidRPr="00DB60DF">
        <w:rPr>
          <w:rFonts w:ascii="Khmer OS" w:hAnsi="Khmer OS" w:cs="Khmer OS"/>
          <w:spacing w:val="-4"/>
          <w:sz w:val="20"/>
          <w:szCs w:val="20"/>
          <w:cs/>
          <w:lang w:val="pt-BR" w:bidi="km-KH"/>
        </w:rPr>
        <w:t>កម្មវិធី។</w:t>
      </w:r>
    </w:p>
    <w:p w:rsidR="00DB60DF" w:rsidRPr="00DB60DF" w:rsidRDefault="00DB60DF" w:rsidP="00743F70">
      <w:pPr>
        <w:numPr>
          <w:ilvl w:val="0"/>
          <w:numId w:val="51"/>
        </w:numPr>
        <w:tabs>
          <w:tab w:val="num" w:pos="360"/>
        </w:tabs>
        <w:spacing w:after="0" w:line="228" w:lineRule="auto"/>
        <w:jc w:val="both"/>
        <w:rPr>
          <w:rFonts w:ascii="Khmer OS" w:hAnsi="Khmer OS" w:cs="Khmer OS"/>
          <w:sz w:val="20"/>
          <w:szCs w:val="20"/>
        </w:rPr>
      </w:pPr>
      <w:r w:rsidRPr="00DB60DF">
        <w:rPr>
          <w:rFonts w:ascii="Khmer OS" w:hAnsi="Khmer OS" w:cs="Khmer OS"/>
          <w:sz w:val="20"/>
          <w:szCs w:val="20"/>
          <w:cs/>
          <w:lang w:val="pt-BR" w:bidi="km-KH"/>
        </w:rPr>
        <w:t>ភ្នាក់ងារទទួលខុសត្រូវខ្លួនឯង</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ចំពោះឧបទ្ទវហេតុណាមួយ</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ដូចជាការបាត់បង់</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ឬខូចខាត</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ទ្រព្យសម្បត្ដិ និង</w:t>
      </w:r>
      <w:r w:rsidRPr="00DB60DF">
        <w:rPr>
          <w:rFonts w:ascii="Khmer OS" w:hAnsi="Khmer OS" w:cs="Khmer OS"/>
          <w:spacing w:val="-2"/>
          <w:sz w:val="20"/>
          <w:szCs w:val="20"/>
          <w:cs/>
          <w:lang w:val="pt-BR" w:bidi="km-KH"/>
        </w:rPr>
        <w:t>ត្រូវរក្សាឱ្យស្ថិតនៅក្នុងស្ថានភាពល្អ</w:t>
      </w:r>
      <w:r w:rsidRPr="00DB60DF">
        <w:rPr>
          <w:rFonts w:ascii="Khmer OS" w:hAnsi="Khmer OS" w:cs="Khmer OS"/>
          <w:spacing w:val="-2"/>
          <w:sz w:val="20"/>
          <w:szCs w:val="20"/>
          <w:lang w:val="pt-BR"/>
        </w:rPr>
        <w:t xml:space="preserve"> </w:t>
      </w:r>
      <w:r w:rsidRPr="00DB60DF">
        <w:rPr>
          <w:rFonts w:ascii="Khmer OS" w:hAnsi="Khmer OS" w:cs="Khmer OS"/>
          <w:spacing w:val="-2"/>
          <w:sz w:val="20"/>
          <w:szCs w:val="20"/>
          <w:cs/>
          <w:lang w:val="pt-BR" w:bidi="km-KH"/>
        </w:rPr>
        <w:t>និងទទួលខុសត្រូវក្នុងការថែទាំ។</w:t>
      </w:r>
    </w:p>
    <w:p w:rsidR="00DB60DF" w:rsidRPr="00DB60DF" w:rsidRDefault="00DB60DF" w:rsidP="00743F70">
      <w:pPr>
        <w:numPr>
          <w:ilvl w:val="0"/>
          <w:numId w:val="51"/>
        </w:numPr>
        <w:tabs>
          <w:tab w:val="num" w:pos="360"/>
        </w:tabs>
        <w:spacing w:after="0" w:line="228" w:lineRule="auto"/>
        <w:jc w:val="both"/>
        <w:rPr>
          <w:rFonts w:ascii="Khmer OS" w:hAnsi="Khmer OS" w:cs="Khmer OS"/>
          <w:sz w:val="20"/>
          <w:szCs w:val="20"/>
        </w:rPr>
      </w:pPr>
      <w:r w:rsidRPr="00DB60DF">
        <w:rPr>
          <w:rFonts w:ascii="Khmer OS" w:hAnsi="Khmer OS" w:cs="Khmer OS"/>
          <w:sz w:val="20"/>
          <w:szCs w:val="20"/>
          <w:cs/>
          <w:lang w:val="pt-BR" w:bidi="km-KH"/>
        </w:rPr>
        <w:t>ក្នុងករណីបាត់បង់</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ឬខូចខាត</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ភ្នាក់ងារត្រូវរាយការណ៍ភ្លាមទៅអ្នកទទួលបន្ទុកគ្រប់គ្រង</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សម្ភារៈ ហើយត្រូវទទួលខុសត្រូវលើការជួសជុល</w:t>
      </w:r>
      <w:r w:rsidRPr="00DB60DF">
        <w:rPr>
          <w:rFonts w:ascii="Khmer OS" w:hAnsi="Khmer OS" w:cs="Khmer OS"/>
          <w:sz w:val="20"/>
          <w:szCs w:val="20"/>
          <w:lang w:val="pt-BR"/>
        </w:rPr>
        <w:t xml:space="preserve"> </w:t>
      </w:r>
      <w:r w:rsidRPr="00DB60DF">
        <w:rPr>
          <w:rFonts w:ascii="Khmer OS" w:hAnsi="Khmer OS" w:cs="Khmer OS"/>
          <w:sz w:val="20"/>
          <w:szCs w:val="20"/>
          <w:cs/>
          <w:lang w:val="pt-BR" w:bidi="km-KH"/>
        </w:rPr>
        <w:t>ឬធ្វើការទូទាត់លើតម្លៃនៃការខូចខាតឱ្យ</w:t>
      </w:r>
      <w:r w:rsidRPr="00DB60DF">
        <w:rPr>
          <w:rFonts w:ascii="Khmer OS" w:hAnsi="Khmer OS" w:cs="Khmer OS" w:hint="cs"/>
          <w:sz w:val="20"/>
          <w:szCs w:val="20"/>
          <w:cs/>
          <w:lang w:val="pt-BR" w:bidi="km-KH"/>
        </w:rPr>
        <w:t xml:space="preserve"> </w:t>
      </w:r>
      <w:r w:rsidRPr="00DB60DF">
        <w:rPr>
          <w:rFonts w:ascii="Khmer OS" w:hAnsi="Khmer OS" w:cs="Khmer OS"/>
          <w:sz w:val="20"/>
          <w:szCs w:val="20"/>
          <w:cs/>
          <w:lang w:val="pt-BR" w:bidi="km-KH"/>
        </w:rPr>
        <w:t>មានសភាពដែលអាចប្រើប្រាស់បាន។</w:t>
      </w:r>
    </w:p>
    <w:p w:rsidR="00DB60DF" w:rsidRPr="00DB60DF" w:rsidRDefault="00DB60DF" w:rsidP="00743F70">
      <w:pPr>
        <w:numPr>
          <w:ilvl w:val="0"/>
          <w:numId w:val="51"/>
        </w:numPr>
        <w:tabs>
          <w:tab w:val="num" w:pos="360"/>
        </w:tabs>
        <w:spacing w:after="0" w:line="228" w:lineRule="auto"/>
        <w:jc w:val="both"/>
        <w:rPr>
          <w:rFonts w:ascii="Khmer OS" w:hAnsi="Khmer OS" w:cs="Khmer OS"/>
          <w:sz w:val="20"/>
          <w:szCs w:val="20"/>
        </w:rPr>
      </w:pPr>
      <w:r w:rsidRPr="00DB60DF">
        <w:rPr>
          <w:rFonts w:ascii="Khmer OS" w:hAnsi="Khmer OS" w:cs="Khmer OS"/>
          <w:sz w:val="20"/>
          <w:szCs w:val="20"/>
          <w:cs/>
          <w:lang w:bidi="km-KH"/>
        </w:rPr>
        <w:t>ល.រ.ក រក្សាសិទ្ធិក្នុងការដកហូតយកមកវិញនូវសម្ភារៈដែលបានខ្ចី ក្នុងករណីចាំបាច់។</w:t>
      </w:r>
    </w:p>
    <w:p w:rsidR="00DB60DF" w:rsidRPr="00DB60DF" w:rsidRDefault="00DD52DA" w:rsidP="00DB60DF">
      <w:pPr>
        <w:tabs>
          <w:tab w:val="num" w:pos="360"/>
        </w:tabs>
        <w:spacing w:line="228" w:lineRule="auto"/>
        <w:ind w:left="1224"/>
        <w:jc w:val="both"/>
        <w:rPr>
          <w:rFonts w:ascii="Limon S1" w:hAnsi="Limon S1"/>
          <w:sz w:val="20"/>
          <w:szCs w:val="20"/>
        </w:rPr>
      </w:pPr>
      <w:r>
        <w:rPr>
          <w:rFonts w:ascii="Palatino Linotype" w:hAnsi="Palatino Linotype"/>
          <w:noProof/>
          <w:sz w:val="20"/>
          <w:szCs w:val="20"/>
          <w:lang w:bidi="km-KH"/>
        </w:rPr>
        <w:pict>
          <v:rect id="_x0000_s1046" style="position:absolute;left:0;text-align:left;margin-left:346.65pt;margin-top:5.3pt;width:180.9pt;height:128.25pt;z-index:251678720" stroked="f">
            <v:textbox>
              <w:txbxContent>
                <w:p w:rsidR="009C44B6" w:rsidRDefault="009C44B6" w:rsidP="00DB60DF">
                  <w:pPr>
                    <w:jc w:val="center"/>
                    <w:rPr>
                      <w:rFonts w:ascii="Khmer Mool1" w:hAnsi="Khmer Mool1" w:cs="Khmer Mool1"/>
                      <w:cs/>
                      <w:lang w:val="da-DK" w:bidi="km-KH"/>
                    </w:rPr>
                  </w:pPr>
                  <w:r>
                    <w:rPr>
                      <w:rFonts w:ascii="Khmer Mool1" w:hAnsi="Khmer Mool1" w:cs="Khmer Mool1" w:hint="cs"/>
                      <w:cs/>
                      <w:lang w:val="da-DK" w:bidi="km-KH"/>
                    </w:rPr>
                    <w:t>អ្នកប្រគល់</w:t>
                  </w:r>
                </w:p>
                <w:p w:rsidR="009C44B6" w:rsidRDefault="009C44B6" w:rsidP="00DB60DF">
                  <w:pPr>
                    <w:jc w:val="center"/>
                    <w:rPr>
                      <w:rFonts w:ascii="Khmer Mool1" w:hAnsi="Khmer Mool1" w:cs="Khmer Mool1"/>
                      <w:lang w:bidi="km-KH"/>
                    </w:rPr>
                  </w:pPr>
                  <w:r>
                    <w:rPr>
                      <w:rFonts w:ascii="Khmer Mool1" w:hAnsi="Khmer Mool1" w:cs="Khmer Mool1" w:hint="cs"/>
                      <w:cs/>
                      <w:lang w:val="da-DK" w:bidi="km-KH"/>
                    </w:rPr>
                    <w:t>រដ្ឋបាលលេខាធិការដ្ឋានរេដ</w:t>
                  </w:r>
                  <w:r>
                    <w:rPr>
                      <w:rFonts w:ascii="Khmer Mool1" w:hAnsi="Khmer Mool1" w:cs="Khmer Mool1"/>
                      <w:lang w:bidi="km-KH"/>
                    </w:rPr>
                    <w:t>+</w:t>
                  </w:r>
                  <w:r>
                    <w:rPr>
                      <w:rFonts w:ascii="Khmer Mool1" w:hAnsi="Khmer Mool1" w:cs="Khmer Mool1" w:hint="cs"/>
                      <w:cs/>
                      <w:lang w:val="da-DK" w:bidi="km-KH"/>
                    </w:rPr>
                    <w:t>កម្ពុជា</w:t>
                  </w:r>
                </w:p>
                <w:p w:rsidR="009C44B6" w:rsidRDefault="009C44B6" w:rsidP="00DB60DF">
                  <w:pPr>
                    <w:jc w:val="center"/>
                    <w:rPr>
                      <w:rFonts w:ascii="Khmer Mool1" w:hAnsi="Khmer Mool1" w:cs="Khmer Mool1"/>
                      <w:lang w:bidi="km-KH"/>
                    </w:rPr>
                  </w:pPr>
                </w:p>
                <w:p w:rsidR="009C44B6" w:rsidRDefault="009C44B6" w:rsidP="00DB60DF">
                  <w:pPr>
                    <w:jc w:val="center"/>
                    <w:rPr>
                      <w:rFonts w:ascii="Khmer Mool1" w:hAnsi="Khmer Mool1" w:cs="Khmer Mool1"/>
                      <w:lang w:bidi="km-KH"/>
                    </w:rPr>
                  </w:pPr>
                </w:p>
                <w:p w:rsidR="009C44B6" w:rsidRPr="000D42FC" w:rsidRDefault="009C44B6" w:rsidP="00DB60DF">
                  <w:pPr>
                    <w:jc w:val="center"/>
                    <w:rPr>
                      <w:rFonts w:cs="DaunPenh"/>
                      <w:lang w:bidi="km-KH"/>
                    </w:rPr>
                  </w:pPr>
                  <w:r>
                    <w:rPr>
                      <w:rFonts w:ascii="Khmer Mool1" w:hAnsi="Khmer Mool1" w:cs="Khmer Mool1"/>
                      <w:lang w:bidi="km-KH"/>
                    </w:rPr>
                    <w:t>__________________________</w:t>
                  </w:r>
                </w:p>
              </w:txbxContent>
            </v:textbox>
          </v:rect>
        </w:pict>
      </w:r>
      <w:r>
        <w:rPr>
          <w:rFonts w:ascii="Palatino Linotype" w:hAnsi="Palatino Linotype"/>
          <w:noProof/>
          <w:sz w:val="20"/>
          <w:szCs w:val="20"/>
          <w:lang w:bidi="km-KH"/>
        </w:rPr>
        <w:pict>
          <v:rect id="_x0000_s1047" style="position:absolute;left:0;text-align:left;margin-left:164.4pt;margin-top:5.95pt;width:180.9pt;height:128.25pt;z-index:251679744" stroked="f">
            <v:textbox>
              <w:txbxContent>
                <w:p w:rsidR="009C44B6" w:rsidRDefault="009C44B6" w:rsidP="00DB60DF">
                  <w:pPr>
                    <w:jc w:val="center"/>
                    <w:rPr>
                      <w:rFonts w:ascii="Khmer Mool1" w:hAnsi="Khmer Mool1" w:cs="Khmer Mool1"/>
                      <w:cs/>
                      <w:lang w:val="da-DK" w:bidi="km-KH"/>
                    </w:rPr>
                  </w:pPr>
                  <w:r>
                    <w:rPr>
                      <w:rFonts w:ascii="Khmer Mool1" w:hAnsi="Khmer Mool1" w:cs="Khmer Mool1" w:hint="cs"/>
                      <w:cs/>
                      <w:lang w:val="da-DK" w:bidi="km-KH"/>
                    </w:rPr>
                    <w:t>អ្នកទទួល</w:t>
                  </w:r>
                </w:p>
                <w:p w:rsidR="009C44B6" w:rsidRDefault="009C44B6" w:rsidP="00DB60DF">
                  <w:pPr>
                    <w:jc w:val="center"/>
                    <w:rPr>
                      <w:rFonts w:ascii="Khmer Mool1" w:hAnsi="Khmer Mool1" w:cs="Khmer Mool1"/>
                      <w:lang w:bidi="km-KH"/>
                    </w:rPr>
                  </w:pPr>
                  <w:r>
                    <w:rPr>
                      <w:rFonts w:ascii="Khmer Mool1" w:hAnsi="Khmer Mool1" w:cs="Khmer Mool1" w:hint="cs"/>
                      <w:cs/>
                      <w:lang w:val="da-DK" w:bidi="km-KH"/>
                    </w:rPr>
                    <w:t>ភ្នាក់ងារ</w:t>
                  </w:r>
                </w:p>
                <w:p w:rsidR="009C44B6" w:rsidRDefault="009C44B6" w:rsidP="00DB60DF">
                  <w:pPr>
                    <w:jc w:val="center"/>
                    <w:rPr>
                      <w:rFonts w:ascii="Khmer Mool1" w:hAnsi="Khmer Mool1" w:cs="Khmer Mool1"/>
                      <w:lang w:bidi="km-KH"/>
                    </w:rPr>
                  </w:pPr>
                </w:p>
                <w:p w:rsidR="009C44B6" w:rsidRDefault="009C44B6" w:rsidP="00DB60DF">
                  <w:pPr>
                    <w:jc w:val="center"/>
                    <w:rPr>
                      <w:rFonts w:ascii="Khmer Mool1" w:hAnsi="Khmer Mool1" w:cs="Khmer Mool1"/>
                      <w:lang w:bidi="km-KH"/>
                    </w:rPr>
                  </w:pPr>
                </w:p>
                <w:p w:rsidR="009C44B6" w:rsidRPr="000D42FC" w:rsidRDefault="009C44B6" w:rsidP="00DB60DF">
                  <w:pPr>
                    <w:jc w:val="center"/>
                    <w:rPr>
                      <w:rFonts w:cs="DaunPenh"/>
                      <w:lang w:bidi="km-KH"/>
                    </w:rPr>
                  </w:pPr>
                  <w:r>
                    <w:rPr>
                      <w:rFonts w:ascii="Khmer Mool1" w:hAnsi="Khmer Mool1" w:cs="Khmer Mool1"/>
                      <w:lang w:bidi="km-KH"/>
                    </w:rPr>
                    <w:t>__________________________</w:t>
                  </w:r>
                </w:p>
              </w:txbxContent>
            </v:textbox>
          </v:rect>
        </w:pict>
      </w:r>
      <w:r>
        <w:rPr>
          <w:rFonts w:ascii="Khmer OS" w:hAnsi="Khmer OS" w:cs="Khmer OS"/>
          <w:noProof/>
          <w:sz w:val="20"/>
          <w:szCs w:val="20"/>
          <w:lang w:bidi="km-KH"/>
        </w:rPr>
        <w:pict>
          <v:rect id="_x0000_s1045" style="position:absolute;left:0;text-align:left;margin-left:-14.85pt;margin-top:5.25pt;width:180.9pt;height:128.25pt;z-index:251677696" stroked="f">
            <v:textbox style="mso-next-textbox:#_x0000_s1045">
              <w:txbxContent>
                <w:p w:rsidR="009C44B6" w:rsidRDefault="009C44B6" w:rsidP="00DB60DF">
                  <w:pPr>
                    <w:jc w:val="center"/>
                    <w:rPr>
                      <w:rFonts w:ascii="Khmer Mool1" w:hAnsi="Khmer Mool1" w:cs="Khmer Mool1"/>
                      <w:cs/>
                      <w:lang w:bidi="km-KH"/>
                    </w:rPr>
                  </w:pPr>
                  <w:r>
                    <w:rPr>
                      <w:rFonts w:ascii="Khmer Mool1" w:hAnsi="Khmer Mool1" w:cs="Khmer Mool1" w:hint="cs"/>
                      <w:cs/>
                      <w:lang w:val="da-DK" w:bidi="km-KH"/>
                    </w:rPr>
                    <w:t>បានឃើញ និងឯកភាព</w:t>
                  </w:r>
                </w:p>
                <w:p w:rsidR="009C44B6" w:rsidRDefault="009C44B6" w:rsidP="00DB60DF">
                  <w:pPr>
                    <w:jc w:val="center"/>
                    <w:rPr>
                      <w:rFonts w:ascii="Khmer Mool1" w:hAnsi="Khmer Mool1" w:cs="Khmer Mool1"/>
                      <w:lang w:val="da-DK" w:bidi="km-KH"/>
                    </w:rPr>
                  </w:pPr>
                  <w:r w:rsidRPr="001E7204">
                    <w:rPr>
                      <w:rFonts w:ascii="Khmer Mool1" w:hAnsi="Khmer Mool1" w:cs="Khmer Mool1" w:hint="cs"/>
                      <w:cs/>
                      <w:lang w:val="da-DK" w:bidi="km-KH"/>
                    </w:rPr>
                    <w:t>ប្រធា</w:t>
                  </w:r>
                  <w:r>
                    <w:rPr>
                      <w:rFonts w:ascii="Khmer Mool1" w:hAnsi="Khmer Mool1" w:cs="Khmer Mool1" w:hint="cs"/>
                      <w:cs/>
                      <w:lang w:val="da-DK" w:bidi="km-KH"/>
                    </w:rPr>
                    <w:t>នលេខាធិការដ្ឋានរេដ</w:t>
                  </w:r>
                  <w:r>
                    <w:rPr>
                      <w:rFonts w:ascii="Khmer Mool1" w:hAnsi="Khmer Mool1" w:cs="Khmer Mool1"/>
                      <w:lang w:bidi="km-KH"/>
                    </w:rPr>
                    <w:t>+</w:t>
                  </w:r>
                  <w:r>
                    <w:rPr>
                      <w:rFonts w:ascii="Khmer Mool1" w:hAnsi="Khmer Mool1" w:cs="Khmer Mool1" w:hint="cs"/>
                      <w:cs/>
                      <w:lang w:val="da-DK" w:bidi="km-KH"/>
                    </w:rPr>
                    <w:t>កម្ពុជា</w:t>
                  </w:r>
                </w:p>
                <w:p w:rsidR="009C44B6" w:rsidRDefault="009C44B6" w:rsidP="00DB60DF">
                  <w:pPr>
                    <w:jc w:val="center"/>
                    <w:rPr>
                      <w:rFonts w:ascii="Khmer Mool1" w:hAnsi="Khmer Mool1" w:cs="Khmer Mool1"/>
                      <w:lang w:val="da-DK" w:bidi="km-KH"/>
                    </w:rPr>
                  </w:pPr>
                </w:p>
                <w:p w:rsidR="009C44B6" w:rsidRDefault="009C44B6" w:rsidP="00DB60DF">
                  <w:pPr>
                    <w:jc w:val="center"/>
                    <w:rPr>
                      <w:rFonts w:ascii="Khmer Mool1" w:hAnsi="Khmer Mool1" w:cs="Khmer Mool1"/>
                      <w:lang w:val="da-DK" w:bidi="km-KH"/>
                    </w:rPr>
                  </w:pPr>
                </w:p>
                <w:p w:rsidR="009C44B6" w:rsidRPr="000976F7" w:rsidRDefault="009C44B6" w:rsidP="00DB60DF">
                  <w:pPr>
                    <w:jc w:val="center"/>
                    <w:rPr>
                      <w:rFonts w:cs="DaunPenh"/>
                      <w:lang w:bidi="km-KH"/>
                    </w:rPr>
                  </w:pPr>
                  <w:r>
                    <w:rPr>
                      <w:rFonts w:ascii="Khmer Mool1" w:hAnsi="Khmer Mool1" w:cs="Khmer Mool1"/>
                      <w:lang w:val="da-DK" w:bidi="km-KH"/>
                    </w:rPr>
                    <w:t>__________________________</w:t>
                  </w:r>
                </w:p>
              </w:txbxContent>
            </v:textbox>
          </v:rect>
        </w:pict>
      </w:r>
    </w:p>
    <w:p w:rsidR="00DB60DF" w:rsidRDefault="00DB60DF">
      <w:pPr>
        <w:spacing w:after="0" w:line="240" w:lineRule="auto"/>
        <w:rPr>
          <w:rFonts w:ascii="Cambria" w:hAnsi="Cambria" w:cs="Khmer OS Muol"/>
          <w:sz w:val="28"/>
          <w:szCs w:val="28"/>
        </w:rPr>
      </w:pPr>
      <w:r>
        <w:rPr>
          <w:rFonts w:ascii="Cambria" w:hAnsi="Cambria" w:cs="Khmer OS Muol"/>
          <w:sz w:val="28"/>
          <w:szCs w:val="28"/>
        </w:rPr>
        <w:br w:type="page"/>
      </w:r>
    </w:p>
    <w:p w:rsidR="007051F5" w:rsidRDefault="00884B2F">
      <w:pPr>
        <w:spacing w:after="0" w:line="240"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7Request for Quotation</w:t>
      </w:r>
    </w:p>
    <w:tbl>
      <w:tblPr>
        <w:tblW w:w="9862" w:type="dxa"/>
        <w:tblInd w:w="108" w:type="dxa"/>
        <w:tblLayout w:type="fixed"/>
        <w:tblLook w:val="00A0" w:firstRow="1" w:lastRow="0" w:firstColumn="1" w:lastColumn="0" w:noHBand="0" w:noVBand="0"/>
      </w:tblPr>
      <w:tblGrid>
        <w:gridCol w:w="1036"/>
        <w:gridCol w:w="1456"/>
        <w:gridCol w:w="2188"/>
        <w:gridCol w:w="1193"/>
        <w:gridCol w:w="380"/>
        <w:gridCol w:w="1136"/>
        <w:gridCol w:w="376"/>
        <w:gridCol w:w="651"/>
        <w:gridCol w:w="584"/>
        <w:gridCol w:w="862"/>
      </w:tblGrid>
      <w:tr w:rsidR="00884B2F" w:rsidRPr="003418FD" w:rsidTr="003418FD">
        <w:trPr>
          <w:trHeight w:val="540"/>
        </w:trPr>
        <w:tc>
          <w:tcPr>
            <w:tcW w:w="9862" w:type="dxa"/>
            <w:gridSpan w:val="10"/>
            <w:noWrap/>
            <w:vAlign w:val="center"/>
          </w:tcPr>
          <w:p w:rsidR="00884B2F" w:rsidRPr="003418FD" w:rsidRDefault="00884B2F" w:rsidP="003418FD">
            <w:pPr>
              <w:spacing w:after="0" w:line="240" w:lineRule="auto"/>
              <w:jc w:val="center"/>
              <w:rPr>
                <w:rFonts w:ascii="Myriad Pro" w:hAnsi="Myriad Pro" w:cs="Calibri"/>
                <w:b/>
                <w:bCs/>
                <w:color w:val="000000"/>
                <w:sz w:val="28"/>
                <w:szCs w:val="28"/>
                <w:lang w:bidi="km-KH"/>
              </w:rPr>
            </w:pPr>
            <w:r w:rsidRPr="003418FD">
              <w:rPr>
                <w:rFonts w:ascii="Myriad Pro" w:hAnsi="Myriad Pro" w:cs="Calibri"/>
                <w:b/>
                <w:bCs/>
                <w:color w:val="000000"/>
                <w:sz w:val="28"/>
                <w:szCs w:val="28"/>
                <w:lang w:bidi="km-KH"/>
              </w:rPr>
              <w:t>CAMBODIA UN-REDD NATIONAL PROGRAMME</w:t>
            </w:r>
          </w:p>
        </w:tc>
      </w:tr>
      <w:tr w:rsidR="00884B2F" w:rsidRPr="003418FD" w:rsidTr="003418FD">
        <w:trPr>
          <w:trHeight w:val="300"/>
        </w:trPr>
        <w:tc>
          <w:tcPr>
            <w:tcW w:w="9862" w:type="dxa"/>
            <w:gridSpan w:val="10"/>
            <w:noWrap/>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UNDP PROJECT No. 00078446</w:t>
            </w:r>
          </w:p>
        </w:tc>
      </w:tr>
      <w:tr w:rsidR="00884B2F" w:rsidRPr="003418FD" w:rsidTr="003418FD">
        <w:trPr>
          <w:trHeight w:val="450"/>
        </w:trPr>
        <w:tc>
          <w:tcPr>
            <w:tcW w:w="9862" w:type="dxa"/>
            <w:gridSpan w:val="10"/>
            <w:noWrap/>
            <w:vAlign w:val="center"/>
          </w:tcPr>
          <w:p w:rsidR="00884B2F" w:rsidRPr="003418FD" w:rsidRDefault="00884B2F" w:rsidP="003418FD">
            <w:pPr>
              <w:spacing w:after="0" w:line="240" w:lineRule="auto"/>
              <w:jc w:val="center"/>
              <w:rPr>
                <w:rFonts w:ascii="Myriad Pro" w:hAnsi="Myriad Pro" w:cs="Calibri"/>
                <w:color w:val="000000"/>
                <w:sz w:val="18"/>
                <w:szCs w:val="18"/>
                <w:lang w:bidi="km-KH"/>
              </w:rPr>
            </w:pPr>
            <w:r w:rsidRPr="003418FD">
              <w:rPr>
                <w:rFonts w:ascii="Myriad Pro" w:hAnsi="Myriad Pro" w:cs="Calibri"/>
                <w:color w:val="000000"/>
                <w:sz w:val="18"/>
                <w:szCs w:val="18"/>
                <w:lang w:bidi="km-KH"/>
              </w:rPr>
              <w:t xml:space="preserve">(#40, </w:t>
            </w:r>
            <w:proofErr w:type="spellStart"/>
            <w:r w:rsidRPr="003418FD">
              <w:rPr>
                <w:rFonts w:ascii="Myriad Pro" w:hAnsi="Myriad Pro" w:cs="Calibri"/>
                <w:color w:val="000000"/>
                <w:sz w:val="18"/>
                <w:szCs w:val="18"/>
                <w:lang w:bidi="km-KH"/>
              </w:rPr>
              <w:t>PreahNorodom</w:t>
            </w:r>
            <w:proofErr w:type="spellEnd"/>
            <w:r w:rsidRPr="003418FD">
              <w:rPr>
                <w:rFonts w:ascii="Myriad Pro" w:hAnsi="Myriad Pro" w:cs="Calibri"/>
                <w:color w:val="000000"/>
                <w:sz w:val="18"/>
                <w:szCs w:val="18"/>
                <w:lang w:bidi="km-KH"/>
              </w:rPr>
              <w:t xml:space="preserve"> Blvd, Khan </w:t>
            </w:r>
            <w:proofErr w:type="spellStart"/>
            <w:r w:rsidRPr="003418FD">
              <w:rPr>
                <w:rFonts w:ascii="Myriad Pro" w:hAnsi="Myriad Pro" w:cs="Calibri"/>
                <w:color w:val="000000"/>
                <w:sz w:val="18"/>
                <w:szCs w:val="18"/>
                <w:lang w:bidi="km-KH"/>
              </w:rPr>
              <w:t>Daun</w:t>
            </w:r>
            <w:proofErr w:type="spellEnd"/>
            <w:r w:rsidRPr="003418FD">
              <w:rPr>
                <w:rFonts w:ascii="Myriad Pro" w:hAnsi="Myriad Pro" w:cs="Calibri"/>
                <w:color w:val="000000"/>
                <w:sz w:val="18"/>
                <w:szCs w:val="18"/>
                <w:lang w:bidi="km-KH"/>
              </w:rPr>
              <w:t xml:space="preserve"> Penh, Phnom Penh, Kingdom of Cambodia)</w:t>
            </w: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b/>
                <w:bCs/>
                <w:sz w:val="24"/>
                <w:szCs w:val="24"/>
                <w:lang w:bidi="km-KH"/>
              </w:rPr>
            </w:pPr>
          </w:p>
        </w:tc>
        <w:tc>
          <w:tcPr>
            <w:tcW w:w="1456" w:type="dxa"/>
            <w:noWrap/>
            <w:vAlign w:val="center"/>
          </w:tcPr>
          <w:p w:rsidR="00884B2F" w:rsidRPr="003418FD" w:rsidRDefault="00884B2F" w:rsidP="003418FD">
            <w:pPr>
              <w:spacing w:after="0" w:line="240" w:lineRule="auto"/>
              <w:rPr>
                <w:rFonts w:ascii="Myriad Pro" w:hAnsi="Myriad Pro" w:cs="Calibri"/>
                <w:b/>
                <w:bCs/>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9862" w:type="dxa"/>
            <w:gridSpan w:val="10"/>
            <w:noWrap/>
            <w:vAlign w:val="center"/>
          </w:tcPr>
          <w:p w:rsidR="00884B2F" w:rsidRPr="003418FD" w:rsidRDefault="00884B2F" w:rsidP="003418FD">
            <w:pPr>
              <w:spacing w:after="0" w:line="240" w:lineRule="auto"/>
              <w:jc w:val="center"/>
              <w:rPr>
                <w:rFonts w:ascii="Myriad Pro" w:hAnsi="Myriad Pro" w:cs="Calibri"/>
                <w:b/>
                <w:bCs/>
                <w:sz w:val="24"/>
                <w:szCs w:val="24"/>
                <w:lang w:bidi="km-KH"/>
              </w:rPr>
            </w:pPr>
            <w:r w:rsidRPr="003418FD">
              <w:rPr>
                <w:rFonts w:ascii="Myriad Pro" w:hAnsi="Myriad Pro" w:cs="Calibri"/>
                <w:b/>
                <w:bCs/>
                <w:sz w:val="24"/>
                <w:szCs w:val="24"/>
                <w:lang w:bidi="km-KH"/>
              </w:rPr>
              <w:t>REQUEST FOR QUOTATION (RFQ)</w:t>
            </w: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b/>
                <w:bCs/>
                <w:sz w:val="24"/>
                <w:szCs w:val="24"/>
                <w:lang w:bidi="km-KH"/>
              </w:rPr>
            </w:pPr>
            <w:r w:rsidRPr="003418FD">
              <w:rPr>
                <w:rFonts w:ascii="Myriad Pro" w:hAnsi="Myriad Pro" w:cs="Calibri"/>
                <w:b/>
                <w:bCs/>
                <w:sz w:val="24"/>
                <w:szCs w:val="24"/>
                <w:lang w:bidi="km-KH"/>
              </w:rPr>
              <w:t>To:</w:t>
            </w:r>
          </w:p>
        </w:tc>
        <w:tc>
          <w:tcPr>
            <w:tcW w:w="1456" w:type="dxa"/>
            <w:noWrap/>
            <w:vAlign w:val="center"/>
          </w:tcPr>
          <w:p w:rsidR="00884B2F" w:rsidRPr="003418FD" w:rsidRDefault="00884B2F" w:rsidP="003418FD">
            <w:pPr>
              <w:spacing w:after="0" w:line="240" w:lineRule="auto"/>
              <w:rPr>
                <w:rFonts w:ascii="Myriad Pro" w:hAnsi="Myriad Pro" w:cs="Calibri"/>
                <w:b/>
                <w:bCs/>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Supplier</w:t>
            </w: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2492" w:type="dxa"/>
            <w:gridSpan w:val="2"/>
            <w:noWrap/>
            <w:vAlign w:val="center"/>
          </w:tcPr>
          <w:p w:rsidR="00884B2F" w:rsidRPr="003418FD" w:rsidRDefault="00884B2F" w:rsidP="003418FD">
            <w:pPr>
              <w:spacing w:after="0" w:line="240" w:lineRule="auto"/>
              <w:rPr>
                <w:rFonts w:ascii="Myriad Pro" w:hAnsi="Myriad Pro" w:cs="Calibri"/>
                <w:b/>
                <w:bCs/>
                <w:sz w:val="24"/>
                <w:szCs w:val="24"/>
                <w:lang w:bidi="km-KH"/>
              </w:rPr>
            </w:pPr>
            <w:r w:rsidRPr="003418FD">
              <w:rPr>
                <w:rFonts w:ascii="Myriad Pro" w:hAnsi="Myriad Pro" w:cs="Calibri"/>
                <w:b/>
                <w:bCs/>
                <w:sz w:val="24"/>
                <w:szCs w:val="24"/>
                <w:lang w:bidi="km-KH"/>
              </w:rPr>
              <w:t>Attention:</w:t>
            </w: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The Director</w:t>
            </w: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9862" w:type="dxa"/>
            <w:gridSpan w:val="10"/>
            <w:noWrap/>
            <w:vAlign w:val="center"/>
          </w:tcPr>
          <w:p w:rsidR="00884B2F" w:rsidRPr="003418FD" w:rsidRDefault="00884B2F" w:rsidP="003418FD">
            <w:pPr>
              <w:spacing w:after="0" w:line="240" w:lineRule="auto"/>
              <w:rPr>
                <w:rFonts w:ascii="Myriad Pro" w:hAnsi="Myriad Pro" w:cs="Calibri"/>
                <w:sz w:val="24"/>
                <w:szCs w:val="24"/>
                <w:lang w:bidi="km-KH"/>
              </w:rPr>
            </w:pPr>
            <w:r w:rsidRPr="003418FD">
              <w:rPr>
                <w:rFonts w:ascii="Myriad Pro" w:hAnsi="Myriad Pro" w:cs="Calibri"/>
                <w:sz w:val="24"/>
                <w:szCs w:val="24"/>
                <w:lang w:bidi="km-KH"/>
              </w:rPr>
              <w:t xml:space="preserve">Cambodia UN-REDD National </w:t>
            </w:r>
            <w:proofErr w:type="spellStart"/>
            <w:r w:rsidRPr="003418FD">
              <w:rPr>
                <w:rFonts w:ascii="Myriad Pro" w:hAnsi="Myriad Pro" w:cs="Calibri"/>
                <w:sz w:val="24"/>
                <w:szCs w:val="24"/>
                <w:lang w:bidi="km-KH"/>
              </w:rPr>
              <w:t>Programme</w:t>
            </w:r>
            <w:proofErr w:type="spellEnd"/>
            <w:r w:rsidRPr="003418FD">
              <w:rPr>
                <w:rFonts w:ascii="Myriad Pro" w:hAnsi="Myriad Pro" w:cs="Calibri"/>
                <w:sz w:val="24"/>
                <w:szCs w:val="24"/>
                <w:lang w:bidi="km-KH"/>
              </w:rPr>
              <w:t xml:space="preserve"> (UN-REDD) invites your company to quote goods as bellow: </w:t>
            </w:r>
          </w:p>
        </w:tc>
      </w:tr>
      <w:tr w:rsidR="00884B2F" w:rsidRPr="003418FD" w:rsidTr="003418FD">
        <w:trPr>
          <w:trHeight w:val="600"/>
        </w:trPr>
        <w:tc>
          <w:tcPr>
            <w:tcW w:w="1036" w:type="dxa"/>
            <w:shd w:val="clear" w:color="000000" w:fill="EBF6F9"/>
            <w:vAlign w:val="center"/>
          </w:tcPr>
          <w:p w:rsidR="00884B2F" w:rsidRPr="003418FD" w:rsidRDefault="00884B2F" w:rsidP="003418FD">
            <w:pPr>
              <w:spacing w:after="0" w:line="240" w:lineRule="auto"/>
              <w:jc w:val="center"/>
              <w:rPr>
                <w:rFonts w:ascii="Myriad Pro" w:hAnsi="Myriad Pro" w:cs="Calibri"/>
                <w:b/>
                <w:bCs/>
                <w:sz w:val="24"/>
                <w:szCs w:val="24"/>
                <w:lang w:bidi="km-KH"/>
              </w:rPr>
            </w:pPr>
            <w:r w:rsidRPr="003418FD">
              <w:rPr>
                <w:rFonts w:ascii="Myriad Pro" w:hAnsi="Myriad Pro" w:cs="Calibri"/>
                <w:b/>
                <w:bCs/>
                <w:sz w:val="24"/>
                <w:szCs w:val="24"/>
                <w:lang w:bidi="km-KH"/>
              </w:rPr>
              <w:t>Item No.</w:t>
            </w:r>
          </w:p>
        </w:tc>
        <w:tc>
          <w:tcPr>
            <w:tcW w:w="7964" w:type="dxa"/>
            <w:gridSpan w:val="8"/>
            <w:shd w:val="clear" w:color="000000" w:fill="EBF6F9"/>
            <w:vAlign w:val="center"/>
          </w:tcPr>
          <w:p w:rsidR="00884B2F" w:rsidRPr="003418FD" w:rsidRDefault="00884B2F" w:rsidP="003418FD">
            <w:pPr>
              <w:spacing w:after="0" w:line="240" w:lineRule="auto"/>
              <w:jc w:val="center"/>
              <w:rPr>
                <w:rFonts w:ascii="Myriad Pro" w:hAnsi="Myriad Pro" w:cs="Calibri"/>
                <w:b/>
                <w:bCs/>
                <w:color w:val="000000"/>
                <w:sz w:val="24"/>
                <w:szCs w:val="24"/>
                <w:lang w:bidi="km-KH"/>
              </w:rPr>
            </w:pPr>
            <w:r w:rsidRPr="003418FD">
              <w:rPr>
                <w:rFonts w:ascii="Myriad Pro" w:hAnsi="Myriad Pro" w:cs="Calibri"/>
                <w:b/>
                <w:bCs/>
                <w:color w:val="000000"/>
                <w:sz w:val="24"/>
                <w:szCs w:val="24"/>
                <w:lang w:bidi="km-KH"/>
              </w:rPr>
              <w:t>Generic Specification</w:t>
            </w:r>
          </w:p>
        </w:tc>
        <w:tc>
          <w:tcPr>
            <w:tcW w:w="862" w:type="dxa"/>
            <w:shd w:val="clear" w:color="000000" w:fill="EBF6F9"/>
            <w:vAlign w:val="center"/>
          </w:tcPr>
          <w:p w:rsidR="00884B2F" w:rsidRPr="003418FD" w:rsidRDefault="00884B2F" w:rsidP="003418FD">
            <w:pPr>
              <w:spacing w:after="0" w:line="240" w:lineRule="auto"/>
              <w:jc w:val="center"/>
              <w:rPr>
                <w:rFonts w:ascii="Myriad Pro" w:hAnsi="Myriad Pro" w:cs="Calibri"/>
                <w:b/>
                <w:bCs/>
                <w:color w:val="000000"/>
                <w:sz w:val="24"/>
                <w:szCs w:val="24"/>
                <w:lang w:bidi="km-KH"/>
              </w:rPr>
            </w:pPr>
            <w:r w:rsidRPr="003418FD">
              <w:rPr>
                <w:rFonts w:ascii="Myriad Pro" w:hAnsi="Myriad Pro" w:cs="Calibri"/>
                <w:b/>
                <w:bCs/>
                <w:color w:val="000000"/>
                <w:sz w:val="24"/>
                <w:szCs w:val="24"/>
                <w:lang w:bidi="km-KH"/>
              </w:rPr>
              <w:t>Quantity</w:t>
            </w:r>
          </w:p>
        </w:tc>
      </w:tr>
      <w:tr w:rsidR="00884B2F" w:rsidRPr="003418FD" w:rsidTr="003418FD">
        <w:trPr>
          <w:trHeight w:val="319"/>
        </w:trPr>
        <w:tc>
          <w:tcPr>
            <w:tcW w:w="9862" w:type="dxa"/>
            <w:gridSpan w:val="10"/>
            <w:vMerge w:val="restart"/>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Printer</w:t>
            </w:r>
            <w:r w:rsidRPr="003418FD">
              <w:rPr>
                <w:rFonts w:ascii="Myriad Pro" w:hAnsi="Myriad Pro" w:cs="Calibri"/>
                <w:color w:val="000000"/>
                <w:sz w:val="24"/>
                <w:szCs w:val="24"/>
                <w:lang w:bidi="km-KH"/>
              </w:rPr>
              <w:br/>
              <w:t>Detail Specification or Equivalence</w:t>
            </w:r>
          </w:p>
        </w:tc>
      </w:tr>
      <w:tr w:rsidR="00884B2F" w:rsidRPr="003418FD" w:rsidTr="003418FD">
        <w:trPr>
          <w:trHeight w:val="345"/>
        </w:trPr>
        <w:tc>
          <w:tcPr>
            <w:tcW w:w="9862" w:type="dxa"/>
            <w:gridSpan w:val="10"/>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270"/>
        </w:trPr>
        <w:tc>
          <w:tcPr>
            <w:tcW w:w="1036" w:type="dxa"/>
            <w:vMerge w:val="restart"/>
            <w:noWrap/>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1</w:t>
            </w: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restart"/>
            <w:noWrap/>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1</w:t>
            </w:r>
          </w:p>
        </w:tc>
      </w:tr>
      <w:tr w:rsidR="00884B2F" w:rsidRPr="003418FD" w:rsidTr="003418FD">
        <w:trPr>
          <w:trHeight w:val="270"/>
        </w:trPr>
        <w:tc>
          <w:tcPr>
            <w:tcW w:w="1036"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270"/>
        </w:trPr>
        <w:tc>
          <w:tcPr>
            <w:tcW w:w="1036"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270"/>
        </w:trPr>
        <w:tc>
          <w:tcPr>
            <w:tcW w:w="1036"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270"/>
        </w:trPr>
        <w:tc>
          <w:tcPr>
            <w:tcW w:w="1036"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270"/>
        </w:trPr>
        <w:tc>
          <w:tcPr>
            <w:tcW w:w="1036"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7964" w:type="dxa"/>
            <w:gridSpan w:val="8"/>
            <w:vAlign w:val="bottom"/>
          </w:tcPr>
          <w:p w:rsidR="00884B2F" w:rsidRPr="003418FD" w:rsidRDefault="00884B2F" w:rsidP="003418FD">
            <w:pPr>
              <w:spacing w:after="0" w:line="240" w:lineRule="auto"/>
              <w:rPr>
                <w:rFonts w:ascii="Cambria" w:hAnsi="Cambria" w:cs="Calibri"/>
                <w:color w:val="000000"/>
                <w:lang w:bidi="km-KH"/>
              </w:rPr>
            </w:pPr>
          </w:p>
        </w:tc>
        <w:tc>
          <w:tcPr>
            <w:tcW w:w="862" w:type="dxa"/>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9862" w:type="dxa"/>
            <w:gridSpan w:val="10"/>
            <w:shd w:val="clear" w:color="000000" w:fill="EBF6F9"/>
          </w:tcPr>
          <w:p w:rsidR="00884B2F" w:rsidRPr="003418FD" w:rsidRDefault="00884B2F" w:rsidP="003418FD">
            <w:pPr>
              <w:spacing w:after="0" w:line="240" w:lineRule="auto"/>
              <w:rPr>
                <w:rFonts w:ascii="Myriad Pro" w:hAnsi="Myriad Pro" w:cs="Calibri"/>
                <w:sz w:val="24"/>
                <w:szCs w:val="24"/>
                <w:lang w:bidi="km-KH"/>
              </w:rPr>
            </w:pPr>
            <w:r w:rsidRPr="003418FD">
              <w:rPr>
                <w:rFonts w:ascii="Myriad Pro" w:hAnsi="Myriad Pro" w:cs="Calibri"/>
                <w:sz w:val="24"/>
                <w:szCs w:val="24"/>
                <w:lang w:bidi="km-KH"/>
              </w:rPr>
              <w:t>Time of goods delivered:</w:t>
            </w:r>
          </w:p>
        </w:tc>
      </w:tr>
      <w:tr w:rsidR="00884B2F" w:rsidRPr="003418FD" w:rsidTr="003418FD">
        <w:trPr>
          <w:trHeight w:val="315"/>
        </w:trPr>
        <w:tc>
          <w:tcPr>
            <w:tcW w:w="4680" w:type="dxa"/>
            <w:gridSpan w:val="3"/>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shd w:val="clear" w:color="000000" w:fill="E5F3F7"/>
            <w:vAlign w:val="center"/>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30 days</w:t>
            </w:r>
          </w:p>
        </w:tc>
        <w:tc>
          <w:tcPr>
            <w:tcW w:w="380" w:type="dxa"/>
            <w:shd w:val="clear" w:color="000000" w:fill="E5F3F7"/>
            <w:vAlign w:val="center"/>
          </w:tcPr>
          <w:p w:rsidR="00884B2F" w:rsidRPr="003418FD" w:rsidRDefault="00884B2F" w:rsidP="003418FD">
            <w:pPr>
              <w:spacing w:after="0" w:line="240" w:lineRule="auto"/>
              <w:jc w:val="center"/>
              <w:rPr>
                <w:rFonts w:ascii="Myriad Pro" w:hAnsi="Myriad Pro" w:cs="Calibri"/>
                <w:b/>
                <w:bCs/>
                <w:color w:val="000000"/>
                <w:sz w:val="24"/>
                <w:szCs w:val="24"/>
                <w:lang w:bidi="km-KH"/>
              </w:rPr>
            </w:pPr>
            <w:r w:rsidRPr="003418FD">
              <w:rPr>
                <w:rFonts w:ascii="Myriad Pro" w:hAnsi="Myriad Pro" w:cs="Calibri"/>
                <w:b/>
                <w:bCs/>
                <w:color w:val="000000"/>
                <w:sz w:val="24"/>
                <w:szCs w:val="24"/>
                <w:lang w:bidi="km-KH"/>
              </w:rPr>
              <w:t>X</w:t>
            </w:r>
          </w:p>
        </w:tc>
        <w:tc>
          <w:tcPr>
            <w:tcW w:w="1136" w:type="dxa"/>
            <w:shd w:val="clear" w:color="000000" w:fill="E5F3F7"/>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376" w:type="dxa"/>
            <w:shd w:val="clear" w:color="000000" w:fill="E5F3F7"/>
            <w:vAlign w:val="center"/>
          </w:tcPr>
          <w:p w:rsidR="00884B2F" w:rsidRPr="003418FD" w:rsidRDefault="00884B2F" w:rsidP="003418FD">
            <w:pPr>
              <w:spacing w:after="0" w:line="240" w:lineRule="auto"/>
              <w:jc w:val="center"/>
              <w:rPr>
                <w:rFonts w:ascii="Myriad Pro" w:hAnsi="Myriad Pro" w:cs="Calibri"/>
                <w:b/>
                <w:bCs/>
                <w:color w:val="000000"/>
                <w:sz w:val="24"/>
                <w:szCs w:val="24"/>
                <w:lang w:bidi="km-KH"/>
              </w:rPr>
            </w:pPr>
          </w:p>
        </w:tc>
        <w:tc>
          <w:tcPr>
            <w:tcW w:w="651" w:type="dxa"/>
            <w:shd w:val="clear" w:color="000000" w:fill="E5F3F7"/>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584" w:type="dxa"/>
            <w:shd w:val="clear" w:color="000000" w:fill="E5F3F7"/>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center"/>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30"/>
        </w:trPr>
        <w:tc>
          <w:tcPr>
            <w:tcW w:w="4680" w:type="dxa"/>
            <w:gridSpan w:val="3"/>
            <w:vMerge w:val="restart"/>
            <w:shd w:val="clear" w:color="000000" w:fill="E5F3F7"/>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Quoted By:</w:t>
            </w: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b/>
                <w:bCs/>
                <w:color w:val="000000"/>
                <w:sz w:val="24"/>
                <w:szCs w:val="24"/>
                <w:lang w:bidi="km-KH"/>
              </w:rPr>
              <w:t>Name</w:t>
            </w:r>
            <w:r w:rsidRPr="003418FD">
              <w:rPr>
                <w:rFonts w:ascii="Myriad Pro" w:hAnsi="Myriad Pro" w:cs="Calibri"/>
                <w:color w:val="000000"/>
                <w:sz w:val="24"/>
                <w:szCs w:val="24"/>
                <w:lang w:bidi="km-KH"/>
              </w:rPr>
              <w:t xml:space="preserve">: Ms. </w:t>
            </w:r>
            <w:proofErr w:type="spellStart"/>
            <w:r w:rsidRPr="003418FD">
              <w:rPr>
                <w:rFonts w:ascii="Myriad Pro" w:hAnsi="Myriad Pro" w:cs="Calibri"/>
                <w:color w:val="000000"/>
                <w:sz w:val="24"/>
                <w:szCs w:val="24"/>
                <w:lang w:bidi="km-KH"/>
              </w:rPr>
              <w:t>Rin</w:t>
            </w:r>
            <w:proofErr w:type="spellEnd"/>
            <w:r w:rsidRPr="003418FD">
              <w:rPr>
                <w:rFonts w:ascii="Myriad Pro" w:hAnsi="Myriad Pro" w:cs="Calibri"/>
                <w:color w:val="000000"/>
                <w:sz w:val="24"/>
                <w:szCs w:val="24"/>
                <w:lang w:bidi="km-KH"/>
              </w:rPr>
              <w:t xml:space="preserve"> Chenda</w:t>
            </w:r>
          </w:p>
        </w:tc>
      </w:tr>
      <w:tr w:rsidR="00884B2F" w:rsidRPr="003418FD" w:rsidTr="003418FD">
        <w:trPr>
          <w:trHeight w:val="330"/>
        </w:trPr>
        <w:tc>
          <w:tcPr>
            <w:tcW w:w="4680" w:type="dxa"/>
            <w:gridSpan w:val="3"/>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Tel:  023 22 42 51</w:t>
            </w:r>
          </w:p>
        </w:tc>
      </w:tr>
      <w:tr w:rsidR="00884B2F" w:rsidRPr="003418FD" w:rsidTr="003418FD">
        <w:trPr>
          <w:trHeight w:val="300"/>
        </w:trPr>
        <w:tc>
          <w:tcPr>
            <w:tcW w:w="4680" w:type="dxa"/>
            <w:gridSpan w:val="3"/>
            <w:vMerge w:val="restart"/>
            <w:shd w:val="clear" w:color="000000" w:fill="E5F3F7"/>
            <w:vAlign w:val="center"/>
          </w:tcPr>
          <w:p w:rsidR="00884B2F" w:rsidRPr="003418FD" w:rsidRDefault="00884B2F" w:rsidP="003418FD">
            <w:pPr>
              <w:spacing w:after="0" w:line="240" w:lineRule="auto"/>
              <w:jc w:val="center"/>
              <w:rPr>
                <w:rFonts w:ascii="Myriad Pro" w:hAnsi="Myriad Pro" w:cs="Calibri"/>
                <w:color w:val="000000"/>
                <w:sz w:val="24"/>
                <w:szCs w:val="24"/>
                <w:lang w:bidi="km-KH"/>
              </w:rPr>
            </w:pPr>
            <w:r w:rsidRPr="003418FD">
              <w:rPr>
                <w:rFonts w:ascii="Myriad Pro" w:hAnsi="Myriad Pro" w:cs="Calibri"/>
                <w:color w:val="000000"/>
                <w:sz w:val="24"/>
                <w:szCs w:val="24"/>
                <w:lang w:bidi="km-KH"/>
              </w:rPr>
              <w:t>Quotations Addressed to:</w:t>
            </w: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b/>
                <w:bCs/>
                <w:color w:val="000000"/>
                <w:sz w:val="24"/>
                <w:szCs w:val="24"/>
                <w:lang w:bidi="km-KH"/>
              </w:rPr>
            </w:pPr>
            <w:r w:rsidRPr="003418FD">
              <w:rPr>
                <w:rFonts w:ascii="Myriad Pro" w:hAnsi="Myriad Pro" w:cs="Calibri"/>
                <w:b/>
                <w:bCs/>
                <w:color w:val="000000"/>
                <w:sz w:val="24"/>
                <w:szCs w:val="24"/>
                <w:lang w:bidi="km-KH"/>
              </w:rPr>
              <w:t>Forestry Administration</w:t>
            </w:r>
          </w:p>
        </w:tc>
      </w:tr>
      <w:tr w:rsidR="00884B2F" w:rsidRPr="003418FD" w:rsidTr="003418FD">
        <w:trPr>
          <w:trHeight w:val="300"/>
        </w:trPr>
        <w:tc>
          <w:tcPr>
            <w:tcW w:w="4680" w:type="dxa"/>
            <w:gridSpan w:val="3"/>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b/>
                <w:bCs/>
                <w:color w:val="000000"/>
                <w:sz w:val="24"/>
                <w:szCs w:val="24"/>
                <w:lang w:bidi="km-KH"/>
              </w:rPr>
            </w:pPr>
            <w:r w:rsidRPr="003418FD">
              <w:rPr>
                <w:rFonts w:ascii="Myriad Pro" w:hAnsi="Myriad Pro" w:cs="Calibri"/>
                <w:b/>
                <w:bCs/>
                <w:color w:val="000000"/>
                <w:sz w:val="24"/>
                <w:szCs w:val="24"/>
                <w:lang w:bidi="km-KH"/>
              </w:rPr>
              <w:t xml:space="preserve">Cambodia UN-REDD National </w:t>
            </w:r>
            <w:proofErr w:type="spellStart"/>
            <w:r w:rsidRPr="003418FD">
              <w:rPr>
                <w:rFonts w:ascii="Myriad Pro" w:hAnsi="Myriad Pro" w:cs="Calibri"/>
                <w:b/>
                <w:bCs/>
                <w:color w:val="000000"/>
                <w:sz w:val="24"/>
                <w:szCs w:val="24"/>
                <w:lang w:bidi="km-KH"/>
              </w:rPr>
              <w:t>Programme</w:t>
            </w:r>
            <w:proofErr w:type="spellEnd"/>
          </w:p>
        </w:tc>
      </w:tr>
      <w:tr w:rsidR="00884B2F" w:rsidRPr="003418FD" w:rsidTr="003418FD">
        <w:trPr>
          <w:trHeight w:val="300"/>
        </w:trPr>
        <w:tc>
          <w:tcPr>
            <w:tcW w:w="4680" w:type="dxa"/>
            <w:gridSpan w:val="3"/>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b/>
                <w:bCs/>
                <w:color w:val="000000"/>
                <w:sz w:val="24"/>
                <w:szCs w:val="24"/>
                <w:lang w:bidi="km-KH"/>
              </w:rPr>
              <w:t>Name</w:t>
            </w:r>
            <w:r w:rsidRPr="003418FD">
              <w:rPr>
                <w:rFonts w:ascii="Myriad Pro" w:hAnsi="Myriad Pro" w:cs="Calibri"/>
                <w:color w:val="000000"/>
                <w:sz w:val="24"/>
                <w:szCs w:val="24"/>
                <w:lang w:bidi="km-KH"/>
              </w:rPr>
              <w:t xml:space="preserve">: Mr. </w:t>
            </w:r>
            <w:proofErr w:type="spellStart"/>
            <w:r w:rsidRPr="003418FD">
              <w:rPr>
                <w:rFonts w:ascii="Myriad Pro" w:hAnsi="Myriad Pro" w:cs="Calibri"/>
                <w:color w:val="000000"/>
                <w:sz w:val="24"/>
                <w:szCs w:val="24"/>
                <w:lang w:bidi="km-KH"/>
              </w:rPr>
              <w:t>KhunVathana</w:t>
            </w:r>
            <w:proofErr w:type="spellEnd"/>
          </w:p>
        </w:tc>
      </w:tr>
      <w:tr w:rsidR="00884B2F" w:rsidRPr="003418FD" w:rsidTr="003418FD">
        <w:trPr>
          <w:trHeight w:val="300"/>
        </w:trPr>
        <w:tc>
          <w:tcPr>
            <w:tcW w:w="4680" w:type="dxa"/>
            <w:gridSpan w:val="3"/>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b/>
                <w:bCs/>
                <w:color w:val="000000"/>
                <w:sz w:val="24"/>
                <w:szCs w:val="24"/>
                <w:lang w:bidi="km-KH"/>
              </w:rPr>
              <w:t>Address:</w:t>
            </w:r>
            <w:r w:rsidRPr="003418FD">
              <w:rPr>
                <w:rFonts w:ascii="Myriad Pro" w:hAnsi="Myriad Pro" w:cs="Calibri"/>
                <w:color w:val="000000"/>
                <w:sz w:val="24"/>
                <w:szCs w:val="24"/>
                <w:lang w:bidi="km-KH"/>
              </w:rPr>
              <w:t xml:space="preserve"> #40, </w:t>
            </w:r>
            <w:proofErr w:type="spellStart"/>
            <w:r w:rsidRPr="003418FD">
              <w:rPr>
                <w:rFonts w:ascii="Myriad Pro" w:hAnsi="Myriad Pro" w:cs="Calibri"/>
                <w:color w:val="000000"/>
                <w:sz w:val="24"/>
                <w:szCs w:val="24"/>
                <w:lang w:bidi="km-KH"/>
              </w:rPr>
              <w:t>PreahNorodom</w:t>
            </w:r>
            <w:proofErr w:type="spellEnd"/>
            <w:r w:rsidRPr="003418FD">
              <w:rPr>
                <w:rFonts w:ascii="Myriad Pro" w:hAnsi="Myriad Pro" w:cs="Calibri"/>
                <w:color w:val="000000"/>
                <w:sz w:val="24"/>
                <w:szCs w:val="24"/>
                <w:lang w:bidi="km-KH"/>
              </w:rPr>
              <w:t xml:space="preserve"> Blvd, Khan </w:t>
            </w:r>
            <w:proofErr w:type="spellStart"/>
            <w:r w:rsidRPr="003418FD">
              <w:rPr>
                <w:rFonts w:ascii="Myriad Pro" w:hAnsi="Myriad Pro" w:cs="Calibri"/>
                <w:color w:val="000000"/>
                <w:sz w:val="24"/>
                <w:szCs w:val="24"/>
                <w:lang w:bidi="km-KH"/>
              </w:rPr>
              <w:t>Daun</w:t>
            </w:r>
            <w:proofErr w:type="spellEnd"/>
            <w:r w:rsidRPr="003418FD">
              <w:rPr>
                <w:rFonts w:ascii="Myriad Pro" w:hAnsi="Myriad Pro" w:cs="Calibri"/>
                <w:color w:val="000000"/>
                <w:sz w:val="24"/>
                <w:szCs w:val="24"/>
                <w:lang w:bidi="km-KH"/>
              </w:rPr>
              <w:t xml:space="preserve"> Penh, Phnom Penh, Cambodia</w:t>
            </w:r>
          </w:p>
        </w:tc>
      </w:tr>
      <w:tr w:rsidR="00884B2F" w:rsidRPr="003418FD" w:rsidTr="003418FD">
        <w:trPr>
          <w:trHeight w:val="300"/>
        </w:trPr>
        <w:tc>
          <w:tcPr>
            <w:tcW w:w="4680" w:type="dxa"/>
            <w:gridSpan w:val="3"/>
            <w:vMerge/>
            <w:vAlign w:val="center"/>
          </w:tcPr>
          <w:p w:rsidR="00884B2F" w:rsidRPr="003418FD" w:rsidRDefault="00884B2F" w:rsidP="003418FD">
            <w:pPr>
              <w:spacing w:after="0" w:line="240" w:lineRule="auto"/>
              <w:rPr>
                <w:rFonts w:ascii="Myriad Pro" w:hAnsi="Myriad Pro" w:cs="Calibri"/>
                <w:color w:val="000000"/>
                <w:sz w:val="24"/>
                <w:szCs w:val="24"/>
                <w:lang w:bidi="km-KH"/>
              </w:rPr>
            </w:pPr>
          </w:p>
        </w:tc>
        <w:tc>
          <w:tcPr>
            <w:tcW w:w="5182" w:type="dxa"/>
            <w:gridSpan w:val="7"/>
            <w:shd w:val="clear" w:color="000000" w:fill="E5F3F7"/>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b/>
                <w:bCs/>
                <w:color w:val="000000"/>
                <w:sz w:val="24"/>
                <w:szCs w:val="24"/>
                <w:lang w:bidi="km-KH"/>
              </w:rPr>
              <w:t>Tel:</w:t>
            </w:r>
            <w:r w:rsidRPr="003418FD">
              <w:rPr>
                <w:rFonts w:ascii="Myriad Pro" w:hAnsi="Myriad Pro" w:cs="Calibri"/>
                <w:color w:val="000000"/>
                <w:sz w:val="24"/>
                <w:szCs w:val="24"/>
                <w:lang w:bidi="km-KH"/>
              </w:rPr>
              <w:t xml:space="preserve"> 023 22 42 51</w:t>
            </w:r>
          </w:p>
        </w:tc>
      </w:tr>
      <w:tr w:rsidR="00884B2F" w:rsidRPr="003418FD" w:rsidTr="003418FD">
        <w:trPr>
          <w:trHeight w:val="405"/>
        </w:trPr>
        <w:tc>
          <w:tcPr>
            <w:tcW w:w="4680" w:type="dxa"/>
            <w:gridSpan w:val="3"/>
            <w:shd w:val="clear" w:color="000000" w:fill="E5F3F7"/>
            <w:noWrap/>
            <w:vAlign w:val="center"/>
          </w:tcPr>
          <w:p w:rsidR="00884B2F" w:rsidRPr="003418FD" w:rsidRDefault="00884B2F" w:rsidP="003418FD">
            <w:pPr>
              <w:spacing w:after="0" w:line="240" w:lineRule="auto"/>
              <w:jc w:val="center"/>
              <w:rPr>
                <w:rFonts w:ascii="Myriad Pro" w:hAnsi="Myriad Pro" w:cs="Calibri"/>
                <w:sz w:val="24"/>
                <w:szCs w:val="24"/>
                <w:lang w:bidi="km-KH"/>
              </w:rPr>
            </w:pPr>
            <w:r w:rsidRPr="003418FD">
              <w:rPr>
                <w:rFonts w:ascii="Myriad Pro" w:hAnsi="Myriad Pro" w:cs="Calibri"/>
                <w:sz w:val="24"/>
                <w:szCs w:val="24"/>
                <w:lang w:bidi="km-KH"/>
              </w:rPr>
              <w:t>Deadline for quotations:</w:t>
            </w:r>
          </w:p>
        </w:tc>
        <w:tc>
          <w:tcPr>
            <w:tcW w:w="5182" w:type="dxa"/>
            <w:gridSpan w:val="7"/>
            <w:shd w:val="clear" w:color="000000" w:fill="E5F3F7"/>
            <w:vAlign w:val="center"/>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Date: ………... May 2013, before 5:00 pm</w:t>
            </w: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b/>
                <w:bCs/>
                <w:sz w:val="24"/>
                <w:szCs w:val="24"/>
                <w:lang w:bidi="km-KH"/>
              </w:rPr>
            </w:pPr>
          </w:p>
        </w:tc>
        <w:tc>
          <w:tcPr>
            <w:tcW w:w="1456" w:type="dxa"/>
            <w:noWrap/>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sz w:val="24"/>
                <w:szCs w:val="24"/>
                <w:u w:val="single"/>
                <w:lang w:bidi="km-KH"/>
              </w:rPr>
            </w:pPr>
            <w:r w:rsidRPr="003418FD">
              <w:rPr>
                <w:rFonts w:ascii="Myriad Pro" w:hAnsi="Myriad Pro" w:cs="Calibri"/>
                <w:sz w:val="24"/>
                <w:szCs w:val="24"/>
                <w:u w:val="single"/>
                <w:lang w:bidi="km-KH"/>
              </w:rPr>
              <w:t>Note:</w:t>
            </w:r>
          </w:p>
        </w:tc>
        <w:tc>
          <w:tcPr>
            <w:tcW w:w="4837" w:type="dxa"/>
            <w:gridSpan w:val="3"/>
            <w:noWrap/>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The envelop</w:t>
            </w:r>
            <w:r>
              <w:rPr>
                <w:rFonts w:ascii="Myriad Pro" w:hAnsi="Myriad Pro" w:cs="Calibri"/>
                <w:color w:val="000000"/>
                <w:sz w:val="24"/>
                <w:szCs w:val="24"/>
                <w:lang w:bidi="km-KH"/>
              </w:rPr>
              <w:t>e</w:t>
            </w:r>
            <w:r w:rsidRPr="003418FD">
              <w:rPr>
                <w:rFonts w:ascii="Myriad Pro" w:hAnsi="Myriad Pro" w:cs="Calibri"/>
                <w:color w:val="000000"/>
                <w:sz w:val="24"/>
                <w:szCs w:val="24"/>
                <w:lang w:bidi="km-KH"/>
              </w:rPr>
              <w:t xml:space="preserve"> must be sealed and stamped.</w:t>
            </w: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sz w:val="24"/>
                <w:szCs w:val="24"/>
                <w:u w:val="single"/>
                <w:lang w:bidi="km-KH"/>
              </w:rPr>
            </w:pPr>
          </w:p>
        </w:tc>
        <w:tc>
          <w:tcPr>
            <w:tcW w:w="1456" w:type="dxa"/>
            <w:noWrap/>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2188" w:type="dxa"/>
            <w:noWrap/>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noWrap/>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BC4CDB">
        <w:trPr>
          <w:trHeight w:val="315"/>
        </w:trPr>
        <w:tc>
          <w:tcPr>
            <w:tcW w:w="5873" w:type="dxa"/>
            <w:gridSpan w:val="4"/>
            <w:noWrap/>
            <w:vAlign w:val="center"/>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sz w:val="24"/>
                <w:szCs w:val="24"/>
                <w:lang w:bidi="km-KH"/>
              </w:rPr>
              <w:t xml:space="preserve">We look forward to receiving your </w:t>
            </w:r>
            <w:r>
              <w:rPr>
                <w:rFonts w:ascii="Myriad Pro" w:hAnsi="Myriad Pro" w:cs="Calibri"/>
                <w:sz w:val="24"/>
                <w:szCs w:val="24"/>
                <w:lang w:bidi="km-KH"/>
              </w:rPr>
              <w:t>q</w:t>
            </w:r>
            <w:r w:rsidRPr="003418FD">
              <w:rPr>
                <w:rFonts w:ascii="Myriad Pro" w:hAnsi="Myriad Pro" w:cs="Calibri"/>
                <w:sz w:val="24"/>
                <w:szCs w:val="24"/>
                <w:lang w:bidi="km-KH"/>
              </w:rPr>
              <w:t>uotation.</w:t>
            </w: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1036" w:type="dxa"/>
            <w:noWrap/>
            <w:vAlign w:val="center"/>
          </w:tcPr>
          <w:p w:rsidR="00884B2F" w:rsidRPr="003418FD" w:rsidRDefault="00884B2F" w:rsidP="003418FD">
            <w:pPr>
              <w:spacing w:after="0" w:line="240" w:lineRule="auto"/>
              <w:rPr>
                <w:rFonts w:ascii="Myriad Pro" w:hAnsi="Myriad Pro" w:cs="Calibri"/>
                <w:sz w:val="24"/>
                <w:szCs w:val="24"/>
                <w:lang w:bidi="km-KH"/>
              </w:rPr>
            </w:pPr>
          </w:p>
        </w:tc>
        <w:tc>
          <w:tcPr>
            <w:tcW w:w="1456" w:type="dxa"/>
            <w:noWrap/>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2492" w:type="dxa"/>
            <w:gridSpan w:val="2"/>
            <w:noWrap/>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Sincerely Yours,</w:t>
            </w: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1036" w:type="dxa"/>
            <w:noWrap/>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1456" w:type="dxa"/>
            <w:noWrap/>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2492" w:type="dxa"/>
            <w:gridSpan w:val="2"/>
            <w:noWrap/>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 xml:space="preserve">H.E </w:t>
            </w:r>
            <w:proofErr w:type="spellStart"/>
            <w:r w:rsidRPr="003418FD">
              <w:rPr>
                <w:rFonts w:ascii="Myriad Pro" w:hAnsi="Myriad Pro" w:cs="Calibri"/>
                <w:color w:val="000000"/>
                <w:sz w:val="24"/>
                <w:szCs w:val="24"/>
                <w:lang w:bidi="km-KH"/>
              </w:rPr>
              <w:t>Chea</w:t>
            </w:r>
            <w:proofErr w:type="spellEnd"/>
            <w:r w:rsidRPr="003418FD">
              <w:rPr>
                <w:rFonts w:ascii="Myriad Pro" w:hAnsi="Myriad Pro" w:cs="Calibri"/>
                <w:color w:val="000000"/>
                <w:sz w:val="24"/>
                <w:szCs w:val="24"/>
                <w:lang w:bidi="km-KH"/>
              </w:rPr>
              <w:t xml:space="preserve"> Sam </w:t>
            </w:r>
            <w:proofErr w:type="spellStart"/>
            <w:r w:rsidRPr="003418FD">
              <w:rPr>
                <w:rFonts w:ascii="Myriad Pro" w:hAnsi="Myriad Pro" w:cs="Calibri"/>
                <w:color w:val="000000"/>
                <w:sz w:val="24"/>
                <w:szCs w:val="24"/>
                <w:lang w:bidi="km-KH"/>
              </w:rPr>
              <w:t>Ang</w:t>
            </w:r>
            <w:proofErr w:type="spellEnd"/>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4680" w:type="dxa"/>
            <w:gridSpan w:val="3"/>
            <w:noWrap/>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 xml:space="preserve">National </w:t>
            </w:r>
            <w:proofErr w:type="spellStart"/>
            <w:r w:rsidRPr="003418FD">
              <w:rPr>
                <w:rFonts w:ascii="Myriad Pro" w:hAnsi="Myriad Pro" w:cs="Calibri"/>
                <w:color w:val="000000"/>
                <w:sz w:val="24"/>
                <w:szCs w:val="24"/>
                <w:lang w:bidi="km-KH"/>
              </w:rPr>
              <w:t>Programme</w:t>
            </w:r>
            <w:proofErr w:type="spellEnd"/>
            <w:r w:rsidRPr="003418FD">
              <w:rPr>
                <w:rFonts w:ascii="Myriad Pro" w:hAnsi="Myriad Pro" w:cs="Calibri"/>
                <w:color w:val="000000"/>
                <w:sz w:val="24"/>
                <w:szCs w:val="24"/>
                <w:lang w:bidi="km-KH"/>
              </w:rPr>
              <w:t xml:space="preserve"> Director</w:t>
            </w: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4680" w:type="dxa"/>
            <w:gridSpan w:val="3"/>
            <w:noWrap/>
            <w:vAlign w:val="bottom"/>
          </w:tcPr>
          <w:p w:rsidR="00884B2F" w:rsidRPr="003418FD" w:rsidRDefault="00884B2F" w:rsidP="003418FD">
            <w:pPr>
              <w:spacing w:after="0" w:line="240" w:lineRule="auto"/>
              <w:rPr>
                <w:rFonts w:ascii="Myriad Pro" w:hAnsi="Myriad Pro" w:cs="Calibri"/>
                <w:color w:val="000000"/>
                <w:sz w:val="24"/>
                <w:szCs w:val="24"/>
                <w:lang w:bidi="km-KH"/>
              </w:rPr>
            </w:pPr>
            <w:r w:rsidRPr="003418FD">
              <w:rPr>
                <w:rFonts w:ascii="Myriad Pro" w:hAnsi="Myriad Pro" w:cs="Calibri"/>
                <w:color w:val="000000"/>
                <w:sz w:val="24"/>
                <w:szCs w:val="24"/>
                <w:lang w:bidi="km-KH"/>
              </w:rPr>
              <w:t>Date : …………. /………….. / 2013</w:t>
            </w: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r w:rsidR="00884B2F" w:rsidRPr="003418FD" w:rsidTr="003418FD">
        <w:trPr>
          <w:trHeight w:val="315"/>
        </w:trPr>
        <w:tc>
          <w:tcPr>
            <w:tcW w:w="1036" w:type="dxa"/>
            <w:noWrap/>
            <w:vAlign w:val="bottom"/>
          </w:tcPr>
          <w:p w:rsidR="007051F5" w:rsidRDefault="007051F5">
            <w:pPr>
              <w:spacing w:after="0" w:line="240" w:lineRule="auto"/>
              <w:rPr>
                <w:rFonts w:ascii="Myriad Pro" w:hAnsi="Myriad Pro" w:cs="Calibri"/>
                <w:color w:val="000000"/>
                <w:sz w:val="24"/>
                <w:szCs w:val="24"/>
                <w:lang w:bidi="km-KH"/>
              </w:rPr>
            </w:pPr>
          </w:p>
        </w:tc>
        <w:tc>
          <w:tcPr>
            <w:tcW w:w="1456" w:type="dxa"/>
            <w:noWrap/>
            <w:vAlign w:val="bottom"/>
          </w:tcPr>
          <w:p w:rsidR="00884B2F" w:rsidRPr="003418FD" w:rsidRDefault="00884B2F" w:rsidP="003418FD">
            <w:pPr>
              <w:spacing w:after="0" w:line="240" w:lineRule="auto"/>
              <w:jc w:val="center"/>
              <w:rPr>
                <w:rFonts w:ascii="Myriad Pro" w:hAnsi="Myriad Pro" w:cs="Calibri"/>
                <w:color w:val="000000"/>
                <w:sz w:val="24"/>
                <w:szCs w:val="24"/>
                <w:lang w:bidi="km-KH"/>
              </w:rPr>
            </w:pPr>
          </w:p>
        </w:tc>
        <w:tc>
          <w:tcPr>
            <w:tcW w:w="2188"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93"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80"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113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376"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651"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584"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c>
          <w:tcPr>
            <w:tcW w:w="862" w:type="dxa"/>
            <w:vAlign w:val="bottom"/>
          </w:tcPr>
          <w:p w:rsidR="00884B2F" w:rsidRPr="003418FD" w:rsidRDefault="00884B2F" w:rsidP="003418FD">
            <w:pPr>
              <w:spacing w:after="0" w:line="240" w:lineRule="auto"/>
              <w:rPr>
                <w:rFonts w:ascii="Myriad Pro" w:hAnsi="Myriad Pro" w:cs="Calibri"/>
                <w:color w:val="000000"/>
                <w:sz w:val="24"/>
                <w:szCs w:val="24"/>
                <w:lang w:bidi="km-KH"/>
              </w:rPr>
            </w:pPr>
          </w:p>
        </w:tc>
      </w:tr>
    </w:tbl>
    <w:p w:rsidR="0010534D" w:rsidRDefault="0010534D" w:rsidP="009277F5">
      <w:pPr>
        <w:spacing w:line="192" w:lineRule="auto"/>
        <w:rPr>
          <w:rFonts w:ascii="Cambria" w:hAnsi="Cambria" w:cs="Khmer OS Muol"/>
          <w:sz w:val="28"/>
          <w:szCs w:val="28"/>
        </w:rPr>
      </w:pPr>
    </w:p>
    <w:p w:rsidR="0010534D" w:rsidRDefault="0010534D">
      <w:pPr>
        <w:spacing w:after="0" w:line="240" w:lineRule="auto"/>
        <w:rPr>
          <w:rFonts w:ascii="Cambria" w:hAnsi="Cambria" w:cs="Khmer OS Muol"/>
          <w:sz w:val="28"/>
          <w:szCs w:val="28"/>
        </w:rPr>
      </w:pPr>
      <w:r>
        <w:rPr>
          <w:rFonts w:ascii="Cambria" w:hAnsi="Cambria" w:cs="Khmer OS Muol"/>
          <w:sz w:val="28"/>
          <w:szCs w:val="28"/>
        </w:rPr>
        <w:br w:type="page"/>
      </w:r>
    </w:p>
    <w:p w:rsidR="00884B2F" w:rsidRDefault="00884B2F" w:rsidP="009277F5">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8  Request for Quotation</w:t>
      </w:r>
    </w:p>
    <w:p w:rsidR="00884B2F" w:rsidRDefault="00884B2F">
      <w:pPr>
        <w:spacing w:after="0" w:line="240" w:lineRule="auto"/>
        <w:rPr>
          <w:rFonts w:ascii="Cambria" w:hAnsi="Cambria" w:cs="Khmer OS Muol"/>
          <w:sz w:val="28"/>
          <w:szCs w:val="28"/>
        </w:rPr>
      </w:pPr>
    </w:p>
    <w:p w:rsidR="00884B2F" w:rsidRPr="000B4DD7" w:rsidRDefault="00884B2F" w:rsidP="009277F5">
      <w:pPr>
        <w:jc w:val="center"/>
        <w:rPr>
          <w:rFonts w:ascii="Myriad Pro" w:hAnsi="Myriad Pro"/>
          <w:b/>
          <w:sz w:val="50"/>
          <w:szCs w:val="50"/>
        </w:rPr>
      </w:pPr>
      <w:r w:rsidRPr="000B4DD7">
        <w:rPr>
          <w:rFonts w:ascii="Myriad Pro" w:hAnsi="Myriad Pro"/>
          <w:b/>
          <w:sz w:val="50"/>
          <w:szCs w:val="50"/>
        </w:rPr>
        <w:t>REQUEST FOR PROPOSAL (RFP)</w:t>
      </w:r>
    </w:p>
    <w:p w:rsidR="00884B2F" w:rsidRPr="000B4DD7" w:rsidRDefault="00884B2F" w:rsidP="009277F5">
      <w:pPr>
        <w:jc w:val="center"/>
        <w:rPr>
          <w:rFonts w:ascii="Myriad Pro" w:hAnsi="Myriad Pro"/>
          <w:b/>
          <w:sz w:val="40"/>
          <w:szCs w:val="40"/>
        </w:rPr>
      </w:pPr>
    </w:p>
    <w:p w:rsidR="00884B2F" w:rsidRPr="000B4DD7" w:rsidRDefault="00884B2F" w:rsidP="009277F5">
      <w:pPr>
        <w:rPr>
          <w:rFonts w:ascii="Myriad Pro" w:hAnsi="Myriad Pro"/>
          <w:b/>
          <w:sz w:val="40"/>
          <w:szCs w:val="40"/>
        </w:rPr>
      </w:pPr>
    </w:p>
    <w:p w:rsidR="00884B2F" w:rsidRPr="000B4DD7" w:rsidRDefault="00884B2F" w:rsidP="009277F5">
      <w:pPr>
        <w:jc w:val="center"/>
        <w:rPr>
          <w:rFonts w:ascii="Myriad Pro" w:hAnsi="Myriad Pro"/>
          <w:b/>
          <w:sz w:val="40"/>
          <w:szCs w:val="40"/>
        </w:rPr>
      </w:pPr>
      <w:r w:rsidRPr="000B4DD7">
        <w:rPr>
          <w:rFonts w:ascii="Myriad Pro" w:hAnsi="Myriad Pro"/>
          <w:b/>
          <w:sz w:val="40"/>
          <w:szCs w:val="40"/>
        </w:rPr>
        <w:t>FIRM/AGENCY/INSTITUTION/NGO</w:t>
      </w:r>
    </w:p>
    <w:p w:rsidR="00884B2F" w:rsidRPr="000B4DD7" w:rsidRDefault="00884B2F" w:rsidP="009277F5">
      <w:pPr>
        <w:rPr>
          <w:rFonts w:ascii="Myriad Pro" w:hAnsi="Myriad Pro"/>
          <w:b/>
          <w:sz w:val="40"/>
          <w:szCs w:val="40"/>
        </w:rPr>
      </w:pPr>
    </w:p>
    <w:p w:rsidR="00884B2F" w:rsidRPr="000B4DD7" w:rsidRDefault="00884B2F" w:rsidP="009277F5">
      <w:pPr>
        <w:jc w:val="center"/>
        <w:rPr>
          <w:rFonts w:ascii="Myriad Pro" w:hAnsi="Myriad Pro"/>
          <w:b/>
          <w:sz w:val="40"/>
          <w:szCs w:val="40"/>
        </w:rPr>
      </w:pPr>
    </w:p>
    <w:p w:rsidR="00884B2F" w:rsidRPr="000B4DD7" w:rsidRDefault="00884B2F" w:rsidP="009277F5">
      <w:pPr>
        <w:jc w:val="center"/>
        <w:rPr>
          <w:rFonts w:ascii="Myriad Pro" w:hAnsi="Myriad Pro"/>
          <w:b/>
          <w:sz w:val="40"/>
          <w:szCs w:val="40"/>
        </w:rPr>
      </w:pPr>
      <w:r w:rsidRPr="000B4DD7">
        <w:rPr>
          <w:rFonts w:ascii="Myriad Pro" w:hAnsi="Myriad Pro"/>
          <w:b/>
          <w:sz w:val="40"/>
          <w:szCs w:val="40"/>
        </w:rPr>
        <w:t>For</w:t>
      </w:r>
    </w:p>
    <w:p w:rsidR="00884B2F" w:rsidRPr="000B4DD7" w:rsidRDefault="00884B2F" w:rsidP="009277F5">
      <w:pPr>
        <w:jc w:val="center"/>
        <w:rPr>
          <w:rFonts w:ascii="Myriad Pro" w:hAnsi="Myriad Pro"/>
          <w:b/>
          <w:sz w:val="40"/>
          <w:szCs w:val="40"/>
        </w:rPr>
      </w:pPr>
    </w:p>
    <w:p w:rsidR="00884B2F" w:rsidRPr="000B4DD7" w:rsidRDefault="00884B2F" w:rsidP="009277F5">
      <w:pPr>
        <w:jc w:val="center"/>
        <w:rPr>
          <w:rFonts w:ascii="Myriad Pro" w:hAnsi="Myriad Pro"/>
          <w:b/>
          <w:sz w:val="40"/>
          <w:szCs w:val="40"/>
        </w:rPr>
      </w:pPr>
      <w:r w:rsidRPr="000B4DD7">
        <w:rPr>
          <w:rFonts w:ascii="Myriad Pro" w:hAnsi="Myriad Pro"/>
          <w:b/>
          <w:sz w:val="40"/>
          <w:szCs w:val="40"/>
        </w:rPr>
        <w:t xml:space="preserve">Awareness Raising for Reduce Emission from Deforestation and Degradation (REDD) </w:t>
      </w:r>
    </w:p>
    <w:p w:rsidR="00884B2F" w:rsidRPr="000B4DD7" w:rsidRDefault="00884B2F" w:rsidP="009277F5">
      <w:pPr>
        <w:jc w:val="center"/>
        <w:rPr>
          <w:rFonts w:ascii="Myriad Pro" w:hAnsi="Myriad Pro"/>
          <w:b/>
          <w:sz w:val="28"/>
        </w:rPr>
      </w:pPr>
    </w:p>
    <w:p w:rsidR="00884B2F" w:rsidRPr="000B4DD7" w:rsidRDefault="00884B2F" w:rsidP="009277F5">
      <w:pPr>
        <w:jc w:val="center"/>
        <w:rPr>
          <w:rFonts w:ascii="Myriad Pro" w:hAnsi="Myriad Pro"/>
          <w:b/>
          <w:sz w:val="40"/>
          <w:szCs w:val="40"/>
        </w:rPr>
      </w:pPr>
    </w:p>
    <w:p w:rsidR="00884B2F" w:rsidRPr="000B4DD7" w:rsidRDefault="00884B2F" w:rsidP="009277F5">
      <w:pPr>
        <w:jc w:val="center"/>
        <w:rPr>
          <w:rFonts w:ascii="Myriad Pro" w:hAnsi="Myriad Pro"/>
          <w:b/>
          <w:sz w:val="40"/>
          <w:szCs w:val="40"/>
        </w:rPr>
      </w:pPr>
      <w:r w:rsidRPr="000B4DD7">
        <w:rPr>
          <w:rFonts w:ascii="Myriad Pro" w:hAnsi="Myriad Pro"/>
          <w:b/>
          <w:sz w:val="40"/>
          <w:szCs w:val="40"/>
        </w:rPr>
        <w:t>LUMP-SUBM BASED CONTRACT</w:t>
      </w:r>
    </w:p>
    <w:p w:rsidR="00884B2F" w:rsidRPr="000B4DD7" w:rsidRDefault="00884B2F" w:rsidP="009277F5">
      <w:pPr>
        <w:rPr>
          <w:rFonts w:ascii="Myriad Pro" w:hAnsi="Myriad Pro"/>
          <w:b/>
          <w:sz w:val="28"/>
        </w:rPr>
      </w:pPr>
    </w:p>
    <w:p w:rsidR="00884B2F" w:rsidRPr="000B4DD7" w:rsidRDefault="00884B2F" w:rsidP="009277F5">
      <w:pPr>
        <w:rPr>
          <w:rFonts w:ascii="Myriad Pro" w:hAnsi="Myriad Pro"/>
          <w:b/>
          <w:sz w:val="28"/>
        </w:rPr>
      </w:pPr>
    </w:p>
    <w:p w:rsidR="00884B2F" w:rsidRPr="000B4DD7" w:rsidRDefault="00884B2F" w:rsidP="009277F5">
      <w:pPr>
        <w:jc w:val="center"/>
        <w:rPr>
          <w:rFonts w:ascii="Myriad Pro" w:hAnsi="Myriad Pro"/>
          <w:b/>
          <w:sz w:val="28"/>
        </w:rPr>
      </w:pPr>
    </w:p>
    <w:p w:rsidR="00884B2F" w:rsidRPr="000B4DD7" w:rsidRDefault="00884B2F" w:rsidP="009277F5">
      <w:pPr>
        <w:jc w:val="center"/>
        <w:rPr>
          <w:rFonts w:ascii="Myriad Pro" w:hAnsi="Myriad Pro"/>
          <w:b/>
          <w:sz w:val="32"/>
          <w:szCs w:val="32"/>
        </w:rPr>
      </w:pPr>
      <w:r w:rsidRPr="000B4DD7">
        <w:rPr>
          <w:rFonts w:ascii="Myriad Pro" w:hAnsi="Myriad Pro"/>
          <w:b/>
          <w:sz w:val="32"/>
          <w:szCs w:val="32"/>
        </w:rPr>
        <w:t>RFP NO.: RFP/2012/11/002</w:t>
      </w:r>
    </w:p>
    <w:p w:rsidR="00884B2F" w:rsidRPr="000B4DD7" w:rsidRDefault="00884B2F" w:rsidP="009277F5">
      <w:pPr>
        <w:jc w:val="center"/>
        <w:rPr>
          <w:rFonts w:ascii="Myriad Pro" w:hAnsi="Myriad Pro"/>
          <w:b/>
          <w:sz w:val="28"/>
        </w:rPr>
      </w:pPr>
    </w:p>
    <w:p w:rsidR="00884B2F" w:rsidRDefault="00884B2F" w:rsidP="009277F5">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8  Request for Quotation (Continued)</w:t>
      </w:r>
    </w:p>
    <w:p w:rsidR="00884B2F" w:rsidRDefault="00884B2F" w:rsidP="009277F5">
      <w:pPr>
        <w:jc w:val="center"/>
        <w:rPr>
          <w:rFonts w:ascii="Myriad Pro" w:hAnsi="Myriad Pro"/>
          <w:b/>
          <w:sz w:val="28"/>
        </w:rPr>
      </w:pPr>
      <w:r w:rsidRPr="000B4DD7">
        <w:rPr>
          <w:rFonts w:ascii="Myriad Pro" w:hAnsi="Myriad Pro"/>
          <w:b/>
          <w:sz w:val="28"/>
        </w:rPr>
        <w:t>Letter of Invitation</w:t>
      </w:r>
    </w:p>
    <w:p w:rsidR="00884B2F" w:rsidRDefault="00884B2F" w:rsidP="009277F5">
      <w:pPr>
        <w:jc w:val="right"/>
        <w:rPr>
          <w:rFonts w:ascii="Myriad Pro" w:hAnsi="Myriad Pro"/>
          <w:b/>
          <w:sz w:val="24"/>
        </w:rPr>
      </w:pPr>
      <w:r w:rsidRPr="000B4DD7">
        <w:rPr>
          <w:rFonts w:ascii="Myriad Pro" w:hAnsi="Myriad Pro"/>
          <w:b/>
          <w:sz w:val="24"/>
        </w:rPr>
        <w:t>5 November 2012</w:t>
      </w:r>
    </w:p>
    <w:p w:rsidR="00884B2F" w:rsidRPr="000B4DD7" w:rsidRDefault="00884B2F" w:rsidP="009277F5">
      <w:pPr>
        <w:jc w:val="right"/>
        <w:rPr>
          <w:rFonts w:ascii="Myriad Pro" w:hAnsi="Myriad Pro"/>
          <w:b/>
          <w:sz w:val="24"/>
        </w:rPr>
      </w:pPr>
      <w:r w:rsidRPr="000B4DD7">
        <w:rPr>
          <w:rFonts w:ascii="Myriad Pro" w:hAnsi="Myriad Pro"/>
          <w:sz w:val="24"/>
        </w:rPr>
        <w:t>Dear Sir/Madam,</w:t>
      </w:r>
    </w:p>
    <w:p w:rsidR="00884B2F" w:rsidRPr="000B4DD7" w:rsidRDefault="00884B2F" w:rsidP="009277F5">
      <w:pPr>
        <w:tabs>
          <w:tab w:val="left" w:pos="1170"/>
        </w:tabs>
        <w:ind w:left="990" w:hanging="990"/>
        <w:rPr>
          <w:rFonts w:ascii="Myriad Pro" w:hAnsi="Myriad Pro"/>
          <w:sz w:val="24"/>
        </w:rPr>
      </w:pPr>
      <w:r w:rsidRPr="000B4DD7">
        <w:rPr>
          <w:rFonts w:ascii="Myriad Pro" w:hAnsi="Myriad Pro"/>
          <w:b/>
          <w:sz w:val="24"/>
        </w:rPr>
        <w:t xml:space="preserve">Subject:  </w:t>
      </w:r>
      <w:r w:rsidRPr="000B4DD7">
        <w:rPr>
          <w:rFonts w:ascii="Myriad Pro" w:hAnsi="Myriad Pro"/>
          <w:sz w:val="24"/>
        </w:rPr>
        <w:t xml:space="preserve">Request for Proposal for the Provision of Awareness Raising to </w:t>
      </w:r>
      <w:r w:rsidRPr="000B4DD7">
        <w:rPr>
          <w:rFonts w:ascii="Myriad Pro" w:hAnsi="Myriad Pro"/>
          <w:bCs/>
          <w:sz w:val="24"/>
          <w:szCs w:val="24"/>
        </w:rPr>
        <w:t>Reduce Emission from Deforestation and Degradation (REDD)</w:t>
      </w:r>
    </w:p>
    <w:p w:rsidR="00884B2F" w:rsidRPr="009277F5" w:rsidRDefault="00884B2F" w:rsidP="007A7202">
      <w:pPr>
        <w:numPr>
          <w:ilvl w:val="0"/>
          <w:numId w:val="41"/>
        </w:numPr>
        <w:spacing w:after="0" w:line="240" w:lineRule="auto"/>
        <w:jc w:val="both"/>
        <w:rPr>
          <w:rFonts w:ascii="Myriad Pro" w:hAnsi="Myriad Pro"/>
          <w:sz w:val="24"/>
        </w:rPr>
      </w:pPr>
      <w:r w:rsidRPr="009277F5">
        <w:rPr>
          <w:rFonts w:ascii="Myriad Pro" w:hAnsi="Myriad Pro" w:cs="Arial"/>
          <w:sz w:val="24"/>
          <w:szCs w:val="24"/>
        </w:rPr>
        <w:t>We hereby solicit your proposal for the provision of the above mentioned subject</w:t>
      </w:r>
      <w:r w:rsidRPr="009277F5">
        <w:rPr>
          <w:rFonts w:ascii="Myriad Pro" w:hAnsi="Myriad Pro"/>
          <w:sz w:val="24"/>
        </w:rPr>
        <w:t>, as per enclosed terms of reference (TOR).</w:t>
      </w:r>
    </w:p>
    <w:p w:rsidR="00884B2F" w:rsidRPr="009277F5" w:rsidRDefault="00884B2F" w:rsidP="007A7202">
      <w:pPr>
        <w:pStyle w:val="ListParagraph"/>
        <w:numPr>
          <w:ilvl w:val="0"/>
          <w:numId w:val="42"/>
        </w:numPr>
        <w:spacing w:after="0" w:line="240" w:lineRule="auto"/>
        <w:jc w:val="both"/>
        <w:rPr>
          <w:rFonts w:ascii="Myriad Pro" w:hAnsi="Myriad Pro"/>
        </w:rPr>
      </w:pPr>
      <w:r w:rsidRPr="009277F5">
        <w:rPr>
          <w:rFonts w:ascii="Myriad Pro" w:hAnsi="Myriad Pro"/>
          <w:sz w:val="24"/>
          <w:szCs w:val="24"/>
        </w:rPr>
        <w:t xml:space="preserve">Attached please find instructions and the following annexes to submit a proposal: </w:t>
      </w:r>
    </w:p>
    <w:p w:rsidR="00884B2F" w:rsidRPr="009277F5" w:rsidRDefault="00884B2F" w:rsidP="009277F5">
      <w:pPr>
        <w:pStyle w:val="ListParagraph"/>
        <w:spacing w:after="0" w:line="240" w:lineRule="auto"/>
        <w:ind w:left="360"/>
        <w:jc w:val="both"/>
        <w:rPr>
          <w:rFonts w:ascii="Myriad Pro" w:hAnsi="Myriad Pro"/>
        </w:rPr>
      </w:pPr>
    </w:p>
    <w:p w:rsidR="00884B2F" w:rsidRPr="000B4DD7"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I.</w:t>
      </w:r>
      <w:r w:rsidRPr="000B4DD7">
        <w:rPr>
          <w:rFonts w:ascii="Myriad Pro" w:hAnsi="Myriad Pro"/>
          <w:sz w:val="24"/>
        </w:rPr>
        <w:tab/>
        <w:t xml:space="preserve">Instructions to </w:t>
      </w:r>
      <w:proofErr w:type="spellStart"/>
      <w:r w:rsidRPr="000B4DD7">
        <w:rPr>
          <w:rFonts w:ascii="Myriad Pro" w:hAnsi="Myriad Pro"/>
          <w:sz w:val="24"/>
        </w:rPr>
        <w:t>Offerors</w:t>
      </w:r>
      <w:proofErr w:type="spellEnd"/>
    </w:p>
    <w:p w:rsidR="00884B2F" w:rsidRPr="000B4DD7"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II.</w:t>
      </w:r>
      <w:r w:rsidRPr="000B4DD7">
        <w:rPr>
          <w:rFonts w:ascii="Myriad Pro" w:hAnsi="Myriad Pro"/>
          <w:sz w:val="24"/>
        </w:rPr>
        <w:tab/>
        <w:t>General Conditions of Contract</w:t>
      </w:r>
    </w:p>
    <w:p w:rsidR="00884B2F" w:rsidRPr="000B4DD7"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III.</w:t>
      </w:r>
      <w:r w:rsidRPr="000B4DD7">
        <w:rPr>
          <w:rFonts w:ascii="Myriad Pro" w:hAnsi="Myriad Pro"/>
          <w:sz w:val="24"/>
        </w:rPr>
        <w:tab/>
        <w:t>Terms of Reference (TOR)</w:t>
      </w:r>
    </w:p>
    <w:p w:rsidR="00884B2F" w:rsidRPr="000B4DD7"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IV.</w:t>
      </w:r>
      <w:r w:rsidRPr="000B4DD7">
        <w:rPr>
          <w:rFonts w:ascii="Myriad Pro" w:hAnsi="Myriad Pro"/>
          <w:sz w:val="24"/>
        </w:rPr>
        <w:tab/>
        <w:t xml:space="preserve">Proposal Submission Form </w:t>
      </w:r>
    </w:p>
    <w:p w:rsidR="00884B2F" w:rsidRPr="000B4DD7"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V.</w:t>
      </w:r>
      <w:r w:rsidRPr="000B4DD7">
        <w:rPr>
          <w:rFonts w:ascii="Myriad Pro" w:hAnsi="Myriad Pro"/>
          <w:sz w:val="24"/>
        </w:rPr>
        <w:tab/>
        <w:t xml:space="preserve">Price Schedule </w:t>
      </w:r>
    </w:p>
    <w:p w:rsidR="00884B2F" w:rsidRDefault="00884B2F" w:rsidP="009277F5">
      <w:pPr>
        <w:tabs>
          <w:tab w:val="left" w:pos="720"/>
        </w:tabs>
        <w:spacing w:after="0" w:line="240" w:lineRule="auto"/>
        <w:ind w:firstLine="720"/>
        <w:rPr>
          <w:rFonts w:ascii="Myriad Pro" w:hAnsi="Myriad Pro"/>
          <w:sz w:val="24"/>
        </w:rPr>
      </w:pPr>
      <w:r w:rsidRPr="000B4DD7">
        <w:rPr>
          <w:rFonts w:ascii="Myriad Pro" w:hAnsi="Myriad Pro"/>
          <w:sz w:val="24"/>
        </w:rPr>
        <w:t>Annex VI.</w:t>
      </w:r>
      <w:r w:rsidRPr="000B4DD7">
        <w:rPr>
          <w:rFonts w:ascii="Myriad Pro" w:hAnsi="Myriad Pro"/>
          <w:sz w:val="24"/>
        </w:rPr>
        <w:tab/>
        <w:t>Acknowledgment Letter</w:t>
      </w:r>
    </w:p>
    <w:p w:rsidR="00884B2F" w:rsidRPr="000B4DD7" w:rsidRDefault="00884B2F" w:rsidP="009277F5">
      <w:pPr>
        <w:tabs>
          <w:tab w:val="left" w:pos="720"/>
        </w:tabs>
        <w:spacing w:after="0" w:line="240" w:lineRule="auto"/>
        <w:ind w:firstLine="720"/>
        <w:rPr>
          <w:rFonts w:ascii="Myriad Pro" w:hAnsi="Myriad Pro"/>
        </w:rPr>
      </w:pPr>
    </w:p>
    <w:p w:rsidR="00884B2F" w:rsidRPr="000B4DD7" w:rsidRDefault="00884B2F" w:rsidP="007A7202">
      <w:pPr>
        <w:pStyle w:val="ListParagraph"/>
        <w:numPr>
          <w:ilvl w:val="0"/>
          <w:numId w:val="43"/>
        </w:numPr>
        <w:spacing w:after="0" w:line="240" w:lineRule="auto"/>
        <w:ind w:left="360"/>
        <w:jc w:val="both"/>
        <w:rPr>
          <w:rFonts w:ascii="Myriad Pro" w:hAnsi="Myriad Pro"/>
          <w:b/>
          <w:i/>
          <w:sz w:val="24"/>
        </w:rPr>
      </w:pPr>
      <w:r w:rsidRPr="000B4DD7">
        <w:rPr>
          <w:rFonts w:ascii="Myriad Pro" w:hAnsi="Myriad Pro"/>
          <w:sz w:val="24"/>
        </w:rPr>
        <w:t xml:space="preserve">Your offer comprising of technical proposal and financial proposal, in separate sealed envelopes, should reach the following address no later than </w:t>
      </w:r>
      <w:r w:rsidRPr="000B4DD7">
        <w:rPr>
          <w:rFonts w:ascii="Myriad Pro" w:hAnsi="Myriad Pro"/>
          <w:b/>
          <w:i/>
          <w:sz w:val="24"/>
          <w:u w:val="single"/>
        </w:rPr>
        <w:t>23 November, 2012 by 5:00 p.m., local time</w:t>
      </w:r>
      <w:r w:rsidRPr="000B4DD7">
        <w:rPr>
          <w:rFonts w:ascii="Myriad Pro" w:hAnsi="Myriad Pro"/>
          <w:b/>
          <w:i/>
          <w:sz w:val="24"/>
        </w:rPr>
        <w:t>.</w:t>
      </w:r>
    </w:p>
    <w:p w:rsidR="00884B2F" w:rsidRPr="000B4DD7" w:rsidRDefault="00884B2F" w:rsidP="009277F5">
      <w:pPr>
        <w:ind w:left="360"/>
        <w:rPr>
          <w:rFonts w:ascii="Myriad Pro" w:hAnsi="Myriad Pro"/>
          <w:sz w:val="4"/>
        </w:rPr>
      </w:pPr>
    </w:p>
    <w:p w:rsidR="00884B2F" w:rsidRPr="000B4DD7" w:rsidRDefault="00884B2F" w:rsidP="009277F5">
      <w:pPr>
        <w:spacing w:after="0" w:line="240" w:lineRule="auto"/>
        <w:ind w:left="360"/>
        <w:rPr>
          <w:rFonts w:ascii="Myriad Pro" w:hAnsi="Myriad Pro"/>
          <w:b/>
          <w:sz w:val="24"/>
        </w:rPr>
      </w:pPr>
      <w:r w:rsidRPr="000B4DD7">
        <w:rPr>
          <w:rFonts w:ascii="Myriad Pro" w:hAnsi="Myriad Pro"/>
          <w:b/>
          <w:sz w:val="24"/>
        </w:rPr>
        <w:t xml:space="preserve">Forestry Administration </w:t>
      </w:r>
    </w:p>
    <w:p w:rsidR="00884B2F" w:rsidRPr="000B4DD7" w:rsidRDefault="00884B2F" w:rsidP="009277F5">
      <w:pPr>
        <w:spacing w:after="0" w:line="240" w:lineRule="auto"/>
        <w:ind w:left="360"/>
        <w:rPr>
          <w:rFonts w:ascii="Myriad Pro" w:hAnsi="Myriad Pro"/>
          <w:b/>
          <w:sz w:val="24"/>
        </w:rPr>
      </w:pPr>
      <w:r w:rsidRPr="000B4DD7">
        <w:rPr>
          <w:rFonts w:ascii="Myriad Pro" w:hAnsi="Myriad Pro"/>
          <w:b/>
          <w:sz w:val="24"/>
        </w:rPr>
        <w:t xml:space="preserve">No. 40, </w:t>
      </w:r>
      <w:proofErr w:type="spellStart"/>
      <w:r w:rsidRPr="000B4DD7">
        <w:rPr>
          <w:rFonts w:ascii="Myriad Pro" w:hAnsi="Myriad Pro"/>
          <w:b/>
          <w:sz w:val="24"/>
        </w:rPr>
        <w:t>PreahNorodom</w:t>
      </w:r>
      <w:proofErr w:type="spellEnd"/>
      <w:r w:rsidRPr="000B4DD7">
        <w:rPr>
          <w:rFonts w:ascii="Myriad Pro" w:hAnsi="Myriad Pro"/>
          <w:b/>
          <w:sz w:val="24"/>
        </w:rPr>
        <w:t xml:space="preserve"> Blvd, </w:t>
      </w:r>
      <w:proofErr w:type="spellStart"/>
      <w:r w:rsidRPr="000B4DD7">
        <w:rPr>
          <w:rFonts w:ascii="Myriad Pro" w:hAnsi="Myriad Pro"/>
          <w:b/>
          <w:sz w:val="24"/>
        </w:rPr>
        <w:t>SangkatPhsarKandal</w:t>
      </w:r>
      <w:proofErr w:type="spellEnd"/>
      <w:r w:rsidRPr="000B4DD7">
        <w:rPr>
          <w:rFonts w:ascii="Myriad Pro" w:hAnsi="Myriad Pro"/>
          <w:b/>
          <w:sz w:val="24"/>
        </w:rPr>
        <w:t xml:space="preserve"> 2,</w:t>
      </w:r>
    </w:p>
    <w:p w:rsidR="00884B2F" w:rsidRPr="000B4DD7" w:rsidRDefault="00884B2F" w:rsidP="009277F5">
      <w:pPr>
        <w:spacing w:after="0" w:line="240" w:lineRule="auto"/>
        <w:ind w:left="360"/>
        <w:rPr>
          <w:rFonts w:ascii="Myriad Pro" w:hAnsi="Myriad Pro"/>
          <w:b/>
          <w:sz w:val="24"/>
          <w:lang w:val="de-DE"/>
        </w:rPr>
      </w:pPr>
      <w:proofErr w:type="spellStart"/>
      <w:r w:rsidRPr="000B4DD7">
        <w:rPr>
          <w:rFonts w:ascii="Myriad Pro" w:hAnsi="Myriad Pro"/>
          <w:b/>
          <w:sz w:val="24"/>
        </w:rPr>
        <w:t>Attn</w:t>
      </w:r>
      <w:proofErr w:type="spellEnd"/>
      <w:r w:rsidRPr="000B4DD7">
        <w:rPr>
          <w:rFonts w:ascii="Myriad Pro" w:hAnsi="Myriad Pro"/>
          <w:b/>
          <w:sz w:val="24"/>
        </w:rPr>
        <w:t xml:space="preserve"> to: Mr. </w:t>
      </w:r>
      <w:proofErr w:type="spellStart"/>
      <w:r w:rsidRPr="000B4DD7">
        <w:rPr>
          <w:rFonts w:ascii="Myriad Pro" w:hAnsi="Myriad Pro"/>
          <w:b/>
          <w:sz w:val="24"/>
        </w:rPr>
        <w:t>KhunVathana</w:t>
      </w:r>
      <w:proofErr w:type="spellEnd"/>
      <w:r w:rsidRPr="000B4DD7">
        <w:rPr>
          <w:rFonts w:ascii="Myriad Pro" w:hAnsi="Myriad Pro"/>
          <w:b/>
          <w:sz w:val="24"/>
        </w:rPr>
        <w:t>, Chair of REDD+ Taskforce Secretariat</w:t>
      </w:r>
    </w:p>
    <w:p w:rsidR="00884B2F" w:rsidRPr="000B4DD7" w:rsidRDefault="00884B2F" w:rsidP="009277F5">
      <w:pPr>
        <w:spacing w:after="0" w:line="240" w:lineRule="auto"/>
        <w:ind w:left="360"/>
        <w:rPr>
          <w:rFonts w:ascii="Myriad Pro" w:hAnsi="Myriad Pro"/>
          <w:b/>
          <w:sz w:val="24"/>
          <w:lang w:val="de-DE"/>
        </w:rPr>
      </w:pPr>
      <w:r w:rsidRPr="000B4DD7">
        <w:rPr>
          <w:rFonts w:ascii="Myriad Pro" w:hAnsi="Myriad Pro"/>
          <w:b/>
          <w:sz w:val="24"/>
          <w:lang w:val="de-DE"/>
        </w:rPr>
        <w:t xml:space="preserve">Contact focal point: </w:t>
      </w:r>
    </w:p>
    <w:p w:rsidR="00884B2F" w:rsidRPr="000B4DD7" w:rsidRDefault="00884B2F" w:rsidP="009277F5">
      <w:pPr>
        <w:spacing w:after="0" w:line="240" w:lineRule="auto"/>
        <w:ind w:left="360"/>
        <w:rPr>
          <w:rFonts w:ascii="Myriad Pro" w:hAnsi="Myriad Pro"/>
          <w:b/>
          <w:sz w:val="24"/>
          <w:lang w:val="de-DE"/>
        </w:rPr>
      </w:pPr>
      <w:r w:rsidRPr="000B4DD7">
        <w:rPr>
          <w:rFonts w:ascii="Myriad Pro" w:hAnsi="Myriad Pro"/>
          <w:b/>
          <w:sz w:val="24"/>
          <w:lang w:val="de-DE"/>
        </w:rPr>
        <w:t>Tel: (855) 023 22 42 51 / 012 960 436</w:t>
      </w:r>
    </w:p>
    <w:p w:rsidR="00884B2F" w:rsidRPr="000B4DD7" w:rsidRDefault="00884B2F" w:rsidP="009277F5">
      <w:pPr>
        <w:spacing w:after="0" w:line="240" w:lineRule="auto"/>
        <w:ind w:left="360"/>
        <w:rPr>
          <w:rFonts w:ascii="Myriad Pro" w:hAnsi="Myriad Pro"/>
          <w:b/>
          <w:sz w:val="24"/>
          <w:lang w:val="de-DE"/>
        </w:rPr>
      </w:pPr>
      <w:r w:rsidRPr="000B4DD7">
        <w:rPr>
          <w:rFonts w:ascii="Myriad Pro" w:hAnsi="Myriad Pro"/>
          <w:b/>
          <w:sz w:val="24"/>
          <w:lang w:val="de-DE"/>
        </w:rPr>
        <w:t xml:space="preserve"> E-mail:thida.pan@undp.org </w:t>
      </w:r>
    </w:p>
    <w:p w:rsidR="00884B2F" w:rsidRPr="000B4DD7" w:rsidRDefault="00884B2F" w:rsidP="009277F5">
      <w:pPr>
        <w:rPr>
          <w:rFonts w:ascii="Myriad Pro" w:hAnsi="Myriad Pro"/>
          <w:sz w:val="2"/>
          <w:szCs w:val="24"/>
          <w:lang w:val="de-DE"/>
        </w:rPr>
      </w:pPr>
    </w:p>
    <w:p w:rsidR="00884B2F" w:rsidRPr="001B3415" w:rsidRDefault="00884B2F" w:rsidP="009277F5">
      <w:pPr>
        <w:pStyle w:val="ListParagraph"/>
        <w:numPr>
          <w:ilvl w:val="0"/>
          <w:numId w:val="43"/>
        </w:numPr>
        <w:spacing w:after="0" w:line="240" w:lineRule="auto"/>
        <w:ind w:left="360"/>
        <w:jc w:val="both"/>
        <w:rPr>
          <w:rFonts w:ascii="Myriad Pro" w:hAnsi="Myriad Pro"/>
          <w:sz w:val="16"/>
          <w:szCs w:val="24"/>
        </w:rPr>
      </w:pPr>
      <w:r w:rsidRPr="001B3415">
        <w:rPr>
          <w:rFonts w:ascii="Myriad Pro" w:hAnsi="Myriad Pro"/>
          <w:sz w:val="24"/>
        </w:rPr>
        <w:t>Interested bidders are invited to participate in a Pre-Bid Meeting to be held on 15,</w:t>
      </w:r>
      <w:r w:rsidRPr="001B3415">
        <w:rPr>
          <w:rFonts w:ascii="Myriad Pro" w:hAnsi="Myriad Pro"/>
          <w:b/>
          <w:sz w:val="24"/>
          <w:szCs w:val="24"/>
        </w:rPr>
        <w:t xml:space="preserve"> November 2012 at 2:00 p.m.</w:t>
      </w:r>
      <w:r w:rsidRPr="001B3415">
        <w:rPr>
          <w:rFonts w:ascii="Myriad Pro" w:hAnsi="Myriad Pro"/>
          <w:sz w:val="24"/>
          <w:szCs w:val="24"/>
        </w:rPr>
        <w:t xml:space="preserve"> at the </w:t>
      </w:r>
      <w:r w:rsidRPr="001B3415">
        <w:rPr>
          <w:rFonts w:ascii="Myriad Pro" w:hAnsi="Myriad Pro"/>
          <w:b/>
          <w:sz w:val="24"/>
        </w:rPr>
        <w:t>Forestry Administration, 1</w:t>
      </w:r>
      <w:r w:rsidRPr="001B3415">
        <w:rPr>
          <w:rFonts w:ascii="Myriad Pro" w:hAnsi="Myriad Pro"/>
          <w:b/>
          <w:sz w:val="24"/>
          <w:vertAlign w:val="superscript"/>
        </w:rPr>
        <w:t>st</w:t>
      </w:r>
      <w:r w:rsidRPr="001B3415">
        <w:rPr>
          <w:rFonts w:ascii="Myriad Pro" w:hAnsi="Myriad Pro"/>
          <w:b/>
          <w:sz w:val="24"/>
        </w:rPr>
        <w:t xml:space="preserve"> Floor  No. 40, </w:t>
      </w:r>
      <w:proofErr w:type="spellStart"/>
      <w:r w:rsidRPr="001B3415">
        <w:rPr>
          <w:rFonts w:ascii="Myriad Pro" w:hAnsi="Myriad Pro"/>
          <w:b/>
          <w:sz w:val="24"/>
        </w:rPr>
        <w:t>PreahNorodom</w:t>
      </w:r>
      <w:proofErr w:type="spellEnd"/>
      <w:r w:rsidRPr="001B3415">
        <w:rPr>
          <w:rFonts w:ascii="Myriad Pro" w:hAnsi="Myriad Pro"/>
          <w:b/>
          <w:sz w:val="24"/>
        </w:rPr>
        <w:t xml:space="preserve"> Blvd, </w:t>
      </w:r>
      <w:proofErr w:type="spellStart"/>
      <w:r w:rsidRPr="001B3415">
        <w:rPr>
          <w:rFonts w:ascii="Myriad Pro" w:hAnsi="Myriad Pro"/>
          <w:b/>
          <w:sz w:val="24"/>
        </w:rPr>
        <w:t>SangkatPhsarKandal</w:t>
      </w:r>
      <w:proofErr w:type="spellEnd"/>
      <w:r w:rsidRPr="001B3415">
        <w:rPr>
          <w:rFonts w:ascii="Myriad Pro" w:hAnsi="Myriad Pro"/>
          <w:b/>
          <w:sz w:val="24"/>
        </w:rPr>
        <w:t xml:space="preserve"> 2 Khan </w:t>
      </w:r>
      <w:proofErr w:type="spellStart"/>
      <w:r w:rsidRPr="001B3415">
        <w:rPr>
          <w:rFonts w:ascii="Myriad Pro" w:hAnsi="Myriad Pro"/>
          <w:b/>
          <w:sz w:val="24"/>
        </w:rPr>
        <w:t>Daun</w:t>
      </w:r>
      <w:proofErr w:type="spellEnd"/>
      <w:r w:rsidRPr="001B3415">
        <w:rPr>
          <w:rFonts w:ascii="Myriad Pro" w:hAnsi="Myriad Pro"/>
          <w:b/>
          <w:sz w:val="24"/>
        </w:rPr>
        <w:t xml:space="preserve"> Penh, Phnom Penh, Cambodia </w:t>
      </w:r>
    </w:p>
    <w:p w:rsidR="00884B2F" w:rsidRPr="000B4DD7" w:rsidRDefault="00884B2F" w:rsidP="007A7202">
      <w:pPr>
        <w:pStyle w:val="ListParagraph"/>
        <w:numPr>
          <w:ilvl w:val="0"/>
          <w:numId w:val="43"/>
        </w:numPr>
        <w:spacing w:after="0" w:line="240" w:lineRule="auto"/>
        <w:ind w:left="360"/>
        <w:jc w:val="both"/>
        <w:rPr>
          <w:rFonts w:ascii="Myriad Pro" w:hAnsi="Myriad Pro"/>
          <w:sz w:val="24"/>
        </w:rPr>
      </w:pPr>
      <w:r w:rsidRPr="000B4DD7">
        <w:rPr>
          <w:rFonts w:ascii="Myriad Pro" w:hAnsi="Myriad Pro"/>
          <w:sz w:val="24"/>
        </w:rPr>
        <w:t>If you request additional information, we will endeavor to provide it expeditiously, but any delay in providing such information will not be considered a reason for extending the submission date of your proposal.</w:t>
      </w:r>
    </w:p>
    <w:p w:rsidR="00884B2F" w:rsidRPr="000B4DD7" w:rsidRDefault="00884B2F" w:rsidP="009277F5">
      <w:pPr>
        <w:jc w:val="both"/>
        <w:rPr>
          <w:rFonts w:ascii="Myriad Pro" w:hAnsi="Myriad Pro"/>
          <w:sz w:val="18"/>
        </w:rPr>
      </w:pPr>
    </w:p>
    <w:p w:rsidR="00884B2F" w:rsidRPr="000B4DD7" w:rsidRDefault="00884B2F" w:rsidP="007A7202">
      <w:pPr>
        <w:pStyle w:val="ListParagraph"/>
        <w:numPr>
          <w:ilvl w:val="0"/>
          <w:numId w:val="43"/>
        </w:numPr>
        <w:spacing w:after="0" w:line="240" w:lineRule="auto"/>
        <w:ind w:left="360"/>
        <w:jc w:val="both"/>
        <w:rPr>
          <w:rFonts w:ascii="Myriad Pro" w:hAnsi="Myriad Pro"/>
          <w:sz w:val="24"/>
        </w:rPr>
      </w:pPr>
      <w:r w:rsidRPr="000B4DD7">
        <w:rPr>
          <w:rFonts w:ascii="Myriad Pro" w:hAnsi="Myriad Pro"/>
          <w:sz w:val="24"/>
        </w:rPr>
        <w:t>You are requested to acknowledge receipt of this letter and to indicate whether or not you intend to submit a proposal.</w:t>
      </w:r>
    </w:p>
    <w:p w:rsidR="00884B2F" w:rsidRPr="000B4DD7" w:rsidRDefault="00884B2F" w:rsidP="009277F5">
      <w:pPr>
        <w:ind w:left="5760" w:firstLine="720"/>
        <w:rPr>
          <w:rFonts w:ascii="Myriad Pro" w:hAnsi="Myriad Pro"/>
          <w:sz w:val="24"/>
        </w:rPr>
      </w:pPr>
      <w:r w:rsidRPr="000B4DD7">
        <w:rPr>
          <w:rFonts w:ascii="Myriad Pro" w:hAnsi="Myriad Pro"/>
          <w:sz w:val="24"/>
        </w:rPr>
        <w:t>Yours sincerely,</w:t>
      </w:r>
    </w:p>
    <w:p w:rsidR="00884B2F" w:rsidRPr="000B4DD7" w:rsidRDefault="00884B2F" w:rsidP="009277F5">
      <w:pPr>
        <w:rPr>
          <w:rFonts w:ascii="Myriad Pro" w:hAnsi="Myriad Pro"/>
          <w:sz w:val="24"/>
        </w:rPr>
      </w:pPr>
      <w:r>
        <w:rPr>
          <w:rFonts w:ascii="Myriad Pro" w:hAnsi="Myriad Pro"/>
          <w:sz w:val="24"/>
        </w:rPr>
        <w:tab/>
      </w:r>
      <w:r w:rsidRPr="000B4DD7">
        <w:rPr>
          <w:rFonts w:ascii="Myriad Pro" w:hAnsi="Myriad Pro"/>
          <w:sz w:val="24"/>
        </w:rPr>
        <w:tab/>
      </w:r>
      <w:r w:rsidRPr="000B4DD7">
        <w:rPr>
          <w:rFonts w:ascii="Myriad Pro" w:hAnsi="Myriad Pro"/>
          <w:sz w:val="24"/>
        </w:rPr>
        <w:tab/>
      </w:r>
      <w:r w:rsidRPr="000B4DD7">
        <w:rPr>
          <w:rFonts w:ascii="Myriad Pro" w:hAnsi="Myriad Pro"/>
          <w:sz w:val="24"/>
        </w:rPr>
        <w:tab/>
      </w:r>
      <w:r w:rsidRPr="000B4DD7">
        <w:rPr>
          <w:rFonts w:ascii="Myriad Pro" w:hAnsi="Myriad Pro"/>
          <w:sz w:val="24"/>
        </w:rPr>
        <w:tab/>
      </w:r>
      <w:r w:rsidRPr="000B4DD7">
        <w:rPr>
          <w:rFonts w:ascii="Myriad Pro" w:hAnsi="Myriad Pro"/>
          <w:sz w:val="24"/>
        </w:rPr>
        <w:tab/>
      </w:r>
      <w:r w:rsidRPr="000B4DD7">
        <w:rPr>
          <w:rFonts w:ascii="Myriad Pro" w:hAnsi="Myriad Pro"/>
          <w:sz w:val="24"/>
        </w:rPr>
        <w:tab/>
      </w:r>
      <w:r>
        <w:rPr>
          <w:rFonts w:ascii="Myriad Pro" w:hAnsi="Myriad Pro"/>
          <w:sz w:val="24"/>
        </w:rPr>
        <w:t xml:space="preserve">National </w:t>
      </w:r>
      <w:proofErr w:type="spellStart"/>
      <w:r>
        <w:rPr>
          <w:rFonts w:ascii="Myriad Pro" w:hAnsi="Myriad Pro"/>
          <w:sz w:val="24"/>
        </w:rPr>
        <w:t>Programme</w:t>
      </w:r>
      <w:proofErr w:type="spellEnd"/>
      <w:r>
        <w:rPr>
          <w:rFonts w:ascii="Myriad Pro" w:hAnsi="Myriad Pro"/>
          <w:sz w:val="24"/>
        </w:rPr>
        <w:t xml:space="preserve"> Director</w:t>
      </w:r>
    </w:p>
    <w:p w:rsidR="00224A88" w:rsidRDefault="00224A88" w:rsidP="001463C5">
      <w:pPr>
        <w:spacing w:line="192" w:lineRule="auto"/>
        <w:rPr>
          <w:rFonts w:ascii="Cambria" w:hAnsi="Cambria" w:cs="Khmer OS Muol"/>
          <w:sz w:val="28"/>
          <w:szCs w:val="28"/>
        </w:rPr>
        <w:sectPr w:rsidR="00224A88" w:rsidSect="003168A0">
          <w:pgSz w:w="12240" w:h="15840"/>
          <w:pgMar w:top="0" w:right="1440" w:bottom="1440" w:left="1440" w:header="720" w:footer="720" w:gutter="0"/>
          <w:pgNumType w:chapSep="colon"/>
          <w:cols w:space="720"/>
          <w:titlePg/>
          <w:docGrid w:linePitch="360"/>
        </w:sectPr>
      </w:pPr>
    </w:p>
    <w:p w:rsidR="00884B2F" w:rsidRDefault="00884B2F" w:rsidP="001463C5">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 xml:space="preserve">9  Note to File </w:t>
      </w:r>
    </w:p>
    <w:p w:rsidR="00884B2F" w:rsidRDefault="00884B2F" w:rsidP="001463C5">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NOTE TO FILE ON</w:t>
      </w:r>
    </w:p>
    <w:p w:rsidR="00884B2F" w:rsidRDefault="00884B2F" w:rsidP="001463C5">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JUSTIFICATION FOR NON-COMPETITION</w:t>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TO: </w:t>
      </w:r>
      <w:r>
        <w:rPr>
          <w:rFonts w:ascii="Times New Roman" w:hAnsi="Times New Roman"/>
          <w:color w:val="000000"/>
          <w:sz w:val="24"/>
          <w:szCs w:val="24"/>
        </w:rPr>
        <w:tab/>
      </w:r>
      <w:r>
        <w:rPr>
          <w:rFonts w:ascii="Times New Roman" w:hAnsi="Times New Roman"/>
          <w:color w:val="000000"/>
          <w:sz w:val="24"/>
          <w:szCs w:val="24"/>
        </w:rPr>
        <w:tab/>
        <w:t xml:space="preserve">H.E </w:t>
      </w:r>
      <w:proofErr w:type="spellStart"/>
      <w:r>
        <w:rPr>
          <w:rFonts w:ascii="Times New Roman" w:hAnsi="Times New Roman"/>
          <w:color w:val="000000"/>
          <w:sz w:val="24"/>
          <w:szCs w:val="24"/>
        </w:rPr>
        <w:t>Chea</w:t>
      </w:r>
      <w:proofErr w:type="spellEnd"/>
      <w:r>
        <w:rPr>
          <w:rFonts w:ascii="Times New Roman" w:hAnsi="Times New Roman"/>
          <w:color w:val="000000"/>
          <w:sz w:val="24"/>
          <w:szCs w:val="24"/>
        </w:rPr>
        <w:t xml:space="preserve"> Sam </w:t>
      </w:r>
      <w:proofErr w:type="spellStart"/>
      <w:r>
        <w:rPr>
          <w:rFonts w:ascii="Times New Roman" w:hAnsi="Times New Roman"/>
          <w:color w:val="000000"/>
          <w:sz w:val="24"/>
          <w:szCs w:val="24"/>
        </w:rPr>
        <w:t>Ang</w:t>
      </w:r>
      <w:proofErr w:type="spellEnd"/>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National </w:t>
      </w:r>
      <w:proofErr w:type="spellStart"/>
      <w:r>
        <w:rPr>
          <w:rFonts w:ascii="Times New Roman" w:hAnsi="Times New Roman"/>
          <w:color w:val="000000"/>
          <w:sz w:val="24"/>
          <w:szCs w:val="24"/>
        </w:rPr>
        <w:t>Programme</w:t>
      </w:r>
      <w:proofErr w:type="spellEnd"/>
      <w:r>
        <w:rPr>
          <w:rFonts w:ascii="Times New Roman" w:hAnsi="Times New Roman"/>
          <w:color w:val="000000"/>
          <w:sz w:val="24"/>
          <w:szCs w:val="24"/>
        </w:rPr>
        <w:t xml:space="preserve"> Director </w:t>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FROM: </w:t>
      </w:r>
      <w:r>
        <w:rPr>
          <w:rFonts w:ascii="Times New Roman" w:hAnsi="Times New Roman"/>
          <w:color w:val="000000"/>
          <w:sz w:val="24"/>
          <w:szCs w:val="24"/>
        </w:rPr>
        <w:tab/>
        <w:t>…………………..</w:t>
      </w:r>
      <w:r>
        <w:rPr>
          <w:rFonts w:ascii="Times New Roman" w:hAnsi="Times New Roman"/>
          <w:color w:val="000000"/>
          <w:sz w:val="24"/>
          <w:szCs w:val="24"/>
        </w:rPr>
        <w:tab/>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SUBJECT: </w:t>
      </w:r>
      <w:r>
        <w:rPr>
          <w:rFonts w:ascii="Times New Roman" w:hAnsi="Times New Roman"/>
          <w:color w:val="000000"/>
          <w:sz w:val="24"/>
          <w:szCs w:val="24"/>
        </w:rPr>
        <w:tab/>
        <w:t>……………………………………………………………………………………</w:t>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DATE:</w:t>
      </w:r>
      <w:r>
        <w:rPr>
          <w:rFonts w:ascii="Times New Roman" w:hAnsi="Times New Roman"/>
          <w:color w:val="000000"/>
          <w:sz w:val="24"/>
          <w:szCs w:val="24"/>
        </w:rPr>
        <w:tab/>
      </w:r>
      <w:r>
        <w:rPr>
          <w:rFonts w:ascii="Times New Roman" w:hAnsi="Times New Roman"/>
          <w:color w:val="000000"/>
          <w:sz w:val="24"/>
          <w:szCs w:val="24"/>
        </w:rPr>
        <w:tab/>
        <w:t>……/…../……</w:t>
      </w:r>
    </w:p>
    <w:p w:rsidR="00884B2F" w:rsidRDefault="00884B2F" w:rsidP="001463C5">
      <w:pPr>
        <w:autoSpaceDE w:val="0"/>
        <w:autoSpaceDN w:val="0"/>
        <w:adjustRightInd w:val="0"/>
        <w:spacing w:after="0" w:line="240" w:lineRule="auto"/>
        <w:rPr>
          <w:rFonts w:ascii="Times New Roman" w:hAnsi="Times New Roman"/>
          <w:color w:val="FF0000"/>
          <w:sz w:val="24"/>
          <w:szCs w:val="24"/>
        </w:rPr>
      </w:pPr>
    </w:p>
    <w:p w:rsidR="00884B2F" w:rsidRDefault="00884B2F" w:rsidP="001463C5">
      <w:pPr>
        <w:autoSpaceDE w:val="0"/>
        <w:autoSpaceDN w:val="0"/>
        <w:adjustRightInd w:val="0"/>
        <w:spacing w:after="0" w:line="240" w:lineRule="auto"/>
        <w:rPr>
          <w:rFonts w:ascii="Times New Roman" w:hAnsi="Times New Roman"/>
          <w:color w:val="FF0000"/>
          <w:sz w:val="24"/>
          <w:szCs w:val="24"/>
        </w:rPr>
      </w:pPr>
    </w:p>
    <w:p w:rsidR="00884B2F" w:rsidRDefault="00884B2F" w:rsidP="001463C5">
      <w:pPr>
        <w:autoSpaceDE w:val="0"/>
        <w:autoSpaceDN w:val="0"/>
        <w:adjustRightInd w:val="0"/>
        <w:spacing w:after="0" w:line="240" w:lineRule="auto"/>
        <w:rPr>
          <w:rFonts w:ascii="Times New Roman" w:hAnsi="Times New Roman"/>
          <w:color w:val="FF0000"/>
          <w:sz w:val="24"/>
          <w:szCs w:val="24"/>
        </w:rPr>
      </w:pPr>
      <w:r>
        <w:rPr>
          <w:rFonts w:ascii="Times New Roman" w:hAnsi="Times New Roman"/>
          <w:color w:val="FF0000"/>
          <w:sz w:val="24"/>
          <w:szCs w:val="24"/>
        </w:rPr>
        <w:t>BACKGROUND</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color w:val="FF0000"/>
          <w:sz w:val="24"/>
          <w:szCs w:val="24"/>
        </w:rPr>
        <w:t>RATIONALE FOR SELECTION OF VENDOR</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color w:val="FF0000"/>
          <w:sz w:val="24"/>
          <w:szCs w:val="24"/>
        </w:rPr>
        <w:t>ALTERNATIVES CONSIDERED</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color w:val="FF0000"/>
          <w:sz w:val="24"/>
          <w:szCs w:val="24"/>
        </w:rPr>
        <w:t>ASSURANCE THAT PRICE IS FAIR AND REASONABLE</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color w:val="FF0000"/>
          <w:sz w:val="24"/>
          <w:szCs w:val="24"/>
        </w:rPr>
        <w:t>OTHER POTENTIAL VENDORS</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
    <w:p w:rsidR="00884B2F" w:rsidRDefault="00884B2F" w:rsidP="001463C5">
      <w:pPr>
        <w:autoSpaceDE w:val="0"/>
        <w:autoSpaceDN w:val="0"/>
        <w:adjustRightInd w:val="0"/>
        <w:spacing w:after="0" w:line="240" w:lineRule="auto"/>
        <w:jc w:val="both"/>
        <w:rPr>
          <w:rFonts w:ascii="Times New Roman" w:hAnsi="Times New Roman"/>
          <w:color w:val="FF0000"/>
          <w:sz w:val="24"/>
          <w:szCs w:val="24"/>
        </w:rPr>
      </w:pP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I, therefore, certify to the best of my ability that this justification for partnering noncompetitively</w:t>
      </w:r>
    </w:p>
    <w:p w:rsidR="00884B2F" w:rsidRDefault="00884B2F" w:rsidP="001463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with …ABC Company…………… under compelling justification is accurate and complete.</w:t>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APPROVED:</w:t>
      </w: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_____________________________________ DATE ________________</w:t>
      </w: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H.E </w:t>
      </w:r>
      <w:proofErr w:type="spellStart"/>
      <w:r>
        <w:rPr>
          <w:rFonts w:ascii="Times New Roman" w:hAnsi="Times New Roman"/>
          <w:color w:val="000000"/>
          <w:sz w:val="24"/>
          <w:szCs w:val="24"/>
        </w:rPr>
        <w:t>Chea</w:t>
      </w:r>
      <w:proofErr w:type="spellEnd"/>
      <w:r>
        <w:rPr>
          <w:rFonts w:ascii="Times New Roman" w:hAnsi="Times New Roman"/>
          <w:color w:val="000000"/>
          <w:sz w:val="24"/>
          <w:szCs w:val="24"/>
        </w:rPr>
        <w:t xml:space="preserve"> Sam </w:t>
      </w:r>
      <w:proofErr w:type="spellStart"/>
      <w:r>
        <w:rPr>
          <w:rFonts w:ascii="Times New Roman" w:hAnsi="Times New Roman"/>
          <w:color w:val="000000"/>
          <w:sz w:val="24"/>
          <w:szCs w:val="24"/>
        </w:rPr>
        <w:t>Ang</w:t>
      </w:r>
      <w:proofErr w:type="spellEnd"/>
      <w:r>
        <w:rPr>
          <w:rFonts w:ascii="Times New Roman" w:hAnsi="Times New Roman"/>
          <w:color w:val="000000"/>
          <w:sz w:val="24"/>
          <w:szCs w:val="24"/>
        </w:rPr>
        <w:t xml:space="preserve">, National </w:t>
      </w:r>
      <w:proofErr w:type="spellStart"/>
      <w:r>
        <w:rPr>
          <w:rFonts w:ascii="Times New Roman" w:hAnsi="Times New Roman"/>
          <w:color w:val="000000"/>
          <w:sz w:val="24"/>
          <w:szCs w:val="24"/>
        </w:rPr>
        <w:t>Programme</w:t>
      </w:r>
      <w:proofErr w:type="spellEnd"/>
      <w:r>
        <w:rPr>
          <w:rFonts w:ascii="Times New Roman" w:hAnsi="Times New Roman"/>
          <w:color w:val="000000"/>
          <w:sz w:val="24"/>
          <w:szCs w:val="24"/>
        </w:rPr>
        <w:t xml:space="preserve"> Director</w:t>
      </w: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DENIED:</w:t>
      </w: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_____________________________________ DATE ________________</w:t>
      </w:r>
    </w:p>
    <w:p w:rsidR="00884B2F" w:rsidRDefault="00884B2F" w:rsidP="001463C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H.E </w:t>
      </w:r>
      <w:proofErr w:type="spellStart"/>
      <w:r>
        <w:rPr>
          <w:rFonts w:ascii="Times New Roman" w:hAnsi="Times New Roman"/>
          <w:color w:val="000000"/>
          <w:sz w:val="24"/>
          <w:szCs w:val="24"/>
        </w:rPr>
        <w:t>Chea</w:t>
      </w:r>
      <w:proofErr w:type="spellEnd"/>
      <w:r>
        <w:rPr>
          <w:rFonts w:ascii="Times New Roman" w:hAnsi="Times New Roman"/>
          <w:color w:val="000000"/>
          <w:sz w:val="24"/>
          <w:szCs w:val="24"/>
        </w:rPr>
        <w:t xml:space="preserve"> Sam </w:t>
      </w:r>
      <w:proofErr w:type="spellStart"/>
      <w:r>
        <w:rPr>
          <w:rFonts w:ascii="Times New Roman" w:hAnsi="Times New Roman"/>
          <w:color w:val="000000"/>
          <w:sz w:val="24"/>
          <w:szCs w:val="24"/>
        </w:rPr>
        <w:t>Ang</w:t>
      </w:r>
      <w:proofErr w:type="spellEnd"/>
      <w:r>
        <w:rPr>
          <w:rFonts w:ascii="Times New Roman" w:hAnsi="Times New Roman"/>
          <w:color w:val="000000"/>
          <w:sz w:val="24"/>
          <w:szCs w:val="24"/>
        </w:rPr>
        <w:t xml:space="preserve">, National </w:t>
      </w:r>
      <w:proofErr w:type="spellStart"/>
      <w:r>
        <w:rPr>
          <w:rFonts w:ascii="Times New Roman" w:hAnsi="Times New Roman"/>
          <w:color w:val="000000"/>
          <w:sz w:val="24"/>
          <w:szCs w:val="24"/>
        </w:rPr>
        <w:t>Programme</w:t>
      </w:r>
      <w:proofErr w:type="spellEnd"/>
      <w:r>
        <w:rPr>
          <w:rFonts w:ascii="Times New Roman" w:hAnsi="Times New Roman"/>
          <w:color w:val="000000"/>
          <w:sz w:val="24"/>
          <w:szCs w:val="24"/>
        </w:rPr>
        <w:t xml:space="preserve"> Director</w:t>
      </w:r>
    </w:p>
    <w:p w:rsidR="00224A88" w:rsidRDefault="00224A88">
      <w:pPr>
        <w:spacing w:after="0" w:line="240" w:lineRule="auto"/>
        <w:rPr>
          <w:rFonts w:ascii="Cambria" w:hAnsi="Cambria" w:cs="Khmer OS Muol"/>
          <w:sz w:val="28"/>
          <w:szCs w:val="28"/>
        </w:rPr>
      </w:pPr>
      <w:r>
        <w:rPr>
          <w:rFonts w:ascii="Cambria" w:hAnsi="Cambria" w:cs="Khmer OS Muol"/>
          <w:sz w:val="28"/>
          <w:szCs w:val="28"/>
        </w:rPr>
        <w:br w:type="page"/>
      </w:r>
    </w:p>
    <w:p w:rsidR="005D0B7C" w:rsidRDefault="005D0B7C" w:rsidP="00224A88">
      <w:pPr>
        <w:spacing w:line="192" w:lineRule="auto"/>
        <w:rPr>
          <w:rFonts w:ascii="Cambria" w:hAnsi="Cambria" w:cs="Khmer OS Muol"/>
          <w:sz w:val="28"/>
          <w:szCs w:val="28"/>
        </w:rPr>
        <w:sectPr w:rsidR="005D0B7C" w:rsidSect="00224A88">
          <w:pgSz w:w="12240" w:h="15840"/>
          <w:pgMar w:top="0" w:right="1440" w:bottom="1440" w:left="1440" w:header="720" w:footer="720" w:gutter="0"/>
          <w:pgNumType w:chapSep="colon"/>
          <w:cols w:space="720"/>
          <w:titlePg/>
          <w:docGrid w:linePitch="360"/>
        </w:sectPr>
      </w:pPr>
    </w:p>
    <w:p w:rsidR="00224A88" w:rsidRDefault="00224A88" w:rsidP="00224A88">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10 Suppliers Submission List</w:t>
      </w:r>
    </w:p>
    <w:tbl>
      <w:tblPr>
        <w:tblW w:w="13212" w:type="dxa"/>
        <w:tblLayout w:type="fixed"/>
        <w:tblCellMar>
          <w:left w:w="0" w:type="dxa"/>
          <w:right w:w="0" w:type="dxa"/>
        </w:tblCellMar>
        <w:tblLook w:val="04A0" w:firstRow="1" w:lastRow="0" w:firstColumn="1" w:lastColumn="0" w:noHBand="0" w:noVBand="1"/>
      </w:tblPr>
      <w:tblGrid>
        <w:gridCol w:w="402"/>
        <w:gridCol w:w="3156"/>
        <w:gridCol w:w="2005"/>
        <w:gridCol w:w="2052"/>
        <w:gridCol w:w="1629"/>
        <w:gridCol w:w="1736"/>
        <w:gridCol w:w="2232"/>
      </w:tblGrid>
      <w:tr w:rsidR="00224A88" w:rsidTr="005D0B7C">
        <w:trPr>
          <w:trHeight w:val="300"/>
        </w:trPr>
        <w:tc>
          <w:tcPr>
            <w:tcW w:w="40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3156" w:type="dxa"/>
            <w:tcBorders>
              <w:top w:val="nil"/>
              <w:left w:val="nil"/>
              <w:bottom w:val="nil"/>
              <w:right w:val="nil"/>
            </w:tcBorders>
            <w:shd w:val="clear" w:color="auto" w:fill="auto"/>
            <w:noWrap/>
            <w:vAlign w:val="bottom"/>
            <w:hideMark/>
          </w:tcPr>
          <w:p w:rsidR="00224A88" w:rsidRDefault="00224A88" w:rsidP="009C44B6">
            <w:pPr>
              <w:rPr>
                <w:rFonts w:cs="Calibri"/>
                <w:color w:val="000000"/>
              </w:rPr>
            </w:pPr>
            <w:r>
              <w:rPr>
                <w:rFonts w:cs="Calibri"/>
                <w:noProof/>
                <w:color w:val="000000"/>
                <w:lang w:bidi="km-KH"/>
              </w:rPr>
              <w:drawing>
                <wp:anchor distT="0" distB="0" distL="114300" distR="114300" simplePos="0" relativeHeight="251665408" behindDoc="0" locked="0" layoutInCell="1" allowOverlap="1">
                  <wp:simplePos x="0" y="0"/>
                  <wp:positionH relativeFrom="column">
                    <wp:posOffset>361950</wp:posOffset>
                  </wp:positionH>
                  <wp:positionV relativeFrom="paragraph">
                    <wp:posOffset>43180</wp:posOffset>
                  </wp:positionV>
                  <wp:extent cx="970915" cy="1076325"/>
                  <wp:effectExtent l="19050" t="0" r="635" b="0"/>
                  <wp:wrapNone/>
                  <wp:docPr id="26" name="Picture 1"/>
                  <wp:cNvGraphicFramePr/>
                  <a:graphic xmlns:a="http://schemas.openxmlformats.org/drawingml/2006/main">
                    <a:graphicData uri="http://schemas.openxmlformats.org/drawingml/2006/picture">
                      <pic:pic xmlns:pic="http://schemas.openxmlformats.org/drawingml/2006/picture">
                        <pic:nvPicPr>
                          <pic:cNvPr id="3502" name="Picture 1" descr="Description: a Logo-DFW gif"/>
                          <pic:cNvPicPr>
                            <a:picLocks noChangeAspect="1" noChangeArrowheads="1"/>
                          </pic:cNvPicPr>
                        </pic:nvPicPr>
                        <pic:blipFill>
                          <a:blip r:embed="rId21"/>
                          <a:srcRect/>
                          <a:stretch>
                            <a:fillRect/>
                          </a:stretch>
                        </pic:blipFill>
                        <pic:spPr bwMode="auto">
                          <a:xfrm>
                            <a:off x="0" y="0"/>
                            <a:ext cx="970915" cy="10763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140"/>
            </w:tblGrid>
            <w:tr w:rsidR="00224A88" w:rsidTr="009C44B6">
              <w:trPr>
                <w:trHeight w:val="300"/>
                <w:tblCellSpacing w:w="0" w:type="dxa"/>
              </w:trPr>
              <w:tc>
                <w:tcPr>
                  <w:tcW w:w="3140"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bl>
          <w:p w:rsidR="00224A88" w:rsidRDefault="00224A88" w:rsidP="009C44B6">
            <w:pPr>
              <w:rPr>
                <w:rFonts w:cs="Calibri"/>
                <w:color w:val="000000"/>
              </w:rPr>
            </w:pPr>
          </w:p>
        </w:tc>
        <w:tc>
          <w:tcPr>
            <w:tcW w:w="2005"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052" w:type="dxa"/>
            <w:tcBorders>
              <w:top w:val="nil"/>
              <w:left w:val="nil"/>
              <w:bottom w:val="nil"/>
              <w:right w:val="nil"/>
            </w:tcBorders>
            <w:shd w:val="clear" w:color="auto" w:fill="auto"/>
            <w:noWrap/>
            <w:vAlign w:val="bottom"/>
            <w:hideMark/>
          </w:tcPr>
          <w:p w:rsidR="00224A88" w:rsidRDefault="00224A88" w:rsidP="009C44B6">
            <w:pPr>
              <w:rPr>
                <w:rFonts w:cs="Calibri"/>
                <w:color w:val="000000"/>
              </w:rPr>
            </w:pPr>
            <w:r>
              <w:rPr>
                <w:rFonts w:cs="Calibri"/>
                <w:noProof/>
                <w:color w:val="000000"/>
                <w:lang w:bidi="km-KH"/>
              </w:rPr>
              <w:drawing>
                <wp:anchor distT="0" distB="0" distL="114300" distR="114300" simplePos="0" relativeHeight="251663360" behindDoc="0" locked="0" layoutInCell="1" allowOverlap="1">
                  <wp:simplePos x="0" y="0"/>
                  <wp:positionH relativeFrom="column">
                    <wp:posOffset>180975</wp:posOffset>
                  </wp:positionH>
                  <wp:positionV relativeFrom="paragraph">
                    <wp:posOffset>133350</wp:posOffset>
                  </wp:positionV>
                  <wp:extent cx="1219200" cy="990600"/>
                  <wp:effectExtent l="0" t="0" r="635" b="0"/>
                  <wp:wrapNone/>
                  <wp:docPr id="27" name="Picture 9"/>
                  <wp:cNvGraphicFramePr/>
                  <a:graphic xmlns:a="http://schemas.openxmlformats.org/drawingml/2006/main">
                    <a:graphicData uri="http://schemas.openxmlformats.org/drawingml/2006/picture">
                      <pic:pic xmlns:pic="http://schemas.openxmlformats.org/drawingml/2006/picture">
                        <pic:nvPicPr>
                          <pic:cNvPr id="3500" name="Picture 9" descr="Description: UN-REDD_full_logo_EN.png"/>
                          <pic:cNvPicPr>
                            <a:picLocks noChangeAspect="1" noChangeArrowheads="1"/>
                          </pic:cNvPicPr>
                        </pic:nvPicPr>
                        <pic:blipFill>
                          <a:blip r:embed="rId28"/>
                          <a:srcRect/>
                          <a:stretch>
                            <a:fillRect/>
                          </a:stretch>
                        </pic:blipFill>
                        <pic:spPr bwMode="auto">
                          <a:xfrm>
                            <a:off x="0" y="0"/>
                            <a:ext cx="1200150" cy="98107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224A88" w:rsidTr="009C44B6">
              <w:trPr>
                <w:trHeight w:val="300"/>
                <w:tblCellSpacing w:w="0" w:type="dxa"/>
              </w:trPr>
              <w:tc>
                <w:tcPr>
                  <w:tcW w:w="2020"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bl>
          <w:p w:rsidR="00224A88" w:rsidRDefault="00224A88" w:rsidP="009C44B6">
            <w:pPr>
              <w:rPr>
                <w:rFonts w:cs="Calibri"/>
                <w:color w:val="000000"/>
              </w:rPr>
            </w:pPr>
          </w:p>
        </w:tc>
        <w:tc>
          <w:tcPr>
            <w:tcW w:w="1629"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1736" w:type="dxa"/>
            <w:tcBorders>
              <w:top w:val="nil"/>
              <w:left w:val="nil"/>
              <w:bottom w:val="nil"/>
              <w:right w:val="nil"/>
            </w:tcBorders>
            <w:shd w:val="clear" w:color="auto" w:fill="auto"/>
            <w:noWrap/>
            <w:vAlign w:val="bottom"/>
            <w:hideMark/>
          </w:tcPr>
          <w:p w:rsidR="00224A88" w:rsidRDefault="00224A88" w:rsidP="009C44B6">
            <w:pPr>
              <w:rPr>
                <w:rFonts w:cs="Calibri"/>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2320"/>
            </w:tblGrid>
            <w:tr w:rsidR="00224A88" w:rsidTr="009C44B6">
              <w:trPr>
                <w:trHeight w:val="300"/>
                <w:tblCellSpacing w:w="0" w:type="dxa"/>
              </w:trPr>
              <w:tc>
                <w:tcPr>
                  <w:tcW w:w="2320"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bl>
          <w:p w:rsidR="00224A88" w:rsidRDefault="00224A88" w:rsidP="009C44B6">
            <w:pPr>
              <w:rPr>
                <w:rFonts w:cs="Calibri"/>
                <w:color w:val="000000"/>
              </w:rPr>
            </w:pPr>
          </w:p>
        </w:tc>
        <w:tc>
          <w:tcPr>
            <w:tcW w:w="223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r>
              <w:rPr>
                <w:rFonts w:cs="Calibri"/>
                <w:noProof/>
                <w:color w:val="000000"/>
                <w:lang w:bidi="km-KH"/>
              </w:rPr>
              <w:drawing>
                <wp:anchor distT="0" distB="0" distL="114300" distR="114300" simplePos="0" relativeHeight="251664384" behindDoc="0" locked="0" layoutInCell="1" allowOverlap="1">
                  <wp:simplePos x="0" y="0"/>
                  <wp:positionH relativeFrom="column">
                    <wp:posOffset>152400</wp:posOffset>
                  </wp:positionH>
                  <wp:positionV relativeFrom="paragraph">
                    <wp:posOffset>-4445</wp:posOffset>
                  </wp:positionV>
                  <wp:extent cx="838200" cy="1076325"/>
                  <wp:effectExtent l="19050" t="0" r="0" b="0"/>
                  <wp:wrapNone/>
                  <wp:docPr id="28" name="Object 1"/>
                  <wp:cNvGraphicFramePr/>
                  <a:graphic xmlns:a="http://schemas.openxmlformats.org/drawingml/2006/main">
                    <a:graphicData uri="http://schemas.openxmlformats.org/drawingml/2006/picture">
                      <pic:pic xmlns:pic="http://schemas.openxmlformats.org/drawingml/2006/picture">
                        <pic:nvPicPr>
                          <pic:cNvPr id="3501" name="Object 1"/>
                          <pic:cNvPicPr>
                            <a:picLocks noChangeArrowheads="1"/>
                          </pic:cNvPicPr>
                        </pic:nvPicPr>
                        <pic:blipFill>
                          <a:blip r:embed="rId29"/>
                          <a:srcRect b="-308"/>
                          <a:stretch>
                            <a:fillRect/>
                          </a:stretch>
                        </pic:blipFill>
                        <pic:spPr bwMode="auto">
                          <a:xfrm>
                            <a:off x="0" y="0"/>
                            <a:ext cx="838200" cy="1076325"/>
                          </a:xfrm>
                          <a:prstGeom prst="rect">
                            <a:avLst/>
                          </a:prstGeom>
                          <a:noFill/>
                          <a:ln w="9525">
                            <a:noFill/>
                            <a:miter lim="800000"/>
                            <a:headEnd/>
                            <a:tailEnd/>
                          </a:ln>
                        </pic:spPr>
                      </pic:pic>
                    </a:graphicData>
                  </a:graphic>
                </wp:anchor>
              </w:drawing>
            </w:r>
          </w:p>
        </w:tc>
      </w:tr>
      <w:tr w:rsidR="00224A88" w:rsidTr="005D0B7C">
        <w:trPr>
          <w:trHeight w:val="300"/>
        </w:trPr>
        <w:tc>
          <w:tcPr>
            <w:tcW w:w="40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3156" w:type="dxa"/>
            <w:tcBorders>
              <w:top w:val="nil"/>
              <w:left w:val="nil"/>
              <w:bottom w:val="nil"/>
              <w:right w:val="nil"/>
            </w:tcBorders>
            <w:shd w:val="clear" w:color="auto" w:fill="auto"/>
            <w:hideMark/>
          </w:tcPr>
          <w:p w:rsidR="00224A88" w:rsidRDefault="00224A88" w:rsidP="009C44B6">
            <w:pPr>
              <w:ind w:right="2154"/>
              <w:rPr>
                <w:b/>
                <w:bCs/>
                <w:color w:val="000000"/>
                <w:sz w:val="20"/>
                <w:szCs w:val="20"/>
              </w:rPr>
            </w:pPr>
          </w:p>
        </w:tc>
        <w:tc>
          <w:tcPr>
            <w:tcW w:w="2005" w:type="dxa"/>
            <w:tcBorders>
              <w:top w:val="nil"/>
              <w:left w:val="nil"/>
              <w:bottom w:val="nil"/>
              <w:right w:val="nil"/>
            </w:tcBorders>
            <w:shd w:val="clear" w:color="auto" w:fill="auto"/>
            <w:hideMark/>
          </w:tcPr>
          <w:p w:rsidR="00224A88" w:rsidRDefault="00224A88" w:rsidP="009C44B6">
            <w:pPr>
              <w:rPr>
                <w:rFonts w:ascii="Arial" w:hAnsi="Arial" w:cs="Arial"/>
                <w:b/>
                <w:bCs/>
                <w:color w:val="000000"/>
              </w:rPr>
            </w:pPr>
          </w:p>
        </w:tc>
        <w:tc>
          <w:tcPr>
            <w:tcW w:w="2052" w:type="dxa"/>
            <w:tcBorders>
              <w:top w:val="nil"/>
              <w:left w:val="nil"/>
              <w:bottom w:val="nil"/>
              <w:right w:val="nil"/>
            </w:tcBorders>
            <w:shd w:val="clear" w:color="auto" w:fill="auto"/>
            <w:hideMark/>
          </w:tcPr>
          <w:p w:rsidR="00224A88" w:rsidRDefault="00224A88" w:rsidP="009C44B6">
            <w:pPr>
              <w:rPr>
                <w:b/>
                <w:bCs/>
                <w:color w:val="000000"/>
                <w:sz w:val="20"/>
                <w:szCs w:val="20"/>
              </w:rPr>
            </w:pPr>
          </w:p>
        </w:tc>
        <w:tc>
          <w:tcPr>
            <w:tcW w:w="1629" w:type="dxa"/>
            <w:tcBorders>
              <w:top w:val="nil"/>
              <w:left w:val="nil"/>
              <w:bottom w:val="nil"/>
              <w:right w:val="nil"/>
            </w:tcBorders>
            <w:shd w:val="clear" w:color="auto" w:fill="auto"/>
            <w:hideMark/>
          </w:tcPr>
          <w:p w:rsidR="00224A88" w:rsidRDefault="00224A88" w:rsidP="009C44B6">
            <w:pPr>
              <w:rPr>
                <w:b/>
                <w:bCs/>
                <w:color w:val="000000"/>
                <w:sz w:val="20"/>
                <w:szCs w:val="20"/>
              </w:rPr>
            </w:pPr>
          </w:p>
        </w:tc>
        <w:tc>
          <w:tcPr>
            <w:tcW w:w="1736"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23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r w:rsidR="00224A88" w:rsidTr="005D0B7C">
        <w:trPr>
          <w:trHeight w:val="300"/>
        </w:trPr>
        <w:tc>
          <w:tcPr>
            <w:tcW w:w="40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3156"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005"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05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1629"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1736"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23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r w:rsidR="00224A88" w:rsidTr="005D0B7C">
        <w:trPr>
          <w:trHeight w:val="300"/>
        </w:trPr>
        <w:tc>
          <w:tcPr>
            <w:tcW w:w="40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3156"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005"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05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1629"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1736"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c>
          <w:tcPr>
            <w:tcW w:w="2232" w:type="dxa"/>
            <w:tcBorders>
              <w:top w:val="nil"/>
              <w:left w:val="nil"/>
              <w:bottom w:val="nil"/>
              <w:right w:val="nil"/>
            </w:tcBorders>
            <w:shd w:val="clear" w:color="auto" w:fill="auto"/>
            <w:noWrap/>
            <w:vAlign w:val="center"/>
            <w:hideMark/>
          </w:tcPr>
          <w:p w:rsidR="00224A88" w:rsidRDefault="00224A88" w:rsidP="009C44B6">
            <w:pPr>
              <w:rPr>
                <w:rFonts w:cs="Calibri"/>
                <w:color w:val="000000"/>
              </w:rPr>
            </w:pPr>
          </w:p>
        </w:tc>
      </w:tr>
      <w:tr w:rsidR="00224A88" w:rsidTr="005D0B7C">
        <w:trPr>
          <w:trHeight w:val="378"/>
        </w:trPr>
        <w:tc>
          <w:tcPr>
            <w:tcW w:w="13212" w:type="dxa"/>
            <w:gridSpan w:val="7"/>
            <w:tcBorders>
              <w:top w:val="nil"/>
              <w:left w:val="nil"/>
              <w:bottom w:val="nil"/>
              <w:right w:val="nil"/>
            </w:tcBorders>
            <w:shd w:val="clear" w:color="auto" w:fill="auto"/>
            <w:noWrap/>
            <w:vAlign w:val="center"/>
            <w:hideMark/>
          </w:tcPr>
          <w:p w:rsidR="00224A88" w:rsidRDefault="00224A88" w:rsidP="009C44B6">
            <w:pPr>
              <w:jc w:val="center"/>
              <w:rPr>
                <w:rFonts w:ascii="Myriad Pro" w:hAnsi="Myriad Pro" w:cs="Calibri"/>
                <w:b/>
                <w:bCs/>
                <w:color w:val="000000"/>
                <w:sz w:val="28"/>
                <w:szCs w:val="28"/>
              </w:rPr>
            </w:pPr>
            <w:r>
              <w:rPr>
                <w:rFonts w:ascii="Myriad Pro" w:hAnsi="Myriad Pro" w:cs="Calibri"/>
                <w:b/>
                <w:bCs/>
                <w:color w:val="000000"/>
                <w:sz w:val="28"/>
                <w:szCs w:val="28"/>
              </w:rPr>
              <w:t>List of Suppliers</w:t>
            </w:r>
          </w:p>
          <w:p w:rsidR="00224A88" w:rsidRDefault="00224A88" w:rsidP="009C44B6">
            <w:pPr>
              <w:jc w:val="center"/>
              <w:rPr>
                <w:rFonts w:ascii="Myriad Pro" w:hAnsi="Myriad Pro" w:cs="Calibri"/>
                <w:b/>
                <w:bCs/>
                <w:color w:val="000000"/>
                <w:sz w:val="28"/>
                <w:szCs w:val="28"/>
              </w:rPr>
            </w:pPr>
            <w:r>
              <w:rPr>
                <w:rFonts w:ascii="Myriad Pro" w:hAnsi="Myriad Pro" w:cs="Calibri"/>
                <w:b/>
                <w:bCs/>
                <w:color w:val="000000"/>
                <w:sz w:val="28"/>
                <w:szCs w:val="28"/>
              </w:rPr>
              <w:t>Title : Laptop</w:t>
            </w:r>
          </w:p>
        </w:tc>
      </w:tr>
      <w:tr w:rsidR="00224A88" w:rsidTr="005D0B7C">
        <w:trPr>
          <w:trHeight w:val="510"/>
        </w:trPr>
        <w:tc>
          <w:tcPr>
            <w:tcW w:w="4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Nº</w:t>
            </w:r>
          </w:p>
        </w:tc>
        <w:tc>
          <w:tcPr>
            <w:tcW w:w="3156" w:type="dxa"/>
            <w:tcBorders>
              <w:top w:val="single" w:sz="4" w:space="0" w:color="auto"/>
              <w:left w:val="nil"/>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 xml:space="preserve">Name </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Company</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Email</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Telephone</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b/>
                <w:bCs/>
                <w:color w:val="000000"/>
              </w:rPr>
            </w:pPr>
            <w:proofErr w:type="spellStart"/>
            <w:r>
              <w:rPr>
                <w:rFonts w:ascii="Myriad Pro" w:hAnsi="Myriad Pro" w:cs="Calibri"/>
                <w:b/>
                <w:bCs/>
                <w:color w:val="000000"/>
              </w:rPr>
              <w:t>Singnature</w:t>
            </w:r>
            <w:proofErr w:type="spellEnd"/>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b/>
                <w:bCs/>
                <w:color w:val="000000"/>
              </w:rPr>
            </w:pPr>
            <w:r>
              <w:rPr>
                <w:rFonts w:ascii="Myriad Pro" w:hAnsi="Myriad Pro" w:cs="Calibri"/>
                <w:b/>
                <w:bCs/>
                <w:color w:val="000000"/>
              </w:rPr>
              <w:t>Date &amp; Time</w:t>
            </w:r>
          </w:p>
        </w:tc>
      </w:tr>
      <w:tr w:rsidR="00224A88" w:rsidTr="005D0B7C">
        <w:trPr>
          <w:trHeight w:val="495"/>
        </w:trPr>
        <w:tc>
          <w:tcPr>
            <w:tcW w:w="402" w:type="dxa"/>
            <w:vMerge/>
            <w:tcBorders>
              <w:top w:val="single" w:sz="4" w:space="0" w:color="auto"/>
              <w:left w:val="single" w:sz="4" w:space="0" w:color="auto"/>
              <w:bottom w:val="single" w:sz="4" w:space="0" w:color="000000"/>
              <w:right w:val="single" w:sz="4" w:space="0" w:color="auto"/>
            </w:tcBorders>
            <w:vAlign w:val="center"/>
            <w:hideMark/>
          </w:tcPr>
          <w:p w:rsidR="00224A88" w:rsidRDefault="00224A88" w:rsidP="009C44B6">
            <w:pPr>
              <w:rPr>
                <w:rFonts w:ascii="Myriad Pro" w:hAnsi="Myriad Pro" w:cs="Calibri"/>
                <w:b/>
                <w:bCs/>
                <w:color w:val="000000"/>
              </w:rPr>
            </w:pPr>
          </w:p>
        </w:tc>
        <w:tc>
          <w:tcPr>
            <w:tcW w:w="3156"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proofErr w:type="spellStart"/>
            <w:r>
              <w:rPr>
                <w:rFonts w:ascii="Limon S1" w:hAnsi="Limon S1" w:cs="Calibri"/>
                <w:color w:val="000000"/>
                <w:sz w:val="48"/>
                <w:szCs w:val="48"/>
              </w:rPr>
              <w:t>eQµaH</w:t>
            </w:r>
            <w:proofErr w:type="spellEnd"/>
          </w:p>
        </w:tc>
        <w:tc>
          <w:tcPr>
            <w:tcW w:w="2005"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proofErr w:type="spellStart"/>
            <w:r>
              <w:rPr>
                <w:rFonts w:ascii="Limon S1" w:hAnsi="Limon S1" w:cs="Calibri"/>
                <w:color w:val="000000"/>
                <w:sz w:val="48"/>
                <w:szCs w:val="48"/>
              </w:rPr>
              <w:t>Rkumh‘un</w:t>
            </w:r>
            <w:proofErr w:type="spellEnd"/>
          </w:p>
        </w:tc>
        <w:tc>
          <w:tcPr>
            <w:tcW w:w="2052"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proofErr w:type="spellStart"/>
            <w:r>
              <w:rPr>
                <w:rFonts w:ascii="Limon S1" w:hAnsi="Limon S1" w:cs="Calibri"/>
                <w:color w:val="000000"/>
                <w:sz w:val="48"/>
                <w:szCs w:val="48"/>
              </w:rPr>
              <w:t>GIuEm:l</w:t>
            </w:r>
            <w:proofErr w:type="spellEnd"/>
          </w:p>
        </w:tc>
        <w:tc>
          <w:tcPr>
            <w:tcW w:w="1629"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r>
              <w:rPr>
                <w:rFonts w:ascii="Limon S1" w:hAnsi="Limon S1" w:cs="Calibri"/>
                <w:color w:val="000000"/>
                <w:sz w:val="48"/>
                <w:szCs w:val="48"/>
              </w:rPr>
              <w:t>TUrs½BÞ</w:t>
            </w:r>
          </w:p>
        </w:tc>
        <w:tc>
          <w:tcPr>
            <w:tcW w:w="1736"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proofErr w:type="spellStart"/>
            <w:r>
              <w:rPr>
                <w:rFonts w:ascii="Limon S1" w:hAnsi="Limon S1" w:cs="Calibri"/>
                <w:color w:val="000000"/>
                <w:sz w:val="48"/>
                <w:szCs w:val="48"/>
              </w:rPr>
              <w:t>htßelxa</w:t>
            </w:r>
            <w:proofErr w:type="spellEnd"/>
          </w:p>
        </w:tc>
        <w:tc>
          <w:tcPr>
            <w:tcW w:w="2232" w:type="dxa"/>
            <w:tcBorders>
              <w:top w:val="nil"/>
              <w:left w:val="nil"/>
              <w:bottom w:val="single" w:sz="4" w:space="0" w:color="auto"/>
              <w:right w:val="single" w:sz="4" w:space="0" w:color="auto"/>
            </w:tcBorders>
            <w:shd w:val="clear" w:color="auto" w:fill="auto"/>
            <w:noWrap/>
            <w:vAlign w:val="bottom"/>
            <w:hideMark/>
          </w:tcPr>
          <w:p w:rsidR="00224A88" w:rsidRDefault="00224A88" w:rsidP="009C44B6">
            <w:pPr>
              <w:jc w:val="center"/>
              <w:rPr>
                <w:rFonts w:ascii="Limon S1" w:hAnsi="Limon S1" w:cs="Calibri"/>
                <w:color w:val="000000"/>
                <w:sz w:val="48"/>
                <w:szCs w:val="48"/>
              </w:rPr>
            </w:pPr>
            <w:proofErr w:type="spellStart"/>
            <w:r>
              <w:rPr>
                <w:rFonts w:ascii="Limon S1" w:hAnsi="Limon S1" w:cs="Calibri"/>
                <w:color w:val="000000"/>
                <w:sz w:val="48"/>
                <w:szCs w:val="48"/>
              </w:rPr>
              <w:t>kalbriecäT</w:t>
            </w:r>
            <w:proofErr w:type="spellEnd"/>
            <w:r>
              <w:rPr>
                <w:rFonts w:ascii="Limon S1" w:hAnsi="Limon S1" w:cs="Calibri"/>
                <w:color w:val="000000"/>
                <w:sz w:val="48"/>
                <w:szCs w:val="48"/>
              </w:rPr>
              <w:t xml:space="preserve"> </w:t>
            </w:r>
            <w:proofErr w:type="spellStart"/>
            <w:r>
              <w:rPr>
                <w:rFonts w:ascii="Limon S1" w:hAnsi="Limon S1" w:cs="Calibri"/>
                <w:color w:val="000000"/>
                <w:sz w:val="48"/>
                <w:szCs w:val="48"/>
              </w:rPr>
              <w:t>nig</w:t>
            </w:r>
            <w:proofErr w:type="spellEnd"/>
            <w:r>
              <w:rPr>
                <w:rFonts w:ascii="Limon S1" w:hAnsi="Limon S1" w:cs="Calibri"/>
                <w:color w:val="000000"/>
                <w:sz w:val="48"/>
                <w:szCs w:val="48"/>
              </w:rPr>
              <w:t xml:space="preserve"> </w:t>
            </w:r>
            <w:proofErr w:type="spellStart"/>
            <w:r>
              <w:rPr>
                <w:rFonts w:ascii="Limon S1" w:hAnsi="Limon S1" w:cs="Calibri"/>
                <w:color w:val="000000"/>
                <w:sz w:val="48"/>
                <w:szCs w:val="48"/>
              </w:rPr>
              <w:t>em:ag</w:t>
            </w:r>
            <w:proofErr w:type="spellEnd"/>
          </w:p>
        </w:tc>
      </w:tr>
      <w:tr w:rsidR="00224A88" w:rsidTr="005D0B7C">
        <w:trPr>
          <w:trHeight w:val="93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color w:val="000000"/>
              </w:rPr>
            </w:pPr>
            <w:r>
              <w:rPr>
                <w:rFonts w:ascii="Myriad Pro" w:hAnsi="Myriad Pro" w:cs="Calibri"/>
                <w:color w:val="000000"/>
              </w:rPr>
              <w:t>1</w:t>
            </w:r>
          </w:p>
        </w:tc>
        <w:tc>
          <w:tcPr>
            <w:tcW w:w="315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05"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629"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73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23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r>
      <w:tr w:rsidR="00224A88" w:rsidTr="005D0B7C">
        <w:trPr>
          <w:trHeight w:val="93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color w:val="000000"/>
              </w:rPr>
            </w:pPr>
            <w:r>
              <w:rPr>
                <w:rFonts w:ascii="Myriad Pro" w:hAnsi="Myriad Pro" w:cs="Calibri"/>
                <w:color w:val="000000"/>
              </w:rPr>
              <w:t>2</w:t>
            </w:r>
          </w:p>
        </w:tc>
        <w:tc>
          <w:tcPr>
            <w:tcW w:w="315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05" w:type="dxa"/>
            <w:tcBorders>
              <w:top w:val="nil"/>
              <w:left w:val="nil"/>
              <w:bottom w:val="single" w:sz="4" w:space="0" w:color="auto"/>
              <w:right w:val="single" w:sz="4" w:space="0" w:color="auto"/>
            </w:tcBorders>
            <w:shd w:val="clear" w:color="auto" w:fill="auto"/>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629"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73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23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cs="Calibri"/>
                <w:color w:val="000000"/>
              </w:rPr>
            </w:pPr>
            <w:r>
              <w:rPr>
                <w:rFonts w:cs="Calibri"/>
                <w:color w:val="000000"/>
              </w:rPr>
              <w:t> </w:t>
            </w:r>
          </w:p>
        </w:tc>
      </w:tr>
      <w:tr w:rsidR="00224A88" w:rsidTr="005D0B7C">
        <w:trPr>
          <w:trHeight w:val="93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color w:val="000000"/>
              </w:rPr>
            </w:pPr>
            <w:r>
              <w:rPr>
                <w:rFonts w:ascii="Myriad Pro" w:hAnsi="Myriad Pro" w:cs="Calibri"/>
                <w:color w:val="000000"/>
              </w:rPr>
              <w:t>3</w:t>
            </w:r>
          </w:p>
        </w:tc>
        <w:tc>
          <w:tcPr>
            <w:tcW w:w="315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05"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629"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73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23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cs="Calibri"/>
                <w:color w:val="000000"/>
              </w:rPr>
            </w:pPr>
            <w:r>
              <w:rPr>
                <w:rFonts w:cs="Calibri"/>
                <w:color w:val="000000"/>
              </w:rPr>
              <w:t> </w:t>
            </w:r>
          </w:p>
        </w:tc>
      </w:tr>
      <w:tr w:rsidR="00224A88" w:rsidTr="005D0B7C">
        <w:trPr>
          <w:trHeight w:val="93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224A88" w:rsidRDefault="00224A88" w:rsidP="009C44B6">
            <w:pPr>
              <w:jc w:val="center"/>
              <w:rPr>
                <w:rFonts w:ascii="Myriad Pro" w:hAnsi="Myriad Pro" w:cs="Calibri"/>
                <w:color w:val="000000"/>
              </w:rPr>
            </w:pPr>
            <w:r>
              <w:rPr>
                <w:rFonts w:ascii="Myriad Pro" w:hAnsi="Myriad Pro" w:cs="Calibri"/>
                <w:color w:val="000000"/>
              </w:rPr>
              <w:t>4</w:t>
            </w:r>
          </w:p>
        </w:tc>
        <w:tc>
          <w:tcPr>
            <w:tcW w:w="315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05" w:type="dxa"/>
            <w:tcBorders>
              <w:top w:val="nil"/>
              <w:left w:val="nil"/>
              <w:bottom w:val="single" w:sz="4" w:space="0" w:color="auto"/>
              <w:right w:val="single" w:sz="4" w:space="0" w:color="auto"/>
            </w:tcBorders>
            <w:shd w:val="clear" w:color="000000" w:fill="FFFFFF"/>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629"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1736"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c>
          <w:tcPr>
            <w:tcW w:w="2232" w:type="dxa"/>
            <w:tcBorders>
              <w:top w:val="nil"/>
              <w:left w:val="nil"/>
              <w:bottom w:val="single" w:sz="4" w:space="0" w:color="auto"/>
              <w:right w:val="single" w:sz="4" w:space="0" w:color="auto"/>
            </w:tcBorders>
            <w:shd w:val="clear" w:color="auto" w:fill="auto"/>
            <w:noWrap/>
            <w:vAlign w:val="center"/>
            <w:hideMark/>
          </w:tcPr>
          <w:p w:rsidR="00224A88" w:rsidRDefault="00224A88" w:rsidP="009C44B6">
            <w:pPr>
              <w:rPr>
                <w:rFonts w:ascii="Myriad Pro" w:hAnsi="Myriad Pro" w:cs="Calibri"/>
                <w:color w:val="000000"/>
              </w:rPr>
            </w:pPr>
            <w:r>
              <w:rPr>
                <w:rFonts w:ascii="Myriad Pro" w:hAnsi="Myriad Pro" w:cs="Calibri"/>
                <w:color w:val="000000"/>
              </w:rPr>
              <w:t> </w:t>
            </w:r>
          </w:p>
        </w:tc>
      </w:tr>
    </w:tbl>
    <w:p w:rsidR="00224A88" w:rsidRDefault="00224A88" w:rsidP="00224A88">
      <w:pPr>
        <w:spacing w:after="0" w:line="240" w:lineRule="auto"/>
        <w:rPr>
          <w:rFonts w:ascii="Cambria" w:hAnsi="Cambria" w:cs="Khmer OS Muol"/>
          <w:sz w:val="28"/>
          <w:szCs w:val="28"/>
        </w:rPr>
      </w:pPr>
      <w:r>
        <w:rPr>
          <w:rFonts w:ascii="Cambria" w:hAnsi="Cambria" w:cs="Khmer OS Muol"/>
          <w:sz w:val="28"/>
          <w:szCs w:val="28"/>
        </w:rPr>
        <w:br w:type="page"/>
      </w:r>
    </w:p>
    <w:p w:rsidR="00224A88" w:rsidRDefault="00224A88" w:rsidP="00224A88">
      <w:pPr>
        <w:spacing w:line="192" w:lineRule="auto"/>
        <w:rPr>
          <w:rFonts w:ascii="Cambria" w:hAnsi="Cambria" w:cs="Khmer OS Muol"/>
          <w:sz w:val="28"/>
          <w:szCs w:val="28"/>
        </w:rPr>
        <w:sectPr w:rsidR="00224A88" w:rsidSect="00224A88">
          <w:pgSz w:w="15840" w:h="12240" w:orient="landscape"/>
          <w:pgMar w:top="1440" w:right="0" w:bottom="1440" w:left="1440" w:header="720" w:footer="720" w:gutter="0"/>
          <w:pgNumType w:chapSep="colon"/>
          <w:cols w:space="720"/>
          <w:titlePg/>
          <w:docGrid w:linePitch="360"/>
        </w:sectPr>
      </w:pPr>
    </w:p>
    <w:p w:rsidR="00224A88" w:rsidRDefault="00224A88" w:rsidP="005B6532">
      <w:pPr>
        <w:spacing w:line="192" w:lineRule="auto"/>
        <w:rPr>
          <w:rFonts w:ascii="Cambria" w:hAnsi="Cambria" w:cs="Khmer OS Muol"/>
          <w:sz w:val="28"/>
          <w:szCs w:val="28"/>
        </w:rPr>
      </w:pPr>
    </w:p>
    <w:p w:rsidR="00884B2F" w:rsidRPr="000B4DD7" w:rsidRDefault="00884B2F" w:rsidP="005B6532">
      <w:pPr>
        <w:spacing w:line="192" w:lineRule="auto"/>
        <w:rPr>
          <w:rFonts w:ascii="Myriad Pro" w:hAnsi="Myriad Pro"/>
          <w:sz w:val="24"/>
        </w:rPr>
      </w:pPr>
      <w:r w:rsidRPr="0055789F">
        <w:rPr>
          <w:rFonts w:ascii="Cambria" w:hAnsi="Cambria" w:cs="Khmer OS Muol"/>
          <w:sz w:val="28"/>
          <w:szCs w:val="28"/>
        </w:rPr>
        <w:t xml:space="preserve">Appendix </w:t>
      </w:r>
      <w:r>
        <w:rPr>
          <w:rFonts w:ascii="Cambria" w:hAnsi="Cambria" w:cs="Khmer OS Muol"/>
          <w:sz w:val="28"/>
          <w:szCs w:val="28"/>
        </w:rPr>
        <w:t>11 Declaration of Impartiality and Confidentiality</w:t>
      </w:r>
    </w:p>
    <w:p w:rsidR="00884B2F" w:rsidRPr="005E658C" w:rsidRDefault="00884B2F" w:rsidP="005B6532">
      <w:pPr>
        <w:jc w:val="center"/>
        <w:rPr>
          <w:b/>
          <w:bCs/>
          <w:sz w:val="24"/>
        </w:rPr>
      </w:pPr>
      <w:r w:rsidRPr="005E658C">
        <w:rPr>
          <w:b/>
          <w:bCs/>
          <w:sz w:val="24"/>
        </w:rPr>
        <w:t>Declaration of Impartiality and Confidentiality</w:t>
      </w:r>
    </w:p>
    <w:p w:rsidR="00884B2F" w:rsidRDefault="00884B2F" w:rsidP="005B6532">
      <w:r>
        <w:t>The undersigned___________________________________, having been appointed as Member of the Evaluation Committee for the above-mentioned project, declares to have no links (conflict of interests) whatsoever, either direct or indirect, with none of the bidders that have submitted bids/proposals to this process, as individuals or members of an association, nor with any sub-contractor proposed.</w:t>
      </w:r>
    </w:p>
    <w:p w:rsidR="00884B2F" w:rsidRDefault="00884B2F" w:rsidP="005B6532">
      <w:r>
        <w:t>I declare that, should I discover such conflict of interests during the evaluation process, I will immediately report this to the Project Director/Manager and will resign to my position in the Evaluation Committee. I understand that if such conflict of interest is known to me and I have not declared it, the Project Director/Manager is entitled to reject such bid/proposal immediately and remove me from the Evaluation Committee.</w:t>
      </w:r>
    </w:p>
    <w:p w:rsidR="00884B2F" w:rsidRDefault="00884B2F" w:rsidP="005B6532">
      <w:r>
        <w:t>I declare that I will not respond to the interests, influence or order from any party, whether involved or not in the process, including the Institution I represent, that may affect the result other process; during the course of the evaluation I will be completely autonomous and independent from my superiors or from the authority that appointed me to this position, in order to eliminate all type of external influence on decision-making.</w:t>
      </w:r>
    </w:p>
    <w:p w:rsidR="00884B2F" w:rsidRDefault="00884B2F" w:rsidP="005B6532">
      <w:r>
        <w:t>I declare that I will maintain professional secret during and after the evaluation and I will not disclose confidential information revealed to me or discovered by me to any person or entity and I will not publicly disclose any information concerning the recommendations made during or after the evaluation; and I will not take advantage of the information available to me or accessible to me to the detriment of any person or entity and if it were proven that I have leaked information or committed a breach of confidence, I will be expelled from the Evaluation Committee without a right of appeal.</w:t>
      </w:r>
    </w:p>
    <w:p w:rsidR="00884B2F" w:rsidRDefault="00884B2F" w:rsidP="005B6532">
      <w:r>
        <w:t xml:space="preserve">I declared that during the sessions of the Evaluation Committee I will not make use of personal devices such as mobile phone, electronic agenda or similar objects and that during the evaluation will neither receive calls nor visitors that might distract or affect the confidentiality of the process. I commit myself not to remove any type of document from the evaluation room, nor any notes relative to the evaluation of bids; likewise, I commit myself to work according to the timetable determined, every day from_______ to __________ and from ________ to  ________, and overtime agreed upon by the members of the Committee, if required and necessary. After three (3) late arrivals to the evaluation sessions (not due to force majeure that is duly documented) of more than 15 minutes, I may </w:t>
      </w:r>
      <w:proofErr w:type="spellStart"/>
      <w:r>
        <w:t>removed</w:t>
      </w:r>
      <w:proofErr w:type="spellEnd"/>
      <w:r>
        <w:t xml:space="preserve"> from the Evaluation Committee.</w:t>
      </w:r>
    </w:p>
    <w:p w:rsidR="00884B2F" w:rsidRDefault="00884B2F" w:rsidP="005B6532">
      <w:r>
        <w:t>I declare that if for any reason I am in complete and total disagreement with the decisions taken by the Evaluation Committee I am part of, I am free to resign from this Committee and will maintain absolute confidentiality regarding the information I have had access to until the time of my resignation, except in the case of the information that will be necessary to report to my direct supervisor as reason for my resignation.</w:t>
      </w:r>
    </w:p>
    <w:p w:rsidR="00884B2F" w:rsidRDefault="00884B2F" w:rsidP="005B6532">
      <w:r>
        <w:t xml:space="preserve">Signed by: __________________________________ </w:t>
      </w:r>
      <w:r>
        <w:tab/>
        <w:t>Date: ________________________</w:t>
      </w:r>
      <w:r>
        <w:br w:type="page"/>
      </w:r>
    </w:p>
    <w:p w:rsidR="00884B2F" w:rsidRDefault="00884B2F" w:rsidP="005B6532">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12 Statement of on ethical conduct and fraud and corruption</w:t>
      </w:r>
    </w:p>
    <w:p w:rsidR="00884B2F" w:rsidRDefault="00884B2F" w:rsidP="005B6532">
      <w:pPr>
        <w:spacing w:line="192" w:lineRule="auto"/>
        <w:rPr>
          <w:b/>
          <w:bCs/>
        </w:rPr>
      </w:pPr>
    </w:p>
    <w:p w:rsidR="00884B2F" w:rsidRDefault="00884B2F" w:rsidP="005B6532">
      <w:pPr>
        <w:jc w:val="center"/>
        <w:rPr>
          <w:b/>
          <w:bCs/>
        </w:rPr>
      </w:pPr>
      <w:r w:rsidRPr="005E658C">
        <w:rPr>
          <w:b/>
          <w:bCs/>
        </w:rPr>
        <w:t>Statement on Ethical Conduct and Fraud and Corruption</w:t>
      </w:r>
    </w:p>
    <w:p w:rsidR="00884B2F" w:rsidRDefault="00884B2F" w:rsidP="005B6532"/>
    <w:p w:rsidR="00884B2F" w:rsidRDefault="00884B2F" w:rsidP="005B6532">
      <w:r>
        <w:t>We the undersigned confirm in the preparation of our bid or proposal, that:</w:t>
      </w:r>
    </w:p>
    <w:p w:rsidR="00884B2F" w:rsidRDefault="00884B2F" w:rsidP="005B6532"/>
    <w:p w:rsidR="00884B2F" w:rsidRDefault="00884B2F" w:rsidP="007A7202">
      <w:pPr>
        <w:pStyle w:val="ListParagraph"/>
        <w:numPr>
          <w:ilvl w:val="0"/>
          <w:numId w:val="44"/>
        </w:numPr>
        <w:spacing w:after="0" w:line="240" w:lineRule="auto"/>
      </w:pPr>
      <w:r>
        <w:t>Neither we, nor any of our employees, associates, agents, shareholders, consultants, partners or their relative or associates have any relationship that could be regards as a conflict of interest as set out in the bidding document.</w:t>
      </w:r>
    </w:p>
    <w:p w:rsidR="00884B2F" w:rsidRDefault="00884B2F" w:rsidP="005B6532">
      <w:pPr>
        <w:pStyle w:val="ListParagraph"/>
      </w:pPr>
    </w:p>
    <w:p w:rsidR="00884B2F" w:rsidRDefault="00884B2F" w:rsidP="007A7202">
      <w:pPr>
        <w:pStyle w:val="ListParagraph"/>
        <w:numPr>
          <w:ilvl w:val="0"/>
          <w:numId w:val="44"/>
        </w:numPr>
        <w:spacing w:after="0" w:line="240" w:lineRule="auto"/>
      </w:pPr>
      <w:r>
        <w:t>Should we become aware of the potential for such conflict will report it immediately to the procuring organization.</w:t>
      </w:r>
    </w:p>
    <w:p w:rsidR="00884B2F" w:rsidRDefault="00884B2F" w:rsidP="005B6532">
      <w:pPr>
        <w:pStyle w:val="ListParagraph"/>
      </w:pPr>
    </w:p>
    <w:p w:rsidR="00884B2F" w:rsidRDefault="00884B2F" w:rsidP="005B6532">
      <w:pPr>
        <w:pStyle w:val="ListParagraph"/>
      </w:pPr>
    </w:p>
    <w:p w:rsidR="00884B2F" w:rsidRDefault="00884B2F" w:rsidP="007A7202">
      <w:pPr>
        <w:pStyle w:val="ListParagraph"/>
        <w:numPr>
          <w:ilvl w:val="0"/>
          <w:numId w:val="44"/>
        </w:numPr>
        <w:spacing w:after="0" w:line="240" w:lineRule="auto"/>
      </w:pPr>
      <w:r>
        <w:t>That neither we, nor any of our employees, associates, agents, shareholders, partners consultants or their relatives or associates have entered into corrupt, fraudulent, coercive or collusive practices in respect of our bid or proposal.</w:t>
      </w:r>
    </w:p>
    <w:p w:rsidR="00884B2F" w:rsidRDefault="00884B2F" w:rsidP="005B6532">
      <w:pPr>
        <w:pStyle w:val="ListParagraph"/>
      </w:pPr>
    </w:p>
    <w:p w:rsidR="00884B2F" w:rsidRDefault="00884B2F" w:rsidP="007A7202">
      <w:pPr>
        <w:pStyle w:val="ListParagraph"/>
        <w:numPr>
          <w:ilvl w:val="0"/>
          <w:numId w:val="44"/>
        </w:numPr>
        <w:spacing w:after="0" w:line="240" w:lineRule="auto"/>
      </w:pPr>
      <w:r>
        <w:t>We understand our obligation to allow the Government or UNDP inspect all records relating to the preparation of our bid or proposal and any contract that may result from such irrespective of if we are awarded a contract or not.</w:t>
      </w:r>
    </w:p>
    <w:p w:rsidR="00884B2F" w:rsidRDefault="00884B2F" w:rsidP="005B6532">
      <w:pPr>
        <w:pStyle w:val="ListParagraph"/>
      </w:pPr>
    </w:p>
    <w:p w:rsidR="00884B2F" w:rsidRDefault="00884B2F" w:rsidP="005B6532">
      <w:pPr>
        <w:pStyle w:val="ListParagraph"/>
      </w:pPr>
    </w:p>
    <w:p w:rsidR="00884B2F" w:rsidRDefault="00884B2F" w:rsidP="007A7202">
      <w:pPr>
        <w:pStyle w:val="ListParagraph"/>
        <w:numPr>
          <w:ilvl w:val="0"/>
          <w:numId w:val="44"/>
        </w:numPr>
        <w:spacing w:after="0" w:line="240" w:lineRule="auto"/>
      </w:pPr>
      <w:r>
        <w:t>That no payments in connection with this procurement exercise have been made by us our associates, agents, shareholder, partners or their relatives or associates to any of the staff, associates, consultants, employees or relatives of such who are involved with the procurement process on behalf of the purchaser, client or employer.</w:t>
      </w:r>
    </w:p>
    <w:p w:rsidR="00884B2F" w:rsidRDefault="00884B2F" w:rsidP="005B6532"/>
    <w:p w:rsidR="00884B2F" w:rsidRDefault="00884B2F" w:rsidP="005B6532"/>
    <w:p w:rsidR="00884B2F" w:rsidRDefault="00884B2F" w:rsidP="005B6532">
      <w:r>
        <w:t>Signed</w:t>
      </w:r>
    </w:p>
    <w:p w:rsidR="00884B2F" w:rsidRDefault="00884B2F" w:rsidP="005B6532"/>
    <w:p w:rsidR="00884B2F" w:rsidRPr="005E658C" w:rsidRDefault="00884B2F" w:rsidP="005B6532">
      <w:r>
        <w:t>Name and Position in Company</w:t>
      </w:r>
    </w:p>
    <w:p w:rsidR="00905DFB" w:rsidRDefault="00905DFB" w:rsidP="00905DFB">
      <w:pPr>
        <w:spacing w:line="192" w:lineRule="auto"/>
        <w:rPr>
          <w:rFonts w:ascii="Cambria" w:hAnsi="Cambria" w:cs="Khmer OS Muol"/>
          <w:sz w:val="28"/>
          <w:szCs w:val="28"/>
        </w:rPr>
      </w:pPr>
    </w:p>
    <w:p w:rsidR="00905DFB" w:rsidRDefault="00905DFB" w:rsidP="00905DFB">
      <w:pPr>
        <w:spacing w:line="192" w:lineRule="auto"/>
        <w:rPr>
          <w:rFonts w:ascii="Cambria" w:hAnsi="Cambria" w:cs="Khmer OS Muol"/>
          <w:sz w:val="28"/>
          <w:szCs w:val="28"/>
        </w:rPr>
      </w:pPr>
    </w:p>
    <w:p w:rsidR="00905DFB" w:rsidRDefault="00905DFB" w:rsidP="00905DFB">
      <w:pPr>
        <w:spacing w:line="192" w:lineRule="auto"/>
        <w:rPr>
          <w:rFonts w:ascii="Cambria" w:hAnsi="Cambria" w:cs="Khmer OS Muol"/>
          <w:sz w:val="28"/>
          <w:szCs w:val="28"/>
        </w:rPr>
      </w:pPr>
    </w:p>
    <w:p w:rsidR="00905DFB" w:rsidRDefault="00905DFB" w:rsidP="00905DFB">
      <w:pPr>
        <w:spacing w:line="192" w:lineRule="auto"/>
        <w:rPr>
          <w:rFonts w:ascii="Cambria" w:hAnsi="Cambria" w:cs="Khmer OS Muol"/>
          <w:sz w:val="28"/>
          <w:szCs w:val="28"/>
        </w:rPr>
      </w:pPr>
    </w:p>
    <w:p w:rsidR="00EC4095" w:rsidRDefault="00905DFB" w:rsidP="00905DFB">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13 Opening Record List</w:t>
      </w:r>
    </w:p>
    <w:tbl>
      <w:tblPr>
        <w:tblW w:w="9483" w:type="dxa"/>
        <w:tblInd w:w="108" w:type="dxa"/>
        <w:tblLook w:val="04A0" w:firstRow="1" w:lastRow="0" w:firstColumn="1" w:lastColumn="0" w:noHBand="0" w:noVBand="1"/>
      </w:tblPr>
      <w:tblGrid>
        <w:gridCol w:w="2855"/>
        <w:gridCol w:w="3334"/>
        <w:gridCol w:w="3294"/>
      </w:tblGrid>
      <w:tr w:rsidR="00EC4095" w:rsidRPr="00F47983" w:rsidTr="00EC4095">
        <w:trPr>
          <w:trHeight w:val="952"/>
        </w:trPr>
        <w:tc>
          <w:tcPr>
            <w:tcW w:w="2855" w:type="dxa"/>
          </w:tcPr>
          <w:p w:rsidR="00EC4095" w:rsidRPr="00F47983" w:rsidRDefault="00EC4095" w:rsidP="009C44B6">
            <w:pPr>
              <w:rPr>
                <w:b/>
                <w:bCs/>
              </w:rPr>
            </w:pPr>
            <w:r>
              <w:rPr>
                <w:noProof/>
                <w:lang w:bidi="km-KH"/>
              </w:rPr>
              <w:drawing>
                <wp:anchor distT="0" distB="0" distL="114300" distR="114300" simplePos="0" relativeHeight="251667456" behindDoc="0" locked="0" layoutInCell="1" allowOverlap="1">
                  <wp:simplePos x="0" y="0"/>
                  <wp:positionH relativeFrom="column">
                    <wp:posOffset>3810</wp:posOffset>
                  </wp:positionH>
                  <wp:positionV relativeFrom="paragraph">
                    <wp:posOffset>2540</wp:posOffset>
                  </wp:positionV>
                  <wp:extent cx="765175" cy="791210"/>
                  <wp:effectExtent l="19050" t="0" r="0" b="0"/>
                  <wp:wrapNone/>
                  <wp:docPr id="29" name="Picture 1" descr="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DFW gif"/>
                          <pic:cNvPicPr>
                            <a:picLocks noChangeAspect="1" noChangeArrowheads="1"/>
                          </pic:cNvPicPr>
                        </pic:nvPicPr>
                        <pic:blipFill>
                          <a:blip r:embed="rId21" cstate="print"/>
                          <a:srcRect/>
                          <a:stretch>
                            <a:fillRect/>
                          </a:stretch>
                        </pic:blipFill>
                        <pic:spPr bwMode="auto">
                          <a:xfrm>
                            <a:off x="0" y="0"/>
                            <a:ext cx="765175" cy="791210"/>
                          </a:xfrm>
                          <a:prstGeom prst="rect">
                            <a:avLst/>
                          </a:prstGeom>
                          <a:noFill/>
                        </pic:spPr>
                      </pic:pic>
                    </a:graphicData>
                  </a:graphic>
                </wp:anchor>
              </w:drawing>
            </w:r>
          </w:p>
        </w:tc>
        <w:tc>
          <w:tcPr>
            <w:tcW w:w="3334" w:type="dxa"/>
          </w:tcPr>
          <w:p w:rsidR="00EC4095" w:rsidRDefault="00EC4095" w:rsidP="009C44B6">
            <w:pPr>
              <w:rPr>
                <w:b/>
                <w:noProof/>
              </w:rPr>
            </w:pPr>
            <w:r>
              <w:rPr>
                <w:b/>
                <w:noProof/>
              </w:rPr>
              <w:t xml:space="preserve">                  </w:t>
            </w:r>
            <w:r>
              <w:rPr>
                <w:noProof/>
                <w:lang w:bidi="km-KH"/>
              </w:rPr>
              <w:drawing>
                <wp:inline distT="0" distB="0" distL="0" distR="0">
                  <wp:extent cx="1126490" cy="885190"/>
                  <wp:effectExtent l="19050" t="0" r="0" b="0"/>
                  <wp:docPr id="30" name="Picture 6" descr="Description: 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REDD_full_logo_EN.png"/>
                          <pic:cNvPicPr>
                            <a:picLocks noChangeAspect="1" noChangeArrowheads="1"/>
                          </pic:cNvPicPr>
                        </pic:nvPicPr>
                        <pic:blipFill>
                          <a:blip r:embed="rId30" cstate="print"/>
                          <a:srcRect/>
                          <a:stretch>
                            <a:fillRect/>
                          </a:stretch>
                        </pic:blipFill>
                        <pic:spPr bwMode="auto">
                          <a:xfrm>
                            <a:off x="0" y="0"/>
                            <a:ext cx="1126490" cy="885190"/>
                          </a:xfrm>
                          <a:prstGeom prst="rect">
                            <a:avLst/>
                          </a:prstGeom>
                          <a:noFill/>
                          <a:ln w="9525">
                            <a:noFill/>
                            <a:miter lim="800000"/>
                            <a:headEnd/>
                            <a:tailEnd/>
                          </a:ln>
                        </pic:spPr>
                      </pic:pic>
                    </a:graphicData>
                  </a:graphic>
                </wp:inline>
              </w:drawing>
            </w:r>
          </w:p>
          <w:p w:rsidR="00EC4095" w:rsidRPr="00F47983" w:rsidRDefault="00EC4095" w:rsidP="009C44B6">
            <w:pPr>
              <w:rPr>
                <w:rFonts w:ascii="Myriad Pro" w:hAnsi="Myriad Pro"/>
                <w:b/>
                <w:bCs/>
              </w:rPr>
            </w:pPr>
          </w:p>
        </w:tc>
        <w:tc>
          <w:tcPr>
            <w:tcW w:w="3294" w:type="dxa"/>
          </w:tcPr>
          <w:p w:rsidR="00EC4095" w:rsidRPr="00F47983" w:rsidRDefault="00EC4095" w:rsidP="009C44B6">
            <w:pPr>
              <w:jc w:val="right"/>
              <w:rPr>
                <w:b/>
                <w:bCs/>
              </w:rPr>
            </w:pPr>
            <w:r>
              <w:rPr>
                <w:noProof/>
                <w:lang w:bidi="km-KH"/>
              </w:rPr>
              <w:drawing>
                <wp:inline distT="0" distB="0" distL="0" distR="0">
                  <wp:extent cx="789940" cy="812165"/>
                  <wp:effectExtent l="19050" t="0" r="0" b="0"/>
                  <wp:docPr id="3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1" cstate="print"/>
                          <a:srcRect b="-308"/>
                          <a:stretch>
                            <a:fillRect/>
                          </a:stretch>
                        </pic:blipFill>
                        <pic:spPr bwMode="auto">
                          <a:xfrm>
                            <a:off x="0" y="0"/>
                            <a:ext cx="789940" cy="812165"/>
                          </a:xfrm>
                          <a:prstGeom prst="rect">
                            <a:avLst/>
                          </a:prstGeom>
                          <a:noFill/>
                          <a:ln w="9525">
                            <a:noFill/>
                            <a:miter lim="800000"/>
                            <a:headEnd/>
                            <a:tailEnd/>
                          </a:ln>
                        </pic:spPr>
                      </pic:pic>
                    </a:graphicData>
                  </a:graphic>
                </wp:inline>
              </w:drawing>
            </w:r>
          </w:p>
        </w:tc>
      </w:tr>
    </w:tbl>
    <w:p w:rsidR="00EC4095" w:rsidRPr="00F47983" w:rsidRDefault="00EC4095" w:rsidP="00905DFB">
      <w:pPr>
        <w:spacing w:after="0"/>
        <w:jc w:val="center"/>
        <w:rPr>
          <w:rFonts w:ascii="Myriad Pro" w:hAnsi="Myriad Pro"/>
          <w:b/>
          <w:bCs/>
          <w:sz w:val="28"/>
          <w:szCs w:val="28"/>
        </w:rPr>
      </w:pPr>
      <w:r w:rsidRPr="00F47983">
        <w:rPr>
          <w:rFonts w:ascii="Myriad Pro" w:hAnsi="Myriad Pro"/>
          <w:b/>
          <w:bCs/>
          <w:sz w:val="28"/>
          <w:szCs w:val="28"/>
        </w:rPr>
        <w:t>CAMBODIA UN-REDD NATIONAL PROGRAMME</w:t>
      </w:r>
    </w:p>
    <w:p w:rsidR="00EC4095" w:rsidRPr="00A74CCB" w:rsidRDefault="00EC4095" w:rsidP="00905DFB">
      <w:pPr>
        <w:spacing w:after="0"/>
        <w:jc w:val="center"/>
        <w:rPr>
          <w:rFonts w:ascii="Myriad Pro" w:hAnsi="Myriad Pro"/>
        </w:rPr>
      </w:pPr>
      <w:r>
        <w:rPr>
          <w:rFonts w:ascii="Myriad Pro" w:hAnsi="Myriad Pro"/>
        </w:rPr>
        <w:t>UNDP/PCS PROJECT No. 00078446</w:t>
      </w:r>
    </w:p>
    <w:p w:rsidR="00EC4095" w:rsidRPr="00A74CCB" w:rsidRDefault="00EC4095" w:rsidP="00905DFB">
      <w:pPr>
        <w:spacing w:after="0"/>
        <w:jc w:val="center"/>
        <w:rPr>
          <w:rFonts w:ascii="Myriad Pro" w:hAnsi="Myriad Pro"/>
          <w:sz w:val="18"/>
          <w:szCs w:val="18"/>
        </w:rPr>
      </w:pPr>
      <w:r>
        <w:rPr>
          <w:rFonts w:ascii="Myriad Pro" w:hAnsi="Myriad Pro"/>
          <w:sz w:val="18"/>
          <w:szCs w:val="18"/>
        </w:rPr>
        <w:t>(</w:t>
      </w:r>
      <w:r w:rsidRPr="00891523">
        <w:rPr>
          <w:rFonts w:ascii="Myriad Pro" w:hAnsi="Myriad Pro"/>
          <w:sz w:val="18"/>
          <w:szCs w:val="18"/>
        </w:rPr>
        <w:t xml:space="preserve">#40, </w:t>
      </w:r>
      <w:proofErr w:type="spellStart"/>
      <w:r w:rsidRPr="00891523">
        <w:rPr>
          <w:rFonts w:ascii="Myriad Pro" w:hAnsi="Myriad Pro"/>
          <w:sz w:val="18"/>
          <w:szCs w:val="18"/>
        </w:rPr>
        <w:t>Preah</w:t>
      </w:r>
      <w:proofErr w:type="spellEnd"/>
      <w:r w:rsidRPr="00891523">
        <w:rPr>
          <w:rFonts w:ascii="Myriad Pro" w:hAnsi="Myriad Pro"/>
          <w:sz w:val="18"/>
          <w:szCs w:val="18"/>
        </w:rPr>
        <w:t xml:space="preserve"> </w:t>
      </w:r>
      <w:proofErr w:type="spellStart"/>
      <w:r w:rsidRPr="00891523">
        <w:rPr>
          <w:rFonts w:ascii="Myriad Pro" w:hAnsi="Myriad Pro"/>
          <w:sz w:val="18"/>
          <w:szCs w:val="18"/>
        </w:rPr>
        <w:t>Norodom</w:t>
      </w:r>
      <w:proofErr w:type="spellEnd"/>
      <w:r w:rsidRPr="00891523">
        <w:rPr>
          <w:rFonts w:ascii="Myriad Pro" w:hAnsi="Myriad Pro"/>
          <w:sz w:val="18"/>
          <w:szCs w:val="18"/>
        </w:rPr>
        <w:t xml:space="preserve"> Blvd, Khan </w:t>
      </w:r>
      <w:proofErr w:type="spellStart"/>
      <w:r w:rsidRPr="00891523">
        <w:rPr>
          <w:rFonts w:ascii="Myriad Pro" w:hAnsi="Myriad Pro"/>
          <w:sz w:val="18"/>
          <w:szCs w:val="18"/>
        </w:rPr>
        <w:t>Daun</w:t>
      </w:r>
      <w:proofErr w:type="spellEnd"/>
      <w:r w:rsidRPr="00891523">
        <w:rPr>
          <w:rFonts w:ascii="Myriad Pro" w:hAnsi="Myriad Pro"/>
          <w:sz w:val="18"/>
          <w:szCs w:val="18"/>
        </w:rPr>
        <w:t xml:space="preserve"> Penh, Phnom Penh, Kingdom of Cambodia</w:t>
      </w:r>
      <w:r>
        <w:rPr>
          <w:rFonts w:ascii="Myriad Pro" w:hAnsi="Myriad Pro"/>
          <w:sz w:val="18"/>
          <w:szCs w:val="18"/>
        </w:rPr>
        <w:t>)</w:t>
      </w:r>
    </w:p>
    <w:p w:rsidR="00EC4095" w:rsidRDefault="00EC4095" w:rsidP="00905DFB">
      <w:pPr>
        <w:pStyle w:val="BodyText"/>
        <w:tabs>
          <w:tab w:val="left" w:pos="5760"/>
        </w:tabs>
        <w:spacing w:after="0" w:line="20" w:lineRule="atLeast"/>
        <w:jc w:val="both"/>
        <w:rPr>
          <w:rFonts w:ascii="Myriad Pro" w:hAnsi="Myriad Pro"/>
        </w:rPr>
      </w:pPr>
      <w:r w:rsidRPr="00985C1C">
        <w:rPr>
          <w:sz w:val="18"/>
          <w:szCs w:val="18"/>
        </w:rPr>
        <w:t>_______________________________________________________________________________</w:t>
      </w:r>
      <w:r>
        <w:rPr>
          <w:sz w:val="18"/>
          <w:szCs w:val="18"/>
        </w:rPr>
        <w:t>_________________________</w:t>
      </w:r>
      <w:r>
        <w:t xml:space="preserve">           </w:t>
      </w:r>
    </w:p>
    <w:p w:rsidR="00EC4095" w:rsidRPr="001F16A3" w:rsidRDefault="00EC4095" w:rsidP="00EC4095">
      <w:pPr>
        <w:jc w:val="center"/>
        <w:rPr>
          <w:rFonts w:ascii="Myriad Pro" w:hAnsi="Myriad Pro"/>
          <w:b/>
          <w:bCs/>
        </w:rPr>
      </w:pPr>
      <w:r>
        <w:rPr>
          <w:rFonts w:ascii="Myriad Pro" w:hAnsi="Myriad Pro"/>
          <w:b/>
          <w:bCs/>
        </w:rPr>
        <w:t>Opening Record List</w:t>
      </w:r>
    </w:p>
    <w:tbl>
      <w:tblPr>
        <w:tblW w:w="811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2"/>
        <w:gridCol w:w="5029"/>
      </w:tblGrid>
      <w:tr w:rsidR="00EC4095" w:rsidRPr="008F5D33" w:rsidTr="00EC4095">
        <w:trPr>
          <w:trHeight w:val="485"/>
        </w:trPr>
        <w:tc>
          <w:tcPr>
            <w:tcW w:w="3082" w:type="dxa"/>
          </w:tcPr>
          <w:p w:rsidR="00EC4095" w:rsidRDefault="00EC4095" w:rsidP="009C44B6">
            <w:pPr>
              <w:rPr>
                <w:rFonts w:ascii="Myriad Pro" w:hAnsi="Myriad Pro"/>
              </w:rPr>
            </w:pPr>
            <w:r>
              <w:rPr>
                <w:rFonts w:ascii="Myriad Pro" w:hAnsi="Myriad Pro"/>
              </w:rPr>
              <w:t>Date Issues:</w:t>
            </w:r>
          </w:p>
        </w:tc>
        <w:tc>
          <w:tcPr>
            <w:tcW w:w="5029" w:type="dxa"/>
          </w:tcPr>
          <w:p w:rsidR="00EC4095" w:rsidRDefault="00EC4095" w:rsidP="009C44B6">
            <w:pPr>
              <w:rPr>
                <w:rFonts w:ascii="Myriad Pro" w:hAnsi="Myriad Pro"/>
              </w:rPr>
            </w:pPr>
            <w:r>
              <w:rPr>
                <w:rFonts w:ascii="Myriad Pro" w:hAnsi="Myriad Pro"/>
              </w:rPr>
              <w:t>8 November 2012</w:t>
            </w:r>
          </w:p>
        </w:tc>
      </w:tr>
      <w:tr w:rsidR="00EC4095" w:rsidRPr="008F5D33" w:rsidTr="00EC4095">
        <w:trPr>
          <w:trHeight w:val="413"/>
        </w:trPr>
        <w:tc>
          <w:tcPr>
            <w:tcW w:w="3082" w:type="dxa"/>
          </w:tcPr>
          <w:p w:rsidR="00EC4095" w:rsidRDefault="00EC4095" w:rsidP="009C44B6">
            <w:pPr>
              <w:rPr>
                <w:rFonts w:ascii="Myriad Pro" w:hAnsi="Myriad Pro"/>
              </w:rPr>
            </w:pPr>
            <w:r>
              <w:rPr>
                <w:rFonts w:ascii="Myriad Pro" w:hAnsi="Myriad Pro"/>
              </w:rPr>
              <w:t>Closing Date:</w:t>
            </w:r>
          </w:p>
        </w:tc>
        <w:tc>
          <w:tcPr>
            <w:tcW w:w="5029" w:type="dxa"/>
          </w:tcPr>
          <w:p w:rsidR="00EC4095" w:rsidRDefault="00EC4095" w:rsidP="009C44B6">
            <w:pPr>
              <w:rPr>
                <w:rFonts w:ascii="Myriad Pro" w:hAnsi="Myriad Pro"/>
              </w:rPr>
            </w:pPr>
            <w:r>
              <w:rPr>
                <w:rFonts w:ascii="Myriad Pro" w:hAnsi="Myriad Pro"/>
              </w:rPr>
              <w:t>3</w:t>
            </w:r>
            <w:r w:rsidRPr="00A37267">
              <w:rPr>
                <w:rFonts w:ascii="Myriad Pro" w:hAnsi="Myriad Pro"/>
                <w:vertAlign w:val="superscript"/>
              </w:rPr>
              <w:t>rd</w:t>
            </w:r>
            <w:r>
              <w:rPr>
                <w:rFonts w:ascii="Myriad Pro" w:hAnsi="Myriad Pro"/>
              </w:rPr>
              <w:t xml:space="preserve"> December 2012</w:t>
            </w:r>
          </w:p>
        </w:tc>
      </w:tr>
      <w:tr w:rsidR="00EC4095" w:rsidRPr="008F5D33" w:rsidTr="00EC4095">
        <w:trPr>
          <w:trHeight w:val="440"/>
        </w:trPr>
        <w:tc>
          <w:tcPr>
            <w:tcW w:w="3082" w:type="dxa"/>
          </w:tcPr>
          <w:p w:rsidR="00EC4095" w:rsidRDefault="00EC4095" w:rsidP="009C44B6">
            <w:pPr>
              <w:rPr>
                <w:rFonts w:ascii="Myriad Pro" w:hAnsi="Myriad Pro"/>
              </w:rPr>
            </w:pPr>
            <w:r>
              <w:rPr>
                <w:rFonts w:ascii="Myriad Pro" w:hAnsi="Myriad Pro"/>
              </w:rPr>
              <w:t>Opening Date &amp; Time:</w:t>
            </w:r>
          </w:p>
        </w:tc>
        <w:tc>
          <w:tcPr>
            <w:tcW w:w="5029" w:type="dxa"/>
          </w:tcPr>
          <w:p w:rsidR="00EC4095" w:rsidRDefault="00EC4095" w:rsidP="009C44B6">
            <w:pPr>
              <w:rPr>
                <w:rFonts w:ascii="Myriad Pro" w:hAnsi="Myriad Pro"/>
              </w:rPr>
            </w:pPr>
            <w:r>
              <w:rPr>
                <w:rFonts w:ascii="Myriad Pro" w:hAnsi="Myriad Pro"/>
              </w:rPr>
              <w:t>5 December 2012 @8:30am</w:t>
            </w:r>
          </w:p>
        </w:tc>
      </w:tr>
      <w:tr w:rsidR="00EC4095" w:rsidRPr="008F5D33" w:rsidTr="00EC4095">
        <w:trPr>
          <w:trHeight w:val="377"/>
        </w:trPr>
        <w:tc>
          <w:tcPr>
            <w:tcW w:w="3082" w:type="dxa"/>
          </w:tcPr>
          <w:p w:rsidR="00EC4095" w:rsidRDefault="00EC4095" w:rsidP="009C44B6">
            <w:pPr>
              <w:rPr>
                <w:rFonts w:ascii="Myriad Pro" w:hAnsi="Myriad Pro"/>
              </w:rPr>
            </w:pPr>
            <w:r>
              <w:rPr>
                <w:rFonts w:ascii="Myriad Pro" w:hAnsi="Myriad Pro"/>
              </w:rPr>
              <w:t>Place</w:t>
            </w:r>
          </w:p>
        </w:tc>
        <w:tc>
          <w:tcPr>
            <w:tcW w:w="5029" w:type="dxa"/>
          </w:tcPr>
          <w:p w:rsidR="00EC4095" w:rsidRDefault="00EC4095" w:rsidP="009C44B6">
            <w:pPr>
              <w:rPr>
                <w:rFonts w:ascii="Myriad Pro" w:hAnsi="Myriad Pro"/>
              </w:rPr>
            </w:pPr>
            <w:r>
              <w:rPr>
                <w:rFonts w:ascii="Myriad Pro" w:hAnsi="Myriad Pro"/>
              </w:rPr>
              <w:t>REDD+ Taskforce Secretariat Meeting Room</w:t>
            </w:r>
          </w:p>
        </w:tc>
      </w:tr>
    </w:tbl>
    <w:p w:rsidR="00EC4095" w:rsidRDefault="00EC4095" w:rsidP="00EC4095">
      <w:pPr>
        <w:jc w:val="center"/>
        <w:rPr>
          <w:rFonts w:ascii="Myriad Pro" w:hAnsi="Myriad Pro"/>
        </w:rPr>
      </w:pPr>
    </w:p>
    <w:tbl>
      <w:tblPr>
        <w:tblStyle w:val="TableGrid"/>
        <w:tblW w:w="0" w:type="auto"/>
        <w:tblInd w:w="534" w:type="dxa"/>
        <w:tblLook w:val="04A0" w:firstRow="1" w:lastRow="0" w:firstColumn="1" w:lastColumn="0" w:noHBand="0" w:noVBand="1"/>
      </w:tblPr>
      <w:tblGrid>
        <w:gridCol w:w="707"/>
        <w:gridCol w:w="3671"/>
        <w:gridCol w:w="2686"/>
        <w:gridCol w:w="1978"/>
      </w:tblGrid>
      <w:tr w:rsidR="00EC4095" w:rsidTr="00CB55A8">
        <w:tc>
          <w:tcPr>
            <w:tcW w:w="707" w:type="dxa"/>
          </w:tcPr>
          <w:p w:rsidR="00EC4095" w:rsidRDefault="00EC4095" w:rsidP="009C44B6">
            <w:pPr>
              <w:jc w:val="center"/>
              <w:rPr>
                <w:rFonts w:ascii="Myriad Pro" w:hAnsi="Myriad Pro"/>
                <w:sz w:val="22"/>
                <w:szCs w:val="22"/>
              </w:rPr>
            </w:pPr>
            <w:r>
              <w:rPr>
                <w:rFonts w:ascii="Myriad Pro" w:hAnsi="Myriad Pro"/>
                <w:sz w:val="22"/>
                <w:szCs w:val="22"/>
              </w:rPr>
              <w:t>No.</w:t>
            </w:r>
          </w:p>
        </w:tc>
        <w:tc>
          <w:tcPr>
            <w:tcW w:w="3671" w:type="dxa"/>
          </w:tcPr>
          <w:p w:rsidR="00EC4095" w:rsidRDefault="00EC4095" w:rsidP="009C44B6">
            <w:pPr>
              <w:jc w:val="center"/>
              <w:rPr>
                <w:rFonts w:ascii="Myriad Pro" w:hAnsi="Myriad Pro"/>
                <w:sz w:val="22"/>
                <w:szCs w:val="22"/>
              </w:rPr>
            </w:pPr>
            <w:r>
              <w:rPr>
                <w:rFonts w:ascii="Myriad Pro" w:hAnsi="Myriad Pro"/>
                <w:sz w:val="22"/>
                <w:szCs w:val="22"/>
              </w:rPr>
              <w:t>Name</w:t>
            </w:r>
          </w:p>
        </w:tc>
        <w:tc>
          <w:tcPr>
            <w:tcW w:w="2686" w:type="dxa"/>
          </w:tcPr>
          <w:p w:rsidR="00EC4095" w:rsidRDefault="00EC4095" w:rsidP="009C44B6">
            <w:pPr>
              <w:jc w:val="center"/>
              <w:rPr>
                <w:rFonts w:ascii="Myriad Pro" w:hAnsi="Myriad Pro"/>
                <w:sz w:val="22"/>
                <w:szCs w:val="22"/>
              </w:rPr>
            </w:pPr>
            <w:r>
              <w:rPr>
                <w:rFonts w:ascii="Myriad Pro" w:hAnsi="Myriad Pro"/>
                <w:sz w:val="22"/>
                <w:szCs w:val="22"/>
              </w:rPr>
              <w:t>Country of Origin</w:t>
            </w:r>
          </w:p>
        </w:tc>
        <w:tc>
          <w:tcPr>
            <w:tcW w:w="1978" w:type="dxa"/>
          </w:tcPr>
          <w:p w:rsidR="00EC4095" w:rsidRDefault="00EC4095" w:rsidP="009C44B6">
            <w:pPr>
              <w:jc w:val="center"/>
              <w:rPr>
                <w:rFonts w:ascii="Myriad Pro" w:hAnsi="Myriad Pro"/>
                <w:sz w:val="22"/>
                <w:szCs w:val="22"/>
              </w:rPr>
            </w:pPr>
            <w:r>
              <w:rPr>
                <w:rFonts w:ascii="Myriad Pro" w:hAnsi="Myriad Pro"/>
                <w:sz w:val="22"/>
                <w:szCs w:val="22"/>
              </w:rPr>
              <w:t>No of Pages</w:t>
            </w:r>
          </w:p>
        </w:tc>
      </w:tr>
      <w:tr w:rsidR="00EC4095" w:rsidTr="00CB55A8">
        <w:trPr>
          <w:trHeight w:val="548"/>
        </w:trPr>
        <w:tc>
          <w:tcPr>
            <w:tcW w:w="707" w:type="dxa"/>
          </w:tcPr>
          <w:p w:rsidR="00EC4095" w:rsidRDefault="00EC4095" w:rsidP="009C44B6">
            <w:pPr>
              <w:jc w:val="center"/>
              <w:rPr>
                <w:rFonts w:ascii="Myriad Pro" w:hAnsi="Myriad Pro"/>
                <w:sz w:val="22"/>
                <w:szCs w:val="22"/>
              </w:rPr>
            </w:pPr>
            <w:r>
              <w:rPr>
                <w:rFonts w:ascii="Myriad Pro" w:hAnsi="Myriad Pro"/>
                <w:sz w:val="22"/>
                <w:szCs w:val="22"/>
              </w:rPr>
              <w:t>1.</w:t>
            </w:r>
          </w:p>
        </w:tc>
        <w:tc>
          <w:tcPr>
            <w:tcW w:w="3671" w:type="dxa"/>
          </w:tcPr>
          <w:p w:rsidR="00EC4095" w:rsidRDefault="00EC4095" w:rsidP="009C44B6">
            <w:pPr>
              <w:jc w:val="center"/>
              <w:rPr>
                <w:rFonts w:ascii="Myriad Pro" w:hAnsi="Myriad Pro"/>
                <w:sz w:val="22"/>
                <w:szCs w:val="22"/>
              </w:rPr>
            </w:pPr>
          </w:p>
        </w:tc>
        <w:tc>
          <w:tcPr>
            <w:tcW w:w="2686" w:type="dxa"/>
          </w:tcPr>
          <w:p w:rsidR="00EC4095" w:rsidRDefault="00EC4095" w:rsidP="009C44B6">
            <w:pPr>
              <w:jc w:val="center"/>
              <w:rPr>
                <w:rFonts w:ascii="Myriad Pro" w:hAnsi="Myriad Pro"/>
                <w:sz w:val="22"/>
                <w:szCs w:val="22"/>
              </w:rPr>
            </w:pPr>
          </w:p>
        </w:tc>
        <w:tc>
          <w:tcPr>
            <w:tcW w:w="1978" w:type="dxa"/>
          </w:tcPr>
          <w:p w:rsidR="00EC4095" w:rsidRDefault="00EC4095" w:rsidP="009C44B6">
            <w:pPr>
              <w:jc w:val="center"/>
              <w:rPr>
                <w:rFonts w:ascii="Myriad Pro" w:hAnsi="Myriad Pro"/>
                <w:sz w:val="22"/>
                <w:szCs w:val="22"/>
              </w:rPr>
            </w:pPr>
          </w:p>
        </w:tc>
      </w:tr>
      <w:tr w:rsidR="00EC4095" w:rsidTr="00CB55A8">
        <w:tc>
          <w:tcPr>
            <w:tcW w:w="707" w:type="dxa"/>
          </w:tcPr>
          <w:p w:rsidR="00EC4095" w:rsidRDefault="00EC4095" w:rsidP="009C44B6">
            <w:pPr>
              <w:jc w:val="center"/>
              <w:rPr>
                <w:rFonts w:ascii="Myriad Pro" w:hAnsi="Myriad Pro"/>
                <w:sz w:val="22"/>
                <w:szCs w:val="22"/>
              </w:rPr>
            </w:pPr>
            <w:r>
              <w:rPr>
                <w:rFonts w:ascii="Myriad Pro" w:hAnsi="Myriad Pro"/>
                <w:sz w:val="22"/>
                <w:szCs w:val="22"/>
              </w:rPr>
              <w:t>2.</w:t>
            </w:r>
          </w:p>
        </w:tc>
        <w:tc>
          <w:tcPr>
            <w:tcW w:w="3671" w:type="dxa"/>
          </w:tcPr>
          <w:p w:rsidR="00EC4095" w:rsidRDefault="00EC4095" w:rsidP="009C44B6">
            <w:pPr>
              <w:jc w:val="center"/>
              <w:rPr>
                <w:rFonts w:ascii="Myriad Pro" w:hAnsi="Myriad Pro"/>
                <w:sz w:val="22"/>
                <w:szCs w:val="22"/>
              </w:rPr>
            </w:pPr>
          </w:p>
        </w:tc>
        <w:tc>
          <w:tcPr>
            <w:tcW w:w="2686" w:type="dxa"/>
          </w:tcPr>
          <w:p w:rsidR="00EC4095" w:rsidRDefault="00EC4095" w:rsidP="009C44B6">
            <w:pPr>
              <w:jc w:val="center"/>
              <w:rPr>
                <w:rFonts w:ascii="Myriad Pro" w:hAnsi="Myriad Pro"/>
                <w:sz w:val="22"/>
                <w:szCs w:val="22"/>
              </w:rPr>
            </w:pPr>
          </w:p>
        </w:tc>
        <w:tc>
          <w:tcPr>
            <w:tcW w:w="1978" w:type="dxa"/>
          </w:tcPr>
          <w:p w:rsidR="00EC4095" w:rsidRDefault="00EC4095" w:rsidP="009C44B6">
            <w:pPr>
              <w:jc w:val="center"/>
              <w:rPr>
                <w:rFonts w:ascii="Myriad Pro" w:hAnsi="Myriad Pro"/>
                <w:sz w:val="22"/>
                <w:szCs w:val="22"/>
              </w:rPr>
            </w:pPr>
          </w:p>
        </w:tc>
      </w:tr>
      <w:tr w:rsidR="00EC4095" w:rsidTr="00CB55A8">
        <w:tc>
          <w:tcPr>
            <w:tcW w:w="707" w:type="dxa"/>
          </w:tcPr>
          <w:p w:rsidR="00EC4095" w:rsidRDefault="00EC4095" w:rsidP="009C44B6">
            <w:pPr>
              <w:jc w:val="center"/>
              <w:rPr>
                <w:rFonts w:ascii="Myriad Pro" w:hAnsi="Myriad Pro"/>
                <w:sz w:val="22"/>
                <w:szCs w:val="22"/>
              </w:rPr>
            </w:pPr>
            <w:r>
              <w:rPr>
                <w:rFonts w:ascii="Myriad Pro" w:hAnsi="Myriad Pro"/>
                <w:sz w:val="22"/>
                <w:szCs w:val="22"/>
              </w:rPr>
              <w:t>3.</w:t>
            </w:r>
          </w:p>
        </w:tc>
        <w:tc>
          <w:tcPr>
            <w:tcW w:w="3671" w:type="dxa"/>
          </w:tcPr>
          <w:p w:rsidR="00EC4095" w:rsidRDefault="00EC4095" w:rsidP="009C44B6">
            <w:pPr>
              <w:jc w:val="center"/>
              <w:rPr>
                <w:rFonts w:ascii="Myriad Pro" w:hAnsi="Myriad Pro"/>
                <w:sz w:val="22"/>
                <w:szCs w:val="22"/>
              </w:rPr>
            </w:pPr>
          </w:p>
        </w:tc>
        <w:tc>
          <w:tcPr>
            <w:tcW w:w="2686" w:type="dxa"/>
          </w:tcPr>
          <w:p w:rsidR="00EC4095" w:rsidRDefault="00EC4095" w:rsidP="009C44B6">
            <w:pPr>
              <w:jc w:val="center"/>
              <w:rPr>
                <w:rFonts w:ascii="Myriad Pro" w:hAnsi="Myriad Pro"/>
                <w:sz w:val="22"/>
                <w:szCs w:val="22"/>
              </w:rPr>
            </w:pPr>
          </w:p>
        </w:tc>
        <w:tc>
          <w:tcPr>
            <w:tcW w:w="1978" w:type="dxa"/>
          </w:tcPr>
          <w:p w:rsidR="00EC4095" w:rsidRDefault="00EC4095" w:rsidP="009C44B6">
            <w:pPr>
              <w:jc w:val="center"/>
              <w:rPr>
                <w:rFonts w:ascii="Myriad Pro" w:hAnsi="Myriad Pro"/>
                <w:sz w:val="22"/>
                <w:szCs w:val="22"/>
              </w:rPr>
            </w:pPr>
          </w:p>
        </w:tc>
      </w:tr>
    </w:tbl>
    <w:p w:rsidR="00EC4095" w:rsidRDefault="00EC4095" w:rsidP="00EC4095">
      <w:pPr>
        <w:jc w:val="center"/>
        <w:rPr>
          <w:rFonts w:ascii="Myriad Pro" w:hAnsi="Myriad Pro"/>
        </w:rPr>
      </w:pPr>
    </w:p>
    <w:tbl>
      <w:tblPr>
        <w:tblStyle w:val="TableGrid"/>
        <w:tblW w:w="9885" w:type="dxa"/>
        <w:tblLook w:val="04A0" w:firstRow="1" w:lastRow="0" w:firstColumn="1" w:lastColumn="0" w:noHBand="0" w:noVBand="1"/>
      </w:tblPr>
      <w:tblGrid>
        <w:gridCol w:w="1818"/>
        <w:gridCol w:w="1710"/>
        <w:gridCol w:w="1980"/>
        <w:gridCol w:w="2250"/>
        <w:gridCol w:w="2127"/>
      </w:tblGrid>
      <w:tr w:rsidR="00EC4095" w:rsidTr="00EC4095">
        <w:tc>
          <w:tcPr>
            <w:tcW w:w="9885" w:type="dxa"/>
            <w:gridSpan w:val="5"/>
          </w:tcPr>
          <w:p w:rsidR="00EC4095" w:rsidRDefault="00EC4095" w:rsidP="00EC4095">
            <w:pPr>
              <w:rPr>
                <w:rFonts w:ascii="Myriad Pro" w:hAnsi="Myriad Pro"/>
                <w:sz w:val="22"/>
                <w:szCs w:val="22"/>
              </w:rPr>
            </w:pPr>
            <w:r>
              <w:rPr>
                <w:rFonts w:ascii="Myriad Pro" w:hAnsi="Myriad Pro"/>
                <w:sz w:val="22"/>
                <w:szCs w:val="22"/>
              </w:rPr>
              <w:t>The original bids with attachments were opened in our presence and all pages duly numbered and initiated by us.</w:t>
            </w:r>
          </w:p>
        </w:tc>
      </w:tr>
      <w:tr w:rsidR="00EC4095" w:rsidTr="00EC4095">
        <w:tc>
          <w:tcPr>
            <w:tcW w:w="1818" w:type="dxa"/>
          </w:tcPr>
          <w:p w:rsidR="00EC4095" w:rsidRPr="008720C2" w:rsidRDefault="00EC4095" w:rsidP="009C44B6">
            <w:pPr>
              <w:jc w:val="center"/>
              <w:rPr>
                <w:rFonts w:ascii="Myriad Pro" w:hAnsi="Myriad Pro"/>
                <w:b/>
                <w:bCs/>
                <w:sz w:val="22"/>
                <w:szCs w:val="22"/>
              </w:rPr>
            </w:pPr>
            <w:r w:rsidRPr="008720C2">
              <w:rPr>
                <w:rFonts w:ascii="Myriad Pro" w:hAnsi="Myriad Pro"/>
                <w:b/>
                <w:bCs/>
                <w:sz w:val="22"/>
                <w:szCs w:val="22"/>
              </w:rPr>
              <w:t>Name</w:t>
            </w:r>
          </w:p>
        </w:tc>
        <w:tc>
          <w:tcPr>
            <w:tcW w:w="1710" w:type="dxa"/>
          </w:tcPr>
          <w:p w:rsidR="00EC4095" w:rsidRPr="008720C2" w:rsidRDefault="00EC4095" w:rsidP="009C44B6">
            <w:pPr>
              <w:jc w:val="center"/>
              <w:rPr>
                <w:rFonts w:ascii="Myriad Pro" w:hAnsi="Myriad Pro"/>
                <w:b/>
                <w:bCs/>
                <w:sz w:val="22"/>
                <w:szCs w:val="22"/>
              </w:rPr>
            </w:pPr>
            <w:r w:rsidRPr="008720C2">
              <w:rPr>
                <w:rFonts w:ascii="Myriad Pro" w:hAnsi="Myriad Pro"/>
                <w:b/>
                <w:bCs/>
                <w:sz w:val="22"/>
                <w:szCs w:val="22"/>
              </w:rPr>
              <w:t>Title</w:t>
            </w:r>
            <w:r>
              <w:rPr>
                <w:rFonts w:ascii="Myriad Pro" w:hAnsi="Myriad Pro"/>
                <w:b/>
                <w:bCs/>
                <w:sz w:val="22"/>
                <w:szCs w:val="22"/>
              </w:rPr>
              <w:t xml:space="preserve"> </w:t>
            </w:r>
          </w:p>
        </w:tc>
        <w:tc>
          <w:tcPr>
            <w:tcW w:w="1980" w:type="dxa"/>
          </w:tcPr>
          <w:p w:rsidR="00EC4095" w:rsidRPr="008720C2" w:rsidRDefault="00EC4095" w:rsidP="009C44B6">
            <w:pPr>
              <w:jc w:val="center"/>
              <w:rPr>
                <w:rFonts w:ascii="Myriad Pro" w:hAnsi="Myriad Pro"/>
                <w:b/>
                <w:bCs/>
                <w:sz w:val="22"/>
                <w:szCs w:val="22"/>
              </w:rPr>
            </w:pPr>
            <w:r w:rsidRPr="008720C2">
              <w:rPr>
                <w:rFonts w:ascii="Myriad Pro" w:hAnsi="Myriad Pro"/>
                <w:b/>
                <w:bCs/>
                <w:sz w:val="22"/>
                <w:szCs w:val="22"/>
              </w:rPr>
              <w:t>Signature</w:t>
            </w:r>
          </w:p>
        </w:tc>
        <w:tc>
          <w:tcPr>
            <w:tcW w:w="2250" w:type="dxa"/>
          </w:tcPr>
          <w:p w:rsidR="00EC4095" w:rsidRPr="008720C2" w:rsidRDefault="00EC4095" w:rsidP="009C44B6">
            <w:pPr>
              <w:jc w:val="center"/>
              <w:rPr>
                <w:rFonts w:ascii="Myriad Pro" w:hAnsi="Myriad Pro"/>
                <w:b/>
                <w:bCs/>
                <w:sz w:val="22"/>
                <w:szCs w:val="22"/>
              </w:rPr>
            </w:pPr>
            <w:r w:rsidRPr="008720C2">
              <w:rPr>
                <w:rFonts w:ascii="Myriad Pro" w:hAnsi="Myriad Pro"/>
                <w:b/>
                <w:bCs/>
                <w:sz w:val="22"/>
                <w:szCs w:val="22"/>
              </w:rPr>
              <w:t>Initial</w:t>
            </w:r>
          </w:p>
        </w:tc>
        <w:tc>
          <w:tcPr>
            <w:tcW w:w="2127" w:type="dxa"/>
          </w:tcPr>
          <w:p w:rsidR="00EC4095" w:rsidRPr="008720C2" w:rsidRDefault="00EC4095" w:rsidP="009C44B6">
            <w:pPr>
              <w:jc w:val="center"/>
              <w:rPr>
                <w:rFonts w:ascii="Myriad Pro" w:hAnsi="Myriad Pro"/>
                <w:b/>
                <w:bCs/>
                <w:sz w:val="22"/>
                <w:szCs w:val="22"/>
              </w:rPr>
            </w:pPr>
            <w:r w:rsidRPr="008720C2">
              <w:rPr>
                <w:rFonts w:ascii="Myriad Pro" w:hAnsi="Myriad Pro"/>
                <w:b/>
                <w:bCs/>
                <w:sz w:val="22"/>
                <w:szCs w:val="22"/>
              </w:rPr>
              <w:t>Date</w:t>
            </w:r>
          </w:p>
        </w:tc>
      </w:tr>
      <w:tr w:rsidR="00EC4095" w:rsidTr="00EC4095">
        <w:tc>
          <w:tcPr>
            <w:tcW w:w="1818" w:type="dxa"/>
          </w:tcPr>
          <w:p w:rsidR="00EC4095" w:rsidRDefault="00EC4095" w:rsidP="009C44B6">
            <w:pPr>
              <w:jc w:val="center"/>
              <w:rPr>
                <w:rFonts w:ascii="Myriad Pro" w:hAnsi="Myriad Pro"/>
                <w:sz w:val="22"/>
                <w:szCs w:val="22"/>
              </w:rPr>
            </w:pPr>
          </w:p>
        </w:tc>
        <w:tc>
          <w:tcPr>
            <w:tcW w:w="1710" w:type="dxa"/>
          </w:tcPr>
          <w:p w:rsidR="00EC4095" w:rsidRDefault="00EC4095" w:rsidP="009C44B6">
            <w:pPr>
              <w:jc w:val="center"/>
              <w:rPr>
                <w:rFonts w:ascii="Myriad Pro" w:hAnsi="Myriad Pro"/>
                <w:sz w:val="22"/>
                <w:szCs w:val="22"/>
              </w:rPr>
            </w:pPr>
          </w:p>
        </w:tc>
        <w:tc>
          <w:tcPr>
            <w:tcW w:w="1980" w:type="dxa"/>
          </w:tcPr>
          <w:p w:rsidR="00EC4095" w:rsidRDefault="00EC4095" w:rsidP="009C44B6">
            <w:pPr>
              <w:jc w:val="center"/>
              <w:rPr>
                <w:rFonts w:ascii="Myriad Pro" w:hAnsi="Myriad Pro"/>
                <w:sz w:val="22"/>
                <w:szCs w:val="22"/>
              </w:rPr>
            </w:pPr>
          </w:p>
        </w:tc>
        <w:tc>
          <w:tcPr>
            <w:tcW w:w="2250" w:type="dxa"/>
          </w:tcPr>
          <w:p w:rsidR="00EC4095" w:rsidRDefault="00EC4095" w:rsidP="009C44B6">
            <w:pPr>
              <w:jc w:val="center"/>
              <w:rPr>
                <w:rFonts w:ascii="Myriad Pro" w:hAnsi="Myriad Pro"/>
                <w:sz w:val="22"/>
                <w:szCs w:val="22"/>
              </w:rPr>
            </w:pPr>
          </w:p>
        </w:tc>
        <w:tc>
          <w:tcPr>
            <w:tcW w:w="2127" w:type="dxa"/>
          </w:tcPr>
          <w:p w:rsidR="00EC4095" w:rsidRDefault="00EC4095" w:rsidP="009C44B6">
            <w:pPr>
              <w:jc w:val="center"/>
              <w:rPr>
                <w:rFonts w:ascii="Myriad Pro" w:hAnsi="Myriad Pro"/>
                <w:sz w:val="22"/>
                <w:szCs w:val="22"/>
              </w:rPr>
            </w:pPr>
          </w:p>
        </w:tc>
      </w:tr>
      <w:tr w:rsidR="00CB55A8" w:rsidTr="00EC4095">
        <w:tc>
          <w:tcPr>
            <w:tcW w:w="1818" w:type="dxa"/>
          </w:tcPr>
          <w:p w:rsidR="00CB55A8" w:rsidRDefault="00CB55A8" w:rsidP="009C44B6">
            <w:pPr>
              <w:jc w:val="center"/>
              <w:rPr>
                <w:rFonts w:ascii="Myriad Pro" w:hAnsi="Myriad Pro"/>
              </w:rPr>
            </w:pPr>
          </w:p>
        </w:tc>
        <w:tc>
          <w:tcPr>
            <w:tcW w:w="1710" w:type="dxa"/>
          </w:tcPr>
          <w:p w:rsidR="00CB55A8" w:rsidRDefault="00CB55A8" w:rsidP="009C44B6">
            <w:pPr>
              <w:jc w:val="center"/>
              <w:rPr>
                <w:rFonts w:ascii="Myriad Pro" w:hAnsi="Myriad Pro"/>
              </w:rPr>
            </w:pPr>
          </w:p>
        </w:tc>
        <w:tc>
          <w:tcPr>
            <w:tcW w:w="1980" w:type="dxa"/>
          </w:tcPr>
          <w:p w:rsidR="00CB55A8" w:rsidRDefault="00CB55A8" w:rsidP="009C44B6">
            <w:pPr>
              <w:jc w:val="center"/>
              <w:rPr>
                <w:rFonts w:ascii="Myriad Pro" w:hAnsi="Myriad Pro"/>
              </w:rPr>
            </w:pPr>
          </w:p>
        </w:tc>
        <w:tc>
          <w:tcPr>
            <w:tcW w:w="2250" w:type="dxa"/>
          </w:tcPr>
          <w:p w:rsidR="00CB55A8" w:rsidRDefault="00CB55A8" w:rsidP="009C44B6">
            <w:pPr>
              <w:jc w:val="center"/>
              <w:rPr>
                <w:rFonts w:ascii="Myriad Pro" w:hAnsi="Myriad Pro"/>
              </w:rPr>
            </w:pPr>
          </w:p>
        </w:tc>
        <w:tc>
          <w:tcPr>
            <w:tcW w:w="2127" w:type="dxa"/>
          </w:tcPr>
          <w:p w:rsidR="00CB55A8" w:rsidRDefault="00CB55A8" w:rsidP="009C44B6">
            <w:pPr>
              <w:jc w:val="center"/>
              <w:rPr>
                <w:rFonts w:ascii="Myriad Pro" w:hAnsi="Myriad Pro"/>
              </w:rPr>
            </w:pPr>
          </w:p>
        </w:tc>
      </w:tr>
      <w:tr w:rsidR="00CB55A8" w:rsidTr="00EC4095">
        <w:tc>
          <w:tcPr>
            <w:tcW w:w="1818" w:type="dxa"/>
          </w:tcPr>
          <w:p w:rsidR="00CB55A8" w:rsidRDefault="00CB55A8" w:rsidP="009C44B6">
            <w:pPr>
              <w:jc w:val="center"/>
              <w:rPr>
                <w:rFonts w:ascii="Myriad Pro" w:hAnsi="Myriad Pro"/>
              </w:rPr>
            </w:pPr>
          </w:p>
        </w:tc>
        <w:tc>
          <w:tcPr>
            <w:tcW w:w="1710" w:type="dxa"/>
          </w:tcPr>
          <w:p w:rsidR="00CB55A8" w:rsidRDefault="00CB55A8" w:rsidP="009C44B6">
            <w:pPr>
              <w:jc w:val="center"/>
              <w:rPr>
                <w:rFonts w:ascii="Myriad Pro" w:hAnsi="Myriad Pro"/>
              </w:rPr>
            </w:pPr>
          </w:p>
        </w:tc>
        <w:tc>
          <w:tcPr>
            <w:tcW w:w="1980" w:type="dxa"/>
          </w:tcPr>
          <w:p w:rsidR="00CB55A8" w:rsidRDefault="00CB55A8" w:rsidP="009C44B6">
            <w:pPr>
              <w:jc w:val="center"/>
              <w:rPr>
                <w:rFonts w:ascii="Myriad Pro" w:hAnsi="Myriad Pro"/>
              </w:rPr>
            </w:pPr>
          </w:p>
        </w:tc>
        <w:tc>
          <w:tcPr>
            <w:tcW w:w="2250" w:type="dxa"/>
          </w:tcPr>
          <w:p w:rsidR="00CB55A8" w:rsidRDefault="00CB55A8" w:rsidP="009C44B6">
            <w:pPr>
              <w:jc w:val="center"/>
              <w:rPr>
                <w:rFonts w:ascii="Myriad Pro" w:hAnsi="Myriad Pro"/>
              </w:rPr>
            </w:pPr>
          </w:p>
        </w:tc>
        <w:tc>
          <w:tcPr>
            <w:tcW w:w="2127" w:type="dxa"/>
          </w:tcPr>
          <w:p w:rsidR="00CB55A8" w:rsidRDefault="00CB55A8" w:rsidP="009C44B6">
            <w:pPr>
              <w:jc w:val="center"/>
              <w:rPr>
                <w:rFonts w:ascii="Myriad Pro" w:hAnsi="Myriad Pro"/>
              </w:rPr>
            </w:pPr>
          </w:p>
        </w:tc>
      </w:tr>
      <w:tr w:rsidR="00905DFB" w:rsidTr="00EC4095">
        <w:tc>
          <w:tcPr>
            <w:tcW w:w="1818" w:type="dxa"/>
          </w:tcPr>
          <w:p w:rsidR="00905DFB" w:rsidRDefault="00905DFB" w:rsidP="009C44B6">
            <w:pPr>
              <w:jc w:val="center"/>
              <w:rPr>
                <w:rFonts w:ascii="Myriad Pro" w:hAnsi="Myriad Pro"/>
              </w:rPr>
            </w:pPr>
          </w:p>
        </w:tc>
        <w:tc>
          <w:tcPr>
            <w:tcW w:w="1710" w:type="dxa"/>
          </w:tcPr>
          <w:p w:rsidR="00905DFB" w:rsidRDefault="00905DFB" w:rsidP="009C44B6">
            <w:pPr>
              <w:jc w:val="center"/>
              <w:rPr>
                <w:rFonts w:ascii="Myriad Pro" w:hAnsi="Myriad Pro"/>
              </w:rPr>
            </w:pPr>
          </w:p>
        </w:tc>
        <w:tc>
          <w:tcPr>
            <w:tcW w:w="1980" w:type="dxa"/>
          </w:tcPr>
          <w:p w:rsidR="00905DFB" w:rsidRDefault="00905DFB" w:rsidP="009C44B6">
            <w:pPr>
              <w:jc w:val="center"/>
              <w:rPr>
                <w:rFonts w:ascii="Myriad Pro" w:hAnsi="Myriad Pro"/>
              </w:rPr>
            </w:pPr>
          </w:p>
        </w:tc>
        <w:tc>
          <w:tcPr>
            <w:tcW w:w="2250" w:type="dxa"/>
          </w:tcPr>
          <w:p w:rsidR="00905DFB" w:rsidRDefault="00905DFB" w:rsidP="009C44B6">
            <w:pPr>
              <w:jc w:val="center"/>
              <w:rPr>
                <w:rFonts w:ascii="Myriad Pro" w:hAnsi="Myriad Pro"/>
              </w:rPr>
            </w:pPr>
          </w:p>
        </w:tc>
        <w:tc>
          <w:tcPr>
            <w:tcW w:w="2127" w:type="dxa"/>
          </w:tcPr>
          <w:p w:rsidR="00905DFB" w:rsidRDefault="00905DFB" w:rsidP="009C44B6">
            <w:pPr>
              <w:jc w:val="center"/>
              <w:rPr>
                <w:rFonts w:ascii="Myriad Pro" w:hAnsi="Myriad Pro"/>
              </w:rPr>
            </w:pPr>
          </w:p>
        </w:tc>
      </w:tr>
    </w:tbl>
    <w:p w:rsidR="00372320" w:rsidRDefault="00372320" w:rsidP="00142689">
      <w:pPr>
        <w:spacing w:line="192" w:lineRule="auto"/>
        <w:rPr>
          <w:rFonts w:ascii="Cambria" w:hAnsi="Cambria" w:cs="Khmer OS Muol"/>
          <w:sz w:val="28"/>
          <w:szCs w:val="28"/>
        </w:rPr>
      </w:pPr>
    </w:p>
    <w:p w:rsidR="00884B2F" w:rsidRDefault="00884B2F" w:rsidP="00142689">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14 Technical Evaluation Form</w:t>
      </w:r>
    </w:p>
    <w:tbl>
      <w:tblPr>
        <w:tblW w:w="0" w:type="auto"/>
        <w:tblLayout w:type="fixed"/>
        <w:tblLook w:val="0000" w:firstRow="0" w:lastRow="0" w:firstColumn="0" w:lastColumn="0" w:noHBand="0" w:noVBand="0"/>
      </w:tblPr>
      <w:tblGrid>
        <w:gridCol w:w="2850"/>
        <w:gridCol w:w="3329"/>
        <w:gridCol w:w="3397"/>
      </w:tblGrid>
      <w:tr w:rsidR="00884B2F" w:rsidRPr="00F4557E" w:rsidTr="00BC4CDB">
        <w:trPr>
          <w:trHeight w:val="68"/>
        </w:trPr>
        <w:tc>
          <w:tcPr>
            <w:tcW w:w="9576" w:type="dxa"/>
            <w:gridSpan w:val="3"/>
          </w:tcPr>
          <w:p w:rsidR="00884B2F" w:rsidRPr="0091183F" w:rsidRDefault="00884B2F" w:rsidP="00BC4CDB">
            <w:pPr>
              <w:rPr>
                <w:rFonts w:ascii="Myriad Pro" w:hAnsi="Myriad Pro"/>
                <w:sz w:val="8"/>
              </w:rPr>
            </w:pPr>
          </w:p>
        </w:tc>
      </w:tr>
      <w:tr w:rsidR="00884B2F" w:rsidRPr="00F47983" w:rsidTr="00BC4CDB">
        <w:tblPrEx>
          <w:tblLook w:val="00A0" w:firstRow="1" w:lastRow="0" w:firstColumn="1" w:lastColumn="0" w:noHBand="0" w:noVBand="0"/>
        </w:tblPrEx>
        <w:trPr>
          <w:trHeight w:val="1431"/>
        </w:trPr>
        <w:tc>
          <w:tcPr>
            <w:tcW w:w="2850" w:type="dxa"/>
          </w:tcPr>
          <w:p w:rsidR="00884B2F" w:rsidRPr="00F47983" w:rsidRDefault="008C7BD5" w:rsidP="00BC4CDB">
            <w:pPr>
              <w:rPr>
                <w:b/>
                <w:bCs/>
              </w:rPr>
            </w:pPr>
            <w:r>
              <w:rPr>
                <w:noProof/>
                <w:lang w:bidi="km-KH"/>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765175" cy="791210"/>
                  <wp:effectExtent l="19050" t="0" r="0" b="0"/>
                  <wp:wrapNone/>
                  <wp:docPr id="10" name="Picture 10" descr="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Logo-DFW gif"/>
                          <pic:cNvPicPr>
                            <a:picLocks noChangeAspect="1" noChangeArrowheads="1"/>
                          </pic:cNvPicPr>
                        </pic:nvPicPr>
                        <pic:blipFill>
                          <a:blip r:embed="rId21"/>
                          <a:srcRect/>
                          <a:stretch>
                            <a:fillRect/>
                          </a:stretch>
                        </pic:blipFill>
                        <pic:spPr bwMode="auto">
                          <a:xfrm>
                            <a:off x="0" y="0"/>
                            <a:ext cx="765175" cy="791210"/>
                          </a:xfrm>
                          <a:prstGeom prst="rect">
                            <a:avLst/>
                          </a:prstGeom>
                          <a:noFill/>
                        </pic:spPr>
                      </pic:pic>
                    </a:graphicData>
                  </a:graphic>
                </wp:anchor>
              </w:drawing>
            </w:r>
          </w:p>
        </w:tc>
        <w:tc>
          <w:tcPr>
            <w:tcW w:w="3329" w:type="dxa"/>
          </w:tcPr>
          <w:p w:rsidR="00884B2F" w:rsidRPr="00F47983" w:rsidRDefault="008C7BD5" w:rsidP="00142689">
            <w:pPr>
              <w:jc w:val="center"/>
              <w:rPr>
                <w:rFonts w:ascii="Myriad Pro" w:hAnsi="Myriad Pro"/>
                <w:b/>
                <w:bCs/>
              </w:rPr>
            </w:pPr>
            <w:r>
              <w:rPr>
                <w:noProof/>
                <w:lang w:bidi="km-KH"/>
              </w:rPr>
              <w:drawing>
                <wp:inline distT="0" distB="0" distL="0" distR="0">
                  <wp:extent cx="1123950" cy="885825"/>
                  <wp:effectExtent l="19050" t="0" r="0" b="0"/>
                  <wp:docPr id="4" name="Picture 6" descr="Description: 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REDD_full_logo_EN.png"/>
                          <pic:cNvPicPr>
                            <a:picLocks noChangeAspect="1" noChangeArrowheads="1"/>
                          </pic:cNvPicPr>
                        </pic:nvPicPr>
                        <pic:blipFill>
                          <a:blip r:embed="rId30"/>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c>
        <w:tc>
          <w:tcPr>
            <w:tcW w:w="3289" w:type="dxa"/>
          </w:tcPr>
          <w:p w:rsidR="00884B2F" w:rsidRPr="00F47983" w:rsidRDefault="008C7BD5" w:rsidP="00BC4CDB">
            <w:pPr>
              <w:jc w:val="right"/>
              <w:rPr>
                <w:b/>
                <w:bCs/>
              </w:rPr>
            </w:pPr>
            <w:r>
              <w:rPr>
                <w:noProof/>
                <w:lang w:bidi="km-KH"/>
              </w:rPr>
              <w:drawing>
                <wp:inline distT="0" distB="0" distL="0" distR="0">
                  <wp:extent cx="790575" cy="809625"/>
                  <wp:effectExtent l="19050" t="0" r="9525" b="0"/>
                  <wp:docPr id="5"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31"/>
                          <a:srcRect b="-313"/>
                          <a:stretch>
                            <a:fillRect/>
                          </a:stretch>
                        </pic:blipFill>
                        <pic:spPr bwMode="auto">
                          <a:xfrm>
                            <a:off x="0" y="0"/>
                            <a:ext cx="790575" cy="809625"/>
                          </a:xfrm>
                          <a:prstGeom prst="rect">
                            <a:avLst/>
                          </a:prstGeom>
                          <a:noFill/>
                          <a:ln w="9525">
                            <a:noFill/>
                            <a:miter lim="800000"/>
                            <a:headEnd/>
                            <a:tailEnd/>
                          </a:ln>
                        </pic:spPr>
                      </pic:pic>
                    </a:graphicData>
                  </a:graphic>
                </wp:inline>
              </w:drawing>
            </w:r>
          </w:p>
        </w:tc>
      </w:tr>
    </w:tbl>
    <w:p w:rsidR="00884B2F" w:rsidRPr="00F47983" w:rsidRDefault="00884B2F" w:rsidP="00142689">
      <w:pPr>
        <w:jc w:val="center"/>
        <w:rPr>
          <w:rFonts w:ascii="Myriad Pro" w:hAnsi="Myriad Pro"/>
          <w:b/>
          <w:bCs/>
          <w:sz w:val="28"/>
          <w:szCs w:val="28"/>
        </w:rPr>
      </w:pPr>
      <w:r w:rsidRPr="00F47983">
        <w:rPr>
          <w:rFonts w:ascii="Myriad Pro" w:hAnsi="Myriad Pro"/>
          <w:b/>
          <w:bCs/>
          <w:sz w:val="28"/>
          <w:szCs w:val="28"/>
        </w:rPr>
        <w:t>CAMBODIA UN-REDD NATIONAL PROGRAMME</w:t>
      </w:r>
    </w:p>
    <w:p w:rsidR="00884B2F" w:rsidRPr="00A74CCB" w:rsidRDefault="00884B2F" w:rsidP="00142689">
      <w:pPr>
        <w:jc w:val="center"/>
        <w:rPr>
          <w:rFonts w:ascii="Myriad Pro" w:hAnsi="Myriad Pro"/>
        </w:rPr>
      </w:pPr>
      <w:r>
        <w:rPr>
          <w:rFonts w:ascii="Myriad Pro" w:hAnsi="Myriad Pro"/>
        </w:rPr>
        <w:t>UNDP/PCS PROJECT No. 00078446</w:t>
      </w:r>
    </w:p>
    <w:p w:rsidR="00884B2F" w:rsidRPr="00A74CCB" w:rsidRDefault="00884B2F" w:rsidP="00142689">
      <w:pPr>
        <w:jc w:val="center"/>
        <w:rPr>
          <w:rFonts w:ascii="Myriad Pro" w:hAnsi="Myriad Pro"/>
          <w:sz w:val="18"/>
          <w:szCs w:val="18"/>
        </w:rPr>
      </w:pPr>
      <w:r>
        <w:rPr>
          <w:rFonts w:ascii="Myriad Pro" w:hAnsi="Myriad Pro"/>
          <w:sz w:val="18"/>
          <w:szCs w:val="18"/>
        </w:rPr>
        <w:t>(</w:t>
      </w:r>
      <w:r w:rsidRPr="00891523">
        <w:rPr>
          <w:rFonts w:ascii="Myriad Pro" w:hAnsi="Myriad Pro"/>
          <w:sz w:val="18"/>
          <w:szCs w:val="18"/>
        </w:rPr>
        <w:t xml:space="preserve">#40, </w:t>
      </w:r>
      <w:proofErr w:type="spellStart"/>
      <w:r w:rsidRPr="00891523">
        <w:rPr>
          <w:rFonts w:ascii="Myriad Pro" w:hAnsi="Myriad Pro"/>
          <w:sz w:val="18"/>
          <w:szCs w:val="18"/>
        </w:rPr>
        <w:t>PreahNorodom</w:t>
      </w:r>
      <w:proofErr w:type="spellEnd"/>
      <w:r w:rsidRPr="00891523">
        <w:rPr>
          <w:rFonts w:ascii="Myriad Pro" w:hAnsi="Myriad Pro"/>
          <w:sz w:val="18"/>
          <w:szCs w:val="18"/>
        </w:rPr>
        <w:t xml:space="preserve"> Blvd, Khan </w:t>
      </w:r>
      <w:proofErr w:type="spellStart"/>
      <w:r w:rsidRPr="00891523">
        <w:rPr>
          <w:rFonts w:ascii="Myriad Pro" w:hAnsi="Myriad Pro"/>
          <w:sz w:val="18"/>
          <w:szCs w:val="18"/>
        </w:rPr>
        <w:t>Daun</w:t>
      </w:r>
      <w:proofErr w:type="spellEnd"/>
      <w:r w:rsidRPr="00891523">
        <w:rPr>
          <w:rFonts w:ascii="Myriad Pro" w:hAnsi="Myriad Pro"/>
          <w:sz w:val="18"/>
          <w:szCs w:val="18"/>
        </w:rPr>
        <w:t xml:space="preserve"> Penh, Phnom Penh, Kingdom of Cambodia</w:t>
      </w:r>
      <w:r>
        <w:rPr>
          <w:rFonts w:ascii="Myriad Pro" w:hAnsi="Myriad Pro"/>
          <w:sz w:val="18"/>
          <w:szCs w:val="18"/>
        </w:rPr>
        <w:t>)</w:t>
      </w:r>
    </w:p>
    <w:p w:rsidR="00884B2F" w:rsidRDefault="00884B2F" w:rsidP="00142689">
      <w:pPr>
        <w:pStyle w:val="Heading4"/>
        <w:ind w:firstLine="360"/>
        <w:rPr>
          <w:rFonts w:ascii="Myriad Pro" w:hAnsi="Myriad Pro" w:cs="Arial"/>
          <w:u w:val="single"/>
        </w:rPr>
      </w:pPr>
      <w:r w:rsidRPr="00985C1C">
        <w:rPr>
          <w:szCs w:val="18"/>
        </w:rPr>
        <w:t>_______________________________________________________________________________</w:t>
      </w:r>
      <w:r>
        <w:rPr>
          <w:szCs w:val="18"/>
        </w:rPr>
        <w:t>__________________</w:t>
      </w:r>
    </w:p>
    <w:p w:rsidR="00884B2F" w:rsidRDefault="00884B2F" w:rsidP="00142689">
      <w:pPr>
        <w:pStyle w:val="Heading4"/>
        <w:ind w:firstLine="360"/>
        <w:rPr>
          <w:rFonts w:ascii="Myriad Pro" w:hAnsi="Myriad Pro" w:cs="Arial"/>
          <w:i/>
          <w:iCs/>
          <w:u w:val="single"/>
        </w:rPr>
      </w:pPr>
    </w:p>
    <w:p w:rsidR="00884B2F" w:rsidRPr="009A7DA5" w:rsidRDefault="00884B2F" w:rsidP="00142689">
      <w:pPr>
        <w:pStyle w:val="Heading4"/>
        <w:ind w:firstLine="360"/>
        <w:rPr>
          <w:rFonts w:ascii="Myriad Pro" w:hAnsi="Myriad Pro" w:cs="Arial"/>
          <w:snapToGrid w:val="0"/>
          <w:sz w:val="26"/>
        </w:rPr>
      </w:pPr>
      <w:r w:rsidRPr="00C03439">
        <w:rPr>
          <w:rFonts w:ascii="Myriad Pro" w:hAnsi="Myriad Pro" w:cs="Arial"/>
          <w:iCs/>
          <w:u w:val="single"/>
        </w:rPr>
        <w:t>Technical Evaluation Criteria</w:t>
      </w:r>
      <w:r>
        <w:rPr>
          <w:rFonts w:ascii="Myriad Pro" w:hAnsi="Myriad Pro" w:cs="Arial"/>
          <w:iCs/>
          <w:u w:val="single"/>
        </w:rPr>
        <w:t xml:space="preserve"> for Awareness Raising</w:t>
      </w:r>
    </w:p>
    <w:tbl>
      <w:tblPr>
        <w:tblW w:w="7966"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4438"/>
        <w:gridCol w:w="1350"/>
        <w:gridCol w:w="1620"/>
      </w:tblGrid>
      <w:tr w:rsidR="00884B2F" w:rsidRPr="009A7DA5" w:rsidTr="00BC4CDB">
        <w:trPr>
          <w:trHeight w:val="567"/>
        </w:trPr>
        <w:tc>
          <w:tcPr>
            <w:tcW w:w="4996" w:type="dxa"/>
            <w:gridSpan w:val="2"/>
            <w:vMerge w:val="restart"/>
          </w:tcPr>
          <w:p w:rsidR="00884B2F" w:rsidRPr="009A7DA5" w:rsidRDefault="00884B2F" w:rsidP="00BC4CDB">
            <w:pPr>
              <w:rPr>
                <w:rFonts w:ascii="Myriad Pro" w:hAnsi="Myriad Pro" w:cs="Arial"/>
                <w:snapToGrid w:val="0"/>
                <w:sz w:val="24"/>
                <w:szCs w:val="24"/>
              </w:rPr>
            </w:pPr>
            <w:r w:rsidRPr="009A7DA5">
              <w:rPr>
                <w:rFonts w:ascii="Myriad Pro" w:hAnsi="Myriad Pro" w:cs="Arial"/>
                <w:b/>
                <w:snapToGrid w:val="0"/>
                <w:sz w:val="24"/>
                <w:szCs w:val="24"/>
              </w:rPr>
              <w:t>Summary of Technical Proposal Evaluation Forms</w:t>
            </w:r>
          </w:p>
        </w:tc>
        <w:tc>
          <w:tcPr>
            <w:tcW w:w="1350" w:type="dxa"/>
            <w:vMerge w:val="restart"/>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b/>
                <w:snapToGrid w:val="0"/>
                <w:sz w:val="24"/>
                <w:szCs w:val="24"/>
              </w:rPr>
              <w:t>Score Weight</w:t>
            </w:r>
          </w:p>
        </w:tc>
        <w:tc>
          <w:tcPr>
            <w:tcW w:w="1620" w:type="dxa"/>
            <w:vMerge w:val="restart"/>
          </w:tcPr>
          <w:p w:rsidR="00884B2F" w:rsidRPr="009A7DA5" w:rsidRDefault="00884B2F" w:rsidP="00BC4CDB">
            <w:pPr>
              <w:jc w:val="center"/>
              <w:rPr>
                <w:rFonts w:ascii="Myriad Pro" w:hAnsi="Myriad Pro" w:cs="Arial"/>
                <w:b/>
                <w:snapToGrid w:val="0"/>
                <w:sz w:val="24"/>
                <w:szCs w:val="24"/>
              </w:rPr>
            </w:pPr>
            <w:r w:rsidRPr="009A7DA5">
              <w:rPr>
                <w:rFonts w:ascii="Myriad Pro" w:hAnsi="Myriad Pro" w:cs="Arial"/>
                <w:b/>
                <w:snapToGrid w:val="0"/>
                <w:sz w:val="24"/>
                <w:szCs w:val="24"/>
              </w:rPr>
              <w:t>Points Obtainable</w:t>
            </w:r>
          </w:p>
        </w:tc>
      </w:tr>
      <w:tr w:rsidR="00884B2F" w:rsidRPr="009A7DA5" w:rsidTr="00BC4CDB">
        <w:trPr>
          <w:trHeight w:val="567"/>
        </w:trPr>
        <w:tc>
          <w:tcPr>
            <w:tcW w:w="4996" w:type="dxa"/>
            <w:gridSpan w:val="2"/>
            <w:vMerge/>
          </w:tcPr>
          <w:p w:rsidR="00884B2F" w:rsidRPr="009A7DA5" w:rsidRDefault="00884B2F" w:rsidP="00BC4CDB">
            <w:pPr>
              <w:rPr>
                <w:rFonts w:ascii="Myriad Pro" w:hAnsi="Myriad Pro" w:cs="Arial"/>
                <w:snapToGrid w:val="0"/>
                <w:sz w:val="24"/>
                <w:szCs w:val="24"/>
              </w:rPr>
            </w:pPr>
          </w:p>
        </w:tc>
        <w:tc>
          <w:tcPr>
            <w:tcW w:w="1350" w:type="dxa"/>
            <w:vMerge/>
          </w:tcPr>
          <w:p w:rsidR="00884B2F" w:rsidRPr="009A7DA5" w:rsidRDefault="00884B2F" w:rsidP="00BC4CDB">
            <w:pPr>
              <w:jc w:val="center"/>
              <w:rPr>
                <w:rFonts w:ascii="Myriad Pro" w:hAnsi="Myriad Pro" w:cs="Arial"/>
                <w:snapToGrid w:val="0"/>
                <w:sz w:val="24"/>
                <w:szCs w:val="24"/>
              </w:rPr>
            </w:pPr>
          </w:p>
        </w:tc>
        <w:tc>
          <w:tcPr>
            <w:tcW w:w="1620" w:type="dxa"/>
            <w:vMerge/>
          </w:tcPr>
          <w:p w:rsidR="00884B2F" w:rsidRPr="009A7DA5" w:rsidRDefault="00884B2F" w:rsidP="00BC4CDB">
            <w:pPr>
              <w:jc w:val="center"/>
              <w:rPr>
                <w:rFonts w:ascii="Myriad Pro" w:hAnsi="Myriad Pro" w:cs="Arial"/>
                <w:b/>
                <w:snapToGrid w:val="0"/>
                <w:sz w:val="24"/>
                <w:szCs w:val="24"/>
              </w:rPr>
            </w:pPr>
          </w:p>
        </w:tc>
      </w:tr>
      <w:tr w:rsidR="00884B2F" w:rsidRPr="009A7DA5" w:rsidTr="00BC4CDB">
        <w:tc>
          <w:tcPr>
            <w:tcW w:w="558" w:type="dxa"/>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1.</w:t>
            </w:r>
          </w:p>
        </w:tc>
        <w:tc>
          <w:tcPr>
            <w:tcW w:w="4438" w:type="dxa"/>
          </w:tcPr>
          <w:p w:rsidR="00884B2F" w:rsidRPr="009A7DA5" w:rsidRDefault="00884B2F" w:rsidP="00BC4CDB">
            <w:pPr>
              <w:rPr>
                <w:rFonts w:ascii="Myriad Pro" w:hAnsi="Myriad Pro" w:cs="Arial"/>
                <w:snapToGrid w:val="0"/>
                <w:sz w:val="24"/>
                <w:szCs w:val="24"/>
              </w:rPr>
            </w:pPr>
            <w:r w:rsidRPr="009A7DA5">
              <w:rPr>
                <w:rFonts w:ascii="Myriad Pro" w:hAnsi="Myriad Pro" w:cs="Arial"/>
                <w:snapToGrid w:val="0"/>
                <w:sz w:val="24"/>
                <w:szCs w:val="24"/>
              </w:rPr>
              <w:t>Expertise of Firm / Organization submitting Proposal</w:t>
            </w:r>
          </w:p>
        </w:tc>
        <w:tc>
          <w:tcPr>
            <w:tcW w:w="1350" w:type="dxa"/>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40%</w:t>
            </w:r>
          </w:p>
        </w:tc>
        <w:tc>
          <w:tcPr>
            <w:tcW w:w="1620" w:type="dxa"/>
          </w:tcPr>
          <w:p w:rsidR="00884B2F" w:rsidRPr="009A7DA5" w:rsidRDefault="00884B2F" w:rsidP="00BC4CDB">
            <w:pPr>
              <w:jc w:val="center"/>
              <w:rPr>
                <w:rFonts w:ascii="Myriad Pro" w:hAnsi="Myriad Pro" w:cs="Arial"/>
                <w:b/>
                <w:snapToGrid w:val="0"/>
                <w:sz w:val="24"/>
                <w:szCs w:val="24"/>
              </w:rPr>
            </w:pPr>
            <w:r w:rsidRPr="009A7DA5">
              <w:rPr>
                <w:rFonts w:ascii="Myriad Pro" w:hAnsi="Myriad Pro" w:cs="Arial"/>
                <w:b/>
                <w:snapToGrid w:val="0"/>
                <w:sz w:val="24"/>
                <w:szCs w:val="24"/>
              </w:rPr>
              <w:t>400</w:t>
            </w:r>
          </w:p>
        </w:tc>
      </w:tr>
      <w:tr w:rsidR="00884B2F" w:rsidRPr="009A7DA5" w:rsidTr="00BC4CDB">
        <w:tc>
          <w:tcPr>
            <w:tcW w:w="558" w:type="dxa"/>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2.</w:t>
            </w:r>
          </w:p>
        </w:tc>
        <w:tc>
          <w:tcPr>
            <w:tcW w:w="4438" w:type="dxa"/>
          </w:tcPr>
          <w:p w:rsidR="00884B2F" w:rsidRPr="009A7DA5" w:rsidRDefault="00884B2F" w:rsidP="00BC4CDB">
            <w:pPr>
              <w:rPr>
                <w:rFonts w:ascii="Myriad Pro" w:hAnsi="Myriad Pro" w:cs="Arial"/>
                <w:snapToGrid w:val="0"/>
                <w:sz w:val="24"/>
                <w:szCs w:val="24"/>
              </w:rPr>
            </w:pPr>
            <w:r w:rsidRPr="009A7DA5">
              <w:rPr>
                <w:rFonts w:ascii="Myriad Pro" w:hAnsi="Myriad Pro" w:cs="Arial"/>
                <w:snapToGrid w:val="0"/>
                <w:sz w:val="24"/>
                <w:szCs w:val="24"/>
              </w:rPr>
              <w:t>Proposed methodology and Approach</w:t>
            </w:r>
          </w:p>
        </w:tc>
        <w:tc>
          <w:tcPr>
            <w:tcW w:w="1350" w:type="dxa"/>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40%</w:t>
            </w:r>
          </w:p>
        </w:tc>
        <w:tc>
          <w:tcPr>
            <w:tcW w:w="1620" w:type="dxa"/>
          </w:tcPr>
          <w:p w:rsidR="00884B2F" w:rsidRPr="009A7DA5" w:rsidRDefault="00884B2F" w:rsidP="00BC4CDB">
            <w:pPr>
              <w:jc w:val="center"/>
              <w:rPr>
                <w:rFonts w:ascii="Myriad Pro" w:hAnsi="Myriad Pro" w:cs="Arial"/>
                <w:b/>
                <w:snapToGrid w:val="0"/>
                <w:sz w:val="24"/>
                <w:szCs w:val="24"/>
              </w:rPr>
            </w:pPr>
            <w:r w:rsidRPr="009A7DA5">
              <w:rPr>
                <w:rFonts w:ascii="Myriad Pro" w:hAnsi="Myriad Pro" w:cs="Arial"/>
                <w:b/>
                <w:snapToGrid w:val="0"/>
                <w:sz w:val="24"/>
                <w:szCs w:val="24"/>
              </w:rPr>
              <w:t>400</w:t>
            </w:r>
          </w:p>
        </w:tc>
      </w:tr>
      <w:tr w:rsidR="00884B2F" w:rsidRPr="009A7DA5" w:rsidTr="00BC4CDB">
        <w:tc>
          <w:tcPr>
            <w:tcW w:w="558" w:type="dxa"/>
            <w:tcBorders>
              <w:bottom w:val="nil"/>
            </w:tcBorders>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3.</w:t>
            </w:r>
          </w:p>
        </w:tc>
        <w:tc>
          <w:tcPr>
            <w:tcW w:w="4438" w:type="dxa"/>
            <w:tcBorders>
              <w:bottom w:val="nil"/>
            </w:tcBorders>
          </w:tcPr>
          <w:p w:rsidR="00884B2F" w:rsidRPr="009A7DA5" w:rsidRDefault="00884B2F" w:rsidP="00BC4CDB">
            <w:pPr>
              <w:rPr>
                <w:rFonts w:ascii="Myriad Pro" w:hAnsi="Myriad Pro" w:cs="Arial"/>
                <w:snapToGrid w:val="0"/>
                <w:sz w:val="24"/>
                <w:szCs w:val="24"/>
              </w:rPr>
            </w:pPr>
            <w:r w:rsidRPr="009A7DA5">
              <w:rPr>
                <w:rFonts w:ascii="Myriad Pro" w:hAnsi="Myriad Pro" w:cs="Arial"/>
                <w:snapToGrid w:val="0"/>
                <w:sz w:val="24"/>
                <w:szCs w:val="24"/>
              </w:rPr>
              <w:t>Personnel</w:t>
            </w:r>
          </w:p>
        </w:tc>
        <w:tc>
          <w:tcPr>
            <w:tcW w:w="1350" w:type="dxa"/>
            <w:tcBorders>
              <w:bottom w:val="nil"/>
            </w:tcBorders>
          </w:tcPr>
          <w:p w:rsidR="00884B2F" w:rsidRPr="009A7DA5" w:rsidRDefault="00884B2F" w:rsidP="00BC4CDB">
            <w:pPr>
              <w:jc w:val="center"/>
              <w:rPr>
                <w:rFonts w:ascii="Myriad Pro" w:hAnsi="Myriad Pro" w:cs="Arial"/>
                <w:snapToGrid w:val="0"/>
                <w:sz w:val="24"/>
                <w:szCs w:val="24"/>
              </w:rPr>
            </w:pPr>
            <w:r w:rsidRPr="009A7DA5">
              <w:rPr>
                <w:rFonts w:ascii="Myriad Pro" w:hAnsi="Myriad Pro" w:cs="Arial"/>
                <w:snapToGrid w:val="0"/>
                <w:sz w:val="24"/>
                <w:szCs w:val="24"/>
              </w:rPr>
              <w:t>20%</w:t>
            </w:r>
          </w:p>
        </w:tc>
        <w:tc>
          <w:tcPr>
            <w:tcW w:w="1620" w:type="dxa"/>
            <w:tcBorders>
              <w:bottom w:val="nil"/>
            </w:tcBorders>
          </w:tcPr>
          <w:p w:rsidR="00884B2F" w:rsidRPr="009A7DA5" w:rsidRDefault="00884B2F" w:rsidP="00BC4CDB">
            <w:pPr>
              <w:jc w:val="center"/>
              <w:rPr>
                <w:rFonts w:ascii="Myriad Pro" w:hAnsi="Myriad Pro" w:cs="Arial"/>
                <w:b/>
                <w:snapToGrid w:val="0"/>
                <w:sz w:val="24"/>
                <w:szCs w:val="24"/>
              </w:rPr>
            </w:pPr>
            <w:r w:rsidRPr="009A7DA5">
              <w:rPr>
                <w:rFonts w:ascii="Myriad Pro" w:hAnsi="Myriad Pro" w:cs="Arial"/>
                <w:b/>
                <w:snapToGrid w:val="0"/>
                <w:sz w:val="24"/>
                <w:szCs w:val="24"/>
              </w:rPr>
              <w:t>200</w:t>
            </w:r>
          </w:p>
        </w:tc>
      </w:tr>
      <w:tr w:rsidR="00884B2F" w:rsidRPr="009A7DA5" w:rsidTr="00BC4CDB">
        <w:trPr>
          <w:cantSplit/>
        </w:trPr>
        <w:tc>
          <w:tcPr>
            <w:tcW w:w="558" w:type="dxa"/>
            <w:shd w:val="pct15" w:color="auto" w:fill="FFFFFF"/>
          </w:tcPr>
          <w:p w:rsidR="00884B2F" w:rsidRPr="009A7DA5" w:rsidRDefault="00884B2F" w:rsidP="00BC4CDB">
            <w:pPr>
              <w:jc w:val="center"/>
              <w:rPr>
                <w:rFonts w:ascii="Myriad Pro" w:hAnsi="Myriad Pro" w:cs="Arial"/>
                <w:b/>
                <w:snapToGrid w:val="0"/>
              </w:rPr>
            </w:pPr>
          </w:p>
        </w:tc>
        <w:tc>
          <w:tcPr>
            <w:tcW w:w="5788" w:type="dxa"/>
            <w:gridSpan w:val="2"/>
            <w:shd w:val="pct15" w:color="auto" w:fill="FFFFFF"/>
          </w:tcPr>
          <w:p w:rsidR="00884B2F" w:rsidRPr="009A7DA5" w:rsidRDefault="00884B2F" w:rsidP="00BC4CDB">
            <w:pPr>
              <w:rPr>
                <w:rFonts w:ascii="Myriad Pro" w:hAnsi="Myriad Pro" w:cs="Arial"/>
                <w:b/>
                <w:snapToGrid w:val="0"/>
                <w:sz w:val="24"/>
                <w:szCs w:val="24"/>
              </w:rPr>
            </w:pPr>
            <w:r w:rsidRPr="009A7DA5">
              <w:rPr>
                <w:rFonts w:ascii="Myriad Pro" w:hAnsi="Myriad Pro" w:cs="Arial"/>
                <w:b/>
                <w:snapToGrid w:val="0"/>
                <w:sz w:val="24"/>
                <w:szCs w:val="24"/>
              </w:rPr>
              <w:t>Total</w:t>
            </w:r>
          </w:p>
        </w:tc>
        <w:tc>
          <w:tcPr>
            <w:tcW w:w="1620" w:type="dxa"/>
            <w:shd w:val="pct15" w:color="auto" w:fill="FFFFFF"/>
          </w:tcPr>
          <w:p w:rsidR="00884B2F" w:rsidRPr="009A7DA5" w:rsidRDefault="00884B2F" w:rsidP="00BC4CDB">
            <w:pPr>
              <w:jc w:val="center"/>
              <w:rPr>
                <w:rFonts w:ascii="Myriad Pro" w:hAnsi="Myriad Pro" w:cs="Arial"/>
                <w:b/>
                <w:snapToGrid w:val="0"/>
                <w:sz w:val="24"/>
                <w:szCs w:val="24"/>
              </w:rPr>
            </w:pPr>
            <w:r w:rsidRPr="009A7DA5">
              <w:rPr>
                <w:rFonts w:ascii="Myriad Pro" w:hAnsi="Myriad Pro" w:cs="Arial"/>
                <w:b/>
                <w:snapToGrid w:val="0"/>
                <w:sz w:val="24"/>
                <w:szCs w:val="24"/>
              </w:rPr>
              <w:t>1000</w:t>
            </w:r>
          </w:p>
        </w:tc>
      </w:tr>
    </w:tbl>
    <w:p w:rsidR="00884B2F" w:rsidRPr="009A7DA5" w:rsidRDefault="00884B2F" w:rsidP="00142689">
      <w:pPr>
        <w:rPr>
          <w:rFonts w:ascii="Myriad Pro" w:hAnsi="Myriad Pro" w:cs="Arial"/>
          <w:snapToGrid w:val="0"/>
          <w:sz w:val="28"/>
        </w:rPr>
      </w:pPr>
    </w:p>
    <w:p w:rsidR="00884B2F" w:rsidRPr="009A7DA5" w:rsidRDefault="00884B2F" w:rsidP="00142689">
      <w:pPr>
        <w:pStyle w:val="BodyTextIndent"/>
        <w:ind w:left="0"/>
        <w:jc w:val="both"/>
        <w:rPr>
          <w:rFonts w:ascii="Myriad Pro" w:hAnsi="Myriad Pro" w:cs="Arial"/>
        </w:rPr>
      </w:pPr>
      <w:r w:rsidRPr="009A7DA5">
        <w:rPr>
          <w:rFonts w:ascii="Myriad Pro" w:hAnsi="Myriad Pro" w:cs="Arial"/>
        </w:rPr>
        <w:t>Evaluation forms for technical proposals follow on the next three pages. The obtainable number of points specifi</w:t>
      </w:r>
      <w:r>
        <w:rPr>
          <w:rFonts w:ascii="Myriad Pro" w:hAnsi="Myriad Pro" w:cs="Arial"/>
        </w:rPr>
        <w:t>ed for each evaluation criteria</w:t>
      </w:r>
      <w:r w:rsidRPr="009A7DA5">
        <w:rPr>
          <w:rFonts w:ascii="Myriad Pro" w:hAnsi="Myriad Pro" w:cs="Arial"/>
        </w:rPr>
        <w:t xml:space="preserve"> indicates the relative significance or weight of the item in the overall evaluation process. The Technical Proposal Evaluation Forms are:</w:t>
      </w:r>
    </w:p>
    <w:p w:rsidR="00884B2F" w:rsidRPr="009A7DA5" w:rsidRDefault="00884B2F" w:rsidP="00142689">
      <w:pPr>
        <w:jc w:val="both"/>
        <w:rPr>
          <w:rFonts w:ascii="Myriad Pro" w:hAnsi="Myriad Pro" w:cs="Arial"/>
          <w:snapToGrid w:val="0"/>
          <w:sz w:val="24"/>
          <w:szCs w:val="24"/>
        </w:rPr>
      </w:pPr>
      <w:r w:rsidRPr="009A7DA5">
        <w:rPr>
          <w:rFonts w:ascii="Myriad Pro" w:hAnsi="Myriad Pro" w:cs="Arial"/>
          <w:snapToGrid w:val="0"/>
          <w:sz w:val="24"/>
          <w:szCs w:val="24"/>
        </w:rPr>
        <w:t xml:space="preserve">Form </w:t>
      </w:r>
      <w:r w:rsidRPr="009A7DA5">
        <w:rPr>
          <w:rFonts w:ascii="Myriad Pro" w:hAnsi="Myriad Pro" w:cs="Arial"/>
          <w:b/>
          <w:snapToGrid w:val="0"/>
          <w:sz w:val="24"/>
          <w:szCs w:val="24"/>
        </w:rPr>
        <w:t xml:space="preserve">1: </w:t>
      </w:r>
      <w:r w:rsidRPr="009A7DA5">
        <w:rPr>
          <w:rFonts w:ascii="Myriad Pro" w:hAnsi="Myriad Pro" w:cs="Arial"/>
          <w:snapToGrid w:val="0"/>
          <w:sz w:val="24"/>
          <w:szCs w:val="24"/>
        </w:rPr>
        <w:t>Expertise of firm / organization submitting proposal</w:t>
      </w:r>
    </w:p>
    <w:p w:rsidR="00884B2F" w:rsidRDefault="00884B2F" w:rsidP="00142689">
      <w:pPr>
        <w:jc w:val="both"/>
        <w:rPr>
          <w:rFonts w:ascii="Myriad Pro" w:hAnsi="Myriad Pro" w:cs="Arial"/>
          <w:snapToGrid w:val="0"/>
          <w:sz w:val="24"/>
          <w:szCs w:val="24"/>
        </w:rPr>
      </w:pPr>
      <w:r w:rsidRPr="009A7DA5">
        <w:rPr>
          <w:rFonts w:ascii="Myriad Pro" w:hAnsi="Myriad Pro" w:cs="Arial"/>
          <w:snapToGrid w:val="0"/>
          <w:sz w:val="24"/>
          <w:szCs w:val="24"/>
        </w:rPr>
        <w:t xml:space="preserve">Form </w:t>
      </w:r>
      <w:r w:rsidRPr="009A7DA5">
        <w:rPr>
          <w:rFonts w:ascii="Myriad Pro" w:hAnsi="Myriad Pro" w:cs="Arial"/>
          <w:b/>
          <w:snapToGrid w:val="0"/>
          <w:sz w:val="24"/>
          <w:szCs w:val="24"/>
        </w:rPr>
        <w:t xml:space="preserve">2: </w:t>
      </w:r>
      <w:r w:rsidRPr="009A7DA5">
        <w:rPr>
          <w:rFonts w:ascii="Myriad Pro" w:hAnsi="Myriad Pro" w:cs="Arial"/>
          <w:snapToGrid w:val="0"/>
          <w:sz w:val="24"/>
          <w:szCs w:val="24"/>
        </w:rPr>
        <w:t>Proposed methodology and approach</w:t>
      </w:r>
    </w:p>
    <w:p w:rsidR="00884B2F" w:rsidRDefault="00884B2F" w:rsidP="00142689">
      <w:pPr>
        <w:jc w:val="both"/>
        <w:rPr>
          <w:rFonts w:ascii="Myriad Pro" w:hAnsi="Myriad Pro" w:cs="Arial"/>
          <w:snapToGrid w:val="0"/>
          <w:sz w:val="24"/>
          <w:szCs w:val="24"/>
        </w:rPr>
      </w:pPr>
      <w:r w:rsidRPr="009A7DA5">
        <w:rPr>
          <w:rFonts w:ascii="Myriad Pro" w:hAnsi="Myriad Pro" w:cs="Arial"/>
          <w:snapToGrid w:val="0"/>
          <w:sz w:val="24"/>
          <w:szCs w:val="24"/>
        </w:rPr>
        <w:t xml:space="preserve">Form </w:t>
      </w:r>
      <w:r w:rsidRPr="009A7DA5">
        <w:rPr>
          <w:rFonts w:ascii="Myriad Pro" w:hAnsi="Myriad Pro" w:cs="Arial"/>
          <w:b/>
          <w:snapToGrid w:val="0"/>
          <w:sz w:val="24"/>
          <w:szCs w:val="24"/>
        </w:rPr>
        <w:t xml:space="preserve">3: </w:t>
      </w:r>
      <w:r w:rsidRPr="009A7DA5">
        <w:rPr>
          <w:rFonts w:ascii="Myriad Pro" w:hAnsi="Myriad Pro" w:cs="Arial"/>
          <w:snapToGrid w:val="0"/>
          <w:sz w:val="24"/>
          <w:szCs w:val="24"/>
        </w:rPr>
        <w:t>Personnel</w:t>
      </w:r>
    </w:p>
    <w:p w:rsidR="00DF1ED0" w:rsidRDefault="00DF1ED0" w:rsidP="00142689">
      <w:pPr>
        <w:jc w:val="both"/>
        <w:rPr>
          <w:rFonts w:ascii="Myriad Pro" w:hAnsi="Myriad Pro" w:cs="Arial"/>
          <w:snapToGrid w:val="0"/>
          <w:sz w:val="24"/>
          <w:szCs w:val="24"/>
        </w:rPr>
      </w:pPr>
    </w:p>
    <w:p w:rsidR="00DF1ED0" w:rsidRPr="009A7DA5" w:rsidRDefault="00DF1ED0" w:rsidP="00142689">
      <w:pPr>
        <w:jc w:val="both"/>
        <w:rPr>
          <w:rFonts w:ascii="Myriad Pro" w:hAnsi="Myriad Pro" w:cs="Arial"/>
          <w:snapToGrid w:val="0"/>
          <w:sz w:val="24"/>
          <w:szCs w:val="24"/>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765"/>
        <w:gridCol w:w="997"/>
        <w:gridCol w:w="1099"/>
        <w:gridCol w:w="995"/>
      </w:tblGrid>
      <w:tr w:rsidR="00884B2F" w:rsidRPr="009A7DA5" w:rsidTr="00DF1ED0">
        <w:trPr>
          <w:trHeight w:val="192"/>
        </w:trPr>
        <w:tc>
          <w:tcPr>
            <w:tcW w:w="6361" w:type="dxa"/>
            <w:gridSpan w:val="2"/>
          </w:tcPr>
          <w:p w:rsidR="00884B2F" w:rsidRPr="00884B2F" w:rsidRDefault="00910007" w:rsidP="00746CD3">
            <w:pPr>
              <w:pStyle w:val="TRAVELHEADING3"/>
              <w:rPr>
                <w:rFonts w:ascii="Myriad Pro" w:hAnsi="Myriad Pro"/>
                <w:color w:val="auto"/>
                <w:sz w:val="22"/>
                <w:szCs w:val="22"/>
              </w:rPr>
            </w:pPr>
            <w:r w:rsidRPr="00910007">
              <w:rPr>
                <w:rFonts w:ascii="Myriad Pro" w:hAnsi="Myriad Pro"/>
                <w:color w:val="auto"/>
                <w:sz w:val="22"/>
                <w:szCs w:val="22"/>
              </w:rPr>
              <w:lastRenderedPageBreak/>
              <w:t>Form 1: Expertise of firm / organization submitting proposal</w:t>
            </w:r>
          </w:p>
        </w:tc>
        <w:tc>
          <w:tcPr>
            <w:tcW w:w="997" w:type="dxa"/>
          </w:tcPr>
          <w:p w:rsidR="007051F5" w:rsidRDefault="00884B2F">
            <w:pPr>
              <w:spacing w:line="240" w:lineRule="auto"/>
              <w:jc w:val="center"/>
              <w:rPr>
                <w:rFonts w:ascii="Myriad Pro" w:hAnsi="Myriad Pro" w:cs="Arial"/>
                <w:b/>
                <w:snapToGrid w:val="0"/>
              </w:rPr>
            </w:pPr>
            <w:r w:rsidRPr="00746CD3">
              <w:rPr>
                <w:rFonts w:ascii="Myriad Pro" w:hAnsi="Myriad Pro" w:cs="Arial"/>
                <w:b/>
                <w:snapToGrid w:val="0"/>
              </w:rPr>
              <w:t>Points</w:t>
            </w:r>
          </w:p>
          <w:p w:rsidR="007051F5" w:rsidRDefault="00884B2F">
            <w:pPr>
              <w:spacing w:line="240" w:lineRule="auto"/>
              <w:jc w:val="center"/>
              <w:rPr>
                <w:rFonts w:ascii="Myriad Pro" w:hAnsi="Myriad Pro" w:cs="Arial"/>
                <w:snapToGrid w:val="0"/>
              </w:rPr>
            </w:pPr>
            <w:r w:rsidRPr="00746CD3">
              <w:rPr>
                <w:rFonts w:ascii="Myriad Pro" w:hAnsi="Myriad Pro" w:cs="Arial"/>
                <w:b/>
                <w:snapToGrid w:val="0"/>
              </w:rPr>
              <w:t>obtainable</w:t>
            </w:r>
          </w:p>
        </w:tc>
        <w:tc>
          <w:tcPr>
            <w:tcW w:w="2094" w:type="dxa"/>
            <w:gridSpan w:val="2"/>
          </w:tcPr>
          <w:p w:rsidR="007051F5" w:rsidRDefault="00910007">
            <w:pPr>
              <w:spacing w:line="240" w:lineRule="auto"/>
              <w:jc w:val="center"/>
              <w:rPr>
                <w:rFonts w:ascii="Myriad Pro" w:hAnsi="Myriad Pro" w:cs="Arial"/>
                <w:snapToGrid w:val="0"/>
              </w:rPr>
            </w:pPr>
            <w:r w:rsidRPr="00910007">
              <w:rPr>
                <w:rFonts w:ascii="Myriad Pro" w:hAnsi="Myriad Pro" w:cs="Arial"/>
                <w:b/>
                <w:snapToGrid w:val="0"/>
              </w:rPr>
              <w:t>Company / Other Entity</w:t>
            </w: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596" w:type="dxa"/>
          </w:tcPr>
          <w:p w:rsidR="007051F5" w:rsidRDefault="00910007">
            <w:pPr>
              <w:spacing w:line="240" w:lineRule="auto"/>
              <w:rPr>
                <w:rFonts w:ascii="Myriad Pro" w:hAnsi="Myriad Pro" w:cs="Arial"/>
                <w:snapToGrid w:val="0"/>
              </w:rPr>
            </w:pPr>
            <w:r w:rsidRPr="00910007">
              <w:rPr>
                <w:rFonts w:ascii="Myriad Pro" w:hAnsi="Myriad Pro" w:cs="Arial"/>
                <w:snapToGrid w:val="0"/>
              </w:rPr>
              <w:t>1.1</w:t>
            </w:r>
          </w:p>
        </w:tc>
        <w:tc>
          <w:tcPr>
            <w:tcW w:w="5765"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Reputation of </w:t>
            </w:r>
            <w:proofErr w:type="spellStart"/>
            <w:r w:rsidRPr="00910007">
              <w:rPr>
                <w:rFonts w:ascii="Myriad Pro" w:hAnsi="Myriad Pro"/>
                <w:snapToGrid w:val="0"/>
              </w:rPr>
              <w:t>Organisation</w:t>
            </w:r>
            <w:proofErr w:type="spellEnd"/>
            <w:r w:rsidRPr="00910007">
              <w:rPr>
                <w:rFonts w:ascii="Myriad Pro" w:hAnsi="Myriad Pro"/>
                <w:snapToGrid w:val="0"/>
              </w:rPr>
              <w:t xml:space="preserve"> and Staff (Credibility/Competence / Reliability)</w:t>
            </w:r>
          </w:p>
        </w:tc>
        <w:tc>
          <w:tcPr>
            <w:tcW w:w="997" w:type="dxa"/>
          </w:tcPr>
          <w:p w:rsidR="007051F5" w:rsidRDefault="00910007">
            <w:pPr>
              <w:spacing w:line="240" w:lineRule="auto"/>
              <w:jc w:val="center"/>
              <w:rPr>
                <w:rFonts w:ascii="Myriad Pro" w:hAnsi="Myriad Pro" w:cs="Arial"/>
                <w:snapToGrid w:val="0"/>
              </w:rPr>
            </w:pPr>
            <w:r w:rsidRPr="00910007">
              <w:rPr>
                <w:rFonts w:ascii="Myriad Pro" w:hAnsi="Myriad Pro" w:cs="Arial"/>
                <w:snapToGrid w:val="0"/>
              </w:rPr>
              <w:t>80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596" w:type="dxa"/>
          </w:tcPr>
          <w:p w:rsidR="007051F5" w:rsidRDefault="00910007">
            <w:pPr>
              <w:spacing w:line="240" w:lineRule="auto"/>
              <w:rPr>
                <w:rFonts w:ascii="Myriad Pro" w:hAnsi="Myriad Pro" w:cs="Arial"/>
                <w:snapToGrid w:val="0"/>
              </w:rPr>
            </w:pPr>
            <w:r w:rsidRPr="00910007">
              <w:rPr>
                <w:rFonts w:ascii="Myriad Pro" w:hAnsi="Myriad Pro" w:cs="Arial"/>
                <w:snapToGrid w:val="0"/>
              </w:rPr>
              <w:t>1.2</w:t>
            </w:r>
          </w:p>
        </w:tc>
        <w:tc>
          <w:tcPr>
            <w:tcW w:w="5765"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General </w:t>
            </w:r>
            <w:proofErr w:type="spellStart"/>
            <w:r w:rsidRPr="00910007">
              <w:rPr>
                <w:rFonts w:ascii="Myriad Pro" w:hAnsi="Myriad Pro"/>
                <w:snapToGrid w:val="0"/>
              </w:rPr>
              <w:t>Organisational</w:t>
            </w:r>
            <w:proofErr w:type="spellEnd"/>
            <w:r w:rsidRPr="00910007">
              <w:rPr>
                <w:rFonts w:ascii="Myriad Pro" w:hAnsi="Myriad Pro"/>
                <w:snapToGrid w:val="0"/>
              </w:rPr>
              <w:t xml:space="preserve"> Capability which is likely to affect implementation </w:t>
            </w:r>
          </w:p>
          <w:p w:rsidR="00884B2F" w:rsidRPr="00884B2F" w:rsidRDefault="00910007" w:rsidP="00746CD3">
            <w:pPr>
              <w:pStyle w:val="ListParagraph"/>
              <w:widowControl w:val="0"/>
              <w:numPr>
                <w:ilvl w:val="0"/>
                <w:numId w:val="46"/>
              </w:numPr>
              <w:overflowPunct w:val="0"/>
              <w:adjustRightInd w:val="0"/>
              <w:spacing w:after="0" w:line="240" w:lineRule="auto"/>
              <w:rPr>
                <w:rFonts w:ascii="Myriad Pro" w:hAnsi="Myriad Pro"/>
                <w:snapToGrid w:val="0"/>
              </w:rPr>
            </w:pPr>
            <w:r w:rsidRPr="00910007">
              <w:rPr>
                <w:rFonts w:ascii="Myriad Pro" w:hAnsi="Myriad Pro"/>
                <w:snapToGrid w:val="0"/>
              </w:rPr>
              <w:t xml:space="preserve">Financial stability (audited financial report in last 3 years) </w:t>
            </w:r>
          </w:p>
          <w:p w:rsidR="00884B2F" w:rsidRPr="00884B2F" w:rsidRDefault="00910007" w:rsidP="00746CD3">
            <w:pPr>
              <w:pStyle w:val="ListParagraph"/>
              <w:widowControl w:val="0"/>
              <w:numPr>
                <w:ilvl w:val="0"/>
                <w:numId w:val="46"/>
              </w:numPr>
              <w:overflowPunct w:val="0"/>
              <w:adjustRightInd w:val="0"/>
              <w:spacing w:after="0" w:line="240" w:lineRule="auto"/>
              <w:rPr>
                <w:rFonts w:ascii="Myriad Pro" w:hAnsi="Myriad Pro"/>
                <w:snapToGrid w:val="0"/>
              </w:rPr>
            </w:pPr>
            <w:r w:rsidRPr="00910007">
              <w:rPr>
                <w:rFonts w:ascii="Myriad Pro" w:hAnsi="Myriad Pro"/>
                <w:snapToGrid w:val="0"/>
              </w:rPr>
              <w:t>Age/size of the organization</w:t>
            </w:r>
          </w:p>
          <w:p w:rsidR="00884B2F" w:rsidRPr="00884B2F" w:rsidRDefault="00910007" w:rsidP="00746CD3">
            <w:pPr>
              <w:pStyle w:val="ListParagraph"/>
              <w:widowControl w:val="0"/>
              <w:numPr>
                <w:ilvl w:val="0"/>
                <w:numId w:val="46"/>
              </w:numPr>
              <w:overflowPunct w:val="0"/>
              <w:adjustRightInd w:val="0"/>
              <w:spacing w:after="0" w:line="240" w:lineRule="auto"/>
              <w:rPr>
                <w:rFonts w:ascii="Myriad Pro" w:hAnsi="Myriad Pro"/>
                <w:snapToGrid w:val="0"/>
              </w:rPr>
            </w:pPr>
            <w:r w:rsidRPr="00910007">
              <w:rPr>
                <w:rFonts w:ascii="Myriad Pro" w:hAnsi="Myriad Pro"/>
                <w:snapToGrid w:val="0"/>
              </w:rPr>
              <w:t xml:space="preserve">strength of project management support </w:t>
            </w:r>
          </w:p>
          <w:p w:rsidR="007051F5" w:rsidRDefault="00910007">
            <w:pPr>
              <w:pStyle w:val="ListParagraph"/>
              <w:widowControl w:val="0"/>
              <w:numPr>
                <w:ilvl w:val="0"/>
                <w:numId w:val="46"/>
              </w:numPr>
              <w:overflowPunct w:val="0"/>
              <w:adjustRightInd w:val="0"/>
              <w:spacing w:after="0" w:line="240" w:lineRule="auto"/>
              <w:rPr>
                <w:rFonts w:ascii="Myriad Pro" w:hAnsi="Myriad Pro" w:cs="Arial"/>
                <w:snapToGrid w:val="0"/>
              </w:rPr>
            </w:pPr>
            <w:r w:rsidRPr="00910007">
              <w:rPr>
                <w:rFonts w:ascii="Myriad Pro" w:hAnsi="Myriad Pro"/>
                <w:snapToGrid w:val="0"/>
              </w:rPr>
              <w:t>project management controls</w:t>
            </w:r>
          </w:p>
        </w:tc>
        <w:tc>
          <w:tcPr>
            <w:tcW w:w="997" w:type="dxa"/>
          </w:tcPr>
          <w:p w:rsidR="007051F5" w:rsidRDefault="00910007">
            <w:pPr>
              <w:spacing w:line="240" w:lineRule="auto"/>
              <w:jc w:val="center"/>
              <w:rPr>
                <w:rFonts w:ascii="Myriad Pro" w:hAnsi="Myriad Pro" w:cs="Arial"/>
                <w:snapToGrid w:val="0"/>
              </w:rPr>
            </w:pPr>
            <w:r w:rsidRPr="00910007">
              <w:rPr>
                <w:rFonts w:ascii="Myriad Pro" w:hAnsi="Myriad Pro" w:cs="Arial"/>
                <w:snapToGrid w:val="0"/>
              </w:rPr>
              <w:t>70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596" w:type="dxa"/>
          </w:tcPr>
          <w:p w:rsidR="007051F5" w:rsidRDefault="00910007">
            <w:pPr>
              <w:spacing w:line="240" w:lineRule="auto"/>
              <w:rPr>
                <w:rFonts w:ascii="Myriad Pro" w:hAnsi="Myriad Pro" w:cs="Arial"/>
                <w:snapToGrid w:val="0"/>
              </w:rPr>
            </w:pPr>
            <w:r w:rsidRPr="00910007">
              <w:rPr>
                <w:rFonts w:ascii="Myriad Pro" w:hAnsi="Myriad Pro" w:cs="Arial"/>
                <w:snapToGrid w:val="0"/>
              </w:rPr>
              <w:t>1.3</w:t>
            </w:r>
          </w:p>
        </w:tc>
        <w:tc>
          <w:tcPr>
            <w:tcW w:w="5765"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Extent to which any work would be subcontracted (subcontracting carries additional risks which may affect project implementation, but properly done it offers a chance to access </w:t>
            </w:r>
            <w:proofErr w:type="spellStart"/>
            <w:r w:rsidRPr="00910007">
              <w:rPr>
                <w:rFonts w:ascii="Myriad Pro" w:hAnsi="Myriad Pro"/>
                <w:snapToGrid w:val="0"/>
              </w:rPr>
              <w:t>specialised</w:t>
            </w:r>
            <w:proofErr w:type="spellEnd"/>
            <w:r w:rsidRPr="00910007">
              <w:rPr>
                <w:rFonts w:ascii="Myriad Pro" w:hAnsi="Myriad Pro"/>
                <w:snapToGrid w:val="0"/>
              </w:rPr>
              <w:t xml:space="preserve"> skills.</w:t>
            </w:r>
          </w:p>
        </w:tc>
        <w:tc>
          <w:tcPr>
            <w:tcW w:w="997" w:type="dxa"/>
          </w:tcPr>
          <w:p w:rsidR="007051F5" w:rsidRDefault="00910007">
            <w:pPr>
              <w:spacing w:line="240" w:lineRule="auto"/>
              <w:jc w:val="center"/>
              <w:rPr>
                <w:rFonts w:ascii="Myriad Pro" w:hAnsi="Myriad Pro" w:cs="Arial"/>
                <w:snapToGrid w:val="0"/>
              </w:rPr>
            </w:pPr>
            <w:r w:rsidRPr="00910007">
              <w:rPr>
                <w:rFonts w:ascii="Myriad Pro" w:hAnsi="Myriad Pro" w:cs="Arial"/>
                <w:snapToGrid w:val="0"/>
              </w:rPr>
              <w:t>50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596" w:type="dxa"/>
          </w:tcPr>
          <w:p w:rsidR="007051F5" w:rsidRDefault="00910007">
            <w:pPr>
              <w:spacing w:line="240" w:lineRule="auto"/>
              <w:rPr>
                <w:rFonts w:ascii="Myriad Pro" w:hAnsi="Myriad Pro" w:cs="Arial"/>
                <w:snapToGrid w:val="0"/>
              </w:rPr>
            </w:pPr>
            <w:r w:rsidRPr="00910007">
              <w:rPr>
                <w:rFonts w:ascii="Myriad Pro" w:hAnsi="Myriad Pro" w:cs="Arial"/>
                <w:snapToGrid w:val="0"/>
              </w:rPr>
              <w:t>1.4</w:t>
            </w:r>
          </w:p>
        </w:tc>
        <w:tc>
          <w:tcPr>
            <w:tcW w:w="5765"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Quality assurance procedures, warranty and risk mitigation measures for the project implementation </w:t>
            </w:r>
          </w:p>
        </w:tc>
        <w:tc>
          <w:tcPr>
            <w:tcW w:w="997" w:type="dxa"/>
          </w:tcPr>
          <w:p w:rsidR="007051F5" w:rsidRDefault="00910007">
            <w:pPr>
              <w:spacing w:line="240" w:lineRule="auto"/>
              <w:jc w:val="center"/>
              <w:rPr>
                <w:rFonts w:ascii="Myriad Pro" w:hAnsi="Myriad Pro" w:cs="Arial"/>
                <w:snapToGrid w:val="0"/>
              </w:rPr>
            </w:pPr>
            <w:r w:rsidRPr="00910007">
              <w:rPr>
                <w:rFonts w:ascii="Myriad Pro" w:hAnsi="Myriad Pro" w:cs="Arial"/>
                <w:snapToGrid w:val="0"/>
              </w:rPr>
              <w:t>50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0"/>
        </w:trPr>
        <w:tc>
          <w:tcPr>
            <w:tcW w:w="596" w:type="dxa"/>
          </w:tcPr>
          <w:p w:rsidR="007051F5" w:rsidRDefault="00910007">
            <w:pPr>
              <w:spacing w:line="240" w:lineRule="auto"/>
              <w:rPr>
                <w:rFonts w:ascii="Myriad Pro" w:hAnsi="Myriad Pro" w:cs="Arial"/>
                <w:snapToGrid w:val="0"/>
              </w:rPr>
            </w:pPr>
            <w:r w:rsidRPr="00910007">
              <w:rPr>
                <w:rFonts w:ascii="Myriad Pro" w:hAnsi="Myriad Pro" w:cs="Arial"/>
                <w:snapToGrid w:val="0"/>
              </w:rPr>
              <w:t>1.5</w:t>
            </w:r>
          </w:p>
        </w:tc>
        <w:tc>
          <w:tcPr>
            <w:tcW w:w="5765" w:type="dxa"/>
          </w:tcPr>
          <w:p w:rsidR="007051F5" w:rsidRDefault="00910007">
            <w:pPr>
              <w:spacing w:after="120" w:line="240" w:lineRule="auto"/>
              <w:rPr>
                <w:rFonts w:ascii="Myriad Pro" w:hAnsi="Myriad Pro"/>
                <w:snapToGrid w:val="0"/>
              </w:rPr>
            </w:pPr>
            <w:r w:rsidRPr="00910007">
              <w:rPr>
                <w:rFonts w:ascii="Myriad Pro" w:hAnsi="Myriad Pro"/>
                <w:snapToGrid w:val="0"/>
              </w:rPr>
              <w:t>Relevance of:</w:t>
            </w:r>
          </w:p>
          <w:p w:rsidR="00884B2F" w:rsidRPr="00746CD3" w:rsidRDefault="00910007" w:rsidP="00746CD3">
            <w:pPr>
              <w:numPr>
                <w:ilvl w:val="0"/>
                <w:numId w:val="45"/>
              </w:numPr>
              <w:spacing w:after="0" w:line="240" w:lineRule="auto"/>
              <w:ind w:left="0" w:firstLine="0"/>
              <w:rPr>
                <w:rFonts w:ascii="Myriad Pro" w:hAnsi="Myriad Pro"/>
                <w:snapToGrid w:val="0"/>
              </w:rPr>
            </w:pPr>
            <w:r w:rsidRPr="00910007">
              <w:rPr>
                <w:rFonts w:ascii="Myriad Pro" w:hAnsi="Myriad Pro"/>
                <w:snapToGrid w:val="0"/>
              </w:rPr>
              <w:t>S</w:t>
            </w:r>
            <w:r w:rsidR="00884B2F">
              <w:rPr>
                <w:rFonts w:ascii="Myriad Pro" w:hAnsi="Myriad Pro"/>
                <w:snapToGrid w:val="0"/>
              </w:rPr>
              <w:t>pe</w:t>
            </w:r>
            <w:r w:rsidRPr="00910007">
              <w:rPr>
                <w:rFonts w:ascii="Myriad Pro" w:hAnsi="Myriad Pro"/>
                <w:snapToGrid w:val="0"/>
              </w:rPr>
              <w:t>cialized Knowledge</w:t>
            </w:r>
            <w:r w:rsidR="00F00CA9">
              <w:rPr>
                <w:rFonts w:ascii="Myriad Pro" w:hAnsi="Myriad Pro"/>
                <w:snapToGrid w:val="0"/>
              </w:rPr>
              <w:tab/>
            </w:r>
          </w:p>
          <w:p w:rsidR="00884B2F" w:rsidRPr="00746CD3" w:rsidRDefault="00910007" w:rsidP="00746CD3">
            <w:pPr>
              <w:numPr>
                <w:ilvl w:val="0"/>
                <w:numId w:val="45"/>
              </w:numPr>
              <w:spacing w:after="0" w:line="240" w:lineRule="auto"/>
              <w:ind w:left="0" w:firstLine="0"/>
              <w:rPr>
                <w:rFonts w:ascii="Myriad Pro" w:hAnsi="Myriad Pro"/>
                <w:snapToGrid w:val="0"/>
              </w:rPr>
            </w:pPr>
            <w:r w:rsidRPr="00910007">
              <w:rPr>
                <w:rFonts w:ascii="Myriad Pro" w:hAnsi="Myriad Pro"/>
                <w:snapToGrid w:val="0"/>
              </w:rPr>
              <w:t xml:space="preserve">Experience in similar </w:t>
            </w:r>
            <w:proofErr w:type="spellStart"/>
            <w:r w:rsidRPr="00910007">
              <w:rPr>
                <w:rFonts w:ascii="Myriad Pro" w:hAnsi="Myriad Pro"/>
                <w:snapToGrid w:val="0"/>
              </w:rPr>
              <w:t>programm</w:t>
            </w:r>
            <w:proofErr w:type="spellEnd"/>
            <w:r w:rsidRPr="00910007">
              <w:rPr>
                <w:rFonts w:ascii="Myriad Pro" w:hAnsi="Myriad Pro"/>
                <w:snapToGrid w:val="0"/>
              </w:rPr>
              <w:t>/projects</w:t>
            </w:r>
            <w:r w:rsidR="00F00CA9">
              <w:rPr>
                <w:rFonts w:ascii="Myriad Pro" w:hAnsi="Myriad Pro"/>
                <w:snapToGrid w:val="0"/>
              </w:rPr>
              <w:tab/>
            </w:r>
          </w:p>
          <w:p w:rsidR="00884B2F" w:rsidRPr="00884B2F" w:rsidRDefault="00910007" w:rsidP="00746CD3">
            <w:pPr>
              <w:numPr>
                <w:ilvl w:val="0"/>
                <w:numId w:val="45"/>
              </w:numPr>
              <w:spacing w:after="0" w:line="240" w:lineRule="auto"/>
              <w:ind w:left="0" w:firstLine="0"/>
              <w:rPr>
                <w:rFonts w:ascii="Myriad Pro" w:hAnsi="Myriad Pro" w:cs="Arial"/>
                <w:snapToGrid w:val="0"/>
              </w:rPr>
            </w:pPr>
            <w:r w:rsidRPr="00910007">
              <w:rPr>
                <w:rFonts w:ascii="Myriad Pro" w:hAnsi="Myriad Pro"/>
                <w:snapToGrid w:val="0"/>
              </w:rPr>
              <w:t xml:space="preserve">Experience on projects in the region work for UNDP/major multilateral/or bilateral </w:t>
            </w:r>
            <w:proofErr w:type="spellStart"/>
            <w:r w:rsidRPr="00910007">
              <w:rPr>
                <w:rFonts w:ascii="Myriad Pro" w:hAnsi="Myriad Pro"/>
                <w:snapToGrid w:val="0"/>
              </w:rPr>
              <w:t>programme</w:t>
            </w:r>
            <w:proofErr w:type="spellEnd"/>
          </w:p>
        </w:tc>
        <w:tc>
          <w:tcPr>
            <w:tcW w:w="997" w:type="dxa"/>
          </w:tcPr>
          <w:p w:rsidR="007051F5" w:rsidRDefault="00910007">
            <w:pPr>
              <w:spacing w:line="240" w:lineRule="auto"/>
              <w:jc w:val="center"/>
              <w:rPr>
                <w:rFonts w:ascii="Myriad Pro" w:hAnsi="Myriad Pro" w:cs="Arial"/>
                <w:snapToGrid w:val="0"/>
              </w:rPr>
            </w:pPr>
            <w:r w:rsidRPr="00910007">
              <w:rPr>
                <w:rFonts w:ascii="Myriad Pro" w:hAnsi="Myriad Pro" w:cs="Arial"/>
                <w:snapToGrid w:val="0"/>
              </w:rPr>
              <w:t>150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r w:rsidR="00884B2F" w:rsidRPr="009A7DA5" w:rsidTr="00DF1E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596" w:type="dxa"/>
          </w:tcPr>
          <w:p w:rsidR="007051F5" w:rsidRDefault="007051F5">
            <w:pPr>
              <w:spacing w:line="240" w:lineRule="auto"/>
              <w:rPr>
                <w:rFonts w:ascii="Myriad Pro" w:hAnsi="Myriad Pro" w:cs="Arial"/>
                <w:snapToGrid w:val="0"/>
              </w:rPr>
            </w:pPr>
          </w:p>
        </w:tc>
        <w:tc>
          <w:tcPr>
            <w:tcW w:w="5765" w:type="dxa"/>
          </w:tcPr>
          <w:p w:rsidR="007051F5" w:rsidRDefault="00910007">
            <w:pPr>
              <w:spacing w:line="240" w:lineRule="auto"/>
              <w:jc w:val="right"/>
              <w:rPr>
                <w:rFonts w:ascii="Myriad Pro" w:hAnsi="Myriad Pro" w:cs="Arial"/>
                <w:b/>
                <w:snapToGrid w:val="0"/>
              </w:rPr>
            </w:pPr>
            <w:r w:rsidRPr="00910007">
              <w:rPr>
                <w:rFonts w:ascii="Myriad Pro" w:hAnsi="Myriad Pro" w:cs="Arial"/>
                <w:b/>
                <w:snapToGrid w:val="0"/>
              </w:rPr>
              <w:t>Form 1 total</w:t>
            </w:r>
          </w:p>
        </w:tc>
        <w:tc>
          <w:tcPr>
            <w:tcW w:w="997" w:type="dxa"/>
          </w:tcPr>
          <w:p w:rsidR="007051F5" w:rsidRDefault="00910007">
            <w:pPr>
              <w:spacing w:line="240" w:lineRule="auto"/>
              <w:jc w:val="center"/>
              <w:rPr>
                <w:rFonts w:ascii="Myriad Pro" w:hAnsi="Myriad Pro" w:cs="Arial"/>
                <w:b/>
                <w:snapToGrid w:val="0"/>
              </w:rPr>
            </w:pPr>
            <w:r w:rsidRPr="00910007">
              <w:rPr>
                <w:rFonts w:ascii="Myriad Pro" w:hAnsi="Myriad Pro" w:cs="Arial"/>
                <w:b/>
                <w:snapToGrid w:val="0"/>
              </w:rPr>
              <w:t>400</w:t>
            </w:r>
          </w:p>
        </w:tc>
        <w:tc>
          <w:tcPr>
            <w:tcW w:w="1099" w:type="dxa"/>
          </w:tcPr>
          <w:p w:rsidR="007051F5" w:rsidRDefault="007051F5">
            <w:pPr>
              <w:spacing w:line="240" w:lineRule="auto"/>
              <w:jc w:val="center"/>
              <w:rPr>
                <w:rFonts w:ascii="Myriad Pro" w:eastAsia="Times New Roman" w:hAnsi="Myriad Pro" w:cs="Arial"/>
                <w:b/>
                <w:bCs/>
                <w:snapToGrid w:val="0"/>
                <w:kern w:val="32"/>
                <w:sz w:val="32"/>
                <w:szCs w:val="32"/>
              </w:rPr>
            </w:pPr>
          </w:p>
        </w:tc>
        <w:tc>
          <w:tcPr>
            <w:tcW w:w="995" w:type="dxa"/>
          </w:tcPr>
          <w:p w:rsidR="007051F5" w:rsidRDefault="007051F5">
            <w:pPr>
              <w:spacing w:line="240" w:lineRule="auto"/>
              <w:jc w:val="center"/>
              <w:rPr>
                <w:rFonts w:ascii="Myriad Pro" w:eastAsia="Times New Roman" w:hAnsi="Myriad Pro" w:cs="Arial"/>
                <w:b/>
                <w:bCs/>
                <w:snapToGrid w:val="0"/>
                <w:kern w:val="32"/>
                <w:sz w:val="32"/>
                <w:szCs w:val="32"/>
              </w:rPr>
            </w:pPr>
          </w:p>
        </w:tc>
      </w:tr>
    </w:tbl>
    <w:p w:rsidR="007051F5" w:rsidRDefault="007051F5">
      <w:pPr>
        <w:spacing w:line="240" w:lineRule="auto"/>
        <w:rPr>
          <w:rFonts w:ascii="Myriad Pro" w:hAnsi="Myriad Pro" w:cs="Arial"/>
          <w:snapToGrid w:val="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5950"/>
        <w:gridCol w:w="1080"/>
        <w:gridCol w:w="1080"/>
        <w:gridCol w:w="990"/>
      </w:tblGrid>
      <w:tr w:rsidR="00884B2F" w:rsidRPr="009A7DA5" w:rsidTr="00BC4CDB">
        <w:tc>
          <w:tcPr>
            <w:tcW w:w="6498" w:type="dxa"/>
            <w:gridSpan w:val="2"/>
            <w:vMerge w:val="restart"/>
          </w:tcPr>
          <w:p w:rsidR="007051F5" w:rsidRDefault="00910007">
            <w:pPr>
              <w:spacing w:after="120" w:line="240" w:lineRule="auto"/>
              <w:rPr>
                <w:rFonts w:ascii="Myriad Pro" w:hAnsi="Myriad Pro"/>
                <w:b/>
                <w:snapToGrid w:val="0"/>
              </w:rPr>
            </w:pPr>
            <w:r w:rsidRPr="00910007">
              <w:rPr>
                <w:rFonts w:ascii="Myriad Pro" w:hAnsi="Myriad Pro"/>
                <w:b/>
                <w:snapToGrid w:val="0"/>
              </w:rPr>
              <w:t>Technical Proposal Evaluation</w:t>
            </w:r>
          </w:p>
          <w:p w:rsidR="007051F5" w:rsidRDefault="00910007">
            <w:pPr>
              <w:spacing w:after="120" w:line="240" w:lineRule="auto"/>
              <w:rPr>
                <w:rFonts w:ascii="Myriad Pro" w:hAnsi="Myriad Pro"/>
                <w:b/>
                <w:snapToGrid w:val="0"/>
              </w:rPr>
            </w:pPr>
            <w:r w:rsidRPr="00910007">
              <w:rPr>
                <w:rFonts w:ascii="Myriad Pro" w:hAnsi="Myriad Pro"/>
                <w:b/>
                <w:snapToGrid w:val="0"/>
              </w:rPr>
              <w:t>Form 2</w:t>
            </w:r>
          </w:p>
        </w:tc>
        <w:tc>
          <w:tcPr>
            <w:tcW w:w="1080" w:type="dxa"/>
            <w:vMerge w:val="restart"/>
          </w:tcPr>
          <w:p w:rsidR="007051F5" w:rsidRDefault="00884B2F">
            <w:pPr>
              <w:spacing w:after="120" w:line="240" w:lineRule="auto"/>
              <w:jc w:val="center"/>
              <w:rPr>
                <w:rFonts w:ascii="Myriad Pro" w:hAnsi="Myriad Pro"/>
                <w:b/>
                <w:snapToGrid w:val="0"/>
              </w:rPr>
            </w:pPr>
            <w:r w:rsidRPr="00746CD3">
              <w:rPr>
                <w:rFonts w:ascii="Myriad Pro" w:hAnsi="Myriad Pro"/>
                <w:b/>
                <w:snapToGrid w:val="0"/>
              </w:rPr>
              <w:t>Obtainable</w:t>
            </w:r>
          </w:p>
          <w:p w:rsidR="007051F5" w:rsidRDefault="00884B2F">
            <w:pPr>
              <w:spacing w:after="120" w:line="240" w:lineRule="auto"/>
              <w:jc w:val="center"/>
              <w:rPr>
                <w:rFonts w:ascii="Myriad Pro" w:hAnsi="Myriad Pro"/>
                <w:snapToGrid w:val="0"/>
              </w:rPr>
            </w:pPr>
            <w:r w:rsidRPr="00746CD3">
              <w:rPr>
                <w:rFonts w:ascii="Myriad Pro" w:hAnsi="Myriad Pro"/>
                <w:b/>
                <w:snapToGrid w:val="0"/>
              </w:rPr>
              <w:t>Points</w:t>
            </w:r>
          </w:p>
        </w:tc>
        <w:tc>
          <w:tcPr>
            <w:tcW w:w="2070" w:type="dxa"/>
            <w:gridSpan w:val="2"/>
          </w:tcPr>
          <w:p w:rsidR="007051F5" w:rsidRDefault="00910007">
            <w:pPr>
              <w:spacing w:after="120" w:line="240" w:lineRule="auto"/>
              <w:jc w:val="center"/>
              <w:rPr>
                <w:rFonts w:ascii="Myriad Pro" w:hAnsi="Myriad Pro"/>
                <w:snapToGrid w:val="0"/>
              </w:rPr>
            </w:pPr>
            <w:r w:rsidRPr="00910007">
              <w:rPr>
                <w:rFonts w:ascii="Myriad Pro" w:hAnsi="Myriad Pro"/>
                <w:b/>
                <w:snapToGrid w:val="0"/>
              </w:rPr>
              <w:t>Company / Other Entity</w:t>
            </w:r>
          </w:p>
        </w:tc>
      </w:tr>
      <w:tr w:rsidR="00884B2F" w:rsidRPr="009A7DA5" w:rsidTr="00BC4CDB">
        <w:tc>
          <w:tcPr>
            <w:tcW w:w="6498" w:type="dxa"/>
            <w:gridSpan w:val="2"/>
            <w:vMerge/>
          </w:tcPr>
          <w:p w:rsidR="007051F5" w:rsidRDefault="007051F5">
            <w:pPr>
              <w:spacing w:after="120" w:line="240" w:lineRule="auto"/>
              <w:rPr>
                <w:rFonts w:ascii="Myriad Pro" w:hAnsi="Myriad Pro"/>
                <w:snapToGrid w:val="0"/>
              </w:rPr>
            </w:pPr>
          </w:p>
        </w:tc>
        <w:tc>
          <w:tcPr>
            <w:tcW w:w="1080" w:type="dxa"/>
            <w:vMerge/>
          </w:tcPr>
          <w:p w:rsidR="007051F5" w:rsidRDefault="007051F5">
            <w:pPr>
              <w:spacing w:after="120" w:line="240" w:lineRule="auto"/>
              <w:jc w:val="center"/>
              <w:rPr>
                <w:rFonts w:ascii="Myriad Pro" w:hAnsi="Myriad Pro"/>
                <w:snapToGrid w:val="0"/>
              </w:rPr>
            </w:pP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BC4CDB">
        <w:tc>
          <w:tcPr>
            <w:tcW w:w="9648" w:type="dxa"/>
            <w:gridSpan w:val="5"/>
          </w:tcPr>
          <w:p w:rsidR="007051F5" w:rsidRDefault="00910007">
            <w:pPr>
              <w:spacing w:after="120" w:line="240" w:lineRule="auto"/>
              <w:rPr>
                <w:rFonts w:ascii="Myriad Pro" w:hAnsi="Myriad Pro"/>
                <w:snapToGrid w:val="0"/>
              </w:rPr>
            </w:pPr>
            <w:r w:rsidRPr="00910007">
              <w:rPr>
                <w:rFonts w:ascii="Myriad Pro" w:hAnsi="Myriad Pro"/>
                <w:snapToGrid w:val="0"/>
              </w:rPr>
              <w:t>Proposed Work Plan and Approach</w:t>
            </w: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2.1</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To what degree does the </w:t>
            </w:r>
            <w:proofErr w:type="spellStart"/>
            <w:r w:rsidRPr="00910007">
              <w:rPr>
                <w:rFonts w:ascii="Myriad Pro" w:hAnsi="Myriad Pro"/>
                <w:snapToGrid w:val="0"/>
              </w:rPr>
              <w:t>Offeror</w:t>
            </w:r>
            <w:proofErr w:type="spellEnd"/>
            <w:r w:rsidRPr="00910007">
              <w:rPr>
                <w:rFonts w:ascii="Myriad Pro" w:hAnsi="Myriad Pro"/>
                <w:snapToGrid w:val="0"/>
              </w:rPr>
              <w:t xml:space="preserve"> understand the task?</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50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2.2</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Have the important aspects of the task been addressed in sufficient detail?</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30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2.3</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Are the different components of the project adequately weighted relative to one another?</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30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2.4</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 xml:space="preserve">Is the proposal based on a survey of the project environment and was this data input properly used in the preparation of the proposal? </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50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2.5</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Is the conceptual framework adopted appropriate for the task?</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50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t>2.6</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Is the scope of task well defined and does it correspond to the TOR?</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120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910007">
            <w:pPr>
              <w:spacing w:after="120" w:line="240" w:lineRule="auto"/>
              <w:rPr>
                <w:rFonts w:ascii="Myriad Pro" w:hAnsi="Myriad Pro"/>
                <w:snapToGrid w:val="0"/>
              </w:rPr>
            </w:pPr>
            <w:r w:rsidRPr="00910007">
              <w:rPr>
                <w:rFonts w:ascii="Myriad Pro" w:hAnsi="Myriad Pro"/>
                <w:snapToGrid w:val="0"/>
              </w:rPr>
              <w:lastRenderedPageBreak/>
              <w:t>2.7</w:t>
            </w:r>
          </w:p>
        </w:tc>
        <w:tc>
          <w:tcPr>
            <w:tcW w:w="5950" w:type="dxa"/>
          </w:tcPr>
          <w:p w:rsidR="007051F5" w:rsidRDefault="00910007">
            <w:pPr>
              <w:spacing w:after="120" w:line="240" w:lineRule="auto"/>
              <w:rPr>
                <w:rFonts w:ascii="Myriad Pro" w:hAnsi="Myriad Pro"/>
                <w:snapToGrid w:val="0"/>
              </w:rPr>
            </w:pPr>
            <w:r w:rsidRPr="00910007">
              <w:rPr>
                <w:rFonts w:ascii="Myriad Pro" w:hAnsi="Myriad Pro"/>
                <w:snapToGrid w:val="0"/>
              </w:rPr>
              <w:t>Is the presentation clear and is the sequence of activities and the planning logical, realistic and promise efficient implementation to the project?</w:t>
            </w: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70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r w:rsidR="00884B2F" w:rsidRPr="009A7DA5" w:rsidTr="00884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8" w:type="dxa"/>
          </w:tcPr>
          <w:p w:rsidR="007051F5" w:rsidRDefault="007051F5">
            <w:pPr>
              <w:spacing w:after="120" w:line="240" w:lineRule="auto"/>
              <w:rPr>
                <w:rFonts w:ascii="Myriad Pro" w:hAnsi="Myriad Pro"/>
                <w:snapToGrid w:val="0"/>
              </w:rPr>
            </w:pPr>
          </w:p>
        </w:tc>
        <w:tc>
          <w:tcPr>
            <w:tcW w:w="5950" w:type="dxa"/>
          </w:tcPr>
          <w:p w:rsidR="007051F5" w:rsidRDefault="007051F5">
            <w:pPr>
              <w:spacing w:after="120" w:line="240" w:lineRule="auto"/>
              <w:rPr>
                <w:rFonts w:ascii="Myriad Pro" w:hAnsi="Myriad Pro"/>
                <w:snapToGrid w:val="0"/>
              </w:rPr>
            </w:pPr>
          </w:p>
        </w:tc>
        <w:tc>
          <w:tcPr>
            <w:tcW w:w="1080" w:type="dxa"/>
          </w:tcPr>
          <w:p w:rsidR="007051F5" w:rsidRDefault="00910007">
            <w:pPr>
              <w:spacing w:after="120" w:line="240" w:lineRule="auto"/>
              <w:jc w:val="center"/>
              <w:rPr>
                <w:rFonts w:ascii="Myriad Pro" w:hAnsi="Myriad Pro"/>
                <w:snapToGrid w:val="0"/>
              </w:rPr>
            </w:pPr>
            <w:r w:rsidRPr="00910007">
              <w:rPr>
                <w:rFonts w:ascii="Myriad Pro" w:hAnsi="Myriad Pro"/>
                <w:snapToGrid w:val="0"/>
              </w:rPr>
              <w:t>400</w:t>
            </w:r>
          </w:p>
        </w:tc>
        <w:tc>
          <w:tcPr>
            <w:tcW w:w="1080" w:type="dxa"/>
          </w:tcPr>
          <w:p w:rsidR="007051F5" w:rsidRDefault="007051F5">
            <w:pPr>
              <w:spacing w:after="120" w:line="240" w:lineRule="auto"/>
              <w:jc w:val="center"/>
              <w:rPr>
                <w:rFonts w:ascii="Myriad Pro" w:hAnsi="Myriad Pro"/>
                <w:snapToGrid w:val="0"/>
              </w:rPr>
            </w:pPr>
          </w:p>
        </w:tc>
        <w:tc>
          <w:tcPr>
            <w:tcW w:w="990" w:type="dxa"/>
          </w:tcPr>
          <w:p w:rsidR="007051F5" w:rsidRDefault="007051F5">
            <w:pPr>
              <w:spacing w:after="120" w:line="240" w:lineRule="auto"/>
              <w:jc w:val="center"/>
              <w:rPr>
                <w:rFonts w:ascii="Myriad Pro" w:hAnsi="Myriad Pro"/>
                <w:snapToGrid w:val="0"/>
              </w:rPr>
            </w:pPr>
          </w:p>
        </w:tc>
      </w:tr>
    </w:tbl>
    <w:p w:rsidR="007051F5" w:rsidRDefault="007051F5">
      <w:pPr>
        <w:spacing w:after="120" w:line="240" w:lineRule="auto"/>
        <w:rPr>
          <w:rFonts w:ascii="Myriad Pro" w:hAnsi="Myriad Pro" w:cs="Arial"/>
          <w:snapToGrid w:val="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780"/>
        <w:gridCol w:w="90"/>
        <w:gridCol w:w="900"/>
        <w:gridCol w:w="1350"/>
        <w:gridCol w:w="1080"/>
        <w:gridCol w:w="1080"/>
        <w:gridCol w:w="990"/>
      </w:tblGrid>
      <w:tr w:rsidR="00884B2F" w:rsidRPr="00746CD3" w:rsidTr="00142689">
        <w:trPr>
          <w:cantSplit/>
        </w:trPr>
        <w:tc>
          <w:tcPr>
            <w:tcW w:w="6678" w:type="dxa"/>
            <w:gridSpan w:val="5"/>
            <w:vMerge w:val="restart"/>
          </w:tcPr>
          <w:p w:rsidR="007051F5" w:rsidRDefault="00910007">
            <w:pPr>
              <w:spacing w:after="120" w:line="240" w:lineRule="auto"/>
              <w:rPr>
                <w:rFonts w:ascii="Myriad Pro" w:hAnsi="Myriad Pro"/>
                <w:b/>
                <w:snapToGrid w:val="0"/>
                <w:color w:val="000000"/>
              </w:rPr>
            </w:pPr>
            <w:r w:rsidRPr="00910007">
              <w:rPr>
                <w:rFonts w:ascii="Myriad Pro" w:hAnsi="Myriad Pro"/>
                <w:b/>
                <w:snapToGrid w:val="0"/>
                <w:color w:val="000000"/>
              </w:rPr>
              <w:t>Technical Proposal Evaluation</w:t>
            </w:r>
          </w:p>
          <w:p w:rsidR="007051F5" w:rsidRDefault="00910007">
            <w:pPr>
              <w:spacing w:after="120" w:line="240" w:lineRule="auto"/>
              <w:rPr>
                <w:rFonts w:ascii="Myriad Pro" w:hAnsi="Myriad Pro"/>
                <w:snapToGrid w:val="0"/>
                <w:color w:val="000000"/>
              </w:rPr>
            </w:pPr>
            <w:r w:rsidRPr="00910007">
              <w:rPr>
                <w:rFonts w:ascii="Myriad Pro" w:hAnsi="Myriad Pro"/>
                <w:b/>
                <w:snapToGrid w:val="0"/>
                <w:color w:val="000000"/>
              </w:rPr>
              <w:t>Form 3</w:t>
            </w:r>
          </w:p>
        </w:tc>
        <w:tc>
          <w:tcPr>
            <w:tcW w:w="1080" w:type="dxa"/>
            <w:vMerge w:val="restart"/>
          </w:tcPr>
          <w:p w:rsidR="007051F5" w:rsidRDefault="00884B2F">
            <w:pPr>
              <w:spacing w:after="120" w:line="240" w:lineRule="auto"/>
              <w:jc w:val="center"/>
              <w:rPr>
                <w:rFonts w:ascii="Myriad Pro" w:hAnsi="Myriad Pro"/>
                <w:b/>
                <w:snapToGrid w:val="0"/>
                <w:color w:val="000000"/>
              </w:rPr>
            </w:pPr>
            <w:r w:rsidRPr="00746CD3">
              <w:rPr>
                <w:rFonts w:ascii="Myriad Pro" w:hAnsi="Myriad Pro"/>
                <w:b/>
                <w:snapToGrid w:val="0"/>
                <w:color w:val="000000"/>
              </w:rPr>
              <w:t>Points Obtainable</w:t>
            </w:r>
          </w:p>
        </w:tc>
        <w:tc>
          <w:tcPr>
            <w:tcW w:w="207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b/>
                <w:snapToGrid w:val="0"/>
              </w:rPr>
              <w:t>Company / Other Entity</w:t>
            </w:r>
          </w:p>
        </w:tc>
      </w:tr>
      <w:tr w:rsidR="00884B2F" w:rsidRPr="00746CD3" w:rsidTr="00142689">
        <w:trPr>
          <w:cantSplit/>
        </w:trPr>
        <w:tc>
          <w:tcPr>
            <w:tcW w:w="6678" w:type="dxa"/>
            <w:gridSpan w:val="5"/>
            <w:vMerge/>
          </w:tcPr>
          <w:p w:rsidR="007051F5" w:rsidRDefault="007051F5">
            <w:pPr>
              <w:spacing w:after="120" w:line="240" w:lineRule="auto"/>
              <w:jc w:val="center"/>
              <w:rPr>
                <w:rFonts w:ascii="Myriad Pro" w:hAnsi="Myriad Pro"/>
                <w:snapToGrid w:val="0"/>
                <w:color w:val="000000"/>
              </w:rPr>
            </w:pPr>
          </w:p>
        </w:tc>
        <w:tc>
          <w:tcPr>
            <w:tcW w:w="1080" w:type="dxa"/>
            <w:vMerge/>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9828" w:type="dxa"/>
            <w:gridSpan w:val="8"/>
          </w:tcPr>
          <w:p w:rsidR="007051F5" w:rsidRDefault="00910007">
            <w:pPr>
              <w:spacing w:after="120" w:line="240" w:lineRule="auto"/>
              <w:jc w:val="center"/>
              <w:rPr>
                <w:rFonts w:ascii="Myriad Pro" w:hAnsi="Myriad Pro"/>
                <w:snapToGrid w:val="0"/>
                <w:color w:val="000000"/>
              </w:rPr>
            </w:pPr>
            <w:r w:rsidRPr="00910007">
              <w:rPr>
                <w:rFonts w:ascii="Myriad Pro" w:hAnsi="Myriad Pro"/>
                <w:b/>
                <w:snapToGrid w:val="0"/>
                <w:color w:val="000000"/>
              </w:rPr>
              <w:t>Management Structure and Key Personnel</w:t>
            </w: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3.1</w:t>
            </w:r>
          </w:p>
        </w:tc>
        <w:tc>
          <w:tcPr>
            <w:tcW w:w="4770" w:type="dxa"/>
            <w:gridSpan w:val="3"/>
          </w:tcPr>
          <w:p w:rsidR="007051F5" w:rsidRDefault="007051F5">
            <w:pPr>
              <w:spacing w:after="120" w:line="240" w:lineRule="auto"/>
              <w:rPr>
                <w:rFonts w:ascii="Myriad Pro" w:hAnsi="Myriad Pro"/>
                <w:snapToGrid w:val="0"/>
                <w:color w:val="000000"/>
              </w:rPr>
            </w:pPr>
          </w:p>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Task Manager</w:t>
            </w:r>
          </w:p>
        </w:tc>
        <w:tc>
          <w:tcPr>
            <w:tcW w:w="1350" w:type="dxa"/>
          </w:tcPr>
          <w:p w:rsidR="007051F5" w:rsidRDefault="007051F5">
            <w:pPr>
              <w:spacing w:after="120" w:line="240" w:lineRule="auto"/>
              <w:jc w:val="center"/>
              <w:rPr>
                <w:rFonts w:ascii="Myriad Pro" w:hAnsi="Myriad Pro"/>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110</w:t>
            </w: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7051F5">
            <w:pPr>
              <w:spacing w:after="120" w:line="240" w:lineRule="auto"/>
              <w:rPr>
                <w:rFonts w:ascii="Myriad Pro" w:hAnsi="Myriad Pro"/>
                <w:snapToGrid w:val="0"/>
                <w:color w:val="000000"/>
              </w:rPr>
            </w:pP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Sub-Score</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General Qualification</w:t>
            </w: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90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val="restart"/>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Suitability for the Project</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870" w:type="dxa"/>
            <w:gridSpan w:val="2"/>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International Experience</w:t>
            </w:r>
          </w:p>
        </w:tc>
        <w:tc>
          <w:tcPr>
            <w:tcW w:w="90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870" w:type="dxa"/>
            <w:gridSpan w:val="2"/>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Training Experience</w:t>
            </w:r>
          </w:p>
        </w:tc>
        <w:tc>
          <w:tcPr>
            <w:tcW w:w="90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870" w:type="dxa"/>
            <w:gridSpan w:val="2"/>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xml:space="preserve">- </w:t>
            </w:r>
            <w:r w:rsidR="00884B2F" w:rsidRPr="00746CD3">
              <w:rPr>
                <w:rFonts w:ascii="Myriad Pro" w:hAnsi="Myriad Pro"/>
                <w:snapToGrid w:val="0"/>
                <w:color w:val="000000"/>
              </w:rPr>
              <w:t xml:space="preserve">Professional Experience in the area of </w:t>
            </w:r>
            <w:proofErr w:type="spellStart"/>
            <w:r w:rsidR="00884B2F" w:rsidRPr="00746CD3">
              <w:rPr>
                <w:rFonts w:ascii="Myriad Pro" w:hAnsi="Myriad Pro"/>
                <w:snapToGrid w:val="0"/>
                <w:color w:val="000000"/>
              </w:rPr>
              <w:t>specialisation</w:t>
            </w:r>
            <w:proofErr w:type="spellEnd"/>
          </w:p>
        </w:tc>
        <w:tc>
          <w:tcPr>
            <w:tcW w:w="90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60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870" w:type="dxa"/>
            <w:gridSpan w:val="2"/>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Knowledge of the region</w:t>
            </w:r>
          </w:p>
        </w:tc>
        <w:tc>
          <w:tcPr>
            <w:tcW w:w="90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Language Qualifications</w:t>
            </w:r>
          </w:p>
        </w:tc>
        <w:tc>
          <w:tcPr>
            <w:tcW w:w="1350" w:type="dxa"/>
            <w:tcBorders>
              <w:bottom w:val="nil"/>
            </w:tcBorders>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20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7051F5">
            <w:pPr>
              <w:spacing w:after="120" w:line="240" w:lineRule="auto"/>
              <w:jc w:val="center"/>
              <w:rPr>
                <w:rFonts w:ascii="Myriad Pro" w:hAnsi="Myriad Pro"/>
                <w:snapToGrid w:val="0"/>
                <w:color w:val="000000"/>
              </w:rPr>
            </w:pPr>
          </w:p>
        </w:tc>
        <w:tc>
          <w:tcPr>
            <w:tcW w:w="1350" w:type="dxa"/>
            <w:shd w:val="pct15" w:color="auto" w:fill="FFFFFF"/>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110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3.2</w:t>
            </w:r>
          </w:p>
        </w:tc>
        <w:tc>
          <w:tcPr>
            <w:tcW w:w="4770" w:type="dxa"/>
            <w:gridSpan w:val="3"/>
          </w:tcPr>
          <w:p w:rsidR="007051F5" w:rsidRDefault="007051F5">
            <w:pPr>
              <w:spacing w:after="120" w:line="240" w:lineRule="auto"/>
              <w:rPr>
                <w:rFonts w:ascii="Myriad Pro" w:hAnsi="Myriad Pro"/>
                <w:snapToGrid w:val="0"/>
                <w:color w:val="000000"/>
              </w:rPr>
            </w:pPr>
          </w:p>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Senior Expert</w:t>
            </w:r>
          </w:p>
        </w:tc>
        <w:tc>
          <w:tcPr>
            <w:tcW w:w="1350" w:type="dxa"/>
          </w:tcPr>
          <w:p w:rsidR="007051F5" w:rsidRDefault="007051F5">
            <w:pPr>
              <w:spacing w:after="120" w:line="240" w:lineRule="auto"/>
              <w:jc w:val="center"/>
              <w:rPr>
                <w:rFonts w:ascii="Myriad Pro" w:hAnsi="Myriad Pro"/>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p w:rsidR="007051F5" w:rsidRDefault="00910007">
            <w:pPr>
              <w:spacing w:after="120" w:line="240" w:lineRule="auto"/>
              <w:jc w:val="center"/>
              <w:rPr>
                <w:rFonts w:ascii="Myriad Pro" w:hAnsi="Myriad Pro"/>
                <w:b/>
                <w:snapToGrid w:val="0"/>
                <w:color w:val="000000"/>
              </w:rPr>
            </w:pPr>
            <w:r w:rsidRPr="00910007">
              <w:rPr>
                <w:rFonts w:ascii="Myriad Pro" w:hAnsi="Myriad Pro"/>
                <w:snapToGrid w:val="0"/>
                <w:color w:val="000000"/>
              </w:rPr>
              <w:t>60</w:t>
            </w: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328" w:type="dxa"/>
            <w:gridSpan w:val="4"/>
          </w:tcPr>
          <w:p w:rsidR="007051F5" w:rsidRDefault="007051F5">
            <w:pPr>
              <w:spacing w:after="120" w:line="240" w:lineRule="auto"/>
              <w:jc w:val="center"/>
              <w:rPr>
                <w:rFonts w:ascii="Myriad Pro" w:hAnsi="Myriad Pro"/>
                <w:snapToGrid w:val="0"/>
                <w:color w:val="000000"/>
              </w:rPr>
            </w:pP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Sub-Score</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General Qualification</w:t>
            </w: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val="restart"/>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Suitability for the Project</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International Experience</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Training Experience</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xml:space="preserve">- </w:t>
            </w:r>
            <w:r w:rsidR="00884B2F" w:rsidRPr="00746CD3">
              <w:rPr>
                <w:rFonts w:ascii="Myriad Pro" w:hAnsi="Myriad Pro"/>
                <w:snapToGrid w:val="0"/>
                <w:color w:val="000000"/>
              </w:rPr>
              <w:t xml:space="preserve">Professional Experience in the area of </w:t>
            </w:r>
            <w:proofErr w:type="spellStart"/>
            <w:r w:rsidR="00884B2F" w:rsidRPr="00746CD3">
              <w:rPr>
                <w:rFonts w:ascii="Myriad Pro" w:hAnsi="Myriad Pro"/>
                <w:snapToGrid w:val="0"/>
                <w:color w:val="000000"/>
              </w:rPr>
              <w:t>specialisation</w:t>
            </w:r>
            <w:proofErr w:type="spellEnd"/>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35</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Knowledge of the region</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Language Qualifications</w:t>
            </w:r>
          </w:p>
        </w:tc>
        <w:tc>
          <w:tcPr>
            <w:tcW w:w="1350" w:type="dxa"/>
            <w:tcBorders>
              <w:bottom w:val="nil"/>
            </w:tcBorders>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10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vMerge w:val="restart"/>
          </w:tcPr>
          <w:p w:rsidR="007051F5" w:rsidRDefault="007051F5">
            <w:pPr>
              <w:spacing w:after="120" w:line="240" w:lineRule="auto"/>
              <w:jc w:val="center"/>
              <w:rPr>
                <w:rFonts w:ascii="Myriad Pro" w:hAnsi="Myriad Pro"/>
                <w:snapToGrid w:val="0"/>
                <w:color w:val="000000"/>
              </w:rPr>
            </w:pPr>
          </w:p>
        </w:tc>
        <w:tc>
          <w:tcPr>
            <w:tcW w:w="1350" w:type="dxa"/>
            <w:shd w:val="pct15" w:color="auto" w:fill="FFFFFF"/>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60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gridAfter w:val="4"/>
          <w:wAfter w:w="4500" w:type="dxa"/>
          <w:cantSplit/>
          <w:trHeight w:val="567"/>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vMerge/>
          </w:tcPr>
          <w:p w:rsidR="007051F5" w:rsidRDefault="007051F5">
            <w:pPr>
              <w:spacing w:after="120" w:line="240" w:lineRule="auto"/>
              <w:jc w:val="center"/>
              <w:rPr>
                <w:rFonts w:ascii="Myriad Pro" w:hAnsi="Myriad Pro"/>
                <w:snapToGrid w:val="0"/>
                <w:color w:val="000000"/>
              </w:rPr>
            </w:pPr>
          </w:p>
        </w:tc>
      </w:tr>
      <w:tr w:rsidR="00884B2F" w:rsidRPr="00746CD3" w:rsidTr="00142689">
        <w:tc>
          <w:tcPr>
            <w:tcW w:w="558"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lastRenderedPageBreak/>
              <w:t>3.3</w:t>
            </w: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Junior Expert</w:t>
            </w:r>
          </w:p>
        </w:tc>
        <w:tc>
          <w:tcPr>
            <w:tcW w:w="990" w:type="dxa"/>
            <w:gridSpan w:val="2"/>
          </w:tcPr>
          <w:p w:rsidR="007051F5" w:rsidRDefault="007051F5">
            <w:pPr>
              <w:spacing w:after="120" w:line="240" w:lineRule="auto"/>
              <w:jc w:val="center"/>
              <w:rPr>
                <w:rFonts w:ascii="Myriad Pro" w:hAnsi="Myriad Pro"/>
                <w:snapToGrid w:val="0"/>
                <w:color w:val="000000"/>
              </w:rPr>
            </w:pPr>
          </w:p>
        </w:tc>
        <w:tc>
          <w:tcPr>
            <w:tcW w:w="1350" w:type="dxa"/>
          </w:tcPr>
          <w:p w:rsidR="007051F5" w:rsidRDefault="007051F5">
            <w:pPr>
              <w:spacing w:after="120" w:line="240" w:lineRule="auto"/>
              <w:jc w:val="center"/>
              <w:rPr>
                <w:rFonts w:ascii="Myriad Pro" w:hAnsi="Myriad Pro"/>
                <w:snapToGrid w:val="0"/>
                <w:color w:val="000000"/>
              </w:rPr>
            </w:pPr>
          </w:p>
        </w:tc>
        <w:tc>
          <w:tcPr>
            <w:tcW w:w="108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30</w:t>
            </w: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328" w:type="dxa"/>
            <w:gridSpan w:val="4"/>
          </w:tcPr>
          <w:p w:rsidR="007051F5" w:rsidRDefault="007051F5">
            <w:pPr>
              <w:spacing w:after="120" w:line="240" w:lineRule="auto"/>
              <w:jc w:val="center"/>
              <w:rPr>
                <w:rFonts w:ascii="Myriad Pro" w:hAnsi="Myriad Pro"/>
                <w:snapToGrid w:val="0"/>
                <w:color w:val="000000"/>
              </w:rPr>
            </w:pP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Sub-Score</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General Qualification</w:t>
            </w:r>
          </w:p>
        </w:tc>
        <w:tc>
          <w:tcPr>
            <w:tcW w:w="1350" w:type="dxa"/>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25</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val="restart"/>
          </w:tcPr>
          <w:p w:rsidR="007051F5" w:rsidRDefault="007051F5">
            <w:pPr>
              <w:spacing w:after="120" w:line="240" w:lineRule="auto"/>
              <w:rPr>
                <w:rFonts w:ascii="Myriad Pro" w:hAnsi="Myriad Pro"/>
                <w:snapToGrid w:val="0"/>
                <w:color w:val="000000"/>
              </w:rPr>
            </w:pPr>
          </w:p>
        </w:tc>
        <w:tc>
          <w:tcPr>
            <w:tcW w:w="4770" w:type="dxa"/>
            <w:gridSpan w:val="3"/>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Suitability for the Project</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International Experience</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Training Experience</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xml:space="preserve">- </w:t>
            </w:r>
            <w:r w:rsidR="00884B2F" w:rsidRPr="00746CD3">
              <w:rPr>
                <w:rFonts w:ascii="Myriad Pro" w:hAnsi="Myriad Pro"/>
                <w:snapToGrid w:val="0"/>
                <w:color w:val="000000"/>
              </w:rPr>
              <w:t xml:space="preserve">Professional Experience in the area of </w:t>
            </w:r>
            <w:proofErr w:type="spellStart"/>
            <w:r w:rsidR="00884B2F" w:rsidRPr="00746CD3">
              <w:rPr>
                <w:rFonts w:ascii="Myriad Pro" w:hAnsi="Myriad Pro"/>
                <w:snapToGrid w:val="0"/>
                <w:color w:val="000000"/>
              </w:rPr>
              <w:t>specialisation</w:t>
            </w:r>
            <w:proofErr w:type="spellEnd"/>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20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Knowledge of the region</w:t>
            </w:r>
          </w:p>
        </w:tc>
        <w:tc>
          <w:tcPr>
            <w:tcW w:w="990" w:type="dxa"/>
            <w:gridSpan w:val="2"/>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0</w:t>
            </w:r>
          </w:p>
        </w:tc>
        <w:tc>
          <w:tcPr>
            <w:tcW w:w="135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3780" w:type="dxa"/>
          </w:tcPr>
          <w:p w:rsidR="007051F5" w:rsidRDefault="00910007">
            <w:pPr>
              <w:spacing w:after="120" w:line="240" w:lineRule="auto"/>
              <w:rPr>
                <w:rFonts w:ascii="Myriad Pro" w:hAnsi="Myriad Pro"/>
                <w:snapToGrid w:val="0"/>
                <w:color w:val="000000"/>
              </w:rPr>
            </w:pPr>
            <w:r w:rsidRPr="00910007">
              <w:rPr>
                <w:rFonts w:ascii="Myriad Pro" w:hAnsi="Myriad Pro"/>
                <w:snapToGrid w:val="0"/>
                <w:color w:val="000000"/>
              </w:rPr>
              <w:t>- Language Qualification</w:t>
            </w:r>
          </w:p>
        </w:tc>
        <w:tc>
          <w:tcPr>
            <w:tcW w:w="990" w:type="dxa"/>
            <w:gridSpan w:val="2"/>
          </w:tcPr>
          <w:p w:rsidR="007051F5" w:rsidRDefault="007051F5">
            <w:pPr>
              <w:spacing w:after="120" w:line="240" w:lineRule="auto"/>
              <w:jc w:val="center"/>
              <w:rPr>
                <w:rFonts w:ascii="Myriad Pro" w:hAnsi="Myriad Pro"/>
                <w:snapToGrid w:val="0"/>
                <w:color w:val="000000"/>
              </w:rPr>
            </w:pPr>
          </w:p>
        </w:tc>
        <w:tc>
          <w:tcPr>
            <w:tcW w:w="1350" w:type="dxa"/>
            <w:tcBorders>
              <w:bottom w:val="nil"/>
            </w:tcBorders>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5</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vMerge w:val="restart"/>
          </w:tcPr>
          <w:p w:rsidR="007051F5" w:rsidRDefault="007051F5">
            <w:pPr>
              <w:spacing w:after="120" w:line="240" w:lineRule="auto"/>
              <w:jc w:val="center"/>
              <w:rPr>
                <w:rFonts w:ascii="Myriad Pro" w:hAnsi="Myriad Pro"/>
                <w:snapToGrid w:val="0"/>
                <w:color w:val="000000"/>
              </w:rPr>
            </w:pPr>
          </w:p>
        </w:tc>
        <w:tc>
          <w:tcPr>
            <w:tcW w:w="1350" w:type="dxa"/>
            <w:shd w:val="pct15" w:color="auto" w:fill="FFFFFF"/>
          </w:tcPr>
          <w:p w:rsidR="007051F5" w:rsidRDefault="00910007">
            <w:pPr>
              <w:spacing w:after="120" w:line="240" w:lineRule="auto"/>
              <w:jc w:val="center"/>
              <w:rPr>
                <w:rFonts w:ascii="Myriad Pro" w:hAnsi="Myriad Pro"/>
                <w:snapToGrid w:val="0"/>
                <w:color w:val="000000"/>
              </w:rPr>
            </w:pPr>
            <w:r w:rsidRPr="00910007">
              <w:rPr>
                <w:rFonts w:ascii="Myriad Pro" w:hAnsi="Myriad Pro"/>
                <w:snapToGrid w:val="0"/>
                <w:color w:val="000000"/>
              </w:rPr>
              <w:t>30</w:t>
            </w:r>
          </w:p>
        </w:tc>
        <w:tc>
          <w:tcPr>
            <w:tcW w:w="1080" w:type="dxa"/>
          </w:tcPr>
          <w:p w:rsidR="007051F5" w:rsidRDefault="007051F5">
            <w:pPr>
              <w:spacing w:after="120" w:line="240" w:lineRule="auto"/>
              <w:jc w:val="center"/>
              <w:rPr>
                <w:rFonts w:ascii="Myriad Pro" w:hAnsi="Myriad Pro"/>
                <w:b/>
                <w:snapToGrid w:val="0"/>
                <w:color w:val="000000"/>
              </w:rPr>
            </w:pPr>
          </w:p>
        </w:tc>
        <w:tc>
          <w:tcPr>
            <w:tcW w:w="1080" w:type="dxa"/>
          </w:tcPr>
          <w:p w:rsidR="007051F5" w:rsidRDefault="007051F5">
            <w:pPr>
              <w:spacing w:after="120" w:line="240" w:lineRule="auto"/>
              <w:jc w:val="center"/>
              <w:rPr>
                <w:rFonts w:ascii="Myriad Pro" w:hAnsi="Myriad Pro"/>
                <w:snapToGrid w:val="0"/>
                <w:color w:val="000000"/>
              </w:rPr>
            </w:pPr>
          </w:p>
        </w:tc>
        <w:tc>
          <w:tcPr>
            <w:tcW w:w="990" w:type="dxa"/>
          </w:tcPr>
          <w:p w:rsidR="007051F5" w:rsidRDefault="007051F5">
            <w:pPr>
              <w:spacing w:after="120" w:line="240" w:lineRule="auto"/>
              <w:jc w:val="center"/>
              <w:rPr>
                <w:rFonts w:ascii="Myriad Pro" w:hAnsi="Myriad Pro"/>
                <w:snapToGrid w:val="0"/>
                <w:color w:val="000000"/>
              </w:rPr>
            </w:pPr>
          </w:p>
        </w:tc>
      </w:tr>
      <w:tr w:rsidR="00884B2F" w:rsidRPr="00746CD3" w:rsidTr="00142689">
        <w:trPr>
          <w:gridAfter w:val="4"/>
          <w:wAfter w:w="4500" w:type="dxa"/>
          <w:cantSplit/>
          <w:trHeight w:val="567"/>
        </w:trPr>
        <w:tc>
          <w:tcPr>
            <w:tcW w:w="558" w:type="dxa"/>
            <w:vMerge/>
          </w:tcPr>
          <w:p w:rsidR="007051F5" w:rsidRDefault="007051F5">
            <w:pPr>
              <w:spacing w:after="120" w:line="240" w:lineRule="auto"/>
              <w:rPr>
                <w:rFonts w:ascii="Myriad Pro" w:hAnsi="Myriad Pro"/>
                <w:snapToGrid w:val="0"/>
                <w:color w:val="000000"/>
              </w:rPr>
            </w:pPr>
          </w:p>
        </w:tc>
        <w:tc>
          <w:tcPr>
            <w:tcW w:w="4770" w:type="dxa"/>
            <w:gridSpan w:val="3"/>
            <w:vMerge/>
          </w:tcPr>
          <w:p w:rsidR="007051F5" w:rsidRDefault="007051F5">
            <w:pPr>
              <w:spacing w:after="120" w:line="240" w:lineRule="auto"/>
              <w:jc w:val="center"/>
              <w:rPr>
                <w:rFonts w:ascii="Myriad Pro" w:hAnsi="Myriad Pro"/>
                <w:snapToGrid w:val="0"/>
                <w:color w:val="000000"/>
              </w:rPr>
            </w:pPr>
          </w:p>
        </w:tc>
      </w:tr>
      <w:tr w:rsidR="00884B2F" w:rsidRPr="00746CD3" w:rsidTr="00142689">
        <w:trPr>
          <w:cantSplit/>
        </w:trPr>
        <w:tc>
          <w:tcPr>
            <w:tcW w:w="558" w:type="dxa"/>
          </w:tcPr>
          <w:p w:rsidR="00884B2F" w:rsidRPr="00884B2F" w:rsidRDefault="00884B2F" w:rsidP="00BC4CDB">
            <w:pPr>
              <w:keepNext/>
              <w:spacing w:before="240"/>
              <w:outlineLvl w:val="0"/>
              <w:rPr>
                <w:rFonts w:ascii="Myriad Pro" w:hAnsi="Myriad Pro"/>
                <w:snapToGrid w:val="0"/>
                <w:color w:val="000000"/>
              </w:rPr>
            </w:pPr>
          </w:p>
        </w:tc>
        <w:tc>
          <w:tcPr>
            <w:tcW w:w="4770" w:type="dxa"/>
            <w:gridSpan w:val="3"/>
          </w:tcPr>
          <w:p w:rsidR="00884B2F" w:rsidRPr="00884B2F" w:rsidRDefault="00910007" w:rsidP="00BC4CDB">
            <w:pPr>
              <w:pStyle w:val="Heading5"/>
              <w:rPr>
                <w:rFonts w:ascii="Myriad Pro" w:hAnsi="Myriad Pro"/>
                <w:color w:val="000000"/>
              </w:rPr>
            </w:pPr>
            <w:r w:rsidRPr="00910007">
              <w:rPr>
                <w:rFonts w:ascii="Myriad Pro" w:hAnsi="Myriad Pro"/>
                <w:color w:val="000000"/>
              </w:rPr>
              <w:t>Total Part 3</w:t>
            </w:r>
          </w:p>
        </w:tc>
        <w:tc>
          <w:tcPr>
            <w:tcW w:w="1350" w:type="dxa"/>
          </w:tcPr>
          <w:p w:rsidR="00884B2F" w:rsidRPr="00884B2F" w:rsidRDefault="00884B2F" w:rsidP="00BC4CDB">
            <w:pPr>
              <w:jc w:val="center"/>
              <w:rPr>
                <w:rFonts w:ascii="Myriad Pro" w:hAnsi="Myriad Pro"/>
                <w:snapToGrid w:val="0"/>
                <w:color w:val="000000"/>
              </w:rPr>
            </w:pPr>
          </w:p>
        </w:tc>
        <w:tc>
          <w:tcPr>
            <w:tcW w:w="1080" w:type="dxa"/>
            <w:shd w:val="pct15" w:color="auto" w:fill="FFFFFF"/>
          </w:tcPr>
          <w:p w:rsidR="00884B2F" w:rsidRPr="00884B2F" w:rsidRDefault="00910007" w:rsidP="00BC4CDB">
            <w:pPr>
              <w:jc w:val="center"/>
              <w:rPr>
                <w:rFonts w:ascii="Myriad Pro" w:hAnsi="Myriad Pro"/>
                <w:snapToGrid w:val="0"/>
                <w:color w:val="000000"/>
              </w:rPr>
            </w:pPr>
            <w:r w:rsidRPr="00910007">
              <w:rPr>
                <w:rFonts w:ascii="Myriad Pro" w:hAnsi="Myriad Pro"/>
                <w:snapToGrid w:val="0"/>
                <w:color w:val="000000"/>
              </w:rPr>
              <w:t>200</w:t>
            </w:r>
          </w:p>
        </w:tc>
        <w:tc>
          <w:tcPr>
            <w:tcW w:w="1080" w:type="dxa"/>
            <w:shd w:val="pct15" w:color="auto" w:fill="FFFFFF"/>
          </w:tcPr>
          <w:p w:rsidR="00884B2F" w:rsidRPr="00884B2F" w:rsidRDefault="00884B2F" w:rsidP="00BC4CDB">
            <w:pPr>
              <w:keepNext/>
              <w:spacing w:before="240"/>
              <w:jc w:val="center"/>
              <w:outlineLvl w:val="0"/>
              <w:rPr>
                <w:rFonts w:ascii="Myriad Pro" w:hAnsi="Myriad Pro"/>
                <w:snapToGrid w:val="0"/>
                <w:color w:val="000000"/>
              </w:rPr>
            </w:pPr>
          </w:p>
        </w:tc>
        <w:tc>
          <w:tcPr>
            <w:tcW w:w="990" w:type="dxa"/>
            <w:shd w:val="pct15" w:color="auto" w:fill="FFFFFF"/>
          </w:tcPr>
          <w:p w:rsidR="00884B2F" w:rsidRPr="00884B2F" w:rsidRDefault="00884B2F" w:rsidP="00BC4CDB">
            <w:pPr>
              <w:keepNext/>
              <w:spacing w:before="240"/>
              <w:jc w:val="center"/>
              <w:outlineLvl w:val="0"/>
              <w:rPr>
                <w:rFonts w:ascii="Myriad Pro" w:hAnsi="Myriad Pro"/>
                <w:snapToGrid w:val="0"/>
                <w:color w:val="000000"/>
              </w:rPr>
            </w:pPr>
          </w:p>
        </w:tc>
      </w:tr>
    </w:tbl>
    <w:p w:rsidR="00884B2F" w:rsidRPr="009A7DA5" w:rsidRDefault="00884B2F" w:rsidP="00142689">
      <w:pPr>
        <w:rPr>
          <w:rFonts w:ascii="Myriad Pro" w:hAnsi="Myriad Pro" w:cs="Arial"/>
          <w:snapToGrid w:val="0"/>
        </w:rPr>
      </w:pPr>
    </w:p>
    <w:p w:rsidR="00884B2F" w:rsidRDefault="00884B2F" w:rsidP="001B0887">
      <w:pPr>
        <w:pStyle w:val="Heading2"/>
        <w:spacing w:before="0" w:line="360" w:lineRule="auto"/>
        <w:rPr>
          <w:rFonts w:ascii="Myriad Pro" w:hAnsi="Myriad Pro"/>
          <w:szCs w:val="24"/>
        </w:rPr>
      </w:pPr>
    </w:p>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 w:rsidR="00240CC9" w:rsidRDefault="00240CC9" w:rsidP="00240CC9">
      <w:pPr>
        <w:rPr>
          <w:rFonts w:ascii="Myriad Pro" w:hAnsi="Myriad Pro"/>
          <w:sz w:val="2"/>
        </w:rPr>
      </w:pPr>
    </w:p>
    <w:p w:rsidR="00240CC9" w:rsidRPr="00DC6513" w:rsidRDefault="00240CC9" w:rsidP="00240CC9">
      <w:pPr>
        <w:spacing w:line="192" w:lineRule="auto"/>
        <w:rPr>
          <w:rFonts w:ascii="Myriad Pro" w:hAnsi="Myriad Pro"/>
          <w:sz w:val="2"/>
        </w:rPr>
      </w:pPr>
      <w:r w:rsidRPr="0055789F">
        <w:rPr>
          <w:rFonts w:ascii="Cambria" w:hAnsi="Cambria" w:cs="Khmer OS Muol"/>
          <w:sz w:val="28"/>
          <w:szCs w:val="28"/>
        </w:rPr>
        <w:lastRenderedPageBreak/>
        <w:t xml:space="preserve">Appendix </w:t>
      </w:r>
      <w:r>
        <w:rPr>
          <w:rFonts w:ascii="Cambria" w:hAnsi="Cambria" w:cs="Khmer OS Muol"/>
          <w:sz w:val="28"/>
          <w:szCs w:val="28"/>
        </w:rPr>
        <w:t>15 Summary of Technical Evaluation Form</w:t>
      </w:r>
    </w:p>
    <w:tbl>
      <w:tblPr>
        <w:tblW w:w="0" w:type="auto"/>
        <w:tblInd w:w="108" w:type="dxa"/>
        <w:tblLook w:val="04A0" w:firstRow="1" w:lastRow="0" w:firstColumn="1" w:lastColumn="0" w:noHBand="0" w:noVBand="1"/>
      </w:tblPr>
      <w:tblGrid>
        <w:gridCol w:w="2474"/>
        <w:gridCol w:w="3667"/>
        <w:gridCol w:w="3327"/>
      </w:tblGrid>
      <w:tr w:rsidR="00240CC9" w:rsidRPr="00F47983" w:rsidTr="009C44B6">
        <w:trPr>
          <w:trHeight w:val="1047"/>
        </w:trPr>
        <w:tc>
          <w:tcPr>
            <w:tcW w:w="4086" w:type="dxa"/>
          </w:tcPr>
          <w:p w:rsidR="00240CC9" w:rsidRPr="00F47983" w:rsidRDefault="00240CC9" w:rsidP="009C44B6">
            <w:pPr>
              <w:rPr>
                <w:b/>
                <w:bCs/>
              </w:rPr>
            </w:pPr>
            <w:r>
              <w:rPr>
                <w:noProof/>
                <w:lang w:bidi="km-KH"/>
              </w:rPr>
              <w:drawing>
                <wp:anchor distT="0" distB="0" distL="114300" distR="114300" simplePos="0" relativeHeight="251669504" behindDoc="0" locked="0" layoutInCell="1" allowOverlap="1">
                  <wp:simplePos x="0" y="0"/>
                  <wp:positionH relativeFrom="column">
                    <wp:posOffset>3810</wp:posOffset>
                  </wp:positionH>
                  <wp:positionV relativeFrom="paragraph">
                    <wp:posOffset>2540</wp:posOffset>
                  </wp:positionV>
                  <wp:extent cx="765175" cy="791210"/>
                  <wp:effectExtent l="19050" t="0" r="0" b="0"/>
                  <wp:wrapNone/>
                  <wp:docPr id="32" name="Picture 1" descr="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DFW gif"/>
                          <pic:cNvPicPr>
                            <a:picLocks noChangeAspect="1" noChangeArrowheads="1"/>
                          </pic:cNvPicPr>
                        </pic:nvPicPr>
                        <pic:blipFill>
                          <a:blip r:embed="rId21" cstate="print"/>
                          <a:srcRect/>
                          <a:stretch>
                            <a:fillRect/>
                          </a:stretch>
                        </pic:blipFill>
                        <pic:spPr bwMode="auto">
                          <a:xfrm>
                            <a:off x="0" y="0"/>
                            <a:ext cx="765175" cy="791210"/>
                          </a:xfrm>
                          <a:prstGeom prst="rect">
                            <a:avLst/>
                          </a:prstGeom>
                          <a:noFill/>
                        </pic:spPr>
                      </pic:pic>
                    </a:graphicData>
                  </a:graphic>
                </wp:anchor>
              </w:drawing>
            </w:r>
          </w:p>
        </w:tc>
        <w:tc>
          <w:tcPr>
            <w:tcW w:w="4845" w:type="dxa"/>
          </w:tcPr>
          <w:p w:rsidR="00240CC9" w:rsidRPr="004019C9" w:rsidRDefault="00240CC9" w:rsidP="009C44B6">
            <w:pPr>
              <w:jc w:val="center"/>
              <w:rPr>
                <w:b/>
                <w:noProof/>
              </w:rPr>
            </w:pPr>
            <w:r>
              <w:rPr>
                <w:noProof/>
                <w:lang w:bidi="km-KH"/>
              </w:rPr>
              <w:drawing>
                <wp:inline distT="0" distB="0" distL="0" distR="0">
                  <wp:extent cx="1126490" cy="885190"/>
                  <wp:effectExtent l="19050" t="0" r="0" b="0"/>
                  <wp:docPr id="33" name="Picture 6" descr="Description: 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REDD_full_logo_EN.png"/>
                          <pic:cNvPicPr>
                            <a:picLocks noChangeAspect="1" noChangeArrowheads="1"/>
                          </pic:cNvPicPr>
                        </pic:nvPicPr>
                        <pic:blipFill>
                          <a:blip r:embed="rId30" cstate="print"/>
                          <a:srcRect/>
                          <a:stretch>
                            <a:fillRect/>
                          </a:stretch>
                        </pic:blipFill>
                        <pic:spPr bwMode="auto">
                          <a:xfrm>
                            <a:off x="0" y="0"/>
                            <a:ext cx="1126490" cy="885190"/>
                          </a:xfrm>
                          <a:prstGeom prst="rect">
                            <a:avLst/>
                          </a:prstGeom>
                          <a:noFill/>
                          <a:ln w="9525">
                            <a:noFill/>
                            <a:miter lim="800000"/>
                            <a:headEnd/>
                            <a:tailEnd/>
                          </a:ln>
                        </pic:spPr>
                      </pic:pic>
                    </a:graphicData>
                  </a:graphic>
                </wp:inline>
              </w:drawing>
            </w:r>
          </w:p>
        </w:tc>
        <w:tc>
          <w:tcPr>
            <w:tcW w:w="4642" w:type="dxa"/>
          </w:tcPr>
          <w:p w:rsidR="00240CC9" w:rsidRPr="00F47983" w:rsidRDefault="00240CC9" w:rsidP="009C44B6">
            <w:pPr>
              <w:jc w:val="right"/>
              <w:rPr>
                <w:b/>
                <w:bCs/>
              </w:rPr>
            </w:pPr>
            <w:r>
              <w:rPr>
                <w:noProof/>
                <w:lang w:bidi="km-KH"/>
              </w:rPr>
              <w:drawing>
                <wp:inline distT="0" distB="0" distL="0" distR="0">
                  <wp:extent cx="789940" cy="812165"/>
                  <wp:effectExtent l="19050" t="0" r="0" b="0"/>
                  <wp:docPr id="34"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1" cstate="print"/>
                          <a:srcRect b="-308"/>
                          <a:stretch>
                            <a:fillRect/>
                          </a:stretch>
                        </pic:blipFill>
                        <pic:spPr bwMode="auto">
                          <a:xfrm>
                            <a:off x="0" y="0"/>
                            <a:ext cx="789940" cy="812165"/>
                          </a:xfrm>
                          <a:prstGeom prst="rect">
                            <a:avLst/>
                          </a:prstGeom>
                          <a:noFill/>
                          <a:ln w="9525">
                            <a:noFill/>
                            <a:miter lim="800000"/>
                            <a:headEnd/>
                            <a:tailEnd/>
                          </a:ln>
                        </pic:spPr>
                      </pic:pic>
                    </a:graphicData>
                  </a:graphic>
                </wp:inline>
              </w:drawing>
            </w:r>
          </w:p>
        </w:tc>
      </w:tr>
    </w:tbl>
    <w:p w:rsidR="00240CC9" w:rsidRPr="00F47983" w:rsidRDefault="00240CC9" w:rsidP="00240CC9">
      <w:pPr>
        <w:spacing w:after="0"/>
        <w:jc w:val="center"/>
        <w:rPr>
          <w:rFonts w:ascii="Myriad Pro" w:hAnsi="Myriad Pro"/>
          <w:b/>
          <w:bCs/>
          <w:sz w:val="28"/>
          <w:szCs w:val="28"/>
        </w:rPr>
      </w:pPr>
      <w:r w:rsidRPr="00F47983">
        <w:rPr>
          <w:rFonts w:ascii="Myriad Pro" w:hAnsi="Myriad Pro"/>
          <w:b/>
          <w:bCs/>
          <w:sz w:val="28"/>
          <w:szCs w:val="28"/>
        </w:rPr>
        <w:t>CAMBODIA UN-REDD NATIONAL PROGRAMME</w:t>
      </w:r>
    </w:p>
    <w:p w:rsidR="00240CC9" w:rsidRPr="00A74CCB" w:rsidRDefault="00240CC9" w:rsidP="00240CC9">
      <w:pPr>
        <w:spacing w:after="0"/>
        <w:jc w:val="center"/>
        <w:rPr>
          <w:rFonts w:ascii="Myriad Pro" w:hAnsi="Myriad Pro"/>
        </w:rPr>
      </w:pPr>
      <w:r>
        <w:rPr>
          <w:rFonts w:ascii="Myriad Pro" w:hAnsi="Myriad Pro"/>
        </w:rPr>
        <w:t>UNDP/PCS PROJECT No. 00078446</w:t>
      </w:r>
    </w:p>
    <w:p w:rsidR="00240CC9" w:rsidRPr="00A74CCB" w:rsidRDefault="00240CC9" w:rsidP="00240CC9">
      <w:pPr>
        <w:spacing w:after="0"/>
        <w:jc w:val="center"/>
        <w:rPr>
          <w:rFonts w:ascii="Myriad Pro" w:hAnsi="Myriad Pro"/>
          <w:sz w:val="18"/>
          <w:szCs w:val="18"/>
        </w:rPr>
      </w:pPr>
      <w:r>
        <w:rPr>
          <w:rFonts w:ascii="Myriad Pro" w:hAnsi="Myriad Pro"/>
          <w:sz w:val="18"/>
          <w:szCs w:val="18"/>
        </w:rPr>
        <w:t>(</w:t>
      </w:r>
      <w:r w:rsidRPr="00891523">
        <w:rPr>
          <w:rFonts w:ascii="Myriad Pro" w:hAnsi="Myriad Pro"/>
          <w:sz w:val="18"/>
          <w:szCs w:val="18"/>
        </w:rPr>
        <w:t xml:space="preserve">#40, </w:t>
      </w:r>
      <w:proofErr w:type="spellStart"/>
      <w:r w:rsidRPr="00891523">
        <w:rPr>
          <w:rFonts w:ascii="Myriad Pro" w:hAnsi="Myriad Pro"/>
          <w:sz w:val="18"/>
          <w:szCs w:val="18"/>
        </w:rPr>
        <w:t>Preah</w:t>
      </w:r>
      <w:proofErr w:type="spellEnd"/>
      <w:r w:rsidRPr="00891523">
        <w:rPr>
          <w:rFonts w:ascii="Myriad Pro" w:hAnsi="Myriad Pro"/>
          <w:sz w:val="18"/>
          <w:szCs w:val="18"/>
        </w:rPr>
        <w:t xml:space="preserve"> </w:t>
      </w:r>
      <w:proofErr w:type="spellStart"/>
      <w:r w:rsidRPr="00891523">
        <w:rPr>
          <w:rFonts w:ascii="Myriad Pro" w:hAnsi="Myriad Pro"/>
          <w:sz w:val="18"/>
          <w:szCs w:val="18"/>
        </w:rPr>
        <w:t>Norodom</w:t>
      </w:r>
      <w:proofErr w:type="spellEnd"/>
      <w:r w:rsidRPr="00891523">
        <w:rPr>
          <w:rFonts w:ascii="Myriad Pro" w:hAnsi="Myriad Pro"/>
          <w:sz w:val="18"/>
          <w:szCs w:val="18"/>
        </w:rPr>
        <w:t xml:space="preserve"> Blvd, Khan </w:t>
      </w:r>
      <w:proofErr w:type="spellStart"/>
      <w:r w:rsidRPr="00891523">
        <w:rPr>
          <w:rFonts w:ascii="Myriad Pro" w:hAnsi="Myriad Pro"/>
          <w:sz w:val="18"/>
          <w:szCs w:val="18"/>
        </w:rPr>
        <w:t>Daun</w:t>
      </w:r>
      <w:proofErr w:type="spellEnd"/>
      <w:r w:rsidRPr="00891523">
        <w:rPr>
          <w:rFonts w:ascii="Myriad Pro" w:hAnsi="Myriad Pro"/>
          <w:sz w:val="18"/>
          <w:szCs w:val="18"/>
        </w:rPr>
        <w:t xml:space="preserve"> Penh, Phnom Penh, Kingdom of Cambodia</w:t>
      </w:r>
      <w:r>
        <w:rPr>
          <w:rFonts w:ascii="Myriad Pro" w:hAnsi="Myriad Pro"/>
          <w:sz w:val="18"/>
          <w:szCs w:val="18"/>
        </w:rPr>
        <w:t>)</w:t>
      </w:r>
    </w:p>
    <w:p w:rsidR="00240CC9" w:rsidRDefault="00240CC9" w:rsidP="00240CC9">
      <w:pPr>
        <w:pStyle w:val="Heading4"/>
        <w:pBdr>
          <w:bottom w:val="single" w:sz="4" w:space="1" w:color="auto"/>
        </w:pBdr>
        <w:ind w:firstLine="360"/>
        <w:rPr>
          <w:rFonts w:ascii="Myriad Pro" w:hAnsi="Myriad Pro" w:cs="Arial"/>
          <w:u w:val="single"/>
        </w:rPr>
      </w:pPr>
      <w:r>
        <w:t xml:space="preserve">       </w:t>
      </w:r>
    </w:p>
    <w:p w:rsidR="00240CC9" w:rsidRDefault="00240CC9" w:rsidP="00240CC9">
      <w:pPr>
        <w:pStyle w:val="Heading4"/>
        <w:ind w:firstLine="360"/>
        <w:rPr>
          <w:rFonts w:ascii="Myriad Pro" w:hAnsi="Myriad Pro" w:cs="Arial"/>
          <w:i/>
          <w:iCs/>
          <w:u w:val="single"/>
        </w:rPr>
      </w:pPr>
      <w:r>
        <w:rPr>
          <w:rFonts w:ascii="Myriad Pro" w:hAnsi="Myriad Pro" w:cs="Arial"/>
          <w:iCs/>
          <w:u w:val="single"/>
        </w:rPr>
        <w:t xml:space="preserve">Summary </w:t>
      </w:r>
      <w:r w:rsidRPr="00C03439">
        <w:rPr>
          <w:rFonts w:ascii="Myriad Pro" w:hAnsi="Myriad Pro" w:cs="Arial"/>
          <w:iCs/>
          <w:u w:val="single"/>
        </w:rPr>
        <w:t>Technical Evaluation Criteria</w:t>
      </w:r>
    </w:p>
    <w:p w:rsidR="00240CC9" w:rsidRPr="00500AFC" w:rsidRDefault="00240CC9" w:rsidP="00240CC9">
      <w:pPr>
        <w:jc w:val="center"/>
        <w:rPr>
          <w:rFonts w:ascii="Myriad Pro" w:hAnsi="Myriad Pro" w:cs="Arial"/>
          <w:b/>
          <w:bCs/>
          <w:iCs/>
          <w:sz w:val="28"/>
          <w:szCs w:val="28"/>
          <w:u w:val="single"/>
        </w:rPr>
      </w:pPr>
      <w:r>
        <w:rPr>
          <w:rFonts w:ascii="Myriad Pro" w:hAnsi="Myriad Pro" w:cs="Arial"/>
          <w:b/>
          <w:bCs/>
          <w:iCs/>
          <w:sz w:val="28"/>
          <w:szCs w:val="28"/>
          <w:u w:val="single"/>
        </w:rPr>
        <w:t>Awareness Raising</w:t>
      </w:r>
      <w:r w:rsidRPr="00500AFC">
        <w:rPr>
          <w:rFonts w:ascii="Myriad Pro" w:hAnsi="Myriad Pro" w:cs="Arial"/>
          <w:b/>
          <w:bCs/>
          <w:iCs/>
          <w:sz w:val="28"/>
          <w:szCs w:val="28"/>
          <w:u w:val="single"/>
        </w:rPr>
        <w:t xml:space="preserve"> Proposal</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510"/>
        <w:gridCol w:w="1080"/>
        <w:gridCol w:w="1440"/>
        <w:gridCol w:w="1080"/>
        <w:gridCol w:w="1080"/>
        <w:gridCol w:w="810"/>
      </w:tblGrid>
      <w:tr w:rsidR="00240CC9" w:rsidRPr="009A7DA5" w:rsidTr="00240CC9">
        <w:tc>
          <w:tcPr>
            <w:tcW w:w="4068" w:type="dxa"/>
            <w:gridSpan w:val="2"/>
          </w:tcPr>
          <w:p w:rsidR="00240CC9" w:rsidRPr="009A7DA5" w:rsidRDefault="00240CC9" w:rsidP="009C44B6">
            <w:pPr>
              <w:rPr>
                <w:rFonts w:ascii="Myriad Pro" w:hAnsi="Myriad Pro" w:cs="Arial"/>
                <w:snapToGrid w:val="0"/>
                <w:sz w:val="24"/>
                <w:szCs w:val="24"/>
              </w:rPr>
            </w:pPr>
            <w:r w:rsidRPr="009A7DA5">
              <w:rPr>
                <w:rFonts w:ascii="Myriad Pro" w:hAnsi="Myriad Pro" w:cs="Arial"/>
                <w:b/>
                <w:snapToGrid w:val="0"/>
                <w:sz w:val="24"/>
                <w:szCs w:val="24"/>
              </w:rPr>
              <w:t>Summary of Technical Proposal Evaluation Forms</w:t>
            </w:r>
          </w:p>
        </w:tc>
        <w:tc>
          <w:tcPr>
            <w:tcW w:w="1080" w:type="dxa"/>
          </w:tcPr>
          <w:p w:rsidR="00240CC9" w:rsidRPr="00405BF6" w:rsidRDefault="00240CC9" w:rsidP="009C44B6">
            <w:pPr>
              <w:jc w:val="center"/>
              <w:rPr>
                <w:rFonts w:ascii="Myriad Pro" w:hAnsi="Myriad Pro" w:cs="Arial"/>
                <w:b/>
                <w:bCs/>
                <w:snapToGrid w:val="0"/>
                <w:sz w:val="24"/>
                <w:szCs w:val="24"/>
              </w:rPr>
            </w:pPr>
            <w:r w:rsidRPr="00405BF6">
              <w:rPr>
                <w:rFonts w:ascii="Myriad Pro" w:hAnsi="Myriad Pro" w:cs="Arial"/>
                <w:b/>
                <w:bCs/>
                <w:snapToGrid w:val="0"/>
                <w:sz w:val="24"/>
                <w:szCs w:val="24"/>
              </w:rPr>
              <w:t>Score</w:t>
            </w:r>
          </w:p>
          <w:p w:rsidR="00240CC9" w:rsidRPr="009A7DA5" w:rsidRDefault="00240CC9" w:rsidP="009C44B6">
            <w:pPr>
              <w:jc w:val="center"/>
              <w:rPr>
                <w:rFonts w:ascii="Myriad Pro" w:hAnsi="Myriad Pro" w:cs="Arial"/>
                <w:snapToGrid w:val="0"/>
                <w:sz w:val="24"/>
                <w:szCs w:val="24"/>
              </w:rPr>
            </w:pPr>
            <w:r w:rsidRPr="00405BF6">
              <w:rPr>
                <w:rFonts w:ascii="Myriad Pro" w:hAnsi="Myriad Pro" w:cs="Arial"/>
                <w:b/>
                <w:bCs/>
                <w:snapToGrid w:val="0"/>
                <w:sz w:val="24"/>
                <w:szCs w:val="24"/>
              </w:rPr>
              <w:t>Weight</w:t>
            </w:r>
          </w:p>
        </w:tc>
        <w:tc>
          <w:tcPr>
            <w:tcW w:w="1440" w:type="dxa"/>
          </w:tcPr>
          <w:p w:rsidR="00240CC9" w:rsidRPr="009A7DA5" w:rsidRDefault="00240CC9" w:rsidP="009C44B6">
            <w:pPr>
              <w:jc w:val="center"/>
              <w:rPr>
                <w:rFonts w:ascii="Myriad Pro" w:hAnsi="Myriad Pro" w:cs="Arial"/>
                <w:b/>
                <w:snapToGrid w:val="0"/>
                <w:sz w:val="24"/>
                <w:szCs w:val="24"/>
              </w:rPr>
            </w:pPr>
            <w:r>
              <w:rPr>
                <w:rFonts w:ascii="Myriad Pro" w:hAnsi="Myriad Pro" w:cs="Arial"/>
                <w:b/>
                <w:snapToGrid w:val="0"/>
                <w:sz w:val="24"/>
                <w:szCs w:val="24"/>
              </w:rPr>
              <w:t>Points Obtainable</w:t>
            </w:r>
          </w:p>
        </w:tc>
        <w:tc>
          <w:tcPr>
            <w:tcW w:w="1080" w:type="dxa"/>
          </w:tcPr>
          <w:p w:rsidR="00240CC9" w:rsidRPr="009A7DA5" w:rsidRDefault="00240CC9" w:rsidP="009C44B6">
            <w:pPr>
              <w:jc w:val="center"/>
              <w:rPr>
                <w:rFonts w:ascii="Myriad Pro" w:hAnsi="Myriad Pro" w:cs="Arial"/>
                <w:snapToGrid w:val="0"/>
                <w:sz w:val="24"/>
                <w:szCs w:val="24"/>
              </w:rPr>
            </w:pPr>
          </w:p>
        </w:tc>
        <w:tc>
          <w:tcPr>
            <w:tcW w:w="1080" w:type="dxa"/>
          </w:tcPr>
          <w:p w:rsidR="00240CC9" w:rsidRPr="009A7DA5" w:rsidRDefault="00240CC9" w:rsidP="009C44B6">
            <w:pPr>
              <w:jc w:val="center"/>
              <w:rPr>
                <w:rFonts w:ascii="Myriad Pro" w:hAnsi="Myriad Pro" w:cs="Arial"/>
                <w:snapToGrid w:val="0"/>
                <w:sz w:val="24"/>
                <w:szCs w:val="24"/>
              </w:rPr>
            </w:pPr>
          </w:p>
        </w:tc>
        <w:tc>
          <w:tcPr>
            <w:tcW w:w="810" w:type="dxa"/>
          </w:tcPr>
          <w:p w:rsidR="00240CC9" w:rsidRPr="009A7DA5" w:rsidRDefault="00240CC9" w:rsidP="009C44B6">
            <w:pPr>
              <w:jc w:val="center"/>
              <w:rPr>
                <w:rFonts w:ascii="Myriad Pro" w:hAnsi="Myriad Pro" w:cs="Arial"/>
                <w:snapToGrid w:val="0"/>
              </w:rPr>
            </w:pPr>
          </w:p>
        </w:tc>
      </w:tr>
      <w:tr w:rsidR="00240CC9" w:rsidRPr="009A7DA5" w:rsidTr="00240CC9">
        <w:tc>
          <w:tcPr>
            <w:tcW w:w="558" w:type="dxa"/>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1.</w:t>
            </w:r>
          </w:p>
        </w:tc>
        <w:tc>
          <w:tcPr>
            <w:tcW w:w="3510" w:type="dxa"/>
          </w:tcPr>
          <w:p w:rsidR="00240CC9" w:rsidRPr="009A7DA5" w:rsidRDefault="00240CC9" w:rsidP="009C44B6">
            <w:pPr>
              <w:rPr>
                <w:rFonts w:ascii="Myriad Pro" w:hAnsi="Myriad Pro" w:cs="Arial"/>
                <w:snapToGrid w:val="0"/>
                <w:sz w:val="24"/>
                <w:szCs w:val="24"/>
              </w:rPr>
            </w:pPr>
            <w:r w:rsidRPr="009A7DA5">
              <w:rPr>
                <w:rFonts w:ascii="Myriad Pro" w:hAnsi="Myriad Pro" w:cs="Arial"/>
                <w:snapToGrid w:val="0"/>
                <w:sz w:val="24"/>
                <w:szCs w:val="24"/>
              </w:rPr>
              <w:t>Expertise of Firm / Organization submitting Proposal</w:t>
            </w:r>
          </w:p>
        </w:tc>
        <w:tc>
          <w:tcPr>
            <w:tcW w:w="1080" w:type="dxa"/>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40%</w:t>
            </w:r>
          </w:p>
        </w:tc>
        <w:tc>
          <w:tcPr>
            <w:tcW w:w="1440" w:type="dxa"/>
          </w:tcPr>
          <w:p w:rsidR="00240CC9" w:rsidRPr="009A7DA5" w:rsidRDefault="00240CC9" w:rsidP="009C44B6">
            <w:pPr>
              <w:jc w:val="center"/>
              <w:rPr>
                <w:rFonts w:ascii="Myriad Pro" w:hAnsi="Myriad Pro" w:cs="Arial"/>
                <w:b/>
                <w:snapToGrid w:val="0"/>
                <w:sz w:val="24"/>
                <w:szCs w:val="24"/>
              </w:rPr>
            </w:pPr>
            <w:r w:rsidRPr="009A7DA5">
              <w:rPr>
                <w:rFonts w:ascii="Myriad Pro" w:hAnsi="Myriad Pro" w:cs="Arial"/>
                <w:b/>
                <w:snapToGrid w:val="0"/>
                <w:sz w:val="24"/>
                <w:szCs w:val="24"/>
              </w:rPr>
              <w:t>400</w:t>
            </w:r>
          </w:p>
        </w:tc>
        <w:tc>
          <w:tcPr>
            <w:tcW w:w="1080" w:type="dxa"/>
          </w:tcPr>
          <w:p w:rsidR="00240CC9" w:rsidRPr="009A7DA5" w:rsidRDefault="00240CC9" w:rsidP="009C44B6">
            <w:pPr>
              <w:jc w:val="center"/>
              <w:rPr>
                <w:rFonts w:ascii="Myriad Pro" w:hAnsi="Myriad Pro" w:cs="Arial"/>
                <w:snapToGrid w:val="0"/>
                <w:sz w:val="24"/>
                <w:szCs w:val="24"/>
              </w:rPr>
            </w:pPr>
          </w:p>
        </w:tc>
        <w:tc>
          <w:tcPr>
            <w:tcW w:w="1080" w:type="dxa"/>
          </w:tcPr>
          <w:p w:rsidR="00240CC9" w:rsidRPr="009A7DA5" w:rsidRDefault="00240CC9" w:rsidP="009C44B6">
            <w:pPr>
              <w:jc w:val="center"/>
              <w:rPr>
                <w:rFonts w:ascii="Myriad Pro" w:hAnsi="Myriad Pro" w:cs="Arial"/>
                <w:snapToGrid w:val="0"/>
                <w:sz w:val="24"/>
                <w:szCs w:val="24"/>
              </w:rPr>
            </w:pPr>
          </w:p>
        </w:tc>
        <w:tc>
          <w:tcPr>
            <w:tcW w:w="810" w:type="dxa"/>
          </w:tcPr>
          <w:p w:rsidR="00240CC9" w:rsidRPr="009A7DA5" w:rsidRDefault="00240CC9" w:rsidP="009C44B6">
            <w:pPr>
              <w:jc w:val="center"/>
              <w:rPr>
                <w:rFonts w:ascii="Myriad Pro" w:hAnsi="Myriad Pro" w:cs="Arial"/>
                <w:snapToGrid w:val="0"/>
              </w:rPr>
            </w:pPr>
          </w:p>
        </w:tc>
      </w:tr>
      <w:tr w:rsidR="00240CC9" w:rsidRPr="009A7DA5" w:rsidTr="00240CC9">
        <w:tc>
          <w:tcPr>
            <w:tcW w:w="558" w:type="dxa"/>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2.</w:t>
            </w:r>
          </w:p>
        </w:tc>
        <w:tc>
          <w:tcPr>
            <w:tcW w:w="3510" w:type="dxa"/>
          </w:tcPr>
          <w:p w:rsidR="00240CC9" w:rsidRPr="009A7DA5" w:rsidRDefault="00240CC9" w:rsidP="009C44B6">
            <w:pPr>
              <w:rPr>
                <w:rFonts w:ascii="Myriad Pro" w:hAnsi="Myriad Pro" w:cs="Arial"/>
                <w:snapToGrid w:val="0"/>
                <w:sz w:val="24"/>
                <w:szCs w:val="24"/>
              </w:rPr>
            </w:pPr>
            <w:r w:rsidRPr="009A7DA5">
              <w:rPr>
                <w:rFonts w:ascii="Myriad Pro" w:hAnsi="Myriad Pro" w:cs="Arial"/>
                <w:snapToGrid w:val="0"/>
                <w:sz w:val="24"/>
                <w:szCs w:val="24"/>
              </w:rPr>
              <w:t>Proposed methodology and Approach</w:t>
            </w:r>
          </w:p>
        </w:tc>
        <w:tc>
          <w:tcPr>
            <w:tcW w:w="1080" w:type="dxa"/>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40%</w:t>
            </w:r>
          </w:p>
        </w:tc>
        <w:tc>
          <w:tcPr>
            <w:tcW w:w="1440" w:type="dxa"/>
          </w:tcPr>
          <w:p w:rsidR="00240CC9" w:rsidRPr="009A7DA5" w:rsidRDefault="00240CC9" w:rsidP="009C44B6">
            <w:pPr>
              <w:jc w:val="center"/>
              <w:rPr>
                <w:rFonts w:ascii="Myriad Pro" w:hAnsi="Myriad Pro" w:cs="Arial"/>
                <w:b/>
                <w:snapToGrid w:val="0"/>
                <w:sz w:val="24"/>
                <w:szCs w:val="24"/>
              </w:rPr>
            </w:pPr>
            <w:r w:rsidRPr="009A7DA5">
              <w:rPr>
                <w:rFonts w:ascii="Myriad Pro" w:hAnsi="Myriad Pro" w:cs="Arial"/>
                <w:b/>
                <w:snapToGrid w:val="0"/>
                <w:sz w:val="24"/>
                <w:szCs w:val="24"/>
              </w:rPr>
              <w:t>400</w:t>
            </w:r>
          </w:p>
        </w:tc>
        <w:tc>
          <w:tcPr>
            <w:tcW w:w="1080" w:type="dxa"/>
          </w:tcPr>
          <w:p w:rsidR="00240CC9" w:rsidRPr="009A7DA5" w:rsidRDefault="00240CC9" w:rsidP="009C44B6">
            <w:pPr>
              <w:jc w:val="center"/>
              <w:rPr>
                <w:rFonts w:ascii="Myriad Pro" w:hAnsi="Myriad Pro" w:cs="Arial"/>
                <w:snapToGrid w:val="0"/>
                <w:sz w:val="24"/>
                <w:szCs w:val="24"/>
              </w:rPr>
            </w:pPr>
          </w:p>
        </w:tc>
        <w:tc>
          <w:tcPr>
            <w:tcW w:w="1080" w:type="dxa"/>
          </w:tcPr>
          <w:p w:rsidR="00240CC9" w:rsidRPr="009A7DA5" w:rsidRDefault="00240CC9" w:rsidP="009C44B6">
            <w:pPr>
              <w:jc w:val="center"/>
              <w:rPr>
                <w:rFonts w:ascii="Myriad Pro" w:hAnsi="Myriad Pro" w:cs="Arial"/>
                <w:snapToGrid w:val="0"/>
                <w:sz w:val="24"/>
                <w:szCs w:val="24"/>
              </w:rPr>
            </w:pPr>
          </w:p>
        </w:tc>
        <w:tc>
          <w:tcPr>
            <w:tcW w:w="810" w:type="dxa"/>
          </w:tcPr>
          <w:p w:rsidR="00240CC9" w:rsidRPr="009A7DA5" w:rsidRDefault="00240CC9" w:rsidP="009C44B6">
            <w:pPr>
              <w:jc w:val="center"/>
              <w:rPr>
                <w:rFonts w:ascii="Myriad Pro" w:hAnsi="Myriad Pro" w:cs="Arial"/>
                <w:snapToGrid w:val="0"/>
              </w:rPr>
            </w:pPr>
          </w:p>
        </w:tc>
      </w:tr>
      <w:tr w:rsidR="00240CC9" w:rsidRPr="009A7DA5" w:rsidTr="00240CC9">
        <w:tc>
          <w:tcPr>
            <w:tcW w:w="558" w:type="dxa"/>
            <w:tcBorders>
              <w:bottom w:val="nil"/>
            </w:tcBorders>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3.</w:t>
            </w:r>
          </w:p>
        </w:tc>
        <w:tc>
          <w:tcPr>
            <w:tcW w:w="3510" w:type="dxa"/>
            <w:tcBorders>
              <w:bottom w:val="nil"/>
            </w:tcBorders>
          </w:tcPr>
          <w:p w:rsidR="00240CC9" w:rsidRPr="009A7DA5" w:rsidRDefault="00240CC9" w:rsidP="00240CC9">
            <w:pPr>
              <w:rPr>
                <w:rFonts w:ascii="Myriad Pro" w:hAnsi="Myriad Pro" w:cs="Arial"/>
                <w:snapToGrid w:val="0"/>
                <w:sz w:val="24"/>
                <w:szCs w:val="24"/>
              </w:rPr>
            </w:pPr>
            <w:r w:rsidRPr="009A7DA5">
              <w:rPr>
                <w:rFonts w:ascii="Myriad Pro" w:hAnsi="Myriad Pro" w:cs="Arial"/>
                <w:snapToGrid w:val="0"/>
                <w:sz w:val="24"/>
                <w:szCs w:val="24"/>
              </w:rPr>
              <w:t>Personnel</w:t>
            </w:r>
          </w:p>
        </w:tc>
        <w:tc>
          <w:tcPr>
            <w:tcW w:w="1080" w:type="dxa"/>
            <w:tcBorders>
              <w:bottom w:val="nil"/>
            </w:tcBorders>
          </w:tcPr>
          <w:p w:rsidR="00240CC9" w:rsidRPr="009A7DA5" w:rsidRDefault="00240CC9" w:rsidP="009C44B6">
            <w:pPr>
              <w:jc w:val="center"/>
              <w:rPr>
                <w:rFonts w:ascii="Myriad Pro" w:hAnsi="Myriad Pro" w:cs="Arial"/>
                <w:snapToGrid w:val="0"/>
                <w:sz w:val="24"/>
                <w:szCs w:val="24"/>
              </w:rPr>
            </w:pPr>
            <w:r w:rsidRPr="009A7DA5">
              <w:rPr>
                <w:rFonts w:ascii="Myriad Pro" w:hAnsi="Myriad Pro" w:cs="Arial"/>
                <w:snapToGrid w:val="0"/>
                <w:sz w:val="24"/>
                <w:szCs w:val="24"/>
              </w:rPr>
              <w:t>20%</w:t>
            </w:r>
          </w:p>
        </w:tc>
        <w:tc>
          <w:tcPr>
            <w:tcW w:w="1440" w:type="dxa"/>
            <w:tcBorders>
              <w:bottom w:val="nil"/>
            </w:tcBorders>
          </w:tcPr>
          <w:p w:rsidR="00240CC9" w:rsidRPr="009A7DA5" w:rsidRDefault="00240CC9" w:rsidP="009C44B6">
            <w:pPr>
              <w:jc w:val="center"/>
              <w:rPr>
                <w:rFonts w:ascii="Myriad Pro" w:hAnsi="Myriad Pro" w:cs="Arial"/>
                <w:b/>
                <w:snapToGrid w:val="0"/>
                <w:sz w:val="24"/>
                <w:szCs w:val="24"/>
              </w:rPr>
            </w:pPr>
            <w:r w:rsidRPr="009A7DA5">
              <w:rPr>
                <w:rFonts w:ascii="Myriad Pro" w:hAnsi="Myriad Pro" w:cs="Arial"/>
                <w:b/>
                <w:snapToGrid w:val="0"/>
                <w:sz w:val="24"/>
                <w:szCs w:val="24"/>
              </w:rPr>
              <w:t>200</w:t>
            </w:r>
          </w:p>
        </w:tc>
        <w:tc>
          <w:tcPr>
            <w:tcW w:w="1080" w:type="dxa"/>
            <w:tcBorders>
              <w:bottom w:val="nil"/>
            </w:tcBorders>
          </w:tcPr>
          <w:p w:rsidR="00240CC9" w:rsidRPr="009A7DA5" w:rsidRDefault="00240CC9" w:rsidP="009C44B6">
            <w:pPr>
              <w:jc w:val="center"/>
              <w:rPr>
                <w:rFonts w:ascii="Myriad Pro" w:hAnsi="Myriad Pro" w:cs="Arial"/>
                <w:snapToGrid w:val="0"/>
                <w:sz w:val="24"/>
                <w:szCs w:val="24"/>
              </w:rPr>
            </w:pPr>
          </w:p>
        </w:tc>
        <w:tc>
          <w:tcPr>
            <w:tcW w:w="1080" w:type="dxa"/>
            <w:tcBorders>
              <w:bottom w:val="nil"/>
            </w:tcBorders>
          </w:tcPr>
          <w:p w:rsidR="00240CC9" w:rsidRPr="009A7DA5" w:rsidRDefault="00240CC9" w:rsidP="009C44B6">
            <w:pPr>
              <w:jc w:val="center"/>
              <w:rPr>
                <w:rFonts w:ascii="Myriad Pro" w:hAnsi="Myriad Pro" w:cs="Arial"/>
                <w:snapToGrid w:val="0"/>
                <w:sz w:val="24"/>
                <w:szCs w:val="24"/>
              </w:rPr>
            </w:pPr>
          </w:p>
        </w:tc>
        <w:tc>
          <w:tcPr>
            <w:tcW w:w="810" w:type="dxa"/>
            <w:tcBorders>
              <w:bottom w:val="nil"/>
            </w:tcBorders>
          </w:tcPr>
          <w:p w:rsidR="00240CC9" w:rsidRPr="009A7DA5" w:rsidRDefault="00240CC9" w:rsidP="009C44B6">
            <w:pPr>
              <w:jc w:val="center"/>
              <w:rPr>
                <w:rFonts w:ascii="Myriad Pro" w:hAnsi="Myriad Pro" w:cs="Arial"/>
                <w:snapToGrid w:val="0"/>
              </w:rPr>
            </w:pPr>
          </w:p>
        </w:tc>
      </w:tr>
      <w:tr w:rsidR="00240CC9" w:rsidRPr="009A7DA5" w:rsidTr="00240CC9">
        <w:trPr>
          <w:cantSplit/>
        </w:trPr>
        <w:tc>
          <w:tcPr>
            <w:tcW w:w="558" w:type="dxa"/>
            <w:shd w:val="pct15" w:color="auto" w:fill="FFFFFF"/>
          </w:tcPr>
          <w:p w:rsidR="00240CC9" w:rsidRPr="009A7DA5" w:rsidRDefault="00240CC9" w:rsidP="009C44B6">
            <w:pPr>
              <w:jc w:val="center"/>
              <w:rPr>
                <w:rFonts w:ascii="Myriad Pro" w:hAnsi="Myriad Pro" w:cs="Arial"/>
                <w:b/>
                <w:snapToGrid w:val="0"/>
              </w:rPr>
            </w:pPr>
          </w:p>
        </w:tc>
        <w:tc>
          <w:tcPr>
            <w:tcW w:w="4590" w:type="dxa"/>
            <w:gridSpan w:val="2"/>
            <w:shd w:val="pct15" w:color="auto" w:fill="FFFFFF"/>
          </w:tcPr>
          <w:p w:rsidR="00240CC9" w:rsidRPr="009A7DA5" w:rsidRDefault="00240CC9" w:rsidP="009C44B6">
            <w:pPr>
              <w:rPr>
                <w:rFonts w:ascii="Myriad Pro" w:hAnsi="Myriad Pro" w:cs="Arial"/>
                <w:b/>
                <w:snapToGrid w:val="0"/>
                <w:sz w:val="24"/>
                <w:szCs w:val="24"/>
              </w:rPr>
            </w:pPr>
            <w:r w:rsidRPr="009A7DA5">
              <w:rPr>
                <w:rFonts w:ascii="Myriad Pro" w:hAnsi="Myriad Pro" w:cs="Arial"/>
                <w:b/>
                <w:snapToGrid w:val="0"/>
                <w:sz w:val="24"/>
                <w:szCs w:val="24"/>
              </w:rPr>
              <w:t>Total</w:t>
            </w:r>
          </w:p>
        </w:tc>
        <w:tc>
          <w:tcPr>
            <w:tcW w:w="1440" w:type="dxa"/>
            <w:shd w:val="pct15" w:color="auto" w:fill="FFFFFF"/>
          </w:tcPr>
          <w:p w:rsidR="00240CC9" w:rsidRPr="009A7DA5" w:rsidRDefault="00240CC9" w:rsidP="009C44B6">
            <w:pPr>
              <w:jc w:val="center"/>
              <w:rPr>
                <w:rFonts w:ascii="Myriad Pro" w:hAnsi="Myriad Pro" w:cs="Arial"/>
                <w:b/>
                <w:snapToGrid w:val="0"/>
                <w:sz w:val="24"/>
                <w:szCs w:val="24"/>
              </w:rPr>
            </w:pPr>
            <w:r w:rsidRPr="009A7DA5">
              <w:rPr>
                <w:rFonts w:ascii="Myriad Pro" w:hAnsi="Myriad Pro" w:cs="Arial"/>
                <w:b/>
                <w:snapToGrid w:val="0"/>
                <w:sz w:val="24"/>
                <w:szCs w:val="24"/>
              </w:rPr>
              <w:t>1</w:t>
            </w:r>
            <w:r>
              <w:rPr>
                <w:rFonts w:ascii="Myriad Pro" w:hAnsi="Myriad Pro" w:cs="Arial"/>
                <w:b/>
                <w:snapToGrid w:val="0"/>
                <w:sz w:val="24"/>
                <w:szCs w:val="24"/>
              </w:rPr>
              <w:t>,</w:t>
            </w:r>
            <w:r w:rsidRPr="009A7DA5">
              <w:rPr>
                <w:rFonts w:ascii="Myriad Pro" w:hAnsi="Myriad Pro" w:cs="Arial"/>
                <w:b/>
                <w:snapToGrid w:val="0"/>
                <w:sz w:val="24"/>
                <w:szCs w:val="24"/>
              </w:rPr>
              <w:t>000</w:t>
            </w:r>
          </w:p>
        </w:tc>
        <w:tc>
          <w:tcPr>
            <w:tcW w:w="1080" w:type="dxa"/>
            <w:shd w:val="pct15" w:color="auto" w:fill="FFFFFF"/>
          </w:tcPr>
          <w:p w:rsidR="00240CC9" w:rsidRPr="009A7DA5" w:rsidRDefault="00240CC9" w:rsidP="009C44B6">
            <w:pPr>
              <w:jc w:val="center"/>
              <w:rPr>
                <w:rFonts w:ascii="Myriad Pro" w:hAnsi="Myriad Pro" w:cs="Arial"/>
                <w:b/>
                <w:snapToGrid w:val="0"/>
              </w:rPr>
            </w:pPr>
          </w:p>
        </w:tc>
        <w:tc>
          <w:tcPr>
            <w:tcW w:w="1080" w:type="dxa"/>
            <w:shd w:val="pct15" w:color="auto" w:fill="FFFFFF"/>
          </w:tcPr>
          <w:p w:rsidR="00240CC9" w:rsidRPr="009A7DA5" w:rsidRDefault="00240CC9" w:rsidP="009C44B6">
            <w:pPr>
              <w:jc w:val="center"/>
              <w:rPr>
                <w:rFonts w:ascii="Myriad Pro" w:hAnsi="Myriad Pro" w:cs="Arial"/>
                <w:b/>
                <w:snapToGrid w:val="0"/>
              </w:rPr>
            </w:pPr>
          </w:p>
        </w:tc>
        <w:tc>
          <w:tcPr>
            <w:tcW w:w="810" w:type="dxa"/>
            <w:shd w:val="pct15" w:color="auto" w:fill="FFFFFF"/>
          </w:tcPr>
          <w:p w:rsidR="00240CC9" w:rsidRPr="009A7DA5" w:rsidRDefault="00240CC9" w:rsidP="009C44B6">
            <w:pPr>
              <w:jc w:val="center"/>
              <w:rPr>
                <w:rFonts w:ascii="Myriad Pro" w:hAnsi="Myriad Pro" w:cs="Arial"/>
                <w:b/>
                <w:snapToGrid w:val="0"/>
              </w:rPr>
            </w:pPr>
          </w:p>
        </w:tc>
      </w:tr>
    </w:tbl>
    <w:p w:rsidR="00240CC9" w:rsidRDefault="00240CC9" w:rsidP="00240CC9">
      <w:pPr>
        <w:jc w:val="right"/>
        <w:rPr>
          <w:rFonts w:ascii="Myriad Pro" w:hAnsi="Myriad Pro" w:cs="Arial"/>
          <w:snapToGrid w:val="0"/>
          <w:sz w:val="24"/>
          <w:szCs w:val="24"/>
        </w:rPr>
      </w:pPr>
    </w:p>
    <w:p w:rsidR="00240CC9" w:rsidRDefault="00240CC9" w:rsidP="00240CC9">
      <w:pPr>
        <w:rPr>
          <w:rFonts w:ascii="Myriad Pro" w:hAnsi="Myriad Pro" w:cs="Arial"/>
          <w:snapToGrid w:val="0"/>
          <w:sz w:val="24"/>
          <w:szCs w:val="24"/>
        </w:rPr>
      </w:pP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t xml:space="preserve">Name of Evaluators: </w:t>
      </w:r>
      <w:r>
        <w:rPr>
          <w:rFonts w:ascii="Myriad Pro" w:hAnsi="Myriad Pro" w:cs="Arial"/>
          <w:snapToGrid w:val="0"/>
          <w:sz w:val="24"/>
          <w:szCs w:val="24"/>
          <w:u w:val="single"/>
        </w:rPr>
        <w:t xml:space="preserve">____________________________ </w:t>
      </w:r>
      <w:r>
        <w:rPr>
          <w:rFonts w:ascii="Myriad Pro" w:hAnsi="Myriad Pro" w:cs="Arial"/>
          <w:snapToGrid w:val="0"/>
          <w:sz w:val="24"/>
          <w:szCs w:val="24"/>
        </w:rPr>
        <w:t xml:space="preserve"> </w:t>
      </w:r>
    </w:p>
    <w:p w:rsidR="00240CC9" w:rsidRDefault="00240CC9" w:rsidP="00240CC9">
      <w:pPr>
        <w:rPr>
          <w:rFonts w:ascii="Myriad Pro" w:hAnsi="Myriad Pro" w:cs="Arial"/>
          <w:snapToGrid w:val="0"/>
          <w:sz w:val="24"/>
          <w:szCs w:val="24"/>
        </w:rPr>
      </w:pPr>
      <w:r>
        <w:rPr>
          <w:rFonts w:ascii="Myriad Pro" w:hAnsi="Myriad Pro" w:cs="Arial"/>
          <w:snapToGrid w:val="0"/>
          <w:sz w:val="24"/>
          <w:szCs w:val="24"/>
        </w:rPr>
        <w:tab/>
      </w:r>
    </w:p>
    <w:p w:rsidR="00240CC9" w:rsidRDefault="00240CC9" w:rsidP="00240CC9">
      <w:pPr>
        <w:rPr>
          <w:rFonts w:ascii="Myriad Pro" w:hAnsi="Myriad Pro" w:cs="Arial"/>
          <w:snapToGrid w:val="0"/>
          <w:sz w:val="24"/>
          <w:szCs w:val="24"/>
        </w:rPr>
      </w:pP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t>Title:   _______________________________________</w:t>
      </w:r>
    </w:p>
    <w:p w:rsidR="00240CC9" w:rsidRDefault="00240CC9" w:rsidP="00240CC9">
      <w:pPr>
        <w:rPr>
          <w:rFonts w:ascii="Myriad Pro" w:hAnsi="Myriad Pro" w:cs="Arial"/>
          <w:snapToGrid w:val="0"/>
          <w:sz w:val="24"/>
          <w:szCs w:val="24"/>
        </w:rPr>
      </w:pPr>
    </w:p>
    <w:p w:rsidR="00240CC9" w:rsidRDefault="00240CC9" w:rsidP="00240CC9">
      <w:pPr>
        <w:rPr>
          <w:rFonts w:ascii="Myriad Pro" w:hAnsi="Myriad Pro" w:cs="Arial"/>
          <w:snapToGrid w:val="0"/>
          <w:sz w:val="24"/>
          <w:szCs w:val="24"/>
        </w:rPr>
      </w:pP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t>Signature: ____________________________________</w:t>
      </w:r>
    </w:p>
    <w:p w:rsidR="00240CC9" w:rsidRDefault="00240CC9" w:rsidP="00240CC9">
      <w:pPr>
        <w:rPr>
          <w:rFonts w:ascii="Myriad Pro" w:hAnsi="Myriad Pro" w:cs="Arial"/>
          <w:snapToGrid w:val="0"/>
          <w:sz w:val="24"/>
          <w:szCs w:val="24"/>
        </w:rPr>
      </w:pPr>
    </w:p>
    <w:p w:rsidR="00240CC9" w:rsidRDefault="00240CC9" w:rsidP="00240CC9">
      <w:pPr>
        <w:rPr>
          <w:rFonts w:ascii="Myriad Pro" w:hAnsi="Myriad Pro" w:cs="Arial"/>
          <w:snapToGrid w:val="0"/>
          <w:sz w:val="24"/>
          <w:szCs w:val="24"/>
        </w:rPr>
      </w:pP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r>
      <w:r>
        <w:rPr>
          <w:rFonts w:ascii="Myriad Pro" w:hAnsi="Myriad Pro" w:cs="Arial"/>
          <w:snapToGrid w:val="0"/>
          <w:sz w:val="24"/>
          <w:szCs w:val="24"/>
        </w:rPr>
        <w:tab/>
        <w:t>Date: _________________________________________</w:t>
      </w:r>
    </w:p>
    <w:p w:rsidR="00240CC9" w:rsidRDefault="00240CC9" w:rsidP="00240CC9">
      <w:pPr>
        <w:rPr>
          <w:rFonts w:ascii="Myriad Pro" w:hAnsi="Myriad Pro" w:cs="Arial"/>
          <w:snapToGrid w:val="0"/>
          <w:sz w:val="24"/>
          <w:szCs w:val="24"/>
        </w:rPr>
      </w:pPr>
    </w:p>
    <w:p w:rsidR="004E67B4" w:rsidRDefault="004E67B4">
      <w:pPr>
        <w:spacing w:after="0" w:line="240" w:lineRule="auto"/>
      </w:pPr>
      <w:r>
        <w:br w:type="page"/>
      </w:r>
    </w:p>
    <w:p w:rsidR="0090670A" w:rsidRDefault="0090670A" w:rsidP="0090670A">
      <w:pPr>
        <w:spacing w:line="192" w:lineRule="auto"/>
        <w:rPr>
          <w:rFonts w:ascii="Myriad Pro" w:hAnsi="Myriad Pro"/>
          <w:b/>
          <w:bCs/>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17 Evaluation Minute</w:t>
      </w:r>
    </w:p>
    <w:p w:rsidR="004E67B4" w:rsidRPr="00655CC1" w:rsidRDefault="004E67B4" w:rsidP="00C96F4A">
      <w:pPr>
        <w:spacing w:after="120"/>
        <w:jc w:val="center"/>
        <w:rPr>
          <w:rFonts w:ascii="Myriad Pro" w:hAnsi="Myriad Pro"/>
          <w:b/>
          <w:bCs/>
          <w:sz w:val="28"/>
          <w:szCs w:val="28"/>
        </w:rPr>
      </w:pPr>
      <w:r>
        <w:rPr>
          <w:rFonts w:ascii="Myriad Pro" w:hAnsi="Myriad Pro"/>
          <w:b/>
          <w:bCs/>
          <w:sz w:val="28"/>
          <w:szCs w:val="28"/>
        </w:rPr>
        <w:t xml:space="preserve">Cambodia UN-REDD National </w:t>
      </w:r>
      <w:proofErr w:type="spellStart"/>
      <w:r>
        <w:rPr>
          <w:rFonts w:ascii="Myriad Pro" w:hAnsi="Myriad Pro"/>
          <w:b/>
          <w:bCs/>
          <w:sz w:val="28"/>
          <w:szCs w:val="28"/>
        </w:rPr>
        <w:t>Programme</w:t>
      </w:r>
      <w:proofErr w:type="spellEnd"/>
    </w:p>
    <w:p w:rsidR="004E67B4" w:rsidRPr="008E7445" w:rsidRDefault="004E67B4" w:rsidP="00C96F4A">
      <w:pPr>
        <w:spacing w:after="120"/>
        <w:jc w:val="center"/>
        <w:rPr>
          <w:rFonts w:ascii="Myriad Pro" w:hAnsi="Myriad Pro"/>
          <w:sz w:val="12"/>
          <w:szCs w:val="14"/>
        </w:rPr>
      </w:pPr>
      <w:r>
        <w:rPr>
          <w:rFonts w:ascii="Myriad Pro" w:hAnsi="Myriad Pro"/>
        </w:rPr>
        <w:t>UNDP ROJECT No. 00078446</w:t>
      </w:r>
    </w:p>
    <w:p w:rsidR="004E67B4" w:rsidRPr="00A74CCB" w:rsidRDefault="004E67B4" w:rsidP="00C96F4A">
      <w:pPr>
        <w:spacing w:after="120"/>
        <w:jc w:val="center"/>
        <w:rPr>
          <w:rFonts w:ascii="Myriad Pro" w:hAnsi="Myriad Pro"/>
          <w:sz w:val="18"/>
          <w:szCs w:val="18"/>
        </w:rPr>
      </w:pPr>
      <w:r>
        <w:rPr>
          <w:rFonts w:ascii="Myriad Pro" w:hAnsi="Myriad Pro"/>
          <w:sz w:val="18"/>
          <w:szCs w:val="18"/>
        </w:rPr>
        <w:t>(</w:t>
      </w:r>
      <w:r w:rsidRPr="00891523">
        <w:rPr>
          <w:rFonts w:ascii="Myriad Pro" w:hAnsi="Myriad Pro"/>
          <w:sz w:val="18"/>
          <w:szCs w:val="18"/>
        </w:rPr>
        <w:t xml:space="preserve">#40, </w:t>
      </w:r>
      <w:proofErr w:type="spellStart"/>
      <w:r w:rsidRPr="00891523">
        <w:rPr>
          <w:rFonts w:ascii="Myriad Pro" w:hAnsi="Myriad Pro"/>
          <w:sz w:val="18"/>
          <w:szCs w:val="18"/>
        </w:rPr>
        <w:t>Preah</w:t>
      </w:r>
      <w:proofErr w:type="spellEnd"/>
      <w:r w:rsidRPr="00891523">
        <w:rPr>
          <w:rFonts w:ascii="Myriad Pro" w:hAnsi="Myriad Pro"/>
          <w:sz w:val="18"/>
          <w:szCs w:val="18"/>
        </w:rPr>
        <w:t xml:space="preserve"> </w:t>
      </w:r>
      <w:proofErr w:type="spellStart"/>
      <w:r w:rsidRPr="00891523">
        <w:rPr>
          <w:rFonts w:ascii="Myriad Pro" w:hAnsi="Myriad Pro"/>
          <w:sz w:val="18"/>
          <w:szCs w:val="18"/>
        </w:rPr>
        <w:t>Norodom</w:t>
      </w:r>
      <w:proofErr w:type="spellEnd"/>
      <w:r w:rsidRPr="00891523">
        <w:rPr>
          <w:rFonts w:ascii="Myriad Pro" w:hAnsi="Myriad Pro"/>
          <w:sz w:val="18"/>
          <w:szCs w:val="18"/>
        </w:rPr>
        <w:t xml:space="preserve"> Blvd, Khan </w:t>
      </w:r>
      <w:proofErr w:type="spellStart"/>
      <w:r w:rsidRPr="00891523">
        <w:rPr>
          <w:rFonts w:ascii="Myriad Pro" w:hAnsi="Myriad Pro"/>
          <w:sz w:val="18"/>
          <w:szCs w:val="18"/>
        </w:rPr>
        <w:t>Daun</w:t>
      </w:r>
      <w:proofErr w:type="spellEnd"/>
      <w:r w:rsidRPr="00891523">
        <w:rPr>
          <w:rFonts w:ascii="Myriad Pro" w:hAnsi="Myriad Pro"/>
          <w:sz w:val="18"/>
          <w:szCs w:val="18"/>
        </w:rPr>
        <w:t xml:space="preserve"> Penh, Phnom Penh, Kingdom of Cambodia, 3</w:t>
      </w:r>
      <w:r w:rsidRPr="00891523">
        <w:rPr>
          <w:rFonts w:ascii="Myriad Pro" w:hAnsi="Myriad Pro"/>
          <w:sz w:val="18"/>
          <w:szCs w:val="18"/>
          <w:vertAlign w:val="superscript"/>
        </w:rPr>
        <w:t>th</w:t>
      </w:r>
      <w:r w:rsidRPr="00891523">
        <w:rPr>
          <w:rFonts w:ascii="Myriad Pro" w:hAnsi="Myriad Pro"/>
          <w:sz w:val="18"/>
          <w:szCs w:val="18"/>
        </w:rPr>
        <w:t xml:space="preserve"> Floor</w:t>
      </w:r>
      <w:r>
        <w:rPr>
          <w:rFonts w:ascii="Myriad Pro" w:hAnsi="Myriad Pro"/>
          <w:sz w:val="18"/>
          <w:szCs w:val="18"/>
        </w:rPr>
        <w:t>)</w:t>
      </w:r>
    </w:p>
    <w:p w:rsidR="004E67B4" w:rsidRDefault="004E67B4" w:rsidP="004E67B4">
      <w:r w:rsidRPr="00985C1C">
        <w:rPr>
          <w:sz w:val="18"/>
          <w:szCs w:val="18"/>
        </w:rPr>
        <w:t>_______________________________________________________________________________</w:t>
      </w:r>
      <w:r>
        <w:rPr>
          <w:sz w:val="18"/>
          <w:szCs w:val="18"/>
        </w:rPr>
        <w:t>__________________</w:t>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t>___</w:t>
      </w:r>
    </w:p>
    <w:p w:rsidR="004E67B4" w:rsidRDefault="004E67B4" w:rsidP="00C96F4A">
      <w:pPr>
        <w:spacing w:after="120"/>
        <w:jc w:val="center"/>
      </w:pPr>
      <w:r>
        <w:t>MINUTE OF PROPOSAL EVALUATION</w:t>
      </w:r>
    </w:p>
    <w:p w:rsidR="004E67B4" w:rsidRDefault="004E67B4" w:rsidP="00C96F4A">
      <w:pPr>
        <w:spacing w:after="120"/>
        <w:jc w:val="center"/>
      </w:pPr>
      <w:r>
        <w:t xml:space="preserve">VENUE: CAMBODIA REDD+ TASKFORCE SECRETARIAT MEETING ROOM </w:t>
      </w:r>
    </w:p>
    <w:p w:rsidR="004E67B4" w:rsidRDefault="004E67B4" w:rsidP="00C96F4A">
      <w:pPr>
        <w:spacing w:after="120"/>
        <w:jc w:val="center"/>
      </w:pPr>
      <w:r>
        <w:t>AWARENESS RAISING SERVICE PROVIDER</w:t>
      </w:r>
    </w:p>
    <w:p w:rsidR="004E67B4" w:rsidRDefault="004E67B4" w:rsidP="00C96F4A">
      <w:pPr>
        <w:spacing w:after="120"/>
        <w:jc w:val="center"/>
      </w:pPr>
      <w:r>
        <w:t>5 December 2012, 8:00AM-12PM</w:t>
      </w:r>
    </w:p>
    <w:p w:rsidR="004E67B4" w:rsidRDefault="004E67B4" w:rsidP="004E67B4">
      <w:pPr>
        <w:numPr>
          <w:ilvl w:val="0"/>
          <w:numId w:val="47"/>
        </w:numPr>
        <w:spacing w:after="0" w:line="240" w:lineRule="auto"/>
      </w:pPr>
      <w:r w:rsidRPr="00C5516E">
        <w:rPr>
          <w:u w:val="single"/>
        </w:rPr>
        <w:t>Solicitation Process and Pre-Bid Meeting</w:t>
      </w:r>
    </w:p>
    <w:p w:rsidR="004E67B4" w:rsidRDefault="004E67B4" w:rsidP="004E67B4"/>
    <w:p w:rsidR="004E67B4" w:rsidRDefault="004E67B4" w:rsidP="004E67B4">
      <w:pPr>
        <w:numPr>
          <w:ilvl w:val="0"/>
          <w:numId w:val="47"/>
        </w:numPr>
        <w:spacing w:after="0" w:line="240" w:lineRule="auto"/>
        <w:rPr>
          <w:u w:val="single"/>
        </w:rPr>
      </w:pPr>
      <w:r w:rsidRPr="00534EA9">
        <w:rPr>
          <w:u w:val="single"/>
        </w:rPr>
        <w:t>Composition of Evaluation Committee</w:t>
      </w:r>
    </w:p>
    <w:p w:rsidR="004E67B4" w:rsidRDefault="004E67B4" w:rsidP="004E67B4"/>
    <w:p w:rsidR="004E67B4" w:rsidRPr="00C5516E" w:rsidRDefault="004E67B4" w:rsidP="004E67B4">
      <w:pPr>
        <w:numPr>
          <w:ilvl w:val="0"/>
          <w:numId w:val="47"/>
        </w:numPr>
        <w:spacing w:after="0" w:line="240" w:lineRule="auto"/>
        <w:rPr>
          <w:u w:val="single"/>
        </w:rPr>
      </w:pPr>
      <w:r w:rsidRPr="00C5516E">
        <w:rPr>
          <w:u w:val="single"/>
        </w:rPr>
        <w:t>Evaluation Methodology Refresh</w:t>
      </w:r>
    </w:p>
    <w:p w:rsidR="004E67B4" w:rsidRDefault="004E67B4" w:rsidP="004E67B4"/>
    <w:p w:rsidR="004E67B4" w:rsidRPr="0040461F" w:rsidRDefault="004E67B4" w:rsidP="004E67B4">
      <w:pPr>
        <w:numPr>
          <w:ilvl w:val="0"/>
          <w:numId w:val="47"/>
        </w:numPr>
        <w:spacing w:after="0" w:line="240" w:lineRule="auto"/>
        <w:rPr>
          <w:u w:val="single"/>
        </w:rPr>
      </w:pPr>
      <w:r w:rsidRPr="0040461F">
        <w:rPr>
          <w:u w:val="single"/>
        </w:rPr>
        <w:t xml:space="preserve">Opening of Technical Proposal </w:t>
      </w:r>
    </w:p>
    <w:p w:rsidR="004E67B4" w:rsidRDefault="004E67B4" w:rsidP="004E67B4">
      <w:pPr>
        <w:ind w:firstLine="720"/>
      </w:pPr>
    </w:p>
    <w:p w:rsidR="004E67B4" w:rsidRPr="005A29FF" w:rsidRDefault="004E67B4" w:rsidP="004E67B4">
      <w:pPr>
        <w:numPr>
          <w:ilvl w:val="0"/>
          <w:numId w:val="47"/>
        </w:numPr>
        <w:spacing w:after="0" w:line="240" w:lineRule="auto"/>
        <w:rPr>
          <w:u w:val="single"/>
        </w:rPr>
      </w:pPr>
      <w:r w:rsidRPr="005A29FF">
        <w:rPr>
          <w:u w:val="single"/>
        </w:rPr>
        <w:t>Evaluation of Technical Proposal</w:t>
      </w:r>
    </w:p>
    <w:p w:rsidR="004E67B4" w:rsidRPr="00D23F25" w:rsidRDefault="004E67B4" w:rsidP="004E67B4"/>
    <w:p w:rsidR="004E67B4" w:rsidRPr="005A29FF" w:rsidRDefault="004E67B4" w:rsidP="00743F70">
      <w:pPr>
        <w:numPr>
          <w:ilvl w:val="0"/>
          <w:numId w:val="48"/>
        </w:numPr>
        <w:spacing w:after="0" w:line="240" w:lineRule="auto"/>
        <w:rPr>
          <w:u w:val="single"/>
        </w:rPr>
      </w:pPr>
      <w:r w:rsidRPr="005A29FF">
        <w:rPr>
          <w:u w:val="single"/>
        </w:rPr>
        <w:t>Preliminary Examination of Technical Proposals</w:t>
      </w:r>
    </w:p>
    <w:p w:rsidR="00C96F4A" w:rsidRDefault="00C96F4A" w:rsidP="004E67B4">
      <w:pPr>
        <w:jc w:val="center"/>
        <w:rPr>
          <w:rFonts w:ascii="Myriad Pro" w:hAnsi="Myriad Pro"/>
          <w:b/>
          <w:bCs/>
        </w:rPr>
      </w:pPr>
    </w:p>
    <w:p w:rsidR="004E67B4" w:rsidRDefault="004E67B4" w:rsidP="004E67B4">
      <w:pPr>
        <w:jc w:val="center"/>
        <w:rPr>
          <w:rFonts w:ascii="Myriad Pro" w:hAnsi="Myriad Pro"/>
          <w:b/>
          <w:bCs/>
        </w:rPr>
      </w:pPr>
      <w:r>
        <w:rPr>
          <w:rFonts w:ascii="Myriad Pro" w:hAnsi="Myriad Pro"/>
          <w:b/>
          <w:bCs/>
        </w:rPr>
        <w:t>Results of Technical Evaluation</w:t>
      </w:r>
    </w:p>
    <w:p w:rsidR="004E67B4" w:rsidRPr="009A7DA5" w:rsidRDefault="004E67B4" w:rsidP="004E67B4">
      <w:pPr>
        <w:rPr>
          <w:rFonts w:ascii="Myriad Pro" w:hAnsi="Myriad Pro" w:cs="Arial"/>
          <w:snapToGrid w:val="0"/>
          <w:sz w:val="26"/>
        </w:rPr>
      </w:pPr>
      <w:r>
        <w:t>The following are the results of detail technical proposal evaluation:</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350"/>
        <w:gridCol w:w="1350"/>
        <w:gridCol w:w="1350"/>
        <w:gridCol w:w="1260"/>
        <w:gridCol w:w="1170"/>
      </w:tblGrid>
      <w:tr w:rsidR="004E67B4" w:rsidRPr="009A7DA5" w:rsidTr="009C44B6">
        <w:trPr>
          <w:trHeight w:val="557"/>
        </w:trPr>
        <w:tc>
          <w:tcPr>
            <w:tcW w:w="2538" w:type="dxa"/>
            <w:vMerge w:val="restart"/>
          </w:tcPr>
          <w:p w:rsidR="004E67B4" w:rsidRPr="00A63003" w:rsidRDefault="004E67B4" w:rsidP="009C44B6">
            <w:pPr>
              <w:jc w:val="center"/>
              <w:rPr>
                <w:b/>
                <w:snapToGrid w:val="0"/>
                <w:sz w:val="24"/>
              </w:rPr>
            </w:pPr>
          </w:p>
          <w:p w:rsidR="004E67B4" w:rsidRPr="00A63003" w:rsidRDefault="004E67B4" w:rsidP="009C44B6">
            <w:pPr>
              <w:jc w:val="center"/>
              <w:rPr>
                <w:snapToGrid w:val="0"/>
                <w:sz w:val="24"/>
              </w:rPr>
            </w:pPr>
            <w:r w:rsidRPr="00A63003">
              <w:rPr>
                <w:b/>
                <w:snapToGrid w:val="0"/>
                <w:sz w:val="24"/>
              </w:rPr>
              <w:t>Company’s Name:</w:t>
            </w:r>
          </w:p>
        </w:tc>
        <w:tc>
          <w:tcPr>
            <w:tcW w:w="4050" w:type="dxa"/>
            <w:gridSpan w:val="3"/>
          </w:tcPr>
          <w:p w:rsidR="004E67B4" w:rsidRPr="00A63003" w:rsidRDefault="004E67B4" w:rsidP="009C44B6">
            <w:pPr>
              <w:jc w:val="center"/>
              <w:rPr>
                <w:b/>
                <w:snapToGrid w:val="0"/>
                <w:sz w:val="24"/>
              </w:rPr>
            </w:pPr>
            <w:r w:rsidRPr="00A63003">
              <w:rPr>
                <w:b/>
                <w:snapToGrid w:val="0"/>
                <w:sz w:val="24"/>
              </w:rPr>
              <w:t>Evaluators</w:t>
            </w:r>
          </w:p>
        </w:tc>
        <w:tc>
          <w:tcPr>
            <w:tcW w:w="1260" w:type="dxa"/>
            <w:vMerge w:val="restart"/>
          </w:tcPr>
          <w:p w:rsidR="004E67B4" w:rsidRDefault="004E67B4" w:rsidP="009C44B6">
            <w:pPr>
              <w:jc w:val="center"/>
              <w:rPr>
                <w:b/>
                <w:snapToGrid w:val="0"/>
                <w:sz w:val="24"/>
              </w:rPr>
            </w:pPr>
          </w:p>
          <w:p w:rsidR="004E67B4" w:rsidRPr="00A63003" w:rsidRDefault="004E67B4" w:rsidP="009C44B6">
            <w:pPr>
              <w:jc w:val="center"/>
              <w:rPr>
                <w:snapToGrid w:val="0"/>
                <w:sz w:val="24"/>
              </w:rPr>
            </w:pPr>
            <w:r>
              <w:rPr>
                <w:b/>
                <w:snapToGrid w:val="0"/>
                <w:sz w:val="24"/>
              </w:rPr>
              <w:t>Grand Total</w:t>
            </w:r>
          </w:p>
        </w:tc>
        <w:tc>
          <w:tcPr>
            <w:tcW w:w="1170" w:type="dxa"/>
            <w:vMerge w:val="restart"/>
          </w:tcPr>
          <w:p w:rsidR="004E67B4" w:rsidRDefault="004E67B4" w:rsidP="009C44B6">
            <w:pPr>
              <w:jc w:val="center"/>
              <w:rPr>
                <w:snapToGrid w:val="0"/>
                <w:sz w:val="20"/>
                <w:szCs w:val="20"/>
              </w:rPr>
            </w:pPr>
          </w:p>
          <w:p w:rsidR="004E67B4" w:rsidRDefault="004E67B4" w:rsidP="009C44B6">
            <w:pPr>
              <w:jc w:val="center"/>
              <w:rPr>
                <w:snapToGrid w:val="0"/>
                <w:sz w:val="20"/>
                <w:szCs w:val="20"/>
              </w:rPr>
            </w:pPr>
          </w:p>
          <w:p w:rsidR="004E67B4" w:rsidRPr="00EF23D7" w:rsidRDefault="004E67B4" w:rsidP="009C44B6">
            <w:pPr>
              <w:jc w:val="center"/>
              <w:rPr>
                <w:b/>
                <w:bCs/>
                <w:snapToGrid w:val="0"/>
                <w:sz w:val="20"/>
                <w:szCs w:val="20"/>
              </w:rPr>
            </w:pPr>
            <w:r w:rsidRPr="00EF23D7">
              <w:rPr>
                <w:b/>
                <w:bCs/>
                <w:snapToGrid w:val="0"/>
                <w:sz w:val="20"/>
                <w:szCs w:val="20"/>
              </w:rPr>
              <w:t>Percentage</w:t>
            </w:r>
          </w:p>
        </w:tc>
      </w:tr>
      <w:tr w:rsidR="004E67B4" w:rsidRPr="009A7DA5" w:rsidTr="00873295">
        <w:trPr>
          <w:trHeight w:val="917"/>
        </w:trPr>
        <w:tc>
          <w:tcPr>
            <w:tcW w:w="2538" w:type="dxa"/>
            <w:vMerge/>
          </w:tcPr>
          <w:p w:rsidR="004E67B4" w:rsidRPr="00A63003" w:rsidRDefault="004E67B4" w:rsidP="009C44B6">
            <w:pPr>
              <w:rPr>
                <w:snapToGrid w:val="0"/>
                <w:sz w:val="24"/>
              </w:rPr>
            </w:pPr>
          </w:p>
        </w:tc>
        <w:tc>
          <w:tcPr>
            <w:tcW w:w="1350" w:type="dxa"/>
          </w:tcPr>
          <w:p w:rsidR="004E67B4" w:rsidRPr="00A63003" w:rsidRDefault="004E67B4" w:rsidP="00873295">
            <w:pPr>
              <w:jc w:val="center"/>
              <w:rPr>
                <w:b/>
                <w:snapToGrid w:val="0"/>
                <w:sz w:val="24"/>
              </w:rPr>
            </w:pPr>
            <w:r w:rsidRPr="000D396D">
              <w:rPr>
                <w:snapToGrid w:val="0"/>
                <w:sz w:val="24"/>
              </w:rPr>
              <w:t xml:space="preserve">Mr. </w:t>
            </w:r>
            <w:proofErr w:type="spellStart"/>
            <w:r w:rsidRPr="000D396D">
              <w:rPr>
                <w:snapToGrid w:val="0"/>
                <w:sz w:val="24"/>
              </w:rPr>
              <w:t>Khun</w:t>
            </w:r>
            <w:proofErr w:type="spellEnd"/>
            <w:r w:rsidRPr="000D396D">
              <w:rPr>
                <w:snapToGrid w:val="0"/>
                <w:sz w:val="24"/>
              </w:rPr>
              <w:t xml:space="preserve"> </w:t>
            </w:r>
            <w:proofErr w:type="spellStart"/>
            <w:r w:rsidRPr="000D396D">
              <w:rPr>
                <w:snapToGrid w:val="0"/>
                <w:sz w:val="24"/>
              </w:rPr>
              <w:t>Vathana</w:t>
            </w:r>
            <w:proofErr w:type="spellEnd"/>
          </w:p>
        </w:tc>
        <w:tc>
          <w:tcPr>
            <w:tcW w:w="1350" w:type="dxa"/>
          </w:tcPr>
          <w:p w:rsidR="004E67B4" w:rsidRDefault="004E67B4" w:rsidP="009C44B6">
            <w:pPr>
              <w:jc w:val="center"/>
              <w:rPr>
                <w:snapToGrid w:val="0"/>
                <w:sz w:val="24"/>
              </w:rPr>
            </w:pPr>
            <w:r>
              <w:rPr>
                <w:snapToGrid w:val="0"/>
                <w:sz w:val="24"/>
              </w:rPr>
              <w:t>Mr. Lun Kimhy</w:t>
            </w:r>
          </w:p>
        </w:tc>
        <w:tc>
          <w:tcPr>
            <w:tcW w:w="1350" w:type="dxa"/>
          </w:tcPr>
          <w:p w:rsidR="004E67B4" w:rsidRPr="00A63003" w:rsidRDefault="004E67B4" w:rsidP="009C44B6">
            <w:pPr>
              <w:jc w:val="center"/>
              <w:rPr>
                <w:snapToGrid w:val="0"/>
                <w:sz w:val="24"/>
              </w:rPr>
            </w:pPr>
            <w:r>
              <w:rPr>
                <w:snapToGrid w:val="0"/>
                <w:sz w:val="24"/>
              </w:rPr>
              <w:t>Mr. Chhum Sovanny</w:t>
            </w:r>
          </w:p>
        </w:tc>
        <w:tc>
          <w:tcPr>
            <w:tcW w:w="1260" w:type="dxa"/>
            <w:vMerge/>
          </w:tcPr>
          <w:p w:rsidR="004E67B4" w:rsidRPr="00A63003" w:rsidRDefault="004E67B4" w:rsidP="009C44B6">
            <w:pPr>
              <w:jc w:val="center"/>
              <w:rPr>
                <w:b/>
                <w:snapToGrid w:val="0"/>
                <w:sz w:val="24"/>
              </w:rPr>
            </w:pPr>
          </w:p>
        </w:tc>
        <w:tc>
          <w:tcPr>
            <w:tcW w:w="1170" w:type="dxa"/>
            <w:vMerge/>
          </w:tcPr>
          <w:p w:rsidR="004E67B4" w:rsidRPr="00A63003" w:rsidRDefault="004E67B4" w:rsidP="009C44B6">
            <w:pPr>
              <w:jc w:val="center"/>
              <w:rPr>
                <w:b/>
                <w:snapToGrid w:val="0"/>
              </w:rPr>
            </w:pPr>
          </w:p>
        </w:tc>
      </w:tr>
      <w:tr w:rsidR="004E67B4" w:rsidRPr="009A7DA5" w:rsidTr="009C44B6">
        <w:trPr>
          <w:trHeight w:val="273"/>
        </w:trPr>
        <w:tc>
          <w:tcPr>
            <w:tcW w:w="2538" w:type="dxa"/>
          </w:tcPr>
          <w:p w:rsidR="004E67B4" w:rsidRPr="00A63003" w:rsidRDefault="004E67B4" w:rsidP="009C44B6">
            <w:pPr>
              <w:rPr>
                <w:snapToGrid w:val="0"/>
                <w:sz w:val="24"/>
              </w:rPr>
            </w:pPr>
            <w:r w:rsidRPr="00A63003">
              <w:rPr>
                <w:snapToGrid w:val="0"/>
                <w:sz w:val="24"/>
              </w:rPr>
              <w:t>Total Obtainable Scores</w:t>
            </w:r>
          </w:p>
        </w:tc>
        <w:tc>
          <w:tcPr>
            <w:tcW w:w="1350" w:type="dxa"/>
          </w:tcPr>
          <w:p w:rsidR="004E67B4" w:rsidRPr="00A63003" w:rsidRDefault="004E67B4" w:rsidP="009C44B6">
            <w:pPr>
              <w:jc w:val="center"/>
              <w:rPr>
                <w:b/>
                <w:snapToGrid w:val="0"/>
                <w:sz w:val="24"/>
              </w:rPr>
            </w:pPr>
            <w:r w:rsidRPr="00A63003">
              <w:rPr>
                <w:b/>
                <w:snapToGrid w:val="0"/>
                <w:sz w:val="24"/>
              </w:rPr>
              <w:t>1000</w:t>
            </w:r>
          </w:p>
        </w:tc>
        <w:tc>
          <w:tcPr>
            <w:tcW w:w="1350" w:type="dxa"/>
          </w:tcPr>
          <w:p w:rsidR="004E67B4" w:rsidRPr="00A63003" w:rsidRDefault="004E67B4" w:rsidP="009C44B6">
            <w:pPr>
              <w:jc w:val="center"/>
              <w:rPr>
                <w:b/>
                <w:snapToGrid w:val="0"/>
                <w:sz w:val="24"/>
              </w:rPr>
            </w:pPr>
            <w:r>
              <w:rPr>
                <w:b/>
                <w:snapToGrid w:val="0"/>
                <w:sz w:val="24"/>
              </w:rPr>
              <w:t>1000</w:t>
            </w:r>
          </w:p>
        </w:tc>
        <w:tc>
          <w:tcPr>
            <w:tcW w:w="1350" w:type="dxa"/>
          </w:tcPr>
          <w:p w:rsidR="004E67B4" w:rsidRPr="00A63003" w:rsidRDefault="004E67B4" w:rsidP="009C44B6">
            <w:pPr>
              <w:jc w:val="center"/>
              <w:rPr>
                <w:snapToGrid w:val="0"/>
                <w:sz w:val="24"/>
              </w:rPr>
            </w:pPr>
            <w:r w:rsidRPr="00A63003">
              <w:rPr>
                <w:b/>
                <w:snapToGrid w:val="0"/>
                <w:sz w:val="24"/>
              </w:rPr>
              <w:t>1000</w:t>
            </w:r>
          </w:p>
        </w:tc>
        <w:tc>
          <w:tcPr>
            <w:tcW w:w="1260" w:type="dxa"/>
          </w:tcPr>
          <w:p w:rsidR="004E67B4" w:rsidRPr="00A63003" w:rsidRDefault="004E67B4" w:rsidP="009C44B6">
            <w:pPr>
              <w:jc w:val="center"/>
              <w:rPr>
                <w:snapToGrid w:val="0"/>
                <w:sz w:val="24"/>
              </w:rPr>
            </w:pPr>
            <w:r>
              <w:rPr>
                <w:b/>
                <w:snapToGrid w:val="0"/>
                <w:sz w:val="24"/>
              </w:rPr>
              <w:t>3000</w:t>
            </w:r>
          </w:p>
        </w:tc>
        <w:tc>
          <w:tcPr>
            <w:tcW w:w="1170" w:type="dxa"/>
          </w:tcPr>
          <w:p w:rsidR="004E67B4" w:rsidRPr="00A63003" w:rsidRDefault="004E67B4" w:rsidP="009C44B6">
            <w:pPr>
              <w:jc w:val="center"/>
              <w:rPr>
                <w:snapToGrid w:val="0"/>
              </w:rPr>
            </w:pPr>
            <w:r w:rsidRPr="00A63003">
              <w:rPr>
                <w:b/>
                <w:snapToGrid w:val="0"/>
              </w:rPr>
              <w:t>100%</w:t>
            </w:r>
          </w:p>
        </w:tc>
      </w:tr>
      <w:tr w:rsidR="004E67B4" w:rsidRPr="009A7DA5" w:rsidTr="009C44B6">
        <w:trPr>
          <w:trHeight w:val="545"/>
        </w:trPr>
        <w:tc>
          <w:tcPr>
            <w:tcW w:w="2538" w:type="dxa"/>
          </w:tcPr>
          <w:p w:rsidR="004E67B4" w:rsidRPr="00A63003" w:rsidRDefault="004E67B4" w:rsidP="009C44B6">
            <w:pPr>
              <w:rPr>
                <w:snapToGrid w:val="0"/>
                <w:sz w:val="24"/>
              </w:rPr>
            </w:pPr>
          </w:p>
        </w:tc>
        <w:tc>
          <w:tcPr>
            <w:tcW w:w="1350" w:type="dxa"/>
          </w:tcPr>
          <w:p w:rsidR="004E67B4" w:rsidRPr="00A63003" w:rsidRDefault="004E67B4" w:rsidP="009C44B6">
            <w:pPr>
              <w:jc w:val="center"/>
              <w:rPr>
                <w:bCs/>
                <w:snapToGrid w:val="0"/>
                <w:sz w:val="24"/>
              </w:rPr>
            </w:pPr>
          </w:p>
        </w:tc>
        <w:tc>
          <w:tcPr>
            <w:tcW w:w="1350" w:type="dxa"/>
          </w:tcPr>
          <w:p w:rsidR="004E67B4" w:rsidRDefault="004E67B4" w:rsidP="009C44B6">
            <w:pPr>
              <w:jc w:val="center"/>
              <w:rPr>
                <w:bCs/>
                <w:snapToGrid w:val="0"/>
                <w:sz w:val="24"/>
              </w:rPr>
            </w:pPr>
          </w:p>
        </w:tc>
        <w:tc>
          <w:tcPr>
            <w:tcW w:w="1350" w:type="dxa"/>
          </w:tcPr>
          <w:p w:rsidR="004E67B4" w:rsidRPr="00A63003" w:rsidRDefault="004E67B4" w:rsidP="009C44B6">
            <w:pPr>
              <w:jc w:val="center"/>
              <w:rPr>
                <w:bCs/>
                <w:snapToGrid w:val="0"/>
                <w:sz w:val="24"/>
              </w:rPr>
            </w:pPr>
          </w:p>
        </w:tc>
        <w:tc>
          <w:tcPr>
            <w:tcW w:w="1260" w:type="dxa"/>
          </w:tcPr>
          <w:p w:rsidR="004E67B4" w:rsidRPr="00A63003" w:rsidRDefault="004E67B4" w:rsidP="009C44B6">
            <w:pPr>
              <w:rPr>
                <w:snapToGrid w:val="0"/>
                <w:sz w:val="24"/>
              </w:rPr>
            </w:pPr>
          </w:p>
        </w:tc>
        <w:tc>
          <w:tcPr>
            <w:tcW w:w="1170" w:type="dxa"/>
          </w:tcPr>
          <w:p w:rsidR="004E67B4" w:rsidRPr="00A63003" w:rsidRDefault="004E67B4" w:rsidP="009C44B6">
            <w:pPr>
              <w:jc w:val="center"/>
              <w:rPr>
                <w:snapToGrid w:val="0"/>
                <w:sz w:val="24"/>
              </w:rPr>
            </w:pPr>
          </w:p>
        </w:tc>
      </w:tr>
      <w:tr w:rsidR="004E67B4" w:rsidRPr="009A7DA5" w:rsidTr="009C44B6">
        <w:trPr>
          <w:trHeight w:val="545"/>
        </w:trPr>
        <w:tc>
          <w:tcPr>
            <w:tcW w:w="2538" w:type="dxa"/>
          </w:tcPr>
          <w:p w:rsidR="004E67B4" w:rsidRPr="00A63003" w:rsidRDefault="004E67B4" w:rsidP="009C44B6">
            <w:pPr>
              <w:rPr>
                <w:snapToGrid w:val="0"/>
                <w:sz w:val="24"/>
              </w:rPr>
            </w:pPr>
          </w:p>
        </w:tc>
        <w:tc>
          <w:tcPr>
            <w:tcW w:w="1350" w:type="dxa"/>
          </w:tcPr>
          <w:p w:rsidR="004E67B4" w:rsidRPr="00A63003" w:rsidRDefault="004E67B4" w:rsidP="009C44B6">
            <w:pPr>
              <w:jc w:val="center"/>
              <w:rPr>
                <w:bCs/>
                <w:snapToGrid w:val="0"/>
                <w:sz w:val="24"/>
              </w:rPr>
            </w:pPr>
          </w:p>
        </w:tc>
        <w:tc>
          <w:tcPr>
            <w:tcW w:w="1350" w:type="dxa"/>
          </w:tcPr>
          <w:p w:rsidR="004E67B4" w:rsidRDefault="004E67B4" w:rsidP="009C44B6">
            <w:pPr>
              <w:jc w:val="center"/>
              <w:rPr>
                <w:bCs/>
                <w:snapToGrid w:val="0"/>
                <w:sz w:val="24"/>
              </w:rPr>
            </w:pPr>
          </w:p>
        </w:tc>
        <w:tc>
          <w:tcPr>
            <w:tcW w:w="1350" w:type="dxa"/>
          </w:tcPr>
          <w:p w:rsidR="004E67B4" w:rsidRPr="00A63003" w:rsidRDefault="004E67B4" w:rsidP="009C44B6">
            <w:pPr>
              <w:jc w:val="center"/>
              <w:rPr>
                <w:bCs/>
                <w:snapToGrid w:val="0"/>
                <w:sz w:val="24"/>
              </w:rPr>
            </w:pPr>
          </w:p>
        </w:tc>
        <w:tc>
          <w:tcPr>
            <w:tcW w:w="1260" w:type="dxa"/>
          </w:tcPr>
          <w:p w:rsidR="004E67B4" w:rsidRPr="00A63003" w:rsidRDefault="004E67B4" w:rsidP="009C44B6">
            <w:pPr>
              <w:jc w:val="center"/>
              <w:rPr>
                <w:snapToGrid w:val="0"/>
                <w:sz w:val="24"/>
              </w:rPr>
            </w:pPr>
          </w:p>
        </w:tc>
        <w:tc>
          <w:tcPr>
            <w:tcW w:w="1170" w:type="dxa"/>
          </w:tcPr>
          <w:p w:rsidR="004E67B4" w:rsidRPr="00A63003" w:rsidRDefault="004E67B4" w:rsidP="009C44B6">
            <w:pPr>
              <w:jc w:val="center"/>
              <w:rPr>
                <w:snapToGrid w:val="0"/>
                <w:sz w:val="24"/>
              </w:rPr>
            </w:pPr>
          </w:p>
        </w:tc>
      </w:tr>
    </w:tbl>
    <w:p w:rsidR="004E67B4" w:rsidRDefault="004E67B4" w:rsidP="004E67B4">
      <w:r>
        <w:t>Analysis on Strengths and Weakness:</w:t>
      </w:r>
    </w:p>
    <w:tbl>
      <w:tblPr>
        <w:tblW w:w="96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5040"/>
        <w:gridCol w:w="2880"/>
      </w:tblGrid>
      <w:tr w:rsidR="004E67B4" w:rsidTr="009C44B6">
        <w:tc>
          <w:tcPr>
            <w:tcW w:w="1710" w:type="dxa"/>
          </w:tcPr>
          <w:p w:rsidR="004E67B4" w:rsidRPr="00C110F9" w:rsidRDefault="004E67B4" w:rsidP="009C44B6">
            <w:pPr>
              <w:jc w:val="center"/>
              <w:rPr>
                <w:b/>
                <w:bCs/>
              </w:rPr>
            </w:pPr>
            <w:r w:rsidRPr="00C110F9">
              <w:rPr>
                <w:b/>
                <w:bCs/>
              </w:rPr>
              <w:lastRenderedPageBreak/>
              <w:t>Organization</w:t>
            </w:r>
          </w:p>
        </w:tc>
        <w:tc>
          <w:tcPr>
            <w:tcW w:w="5040" w:type="dxa"/>
          </w:tcPr>
          <w:p w:rsidR="004E67B4" w:rsidRPr="00C110F9" w:rsidRDefault="004E67B4" w:rsidP="009C44B6">
            <w:pPr>
              <w:jc w:val="center"/>
              <w:rPr>
                <w:b/>
                <w:bCs/>
              </w:rPr>
            </w:pPr>
            <w:r w:rsidRPr="00C110F9">
              <w:rPr>
                <w:b/>
                <w:bCs/>
              </w:rPr>
              <w:t>Strengths</w:t>
            </w:r>
          </w:p>
        </w:tc>
        <w:tc>
          <w:tcPr>
            <w:tcW w:w="2880" w:type="dxa"/>
          </w:tcPr>
          <w:p w:rsidR="004E67B4" w:rsidRPr="00C110F9" w:rsidRDefault="004E67B4" w:rsidP="009C44B6">
            <w:pPr>
              <w:jc w:val="center"/>
              <w:rPr>
                <w:b/>
                <w:bCs/>
              </w:rPr>
            </w:pPr>
            <w:r w:rsidRPr="00C110F9">
              <w:rPr>
                <w:b/>
                <w:bCs/>
              </w:rPr>
              <w:t>Weaknesses</w:t>
            </w:r>
          </w:p>
        </w:tc>
      </w:tr>
      <w:tr w:rsidR="004E67B4" w:rsidTr="009C44B6">
        <w:tc>
          <w:tcPr>
            <w:tcW w:w="1710" w:type="dxa"/>
          </w:tcPr>
          <w:p w:rsidR="004E67B4" w:rsidRDefault="004E67B4" w:rsidP="009C44B6"/>
        </w:tc>
        <w:tc>
          <w:tcPr>
            <w:tcW w:w="5040" w:type="dxa"/>
          </w:tcPr>
          <w:p w:rsidR="004E67B4" w:rsidRDefault="004E67B4" w:rsidP="00743F70">
            <w:pPr>
              <w:numPr>
                <w:ilvl w:val="0"/>
                <w:numId w:val="49"/>
              </w:numPr>
              <w:spacing w:after="0" w:line="240" w:lineRule="auto"/>
              <w:ind w:left="339"/>
              <w:jc w:val="both"/>
            </w:pPr>
          </w:p>
        </w:tc>
        <w:tc>
          <w:tcPr>
            <w:tcW w:w="2880" w:type="dxa"/>
          </w:tcPr>
          <w:p w:rsidR="004E67B4" w:rsidRDefault="004E67B4" w:rsidP="009C44B6">
            <w:pPr>
              <w:ind w:left="-18"/>
            </w:pPr>
          </w:p>
        </w:tc>
      </w:tr>
      <w:tr w:rsidR="004E67B4" w:rsidTr="009C44B6">
        <w:tc>
          <w:tcPr>
            <w:tcW w:w="1710" w:type="dxa"/>
          </w:tcPr>
          <w:p w:rsidR="004E67B4" w:rsidRDefault="004E67B4" w:rsidP="009C44B6"/>
        </w:tc>
        <w:tc>
          <w:tcPr>
            <w:tcW w:w="5040" w:type="dxa"/>
          </w:tcPr>
          <w:p w:rsidR="004E67B4" w:rsidRDefault="004E67B4" w:rsidP="00743F70">
            <w:pPr>
              <w:numPr>
                <w:ilvl w:val="0"/>
                <w:numId w:val="50"/>
              </w:numPr>
              <w:spacing w:after="0" w:line="240" w:lineRule="auto"/>
              <w:ind w:left="342"/>
            </w:pPr>
          </w:p>
        </w:tc>
        <w:tc>
          <w:tcPr>
            <w:tcW w:w="2880" w:type="dxa"/>
          </w:tcPr>
          <w:p w:rsidR="004E67B4" w:rsidRDefault="004E67B4" w:rsidP="00743F70">
            <w:pPr>
              <w:numPr>
                <w:ilvl w:val="0"/>
                <w:numId w:val="49"/>
              </w:numPr>
              <w:spacing w:after="0" w:line="240" w:lineRule="auto"/>
              <w:ind w:left="342"/>
            </w:pPr>
            <w:r>
              <w:t xml:space="preserve"> </w:t>
            </w:r>
          </w:p>
        </w:tc>
      </w:tr>
    </w:tbl>
    <w:p w:rsidR="004E67B4" w:rsidRDefault="004E67B4" w:rsidP="004E67B4"/>
    <w:p w:rsidR="004E67B4" w:rsidRDefault="004E67B4" w:rsidP="00743F70">
      <w:pPr>
        <w:numPr>
          <w:ilvl w:val="0"/>
          <w:numId w:val="48"/>
        </w:numPr>
        <w:spacing w:after="0" w:line="240" w:lineRule="auto"/>
        <w:rPr>
          <w:u w:val="single"/>
        </w:rPr>
      </w:pPr>
      <w:r>
        <w:rPr>
          <w:u w:val="single"/>
        </w:rPr>
        <w:t>Evaluation of Financial Proposal</w:t>
      </w:r>
    </w:p>
    <w:p w:rsidR="004E67B4" w:rsidRDefault="004E67B4" w:rsidP="004E67B4">
      <w:r>
        <w:t>The following is the score of the financial proposals of ………….:</w:t>
      </w:r>
    </w:p>
    <w:tbl>
      <w:tblPr>
        <w:tblW w:w="869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980"/>
        <w:gridCol w:w="1750"/>
        <w:gridCol w:w="2430"/>
      </w:tblGrid>
      <w:tr w:rsidR="004E67B4" w:rsidRPr="009A7DA5" w:rsidTr="009C44B6">
        <w:trPr>
          <w:trHeight w:val="656"/>
        </w:trPr>
        <w:tc>
          <w:tcPr>
            <w:tcW w:w="2538" w:type="dxa"/>
            <w:tcBorders>
              <w:bottom w:val="single" w:sz="4" w:space="0" w:color="auto"/>
            </w:tcBorders>
          </w:tcPr>
          <w:p w:rsidR="004E67B4" w:rsidRPr="00A63003" w:rsidRDefault="004E67B4" w:rsidP="009C44B6">
            <w:pPr>
              <w:jc w:val="center"/>
              <w:rPr>
                <w:b/>
                <w:snapToGrid w:val="0"/>
                <w:sz w:val="24"/>
              </w:rPr>
            </w:pPr>
          </w:p>
          <w:p w:rsidR="004E67B4" w:rsidRPr="00A63003" w:rsidRDefault="004E67B4" w:rsidP="009C44B6">
            <w:pPr>
              <w:jc w:val="center"/>
              <w:rPr>
                <w:snapToGrid w:val="0"/>
                <w:sz w:val="24"/>
              </w:rPr>
            </w:pPr>
            <w:r w:rsidRPr="00A63003">
              <w:rPr>
                <w:b/>
                <w:snapToGrid w:val="0"/>
                <w:sz w:val="24"/>
              </w:rPr>
              <w:t>Company’s Name:</w:t>
            </w:r>
          </w:p>
        </w:tc>
        <w:tc>
          <w:tcPr>
            <w:tcW w:w="1980" w:type="dxa"/>
            <w:tcBorders>
              <w:bottom w:val="single" w:sz="4" w:space="0" w:color="auto"/>
            </w:tcBorders>
          </w:tcPr>
          <w:p w:rsidR="004E67B4" w:rsidRPr="00A63003" w:rsidRDefault="004E67B4" w:rsidP="009C44B6">
            <w:pPr>
              <w:jc w:val="center"/>
              <w:rPr>
                <w:snapToGrid w:val="0"/>
                <w:sz w:val="24"/>
              </w:rPr>
            </w:pPr>
            <w:r>
              <w:rPr>
                <w:snapToGrid w:val="0"/>
                <w:sz w:val="24"/>
              </w:rPr>
              <w:t xml:space="preserve">Price in Financial Proposal </w:t>
            </w:r>
          </w:p>
        </w:tc>
        <w:tc>
          <w:tcPr>
            <w:tcW w:w="1750" w:type="dxa"/>
            <w:tcBorders>
              <w:bottom w:val="single" w:sz="4" w:space="0" w:color="auto"/>
            </w:tcBorders>
          </w:tcPr>
          <w:p w:rsidR="004E67B4" w:rsidRDefault="004E67B4" w:rsidP="009C44B6">
            <w:pPr>
              <w:jc w:val="center"/>
              <w:rPr>
                <w:snapToGrid w:val="0"/>
              </w:rPr>
            </w:pPr>
          </w:p>
          <w:p w:rsidR="004E67B4" w:rsidRPr="00A63003" w:rsidRDefault="004E67B4" w:rsidP="009C44B6">
            <w:pPr>
              <w:jc w:val="center"/>
              <w:rPr>
                <w:snapToGrid w:val="0"/>
              </w:rPr>
            </w:pPr>
            <w:r>
              <w:rPr>
                <w:snapToGrid w:val="0"/>
              </w:rPr>
              <w:t>Scores Obtained</w:t>
            </w:r>
          </w:p>
        </w:tc>
        <w:tc>
          <w:tcPr>
            <w:tcW w:w="2430" w:type="dxa"/>
            <w:tcBorders>
              <w:bottom w:val="single" w:sz="4" w:space="0" w:color="auto"/>
            </w:tcBorders>
          </w:tcPr>
          <w:p w:rsidR="004E67B4" w:rsidRPr="00A63003" w:rsidRDefault="004E67B4" w:rsidP="009C44B6">
            <w:pPr>
              <w:jc w:val="center"/>
              <w:rPr>
                <w:snapToGrid w:val="0"/>
                <w:sz w:val="24"/>
              </w:rPr>
            </w:pPr>
            <w:r w:rsidRPr="00A63003">
              <w:rPr>
                <w:snapToGrid w:val="0"/>
                <w:sz w:val="24"/>
              </w:rPr>
              <w:t>Weight for</w:t>
            </w:r>
          </w:p>
          <w:p w:rsidR="004E67B4" w:rsidRPr="00A63003" w:rsidRDefault="004E67B4" w:rsidP="009C44B6">
            <w:pPr>
              <w:jc w:val="center"/>
              <w:rPr>
                <w:snapToGrid w:val="0"/>
                <w:sz w:val="24"/>
              </w:rPr>
            </w:pPr>
            <w:r w:rsidRPr="00A63003">
              <w:rPr>
                <w:snapToGrid w:val="0"/>
                <w:sz w:val="24"/>
              </w:rPr>
              <w:t xml:space="preserve">Technical Scores </w:t>
            </w:r>
            <w:r>
              <w:rPr>
                <w:snapToGrid w:val="0"/>
                <w:sz w:val="24"/>
              </w:rPr>
              <w:t>3</w:t>
            </w:r>
            <w:r w:rsidRPr="00A63003">
              <w:rPr>
                <w:snapToGrid w:val="0"/>
                <w:sz w:val="24"/>
              </w:rPr>
              <w:t>0</w:t>
            </w:r>
            <w:r>
              <w:rPr>
                <w:snapToGrid w:val="0"/>
                <w:sz w:val="24"/>
              </w:rPr>
              <w:t>%</w:t>
            </w:r>
          </w:p>
        </w:tc>
      </w:tr>
      <w:tr w:rsidR="004E67B4" w:rsidRPr="009A7DA5" w:rsidTr="009C44B6">
        <w:trPr>
          <w:trHeight w:val="341"/>
        </w:trPr>
        <w:tc>
          <w:tcPr>
            <w:tcW w:w="2538" w:type="dxa"/>
          </w:tcPr>
          <w:p w:rsidR="004E67B4" w:rsidRPr="00A63003" w:rsidRDefault="004E67B4" w:rsidP="009C44B6">
            <w:pPr>
              <w:rPr>
                <w:snapToGrid w:val="0"/>
                <w:sz w:val="24"/>
              </w:rPr>
            </w:pPr>
          </w:p>
        </w:tc>
        <w:tc>
          <w:tcPr>
            <w:tcW w:w="1980" w:type="dxa"/>
          </w:tcPr>
          <w:p w:rsidR="004E67B4" w:rsidRPr="00A63003" w:rsidRDefault="004E67B4" w:rsidP="009C44B6">
            <w:pPr>
              <w:jc w:val="center"/>
              <w:rPr>
                <w:snapToGrid w:val="0"/>
                <w:sz w:val="24"/>
              </w:rPr>
            </w:pPr>
          </w:p>
        </w:tc>
        <w:tc>
          <w:tcPr>
            <w:tcW w:w="1750" w:type="dxa"/>
          </w:tcPr>
          <w:p w:rsidR="004E67B4" w:rsidRPr="00A63003" w:rsidRDefault="004E67B4" w:rsidP="009C44B6">
            <w:pPr>
              <w:jc w:val="center"/>
              <w:rPr>
                <w:snapToGrid w:val="0"/>
                <w:sz w:val="24"/>
              </w:rPr>
            </w:pPr>
          </w:p>
        </w:tc>
        <w:tc>
          <w:tcPr>
            <w:tcW w:w="2430" w:type="dxa"/>
          </w:tcPr>
          <w:p w:rsidR="004E67B4" w:rsidRPr="00A63003" w:rsidRDefault="004E67B4" w:rsidP="009C44B6">
            <w:pPr>
              <w:jc w:val="center"/>
              <w:rPr>
                <w:snapToGrid w:val="0"/>
                <w:sz w:val="24"/>
              </w:rPr>
            </w:pPr>
          </w:p>
        </w:tc>
      </w:tr>
    </w:tbl>
    <w:p w:rsidR="004E67B4" w:rsidRDefault="004E67B4" w:rsidP="004E67B4">
      <w:pPr>
        <w:numPr>
          <w:ilvl w:val="0"/>
          <w:numId w:val="47"/>
        </w:numPr>
        <w:spacing w:after="0" w:line="240" w:lineRule="auto"/>
        <w:rPr>
          <w:u w:val="single"/>
        </w:rPr>
      </w:pPr>
      <w:r w:rsidRPr="00A56FC6">
        <w:rPr>
          <w:u w:val="single"/>
        </w:rPr>
        <w:t>Combined Technical and Financial Proposal</w:t>
      </w:r>
    </w:p>
    <w:p w:rsidR="004E67B4" w:rsidRDefault="004E67B4" w:rsidP="004E67B4">
      <w:r>
        <w:t>Technical Score Weighting: 70% (T), Financial Score Weighting: 30% (F)</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350"/>
        <w:gridCol w:w="1530"/>
        <w:gridCol w:w="1350"/>
        <w:gridCol w:w="1440"/>
        <w:gridCol w:w="1350"/>
      </w:tblGrid>
      <w:tr w:rsidR="004E67B4" w:rsidRPr="009A7DA5" w:rsidTr="009C44B6">
        <w:trPr>
          <w:trHeight w:val="647"/>
        </w:trPr>
        <w:tc>
          <w:tcPr>
            <w:tcW w:w="2268" w:type="dxa"/>
            <w:tcBorders>
              <w:bottom w:val="single" w:sz="4" w:space="0" w:color="auto"/>
            </w:tcBorders>
          </w:tcPr>
          <w:p w:rsidR="004E67B4" w:rsidRPr="00A63003" w:rsidRDefault="004E67B4" w:rsidP="009C44B6">
            <w:pPr>
              <w:jc w:val="center"/>
              <w:rPr>
                <w:snapToGrid w:val="0"/>
                <w:sz w:val="24"/>
              </w:rPr>
            </w:pPr>
            <w:r w:rsidRPr="00A63003">
              <w:rPr>
                <w:b/>
                <w:snapToGrid w:val="0"/>
                <w:sz w:val="24"/>
              </w:rPr>
              <w:t>Company’s Name:</w:t>
            </w:r>
          </w:p>
        </w:tc>
        <w:tc>
          <w:tcPr>
            <w:tcW w:w="2880" w:type="dxa"/>
            <w:gridSpan w:val="2"/>
            <w:tcBorders>
              <w:bottom w:val="single" w:sz="4" w:space="0" w:color="auto"/>
            </w:tcBorders>
          </w:tcPr>
          <w:p w:rsidR="004E67B4" w:rsidRPr="00A63003" w:rsidRDefault="004E67B4" w:rsidP="00873295">
            <w:pPr>
              <w:jc w:val="center"/>
              <w:rPr>
                <w:snapToGrid w:val="0"/>
              </w:rPr>
            </w:pPr>
            <w:r>
              <w:rPr>
                <w:snapToGrid w:val="0"/>
                <w:sz w:val="24"/>
              </w:rPr>
              <w:t xml:space="preserve">Technical Score </w:t>
            </w:r>
          </w:p>
        </w:tc>
        <w:tc>
          <w:tcPr>
            <w:tcW w:w="2790" w:type="dxa"/>
            <w:gridSpan w:val="2"/>
            <w:tcBorders>
              <w:bottom w:val="single" w:sz="4" w:space="0" w:color="auto"/>
            </w:tcBorders>
          </w:tcPr>
          <w:p w:rsidR="004E67B4" w:rsidRDefault="004E67B4" w:rsidP="009C44B6">
            <w:pPr>
              <w:jc w:val="center"/>
              <w:rPr>
                <w:snapToGrid w:val="0"/>
                <w:sz w:val="24"/>
              </w:rPr>
            </w:pPr>
            <w:r>
              <w:rPr>
                <w:snapToGrid w:val="0"/>
                <w:sz w:val="24"/>
              </w:rPr>
              <w:t>Financial Score</w:t>
            </w:r>
          </w:p>
        </w:tc>
        <w:tc>
          <w:tcPr>
            <w:tcW w:w="1350" w:type="dxa"/>
            <w:tcBorders>
              <w:bottom w:val="single" w:sz="4" w:space="0" w:color="auto"/>
            </w:tcBorders>
          </w:tcPr>
          <w:p w:rsidR="004E67B4" w:rsidRDefault="004E67B4" w:rsidP="009C44B6">
            <w:pPr>
              <w:jc w:val="center"/>
              <w:rPr>
                <w:snapToGrid w:val="0"/>
                <w:sz w:val="24"/>
              </w:rPr>
            </w:pPr>
            <w:r>
              <w:rPr>
                <w:snapToGrid w:val="0"/>
                <w:sz w:val="24"/>
              </w:rPr>
              <w:t>Combined Score</w:t>
            </w:r>
          </w:p>
        </w:tc>
      </w:tr>
      <w:tr w:rsidR="004E67B4" w:rsidRPr="009A7DA5" w:rsidTr="009C44B6">
        <w:trPr>
          <w:trHeight w:val="545"/>
        </w:trPr>
        <w:tc>
          <w:tcPr>
            <w:tcW w:w="2268" w:type="dxa"/>
          </w:tcPr>
          <w:p w:rsidR="004E67B4" w:rsidRPr="00A63003" w:rsidRDefault="004E67B4" w:rsidP="009C44B6">
            <w:pPr>
              <w:jc w:val="center"/>
              <w:rPr>
                <w:snapToGrid w:val="0"/>
                <w:sz w:val="24"/>
              </w:rPr>
            </w:pPr>
            <w:r>
              <w:rPr>
                <w:snapToGrid w:val="0"/>
                <w:sz w:val="24"/>
              </w:rPr>
              <w:t>Score and Weight</w:t>
            </w:r>
          </w:p>
        </w:tc>
        <w:tc>
          <w:tcPr>
            <w:tcW w:w="1350" w:type="dxa"/>
          </w:tcPr>
          <w:p w:rsidR="004E67B4" w:rsidRDefault="004E67B4" w:rsidP="009C44B6">
            <w:pPr>
              <w:jc w:val="center"/>
              <w:rPr>
                <w:snapToGrid w:val="0"/>
                <w:sz w:val="24"/>
              </w:rPr>
            </w:pPr>
            <w:r>
              <w:rPr>
                <w:snapToGrid w:val="0"/>
                <w:sz w:val="24"/>
              </w:rPr>
              <w:t>Score (</w:t>
            </w:r>
            <w:proofErr w:type="spellStart"/>
            <w:r>
              <w:rPr>
                <w:snapToGrid w:val="0"/>
                <w:sz w:val="24"/>
              </w:rPr>
              <w:t>Pts</w:t>
            </w:r>
            <w:proofErr w:type="spellEnd"/>
            <w:r>
              <w:rPr>
                <w:snapToGrid w:val="0"/>
                <w:sz w:val="24"/>
              </w:rPr>
              <w:t>)</w:t>
            </w:r>
          </w:p>
        </w:tc>
        <w:tc>
          <w:tcPr>
            <w:tcW w:w="1530" w:type="dxa"/>
          </w:tcPr>
          <w:p w:rsidR="004E67B4" w:rsidRDefault="004E67B4" w:rsidP="009C44B6">
            <w:pPr>
              <w:jc w:val="center"/>
              <w:rPr>
                <w:snapToGrid w:val="0"/>
                <w:sz w:val="24"/>
              </w:rPr>
            </w:pPr>
            <w:r>
              <w:rPr>
                <w:snapToGrid w:val="0"/>
                <w:sz w:val="24"/>
              </w:rPr>
              <w:t xml:space="preserve">T = (0.7) </w:t>
            </w:r>
            <w:r w:rsidRPr="00E21160">
              <w:rPr>
                <w:snapToGrid w:val="0"/>
              </w:rPr>
              <w:t>weighted score</w:t>
            </w:r>
          </w:p>
        </w:tc>
        <w:tc>
          <w:tcPr>
            <w:tcW w:w="1350" w:type="dxa"/>
          </w:tcPr>
          <w:p w:rsidR="004E67B4" w:rsidRDefault="004E67B4" w:rsidP="009C44B6">
            <w:pPr>
              <w:jc w:val="center"/>
              <w:rPr>
                <w:snapToGrid w:val="0"/>
                <w:sz w:val="24"/>
              </w:rPr>
            </w:pPr>
            <w:r>
              <w:rPr>
                <w:snapToGrid w:val="0"/>
                <w:sz w:val="24"/>
              </w:rPr>
              <w:t>Score (</w:t>
            </w:r>
            <w:proofErr w:type="spellStart"/>
            <w:r>
              <w:rPr>
                <w:snapToGrid w:val="0"/>
                <w:sz w:val="24"/>
              </w:rPr>
              <w:t>Pts</w:t>
            </w:r>
            <w:proofErr w:type="spellEnd"/>
            <w:r>
              <w:rPr>
                <w:snapToGrid w:val="0"/>
                <w:sz w:val="24"/>
              </w:rPr>
              <w:t>)</w:t>
            </w:r>
          </w:p>
        </w:tc>
        <w:tc>
          <w:tcPr>
            <w:tcW w:w="1440" w:type="dxa"/>
          </w:tcPr>
          <w:p w:rsidR="004E67B4" w:rsidRDefault="004E67B4" w:rsidP="009C44B6">
            <w:pPr>
              <w:jc w:val="center"/>
              <w:rPr>
                <w:snapToGrid w:val="0"/>
                <w:sz w:val="24"/>
              </w:rPr>
            </w:pPr>
            <w:r>
              <w:rPr>
                <w:snapToGrid w:val="0"/>
                <w:sz w:val="24"/>
              </w:rPr>
              <w:t>T = (0.7) weighted score</w:t>
            </w:r>
          </w:p>
        </w:tc>
        <w:tc>
          <w:tcPr>
            <w:tcW w:w="1350" w:type="dxa"/>
          </w:tcPr>
          <w:p w:rsidR="004E67B4" w:rsidRDefault="004E67B4" w:rsidP="009C44B6">
            <w:pPr>
              <w:jc w:val="center"/>
              <w:rPr>
                <w:snapToGrid w:val="0"/>
                <w:sz w:val="24"/>
              </w:rPr>
            </w:pPr>
            <w:r>
              <w:rPr>
                <w:snapToGrid w:val="0"/>
                <w:sz w:val="24"/>
              </w:rPr>
              <w:t>T + F</w:t>
            </w:r>
          </w:p>
        </w:tc>
      </w:tr>
      <w:tr w:rsidR="004E67B4" w:rsidRPr="009A7DA5" w:rsidTr="009C44B6">
        <w:trPr>
          <w:trHeight w:val="545"/>
        </w:trPr>
        <w:tc>
          <w:tcPr>
            <w:tcW w:w="2268" w:type="dxa"/>
          </w:tcPr>
          <w:p w:rsidR="004E67B4" w:rsidRPr="00A63003" w:rsidRDefault="004E67B4" w:rsidP="009C44B6">
            <w:pPr>
              <w:rPr>
                <w:snapToGrid w:val="0"/>
                <w:sz w:val="24"/>
              </w:rPr>
            </w:pPr>
            <w:r>
              <w:rPr>
                <w:snapToGrid w:val="0"/>
                <w:sz w:val="24"/>
              </w:rPr>
              <w:t>Company A</w:t>
            </w:r>
          </w:p>
        </w:tc>
        <w:tc>
          <w:tcPr>
            <w:tcW w:w="1350" w:type="dxa"/>
          </w:tcPr>
          <w:p w:rsidR="004E67B4" w:rsidRPr="00A63003" w:rsidRDefault="004E67B4" w:rsidP="009C44B6">
            <w:pPr>
              <w:jc w:val="center"/>
              <w:rPr>
                <w:snapToGrid w:val="0"/>
                <w:sz w:val="24"/>
              </w:rPr>
            </w:pPr>
            <w:r>
              <w:rPr>
                <w:snapToGrid w:val="0"/>
                <w:sz w:val="24"/>
              </w:rPr>
              <w:t>80.20%</w:t>
            </w:r>
          </w:p>
        </w:tc>
        <w:tc>
          <w:tcPr>
            <w:tcW w:w="1530" w:type="dxa"/>
          </w:tcPr>
          <w:p w:rsidR="004E67B4" w:rsidRPr="00A63003" w:rsidRDefault="004E67B4" w:rsidP="009C44B6">
            <w:pPr>
              <w:jc w:val="center"/>
              <w:rPr>
                <w:snapToGrid w:val="0"/>
                <w:sz w:val="24"/>
              </w:rPr>
            </w:pPr>
            <w:r>
              <w:rPr>
                <w:snapToGrid w:val="0"/>
                <w:sz w:val="24"/>
              </w:rPr>
              <w:t>56.14</w:t>
            </w:r>
          </w:p>
        </w:tc>
        <w:tc>
          <w:tcPr>
            <w:tcW w:w="1350" w:type="dxa"/>
          </w:tcPr>
          <w:p w:rsidR="004E67B4" w:rsidRPr="00A63003" w:rsidRDefault="004E67B4" w:rsidP="009C44B6">
            <w:pPr>
              <w:jc w:val="center"/>
              <w:rPr>
                <w:snapToGrid w:val="0"/>
                <w:sz w:val="24"/>
              </w:rPr>
            </w:pPr>
            <w:r>
              <w:rPr>
                <w:snapToGrid w:val="0"/>
                <w:sz w:val="24"/>
              </w:rPr>
              <w:t>100%</w:t>
            </w:r>
          </w:p>
        </w:tc>
        <w:tc>
          <w:tcPr>
            <w:tcW w:w="1440" w:type="dxa"/>
          </w:tcPr>
          <w:p w:rsidR="004E67B4" w:rsidRPr="00A63003" w:rsidRDefault="004E67B4" w:rsidP="009C44B6">
            <w:pPr>
              <w:jc w:val="center"/>
              <w:rPr>
                <w:snapToGrid w:val="0"/>
                <w:sz w:val="24"/>
              </w:rPr>
            </w:pPr>
            <w:r>
              <w:rPr>
                <w:snapToGrid w:val="0"/>
                <w:sz w:val="24"/>
              </w:rPr>
              <w:t>30</w:t>
            </w:r>
          </w:p>
        </w:tc>
        <w:tc>
          <w:tcPr>
            <w:tcW w:w="1350" w:type="dxa"/>
          </w:tcPr>
          <w:p w:rsidR="004E67B4" w:rsidRDefault="004E67B4" w:rsidP="009C44B6">
            <w:pPr>
              <w:jc w:val="center"/>
              <w:rPr>
                <w:snapToGrid w:val="0"/>
                <w:sz w:val="24"/>
              </w:rPr>
            </w:pPr>
            <w:r>
              <w:rPr>
                <w:snapToGrid w:val="0"/>
                <w:sz w:val="24"/>
              </w:rPr>
              <w:t>86.14</w:t>
            </w:r>
          </w:p>
        </w:tc>
      </w:tr>
    </w:tbl>
    <w:p w:rsidR="004E67B4" w:rsidRDefault="004E67B4" w:rsidP="004E67B4"/>
    <w:p w:rsidR="004E67B4" w:rsidRDefault="004E67B4" w:rsidP="004E67B4">
      <w:pPr>
        <w:numPr>
          <w:ilvl w:val="0"/>
          <w:numId w:val="47"/>
        </w:numPr>
        <w:spacing w:after="0" w:line="240" w:lineRule="auto"/>
        <w:rPr>
          <w:u w:val="single"/>
        </w:rPr>
      </w:pPr>
      <w:r w:rsidRPr="005A3E4B">
        <w:rPr>
          <w:u w:val="single"/>
        </w:rPr>
        <w:t>Recommendation of the evaluation committee</w:t>
      </w:r>
    </w:p>
    <w:p w:rsidR="004E67B4" w:rsidRDefault="004E67B4" w:rsidP="004E67B4"/>
    <w:p w:rsidR="004E67B4" w:rsidRDefault="004E67B4" w:rsidP="004E67B4">
      <w:pPr>
        <w:rPr>
          <w:snapToGrid w:val="0"/>
          <w:sz w:val="24"/>
        </w:rPr>
      </w:pPr>
      <w:r w:rsidRPr="00662A46">
        <w:rPr>
          <w:snapToGrid w:val="0"/>
          <w:sz w:val="24"/>
        </w:rPr>
        <w:t>Evaluation Panel:</w:t>
      </w:r>
    </w:p>
    <w:p w:rsidR="00201E60" w:rsidRDefault="00201E60" w:rsidP="004E67B4">
      <w:pPr>
        <w:rPr>
          <w:snapToGrid w:val="0"/>
          <w:sz w:val="24"/>
        </w:rPr>
      </w:pPr>
    </w:p>
    <w:p w:rsidR="00201E60" w:rsidRDefault="00201E60" w:rsidP="004E67B4">
      <w:pPr>
        <w:rPr>
          <w:snapToGrid w:val="0"/>
          <w:sz w:val="24"/>
        </w:rPr>
      </w:pPr>
    </w:p>
    <w:p w:rsidR="00201E60" w:rsidRDefault="00201E60" w:rsidP="004E67B4">
      <w:pPr>
        <w:rPr>
          <w:snapToGrid w:val="0"/>
          <w:sz w:val="24"/>
        </w:rPr>
      </w:pPr>
    </w:p>
    <w:p w:rsidR="00201E60" w:rsidRDefault="00201E60" w:rsidP="004E67B4">
      <w:pPr>
        <w:rPr>
          <w:snapToGrid w:val="0"/>
          <w:sz w:val="24"/>
        </w:rPr>
      </w:pPr>
    </w:p>
    <w:p w:rsidR="00201E60" w:rsidRDefault="00201E60" w:rsidP="004E67B4">
      <w:pPr>
        <w:rPr>
          <w:snapToGrid w:val="0"/>
          <w:sz w:val="24"/>
        </w:rPr>
      </w:pPr>
    </w:p>
    <w:p w:rsidR="00201E60" w:rsidRDefault="00201E60" w:rsidP="004E67B4">
      <w:pPr>
        <w:rPr>
          <w:snapToGrid w:val="0"/>
          <w:sz w:val="24"/>
        </w:rPr>
      </w:pPr>
    </w:p>
    <w:p w:rsidR="001F5A8E" w:rsidRDefault="001F5A8E">
      <w:pPr>
        <w:spacing w:after="0" w:line="240" w:lineRule="auto"/>
        <w:rPr>
          <w:snapToGrid w:val="0"/>
          <w:sz w:val="24"/>
        </w:rPr>
      </w:pPr>
    </w:p>
    <w:p w:rsidR="00201E60" w:rsidRDefault="001F5A8E" w:rsidP="001F5A8E">
      <w:pPr>
        <w:spacing w:line="192" w:lineRule="auto"/>
        <w:rPr>
          <w:snapToGrid w:val="0"/>
          <w:sz w:val="24"/>
        </w:rPr>
      </w:pPr>
      <w:r w:rsidRPr="0055789F">
        <w:rPr>
          <w:rFonts w:ascii="Cambria" w:hAnsi="Cambria" w:cs="Khmer OS Muol"/>
          <w:sz w:val="28"/>
          <w:szCs w:val="28"/>
        </w:rPr>
        <w:lastRenderedPageBreak/>
        <w:t xml:space="preserve">Appendix </w:t>
      </w:r>
      <w:r>
        <w:rPr>
          <w:rFonts w:ascii="Cambria" w:hAnsi="Cambria" w:cs="Khmer OS Muol"/>
          <w:sz w:val="28"/>
          <w:szCs w:val="28"/>
        </w:rPr>
        <w:t>18 Purchase Order</w:t>
      </w:r>
    </w:p>
    <w:tbl>
      <w:tblPr>
        <w:tblW w:w="10105" w:type="dxa"/>
        <w:tblInd w:w="108" w:type="dxa"/>
        <w:tblLook w:val="04A0" w:firstRow="1" w:lastRow="0" w:firstColumn="1" w:lastColumn="0" w:noHBand="0" w:noVBand="1"/>
      </w:tblPr>
      <w:tblGrid>
        <w:gridCol w:w="270"/>
        <w:gridCol w:w="2880"/>
        <w:gridCol w:w="776"/>
        <w:gridCol w:w="1052"/>
        <w:gridCol w:w="981"/>
        <w:gridCol w:w="278"/>
        <w:gridCol w:w="828"/>
        <w:gridCol w:w="267"/>
        <w:gridCol w:w="1308"/>
        <w:gridCol w:w="222"/>
        <w:gridCol w:w="1243"/>
      </w:tblGrid>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eastAsia="Times New Roman" w:cs="Calibri"/>
                <w:color w:val="000000"/>
                <w:lang w:bidi="km-KH"/>
              </w:rPr>
            </w:pPr>
            <w:r>
              <w:rPr>
                <w:rFonts w:eastAsia="Times New Roman" w:cs="Calibri"/>
                <w:noProof/>
                <w:color w:val="000000"/>
                <w:lang w:bidi="km-KH"/>
              </w:rPr>
              <w:drawing>
                <wp:anchor distT="0" distB="0" distL="114300" distR="114300" simplePos="0" relativeHeight="251671552" behindDoc="0" locked="0" layoutInCell="1" allowOverlap="1">
                  <wp:simplePos x="0" y="0"/>
                  <wp:positionH relativeFrom="column">
                    <wp:posOffset>57150</wp:posOffset>
                  </wp:positionH>
                  <wp:positionV relativeFrom="paragraph">
                    <wp:posOffset>28575</wp:posOffset>
                  </wp:positionV>
                  <wp:extent cx="847725" cy="990600"/>
                  <wp:effectExtent l="0" t="0" r="635" b="635"/>
                  <wp:wrapNone/>
                  <wp:docPr id="15"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eastAsia="Times New Roman" w:cs="Calibri"/>
                <w:noProof/>
                <w:color w:val="000000"/>
                <w:lang w:bidi="km-KH"/>
              </w:rPr>
              <w:drawing>
                <wp:anchor distT="0" distB="0" distL="114300" distR="114300" simplePos="0" relativeHeight="251672576" behindDoc="0" locked="0" layoutInCell="1" allowOverlap="1">
                  <wp:simplePos x="0" y="0"/>
                  <wp:positionH relativeFrom="column">
                    <wp:posOffset>2533650</wp:posOffset>
                  </wp:positionH>
                  <wp:positionV relativeFrom="paragraph">
                    <wp:posOffset>0</wp:posOffset>
                  </wp:positionV>
                  <wp:extent cx="0" cy="752475"/>
                  <wp:effectExtent l="0" t="0" r="1270" b="0"/>
                  <wp:wrapNone/>
                  <wp:docPr id="14" name="Picture 9"/>
                  <wp:cNvGraphicFramePr/>
                  <a:graphic xmlns:a="http://schemas.openxmlformats.org/drawingml/2006/main">
                    <a:graphicData uri="http://schemas.openxmlformats.org/drawingml/2006/picture">
                      <pic:pic xmlns:pic="http://schemas.openxmlformats.org/drawingml/2006/picture">
                        <pic:nvPicPr>
                          <pic:cNvPr id="3" name="Picture 2" descr="GEF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eastAsia="Times New Roman" w:cs="Calibri"/>
                <w:noProof/>
                <w:color w:val="000000"/>
                <w:lang w:bidi="km-KH"/>
              </w:rPr>
              <w:drawing>
                <wp:anchor distT="0" distB="0" distL="114300" distR="114300" simplePos="0" relativeHeight="251673600" behindDoc="0" locked="0" layoutInCell="1" allowOverlap="1">
                  <wp:simplePos x="0" y="0"/>
                  <wp:positionH relativeFrom="column">
                    <wp:posOffset>2276475</wp:posOffset>
                  </wp:positionH>
                  <wp:positionV relativeFrom="paragraph">
                    <wp:posOffset>28575</wp:posOffset>
                  </wp:positionV>
                  <wp:extent cx="1352550" cy="1028700"/>
                  <wp:effectExtent l="0" t="0" r="635" b="635"/>
                  <wp:wrapNone/>
                  <wp:docPr id="13" name="Picture 5"/>
                  <wp:cNvGraphicFramePr/>
                  <a:graphic xmlns:a="http://schemas.openxmlformats.org/drawingml/2006/main">
                    <a:graphicData uri="http://schemas.openxmlformats.org/drawingml/2006/picture">
                      <pic:pic xmlns:pic="http://schemas.openxmlformats.org/drawingml/2006/picture">
                        <pic:nvPicPr>
                          <pic:cNvPr id="4" name="Picture 5"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40"/>
            </w:tblGrid>
            <w:tr w:rsidR="00201E60" w:rsidRPr="00201E60">
              <w:trPr>
                <w:trHeight w:val="315"/>
                <w:tblCellSpacing w:w="0" w:type="dxa"/>
              </w:trPr>
              <w:tc>
                <w:tcPr>
                  <w:tcW w:w="64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r>
          </w:tbl>
          <w:p w:rsidR="00201E60" w:rsidRPr="00201E60" w:rsidRDefault="00201E60" w:rsidP="00201E60">
            <w:pPr>
              <w:spacing w:after="0" w:line="240" w:lineRule="auto"/>
              <w:rPr>
                <w:rFonts w:eastAsia="Times New Roman" w:cs="Calibri"/>
                <w:color w:val="000000"/>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eastAsia="Times New Roman" w:cs="Calibri"/>
                <w:color w:val="000000"/>
                <w:lang w:bidi="km-KH"/>
              </w:rPr>
            </w:pPr>
            <w:r>
              <w:rPr>
                <w:rFonts w:eastAsia="Times New Roman" w:cs="Calibri"/>
                <w:noProof/>
                <w:color w:val="000000"/>
                <w:lang w:bidi="km-KH"/>
              </w:rPr>
              <w:drawing>
                <wp:anchor distT="0" distB="0" distL="114300" distR="114300" simplePos="0" relativeHeight="251674624" behindDoc="0" locked="0" layoutInCell="1" allowOverlap="1">
                  <wp:simplePos x="0" y="0"/>
                  <wp:positionH relativeFrom="column">
                    <wp:posOffset>323850</wp:posOffset>
                  </wp:positionH>
                  <wp:positionV relativeFrom="paragraph">
                    <wp:posOffset>28575</wp:posOffset>
                  </wp:positionV>
                  <wp:extent cx="933450" cy="1009650"/>
                  <wp:effectExtent l="0" t="0" r="0" b="635"/>
                  <wp:wrapNone/>
                  <wp:docPr id="12" name="Picture 6"/>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919162"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92"/>
            </w:tblGrid>
            <w:tr w:rsidR="00201E60" w:rsidRPr="00201E60">
              <w:trPr>
                <w:trHeight w:val="315"/>
                <w:tblCellSpacing w:w="0" w:type="dxa"/>
              </w:trPr>
              <w:tc>
                <w:tcPr>
                  <w:tcW w:w="1520"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bl>
          <w:p w:rsidR="00201E60" w:rsidRPr="00201E60" w:rsidRDefault="00201E60" w:rsidP="00201E60">
            <w:pPr>
              <w:spacing w:after="0" w:line="240" w:lineRule="auto"/>
              <w:rPr>
                <w:rFonts w:eastAsia="Times New Roman" w:cs="Calibri"/>
                <w:color w:val="000000"/>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p>
        </w:tc>
        <w:tc>
          <w:tcPr>
            <w:tcW w:w="1052"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981"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278"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828"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267"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1308"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222" w:type="dxa"/>
            <w:tcBorders>
              <w:top w:val="nil"/>
              <w:left w:val="nil"/>
              <w:bottom w:val="nil"/>
              <w:right w:val="nil"/>
            </w:tcBorders>
            <w:shd w:val="clear" w:color="auto" w:fill="auto"/>
            <w:hideMark/>
          </w:tcPr>
          <w:p w:rsidR="00201E60" w:rsidRPr="00201E60" w:rsidRDefault="00201E60" w:rsidP="00201E60">
            <w:pPr>
              <w:spacing w:after="0" w:line="240" w:lineRule="auto"/>
              <w:rPr>
                <w:rFonts w:ascii="Myriad Pro" w:eastAsia="Times New Roman" w:hAnsi="Myriad Pro" w:cs="Calibri"/>
                <w:b/>
                <w:bCs/>
                <w:color w:val="0066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b/>
                <w:bCs/>
                <w:color w:val="009242"/>
                <w:sz w:val="24"/>
                <w:szCs w:val="24"/>
                <w:lang w:bidi="km-KH"/>
              </w:rPr>
            </w:pPr>
          </w:p>
        </w:tc>
      </w:tr>
      <w:tr w:rsidR="00201E60" w:rsidRPr="00201E60" w:rsidTr="00201E60">
        <w:trPr>
          <w:trHeight w:val="540"/>
        </w:trPr>
        <w:tc>
          <w:tcPr>
            <w:tcW w:w="27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35" w:type="dxa"/>
            <w:gridSpan w:val="10"/>
            <w:tcBorders>
              <w:top w:val="nil"/>
              <w:left w:val="nil"/>
              <w:bottom w:val="nil"/>
              <w:right w:val="nil"/>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b/>
                <w:bCs/>
                <w:color w:val="000000"/>
                <w:sz w:val="28"/>
                <w:szCs w:val="28"/>
                <w:lang w:bidi="km-KH"/>
              </w:rPr>
            </w:pPr>
            <w:r w:rsidRPr="00201E60">
              <w:rPr>
                <w:rFonts w:ascii="Myriad Pro" w:eastAsia="Times New Roman" w:hAnsi="Myriad Pro" w:cs="Calibri"/>
                <w:b/>
                <w:bCs/>
                <w:color w:val="000000"/>
                <w:sz w:val="28"/>
                <w:szCs w:val="28"/>
                <w:lang w:bidi="km-KH"/>
              </w:rPr>
              <w:t>CAMBODIA UN-REDD NATIONAL PROGRAMME</w:t>
            </w:r>
          </w:p>
        </w:tc>
      </w:tr>
      <w:tr w:rsidR="00201E60" w:rsidRPr="00201E60" w:rsidTr="00201E60">
        <w:trPr>
          <w:trHeight w:val="300"/>
        </w:trPr>
        <w:tc>
          <w:tcPr>
            <w:tcW w:w="27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35" w:type="dxa"/>
            <w:gridSpan w:val="10"/>
            <w:tcBorders>
              <w:top w:val="nil"/>
              <w:left w:val="nil"/>
              <w:bottom w:val="nil"/>
              <w:right w:val="nil"/>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UNDP PROJECT No. 00078446</w:t>
            </w:r>
          </w:p>
        </w:tc>
      </w:tr>
      <w:tr w:rsidR="00201E60" w:rsidRPr="00201E60" w:rsidTr="00201E60">
        <w:trPr>
          <w:trHeight w:val="45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35" w:type="dxa"/>
            <w:gridSpan w:val="10"/>
            <w:tcBorders>
              <w:top w:val="nil"/>
              <w:left w:val="nil"/>
              <w:bottom w:val="single" w:sz="4" w:space="0" w:color="auto"/>
              <w:right w:val="nil"/>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(#40, </w:t>
            </w:r>
            <w:proofErr w:type="spellStart"/>
            <w:r w:rsidRPr="00201E60">
              <w:rPr>
                <w:rFonts w:ascii="Myriad Pro" w:eastAsia="Times New Roman" w:hAnsi="Myriad Pro" w:cs="Calibri"/>
                <w:color w:val="000000"/>
                <w:sz w:val="18"/>
                <w:szCs w:val="18"/>
                <w:lang w:bidi="km-KH"/>
              </w:rPr>
              <w:t>Preah</w:t>
            </w:r>
            <w:proofErr w:type="spellEnd"/>
            <w:r w:rsidRPr="00201E60">
              <w:rPr>
                <w:rFonts w:ascii="Myriad Pro" w:eastAsia="Times New Roman" w:hAnsi="Myriad Pro" w:cs="Calibri"/>
                <w:color w:val="000000"/>
                <w:sz w:val="18"/>
                <w:szCs w:val="18"/>
                <w:lang w:bidi="km-KH"/>
              </w:rPr>
              <w:t xml:space="preserve"> </w:t>
            </w:r>
            <w:proofErr w:type="spellStart"/>
            <w:r w:rsidRPr="00201E60">
              <w:rPr>
                <w:rFonts w:ascii="Myriad Pro" w:eastAsia="Times New Roman" w:hAnsi="Myriad Pro" w:cs="Calibri"/>
                <w:color w:val="000000"/>
                <w:sz w:val="18"/>
                <w:szCs w:val="18"/>
                <w:lang w:bidi="km-KH"/>
              </w:rPr>
              <w:t>Norodom</w:t>
            </w:r>
            <w:proofErr w:type="spellEnd"/>
            <w:r w:rsidRPr="00201E60">
              <w:rPr>
                <w:rFonts w:ascii="Myriad Pro" w:eastAsia="Times New Roman" w:hAnsi="Myriad Pro" w:cs="Calibri"/>
                <w:color w:val="000000"/>
                <w:sz w:val="18"/>
                <w:szCs w:val="18"/>
                <w:lang w:bidi="km-KH"/>
              </w:rPr>
              <w:t xml:space="preserve"> Blvd, Khan </w:t>
            </w:r>
            <w:proofErr w:type="spellStart"/>
            <w:r w:rsidRPr="00201E60">
              <w:rPr>
                <w:rFonts w:ascii="Myriad Pro" w:eastAsia="Times New Roman" w:hAnsi="Myriad Pro" w:cs="Calibri"/>
                <w:color w:val="000000"/>
                <w:sz w:val="18"/>
                <w:szCs w:val="18"/>
                <w:lang w:bidi="km-KH"/>
              </w:rPr>
              <w:t>Daun</w:t>
            </w:r>
            <w:proofErr w:type="spellEnd"/>
            <w:r w:rsidRPr="00201E60">
              <w:rPr>
                <w:rFonts w:ascii="Myriad Pro" w:eastAsia="Times New Roman" w:hAnsi="Myriad Pro" w:cs="Calibri"/>
                <w:color w:val="000000"/>
                <w:sz w:val="18"/>
                <w:szCs w:val="18"/>
                <w:lang w:bidi="km-KH"/>
              </w:rPr>
              <w:t xml:space="preserve"> Penh, Phnom Penh, Kingdom of Cambodia)</w:t>
            </w: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776"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35" w:type="dxa"/>
            <w:gridSpan w:val="10"/>
            <w:tcBorders>
              <w:top w:val="nil"/>
              <w:left w:val="nil"/>
              <w:bottom w:val="nil"/>
              <w:right w:val="nil"/>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PURCHASE ORDER</w:t>
            </w: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To:</w:t>
            </w:r>
          </w:p>
        </w:tc>
        <w:tc>
          <w:tcPr>
            <w:tcW w:w="776"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Supplier</w:t>
            </w: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xml:space="preserve">PO No: </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5/32/2013</w:t>
            </w:r>
          </w:p>
        </w:tc>
      </w:tr>
      <w:tr w:rsidR="00201E60" w:rsidRPr="00201E60" w:rsidTr="009C44B6">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3656" w:type="dxa"/>
            <w:gridSpan w:val="2"/>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Attention:</w:t>
            </w:r>
          </w:p>
        </w:tc>
        <w:tc>
          <w:tcPr>
            <w:tcW w:w="2033" w:type="dxa"/>
            <w:gridSpan w:val="2"/>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The Director</w:t>
            </w: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776"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1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sz w:val="24"/>
                <w:szCs w:val="24"/>
                <w:lang w:bidi="km-KH"/>
              </w:rPr>
            </w:pPr>
            <w:r w:rsidRPr="00201E60">
              <w:rPr>
                <w:rFonts w:ascii="Myriad Pro" w:eastAsia="Times New Roman" w:hAnsi="Myriad Pro" w:cs="Calibri"/>
                <w:sz w:val="24"/>
                <w:szCs w:val="24"/>
                <w:lang w:bidi="km-KH"/>
              </w:rPr>
              <w:t>Suppliers/Contractor Information</w:t>
            </w: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3868" w:type="dxa"/>
            <w:gridSpan w:val="5"/>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Order/Contractor Information</w:t>
            </w: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xml:space="preserve">Chhay </w:t>
            </w:r>
            <w:proofErr w:type="spellStart"/>
            <w:r w:rsidRPr="00201E60">
              <w:rPr>
                <w:rFonts w:ascii="Myriad Pro" w:eastAsia="Times New Roman" w:hAnsi="Myriad Pro" w:cs="Calibri"/>
                <w:color w:val="000000"/>
                <w:sz w:val="24"/>
                <w:szCs w:val="24"/>
                <w:lang w:bidi="km-KH"/>
              </w:rPr>
              <w:t>Hok</w:t>
            </w:r>
            <w:proofErr w:type="spellEnd"/>
            <w:r w:rsidRPr="00201E60">
              <w:rPr>
                <w:rFonts w:ascii="Myriad Pro" w:eastAsia="Times New Roman" w:hAnsi="Myriad Pro" w:cs="Calibri"/>
                <w:color w:val="000000"/>
                <w:sz w:val="24"/>
                <w:szCs w:val="24"/>
                <w:lang w:bidi="km-KH"/>
              </w:rPr>
              <w:t xml:space="preserve"> Computer</w:t>
            </w:r>
          </w:p>
        </w:tc>
        <w:tc>
          <w:tcPr>
            <w:tcW w:w="981"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3868" w:type="dxa"/>
            <w:gridSpan w:val="5"/>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Cambodia UN-REDD National </w:t>
            </w:r>
            <w:proofErr w:type="spellStart"/>
            <w:r w:rsidRPr="00201E60">
              <w:rPr>
                <w:rFonts w:ascii="Myriad Pro" w:eastAsia="Times New Roman" w:hAnsi="Myriad Pro" w:cs="Calibri"/>
                <w:color w:val="000000"/>
                <w:sz w:val="18"/>
                <w:szCs w:val="18"/>
                <w:lang w:bidi="km-KH"/>
              </w:rPr>
              <w:t>Programme</w:t>
            </w:r>
            <w:proofErr w:type="spellEnd"/>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#280, St. </w:t>
            </w:r>
            <w:proofErr w:type="spellStart"/>
            <w:r w:rsidRPr="00201E60">
              <w:rPr>
                <w:rFonts w:ascii="Myriad Pro" w:eastAsia="Times New Roman" w:hAnsi="Myriad Pro" w:cs="Calibri"/>
                <w:color w:val="000000"/>
                <w:sz w:val="18"/>
                <w:szCs w:val="18"/>
                <w:lang w:bidi="km-KH"/>
              </w:rPr>
              <w:t>Monivong</w:t>
            </w:r>
            <w:proofErr w:type="spellEnd"/>
          </w:p>
        </w:tc>
        <w:tc>
          <w:tcPr>
            <w:tcW w:w="981"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278"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3868" w:type="dxa"/>
            <w:gridSpan w:val="5"/>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H.E </w:t>
            </w:r>
            <w:proofErr w:type="spellStart"/>
            <w:r w:rsidRPr="00201E60">
              <w:rPr>
                <w:rFonts w:ascii="Myriad Pro" w:eastAsia="Times New Roman" w:hAnsi="Myriad Pro" w:cs="Calibri"/>
                <w:color w:val="000000"/>
                <w:sz w:val="18"/>
                <w:szCs w:val="18"/>
                <w:lang w:bidi="km-KH"/>
              </w:rPr>
              <w:t>Chea</w:t>
            </w:r>
            <w:proofErr w:type="spellEnd"/>
            <w:r w:rsidRPr="00201E60">
              <w:rPr>
                <w:rFonts w:ascii="Myriad Pro" w:eastAsia="Times New Roman" w:hAnsi="Myriad Pro" w:cs="Calibri"/>
                <w:color w:val="000000"/>
                <w:sz w:val="18"/>
                <w:szCs w:val="18"/>
                <w:lang w:bidi="km-KH"/>
              </w:rPr>
              <w:t xml:space="preserve"> </w:t>
            </w:r>
            <w:proofErr w:type="spellStart"/>
            <w:r w:rsidRPr="00201E60">
              <w:rPr>
                <w:rFonts w:ascii="Myriad Pro" w:eastAsia="Times New Roman" w:hAnsi="Myriad Pro" w:cs="Calibri"/>
                <w:color w:val="000000"/>
                <w:sz w:val="18"/>
                <w:szCs w:val="18"/>
                <w:lang w:bidi="km-KH"/>
              </w:rPr>
              <w:t>Samang</w:t>
            </w:r>
            <w:proofErr w:type="spellEnd"/>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5967" w:type="dxa"/>
            <w:gridSpan w:val="5"/>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023 223 339 </w:t>
            </w:r>
          </w:p>
        </w:tc>
        <w:tc>
          <w:tcPr>
            <w:tcW w:w="3868" w:type="dxa"/>
            <w:gridSpan w:val="5"/>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#40, </w:t>
            </w:r>
            <w:proofErr w:type="spellStart"/>
            <w:r w:rsidRPr="00201E60">
              <w:rPr>
                <w:rFonts w:ascii="Myriad Pro" w:eastAsia="Times New Roman" w:hAnsi="Myriad Pro" w:cs="Calibri"/>
                <w:color w:val="000000"/>
                <w:sz w:val="18"/>
                <w:szCs w:val="18"/>
                <w:lang w:bidi="km-KH"/>
              </w:rPr>
              <w:t>Preah</w:t>
            </w:r>
            <w:proofErr w:type="spellEnd"/>
            <w:r w:rsidRPr="00201E60">
              <w:rPr>
                <w:rFonts w:ascii="Myriad Pro" w:eastAsia="Times New Roman" w:hAnsi="Myriad Pro" w:cs="Calibri"/>
                <w:color w:val="000000"/>
                <w:sz w:val="18"/>
                <w:szCs w:val="18"/>
                <w:lang w:bidi="km-KH"/>
              </w:rPr>
              <w:t xml:space="preserve"> </w:t>
            </w:r>
            <w:proofErr w:type="spellStart"/>
            <w:r w:rsidRPr="00201E60">
              <w:rPr>
                <w:rFonts w:ascii="Myriad Pro" w:eastAsia="Times New Roman" w:hAnsi="Myriad Pro" w:cs="Calibri"/>
                <w:color w:val="000000"/>
                <w:sz w:val="18"/>
                <w:szCs w:val="18"/>
                <w:lang w:bidi="km-KH"/>
              </w:rPr>
              <w:t>Norodom</w:t>
            </w:r>
            <w:proofErr w:type="spellEnd"/>
            <w:r w:rsidRPr="00201E60">
              <w:rPr>
                <w:rFonts w:ascii="Myriad Pro" w:eastAsia="Times New Roman" w:hAnsi="Myriad Pro" w:cs="Calibri"/>
                <w:color w:val="000000"/>
                <w:sz w:val="18"/>
                <w:szCs w:val="18"/>
                <w:lang w:bidi="km-KH"/>
              </w:rPr>
              <w:t xml:space="preserve"> Blvd, Khan </w:t>
            </w:r>
            <w:proofErr w:type="spellStart"/>
            <w:r w:rsidRPr="00201E60">
              <w:rPr>
                <w:rFonts w:ascii="Myriad Pro" w:eastAsia="Times New Roman" w:hAnsi="Myriad Pro" w:cs="Calibri"/>
                <w:color w:val="000000"/>
                <w:sz w:val="18"/>
                <w:szCs w:val="18"/>
                <w:lang w:bidi="km-KH"/>
              </w:rPr>
              <w:t>Daun</w:t>
            </w:r>
            <w:proofErr w:type="spellEnd"/>
            <w:r w:rsidRPr="00201E60">
              <w:rPr>
                <w:rFonts w:ascii="Myriad Pro" w:eastAsia="Times New Roman" w:hAnsi="Myriad Pro" w:cs="Calibri"/>
                <w:color w:val="000000"/>
                <w:sz w:val="18"/>
                <w:szCs w:val="18"/>
                <w:lang w:bidi="km-KH"/>
              </w:rPr>
              <w:t xml:space="preserve"> Penh, </w:t>
            </w: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776"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1052"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981"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278"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3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Type of Contract: Office Equipment</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sz w:val="24"/>
                <w:szCs w:val="24"/>
                <w:lang w:bidi="km-KH"/>
              </w:rPr>
            </w:pPr>
            <w:r w:rsidRPr="00201E60">
              <w:rPr>
                <w:rFonts w:ascii="Myriad Pro" w:eastAsia="Times New Roman" w:hAnsi="Myriad Pro" w:cs="Calibri"/>
                <w:sz w:val="24"/>
                <w:szCs w:val="24"/>
                <w:lang w:bidi="km-KH"/>
              </w:rPr>
              <w:t>Description Deliverable Products</w:t>
            </w:r>
          </w:p>
        </w:tc>
        <w:tc>
          <w:tcPr>
            <w:tcW w:w="776" w:type="dxa"/>
            <w:tcBorders>
              <w:top w:val="nil"/>
              <w:left w:val="nil"/>
              <w:bottom w:val="single" w:sz="4" w:space="0" w:color="auto"/>
              <w:right w:val="single" w:sz="4" w:space="0" w:color="auto"/>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 </w:t>
            </w:r>
          </w:p>
        </w:tc>
        <w:tc>
          <w:tcPr>
            <w:tcW w:w="1052"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981"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QTY</w:t>
            </w:r>
          </w:p>
        </w:tc>
        <w:tc>
          <w:tcPr>
            <w:tcW w:w="27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82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Price</w:t>
            </w:r>
          </w:p>
        </w:tc>
        <w:tc>
          <w:tcPr>
            <w:tcW w:w="267"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130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TOTAL</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sz w:val="20"/>
                <w:szCs w:val="20"/>
                <w:lang w:bidi="km-KH"/>
              </w:rPr>
            </w:pPr>
            <w:r w:rsidRPr="00201E60">
              <w:rPr>
                <w:rFonts w:ascii="Myriad Pro" w:eastAsia="Times New Roman" w:hAnsi="Myriad Pro" w:cs="Calibri"/>
                <w:sz w:val="20"/>
                <w:szCs w:val="20"/>
                <w:lang w:bidi="km-KH"/>
              </w:rPr>
              <w:t>1</w:t>
            </w:r>
          </w:p>
        </w:tc>
        <w:tc>
          <w:tcPr>
            <w:tcW w:w="18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sz w:val="20"/>
                <w:szCs w:val="20"/>
                <w:lang w:bidi="km-KH"/>
              </w:rPr>
            </w:pPr>
            <w:r w:rsidRPr="00201E60">
              <w:rPr>
                <w:rFonts w:ascii="Myriad Pro" w:eastAsia="Times New Roman" w:hAnsi="Myriad Pro" w:cs="Calibri"/>
                <w:sz w:val="20"/>
                <w:szCs w:val="20"/>
                <w:lang w:bidi="km-KH"/>
              </w:rPr>
              <w:t>Color Printer</w:t>
            </w:r>
          </w:p>
        </w:tc>
        <w:tc>
          <w:tcPr>
            <w:tcW w:w="981"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1</w:t>
            </w:r>
          </w:p>
        </w:tc>
        <w:tc>
          <w:tcPr>
            <w:tcW w:w="27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 </w:t>
            </w:r>
          </w:p>
        </w:tc>
        <w:tc>
          <w:tcPr>
            <w:tcW w:w="82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420</w:t>
            </w:r>
          </w:p>
        </w:tc>
        <w:tc>
          <w:tcPr>
            <w:tcW w:w="267"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130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 xml:space="preserve"> $               420.00 </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single" w:sz="4" w:space="0" w:color="auto"/>
              <w:bottom w:val="single" w:sz="4" w:space="0" w:color="auto"/>
              <w:right w:val="nil"/>
            </w:tcBorders>
            <w:shd w:val="clear" w:color="auto" w:fill="auto"/>
            <w:noWrap/>
            <w:vAlign w:val="center"/>
            <w:hideMark/>
          </w:tcPr>
          <w:p w:rsidR="00201E60" w:rsidRPr="00201E60" w:rsidRDefault="00201E60" w:rsidP="00201E60">
            <w:pPr>
              <w:spacing w:after="0" w:line="240" w:lineRule="auto"/>
              <w:jc w:val="center"/>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 </w:t>
            </w:r>
          </w:p>
        </w:tc>
        <w:tc>
          <w:tcPr>
            <w:tcW w:w="776" w:type="dxa"/>
            <w:tcBorders>
              <w:top w:val="single" w:sz="4" w:space="0" w:color="auto"/>
              <w:left w:val="nil"/>
              <w:bottom w:val="single" w:sz="4" w:space="0" w:color="auto"/>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 </w:t>
            </w:r>
          </w:p>
        </w:tc>
        <w:tc>
          <w:tcPr>
            <w:tcW w:w="1052"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Grand Total</w:t>
            </w:r>
          </w:p>
        </w:tc>
        <w:tc>
          <w:tcPr>
            <w:tcW w:w="981"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278"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828"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267"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130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xml:space="preserve"> $             420.00 </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0"/>
                <w:szCs w:val="20"/>
                <w:lang w:bidi="km-KH"/>
              </w:rPr>
            </w:pPr>
            <w:r w:rsidRPr="00201E60">
              <w:rPr>
                <w:rFonts w:ascii="Myriad Pro" w:eastAsia="Times New Roman" w:hAnsi="Myriad Pro" w:cs="Calibri"/>
                <w:b/>
                <w:bCs/>
                <w:sz w:val="20"/>
                <w:szCs w:val="20"/>
                <w:lang w:bidi="km-KH"/>
              </w:rPr>
              <w:t>In Words: Four Hundred and Twenty US Dollars only</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r w:rsidRPr="00201E60">
              <w:rPr>
                <w:rFonts w:ascii="Myriad Pro" w:eastAsia="Times New Roman" w:hAnsi="Myriad Pro" w:cs="Calibri"/>
                <w:b/>
                <w:bCs/>
                <w:sz w:val="24"/>
                <w:szCs w:val="24"/>
                <w:lang w:bidi="km-KH"/>
              </w:rPr>
              <w:t> </w:t>
            </w:r>
          </w:p>
        </w:tc>
        <w:tc>
          <w:tcPr>
            <w:tcW w:w="1052" w:type="dxa"/>
            <w:tcBorders>
              <w:top w:val="single" w:sz="4" w:space="0" w:color="auto"/>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278"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828" w:type="dxa"/>
            <w:tcBorders>
              <w:top w:val="single" w:sz="4" w:space="0" w:color="auto"/>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267" w:type="dxa"/>
            <w:tcBorders>
              <w:top w:val="nil"/>
              <w:left w:val="nil"/>
              <w:bottom w:val="single" w:sz="4" w:space="0" w:color="auto"/>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1308" w:type="dxa"/>
            <w:tcBorders>
              <w:top w:val="nil"/>
              <w:left w:val="nil"/>
              <w:bottom w:val="single" w:sz="4" w:space="0" w:color="auto"/>
              <w:right w:val="single" w:sz="4" w:space="0" w:color="auto"/>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24"/>
                <w:szCs w:val="24"/>
                <w:lang w:bidi="km-KH"/>
              </w:rPr>
              <w:t> </w:t>
            </w: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776"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0"/>
                <w:szCs w:val="20"/>
                <w:lang w:bidi="km-KH"/>
              </w:rPr>
            </w:pPr>
            <w:r w:rsidRPr="00201E60">
              <w:rPr>
                <w:rFonts w:ascii="Myriad Pro" w:eastAsia="Times New Roman" w:hAnsi="Myriad Pro" w:cs="Calibri"/>
                <w:b/>
                <w:bCs/>
                <w:sz w:val="20"/>
                <w:szCs w:val="20"/>
                <w:lang w:bidi="km-KH"/>
              </w:rPr>
              <w:t>Term of Payment</w:t>
            </w: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sz w:val="20"/>
                <w:szCs w:val="20"/>
                <w:lang w:bidi="km-KH"/>
              </w:rPr>
            </w:pPr>
            <w:r w:rsidRPr="00201E60">
              <w:rPr>
                <w:rFonts w:ascii="Myriad Pro" w:eastAsia="Times New Roman" w:hAnsi="Myriad Pro" w:cs="Calibri"/>
                <w:sz w:val="20"/>
                <w:szCs w:val="20"/>
                <w:lang w:bidi="km-KH"/>
              </w:rPr>
              <w:t>2 weeks after receiving goods and service</w:t>
            </w: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880"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sz w:val="20"/>
                <w:szCs w:val="20"/>
                <w:lang w:bidi="km-KH"/>
              </w:rPr>
            </w:pPr>
          </w:p>
        </w:tc>
        <w:tc>
          <w:tcPr>
            <w:tcW w:w="776" w:type="dxa"/>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4"/>
                <w:szCs w:val="24"/>
                <w:lang w:bidi="km-KH"/>
              </w:rPr>
            </w:pP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981"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7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5967" w:type="dxa"/>
            <w:gridSpan w:val="5"/>
            <w:tcBorders>
              <w:top w:val="nil"/>
              <w:left w:val="nil"/>
              <w:bottom w:val="nil"/>
              <w:right w:val="nil"/>
            </w:tcBorders>
            <w:shd w:val="clear" w:color="auto" w:fill="auto"/>
            <w:noWrap/>
            <w:vAlign w:val="center"/>
            <w:hideMark/>
          </w:tcPr>
          <w:p w:rsidR="00201E60" w:rsidRPr="00201E60" w:rsidRDefault="00201E60" w:rsidP="00201E60">
            <w:pPr>
              <w:spacing w:after="0" w:line="240" w:lineRule="auto"/>
              <w:rPr>
                <w:rFonts w:ascii="Myriad Pro" w:eastAsia="Times New Roman" w:hAnsi="Myriad Pro" w:cs="Calibri"/>
                <w:b/>
                <w:bCs/>
                <w:sz w:val="20"/>
                <w:szCs w:val="20"/>
                <w:lang w:bidi="km-KH"/>
              </w:rPr>
            </w:pPr>
            <w:r w:rsidRPr="00201E60">
              <w:rPr>
                <w:rFonts w:ascii="Myriad Pro" w:eastAsia="Times New Roman" w:hAnsi="Myriad Pro" w:cs="Calibri"/>
                <w:b/>
                <w:bCs/>
                <w:sz w:val="20"/>
                <w:szCs w:val="20"/>
                <w:lang w:bidi="km-KH"/>
              </w:rPr>
              <w:t>Deliver to CAMBODIA UN-REDD NATIONAL PROGRAMME</w:t>
            </w: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2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r>
      <w:tr w:rsidR="001F5A8E" w:rsidRPr="00201E60" w:rsidTr="009C44B6">
        <w:trPr>
          <w:trHeight w:val="300"/>
        </w:trPr>
        <w:tc>
          <w:tcPr>
            <w:tcW w:w="270" w:type="dxa"/>
            <w:tcBorders>
              <w:top w:val="nil"/>
              <w:left w:val="nil"/>
              <w:bottom w:val="nil"/>
              <w:right w:val="nil"/>
            </w:tcBorders>
            <w:shd w:val="clear" w:color="auto" w:fill="auto"/>
            <w:noWrap/>
            <w:vAlign w:val="bottom"/>
            <w:hideMark/>
          </w:tcPr>
          <w:p w:rsidR="001F5A8E" w:rsidRPr="00201E60" w:rsidRDefault="001F5A8E" w:rsidP="00201E60">
            <w:pPr>
              <w:spacing w:after="0" w:line="240" w:lineRule="auto"/>
              <w:rPr>
                <w:rFonts w:ascii="Myriad Pro" w:eastAsia="Times New Roman" w:hAnsi="Myriad Pro" w:cs="Calibri"/>
                <w:color w:val="000000"/>
                <w:sz w:val="24"/>
                <w:szCs w:val="24"/>
                <w:lang w:bidi="km-KH"/>
              </w:rPr>
            </w:pPr>
          </w:p>
        </w:tc>
        <w:tc>
          <w:tcPr>
            <w:tcW w:w="8370" w:type="dxa"/>
            <w:gridSpan w:val="8"/>
            <w:tcBorders>
              <w:top w:val="nil"/>
              <w:left w:val="nil"/>
              <w:bottom w:val="nil"/>
              <w:right w:val="nil"/>
            </w:tcBorders>
            <w:shd w:val="clear" w:color="auto" w:fill="auto"/>
            <w:noWrap/>
            <w:vAlign w:val="bottom"/>
            <w:hideMark/>
          </w:tcPr>
          <w:p w:rsidR="001F5A8E" w:rsidRPr="00201E60" w:rsidRDefault="001F5A8E" w:rsidP="00201E60">
            <w:pPr>
              <w:spacing w:after="0" w:line="240" w:lineRule="auto"/>
              <w:rPr>
                <w:rFonts w:ascii="Myriad Pro" w:eastAsia="Times New Roman" w:hAnsi="Myriad Pro" w:cs="Calibri"/>
                <w:color w:val="000000"/>
                <w:sz w:val="24"/>
                <w:szCs w:val="24"/>
                <w:lang w:bidi="km-KH"/>
              </w:rPr>
            </w:pPr>
            <w:r w:rsidRPr="00201E60">
              <w:rPr>
                <w:rFonts w:ascii="Myriad Pro" w:eastAsia="Times New Roman" w:hAnsi="Myriad Pro" w:cs="Calibri"/>
                <w:color w:val="000000"/>
                <w:sz w:val="18"/>
                <w:szCs w:val="18"/>
                <w:lang w:bidi="km-KH"/>
              </w:rPr>
              <w:t xml:space="preserve">#40, </w:t>
            </w:r>
            <w:proofErr w:type="spellStart"/>
            <w:r w:rsidRPr="00201E60">
              <w:rPr>
                <w:rFonts w:ascii="Myriad Pro" w:eastAsia="Times New Roman" w:hAnsi="Myriad Pro" w:cs="Calibri"/>
                <w:color w:val="000000"/>
                <w:sz w:val="18"/>
                <w:szCs w:val="18"/>
                <w:lang w:bidi="km-KH"/>
              </w:rPr>
              <w:t>Preah</w:t>
            </w:r>
            <w:proofErr w:type="spellEnd"/>
            <w:r w:rsidRPr="00201E60">
              <w:rPr>
                <w:rFonts w:ascii="Myriad Pro" w:eastAsia="Times New Roman" w:hAnsi="Myriad Pro" w:cs="Calibri"/>
                <w:color w:val="000000"/>
                <w:sz w:val="18"/>
                <w:szCs w:val="18"/>
                <w:lang w:bidi="km-KH"/>
              </w:rPr>
              <w:t xml:space="preserve"> </w:t>
            </w:r>
            <w:proofErr w:type="spellStart"/>
            <w:r w:rsidRPr="00201E60">
              <w:rPr>
                <w:rFonts w:ascii="Myriad Pro" w:eastAsia="Times New Roman" w:hAnsi="Myriad Pro" w:cs="Calibri"/>
                <w:color w:val="000000"/>
                <w:sz w:val="18"/>
                <w:szCs w:val="18"/>
                <w:lang w:bidi="km-KH"/>
              </w:rPr>
              <w:t>Norodom</w:t>
            </w:r>
            <w:proofErr w:type="spellEnd"/>
            <w:r w:rsidRPr="00201E60">
              <w:rPr>
                <w:rFonts w:ascii="Myriad Pro" w:eastAsia="Times New Roman" w:hAnsi="Myriad Pro" w:cs="Calibri"/>
                <w:color w:val="000000"/>
                <w:sz w:val="18"/>
                <w:szCs w:val="18"/>
                <w:lang w:bidi="km-KH"/>
              </w:rPr>
              <w:t xml:space="preserve"> Blvd, Khan </w:t>
            </w:r>
            <w:proofErr w:type="spellStart"/>
            <w:r w:rsidRPr="00201E60">
              <w:rPr>
                <w:rFonts w:ascii="Myriad Pro" w:eastAsia="Times New Roman" w:hAnsi="Myriad Pro" w:cs="Calibri"/>
                <w:color w:val="000000"/>
                <w:sz w:val="18"/>
                <w:szCs w:val="18"/>
                <w:lang w:bidi="km-KH"/>
              </w:rPr>
              <w:t>Daun</w:t>
            </w:r>
            <w:proofErr w:type="spellEnd"/>
            <w:r w:rsidRPr="00201E60">
              <w:rPr>
                <w:rFonts w:ascii="Myriad Pro" w:eastAsia="Times New Roman" w:hAnsi="Myriad Pro" w:cs="Calibri"/>
                <w:color w:val="000000"/>
                <w:sz w:val="18"/>
                <w:szCs w:val="18"/>
                <w:lang w:bidi="km-KH"/>
              </w:rPr>
              <w:t xml:space="preserve"> Penh, Phnom Penh, Kingdom of </w:t>
            </w:r>
            <w:r>
              <w:rPr>
                <w:rFonts w:ascii="Myriad Pro" w:eastAsia="Times New Roman" w:hAnsi="Myriad Pro" w:cs="Calibri"/>
                <w:color w:val="000000"/>
                <w:sz w:val="18"/>
                <w:szCs w:val="18"/>
                <w:lang w:bidi="km-KH"/>
              </w:rPr>
              <w:t>C</w:t>
            </w:r>
            <w:r w:rsidRPr="00201E60">
              <w:rPr>
                <w:rFonts w:ascii="Myriad Pro" w:eastAsia="Times New Roman" w:hAnsi="Myriad Pro" w:cs="Calibri"/>
                <w:color w:val="000000"/>
                <w:sz w:val="18"/>
                <w:szCs w:val="18"/>
                <w:lang w:bidi="km-KH"/>
              </w:rPr>
              <w:t>ambodia, 3rd floor</w:t>
            </w:r>
          </w:p>
        </w:tc>
        <w:tc>
          <w:tcPr>
            <w:tcW w:w="222" w:type="dxa"/>
            <w:tcBorders>
              <w:top w:val="nil"/>
              <w:left w:val="nil"/>
              <w:bottom w:val="nil"/>
              <w:right w:val="nil"/>
            </w:tcBorders>
            <w:shd w:val="clear" w:color="auto" w:fill="auto"/>
            <w:vAlign w:val="bottom"/>
            <w:hideMark/>
          </w:tcPr>
          <w:p w:rsidR="001F5A8E" w:rsidRPr="00201E60" w:rsidRDefault="001F5A8E" w:rsidP="00201E60">
            <w:pPr>
              <w:spacing w:after="0" w:line="240" w:lineRule="auto"/>
              <w:rPr>
                <w:rFonts w:ascii="Myriad Pro" w:eastAsia="Times New Roman" w:hAnsi="Myriad Pro" w:cs="Calibri"/>
                <w:color w:val="000000"/>
                <w:sz w:val="24"/>
                <w:szCs w:val="24"/>
                <w:lang w:bidi="km-KH"/>
              </w:rPr>
            </w:pPr>
          </w:p>
        </w:tc>
        <w:tc>
          <w:tcPr>
            <w:tcW w:w="1243" w:type="dxa"/>
            <w:tcBorders>
              <w:top w:val="nil"/>
              <w:left w:val="nil"/>
              <w:bottom w:val="nil"/>
              <w:right w:val="nil"/>
            </w:tcBorders>
            <w:shd w:val="clear" w:color="auto" w:fill="auto"/>
            <w:vAlign w:val="bottom"/>
            <w:hideMark/>
          </w:tcPr>
          <w:p w:rsidR="001F5A8E" w:rsidRPr="00201E60" w:rsidRDefault="001F5A8E" w:rsidP="00201E60">
            <w:pPr>
              <w:spacing w:after="0" w:line="240" w:lineRule="auto"/>
              <w:rPr>
                <w:rFonts w:ascii="Myriad Pro" w:eastAsia="Times New Roman" w:hAnsi="Myriad Pro" w:cs="Calibri"/>
                <w:color w:val="000000"/>
                <w:sz w:val="24"/>
                <w:szCs w:val="24"/>
                <w:lang w:bidi="km-KH"/>
              </w:rPr>
            </w:pP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3656" w:type="dxa"/>
            <w:gridSpan w:val="2"/>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Accepted By :</w:t>
            </w:r>
          </w:p>
        </w:tc>
        <w:tc>
          <w:tcPr>
            <w:tcW w:w="1052"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259" w:type="dxa"/>
            <w:gridSpan w:val="2"/>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 Approved By:</w:t>
            </w:r>
          </w:p>
        </w:tc>
        <w:tc>
          <w:tcPr>
            <w:tcW w:w="82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465" w:type="dxa"/>
            <w:gridSpan w:val="2"/>
            <w:tcBorders>
              <w:top w:val="nil"/>
              <w:left w:val="nil"/>
              <w:bottom w:val="nil"/>
              <w:right w:val="nil"/>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Prepared By:</w:t>
            </w:r>
          </w:p>
        </w:tc>
      </w:tr>
      <w:tr w:rsidR="00201E60" w:rsidRPr="00201E60" w:rsidTr="00201E60">
        <w:trPr>
          <w:trHeight w:val="30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Supplier Name:…………………………</w:t>
            </w:r>
          </w:p>
        </w:tc>
        <w:tc>
          <w:tcPr>
            <w:tcW w:w="2087"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 xml:space="preserve"> H.E </w:t>
            </w:r>
            <w:proofErr w:type="spellStart"/>
            <w:r w:rsidRPr="00201E60">
              <w:rPr>
                <w:rFonts w:ascii="Myriad Pro" w:eastAsia="Times New Roman" w:hAnsi="Myriad Pro" w:cs="Calibri"/>
                <w:color w:val="000000"/>
                <w:sz w:val="18"/>
                <w:szCs w:val="18"/>
                <w:lang w:bidi="km-KH"/>
              </w:rPr>
              <w:t>Chea</w:t>
            </w:r>
            <w:proofErr w:type="spellEnd"/>
            <w:r w:rsidRPr="00201E60">
              <w:rPr>
                <w:rFonts w:ascii="Myriad Pro" w:eastAsia="Times New Roman" w:hAnsi="Myriad Pro" w:cs="Calibri"/>
                <w:color w:val="000000"/>
                <w:sz w:val="18"/>
                <w:szCs w:val="18"/>
                <w:lang w:bidi="km-KH"/>
              </w:rPr>
              <w:t xml:space="preserve"> Sam </w:t>
            </w:r>
            <w:proofErr w:type="spellStart"/>
            <w:r w:rsidRPr="00201E60">
              <w:rPr>
                <w:rFonts w:ascii="Myriad Pro" w:eastAsia="Times New Roman" w:hAnsi="Myriad Pro" w:cs="Calibri"/>
                <w:color w:val="000000"/>
                <w:sz w:val="18"/>
                <w:szCs w:val="18"/>
                <w:lang w:bidi="km-KH"/>
              </w:rPr>
              <w:t>Ang</w:t>
            </w:r>
            <w:proofErr w:type="spellEnd"/>
          </w:p>
        </w:tc>
        <w:tc>
          <w:tcPr>
            <w:tcW w:w="267"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308" w:type="dxa"/>
            <w:tcBorders>
              <w:top w:val="nil"/>
              <w:left w:val="nil"/>
              <w:bottom w:val="nil"/>
              <w:right w:val="nil"/>
            </w:tcBorders>
            <w:shd w:val="clear" w:color="auto" w:fill="auto"/>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1465" w:type="dxa"/>
            <w:gridSpan w:val="2"/>
            <w:tcBorders>
              <w:top w:val="nil"/>
              <w:left w:val="nil"/>
              <w:bottom w:val="nil"/>
              <w:right w:val="nil"/>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 xml:space="preserve"> </w:t>
            </w:r>
            <w:proofErr w:type="spellStart"/>
            <w:r w:rsidRPr="00201E60">
              <w:rPr>
                <w:rFonts w:ascii="Myriad Pro" w:eastAsia="Times New Roman" w:hAnsi="Myriad Pro" w:cs="Calibri"/>
                <w:color w:val="000000"/>
                <w:sz w:val="20"/>
                <w:szCs w:val="20"/>
                <w:lang w:bidi="km-KH"/>
              </w:rPr>
              <w:t>Meas</w:t>
            </w:r>
            <w:proofErr w:type="spellEnd"/>
            <w:r w:rsidRPr="00201E60">
              <w:rPr>
                <w:rFonts w:ascii="Myriad Pro" w:eastAsia="Times New Roman" w:hAnsi="Myriad Pro" w:cs="Calibri"/>
                <w:color w:val="000000"/>
                <w:sz w:val="20"/>
                <w:szCs w:val="20"/>
                <w:lang w:bidi="km-KH"/>
              </w:rPr>
              <w:t xml:space="preserve"> </w:t>
            </w:r>
            <w:proofErr w:type="spellStart"/>
            <w:r w:rsidRPr="00201E60">
              <w:rPr>
                <w:rFonts w:ascii="Myriad Pro" w:eastAsia="Times New Roman" w:hAnsi="Myriad Pro" w:cs="Calibri"/>
                <w:color w:val="000000"/>
                <w:sz w:val="20"/>
                <w:szCs w:val="20"/>
                <w:lang w:bidi="km-KH"/>
              </w:rPr>
              <w:t>Somonika</w:t>
            </w:r>
            <w:proofErr w:type="spellEnd"/>
          </w:p>
        </w:tc>
      </w:tr>
      <w:tr w:rsidR="00201E60" w:rsidRPr="00201E60" w:rsidTr="00201E60">
        <w:trPr>
          <w:trHeight w:val="450"/>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3656" w:type="dxa"/>
            <w:gridSpan w:val="2"/>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Title:……………..</w:t>
            </w:r>
          </w:p>
        </w:tc>
        <w:tc>
          <w:tcPr>
            <w:tcW w:w="1052"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p>
        </w:tc>
        <w:tc>
          <w:tcPr>
            <w:tcW w:w="2087"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National Program Director</w:t>
            </w:r>
          </w:p>
        </w:tc>
        <w:tc>
          <w:tcPr>
            <w:tcW w:w="3040" w:type="dxa"/>
            <w:gridSpan w:val="4"/>
            <w:tcBorders>
              <w:top w:val="nil"/>
              <w:left w:val="nil"/>
              <w:bottom w:val="nil"/>
              <w:right w:val="nil"/>
            </w:tcBorders>
            <w:shd w:val="clear" w:color="auto" w:fill="auto"/>
            <w:vAlign w:val="bottom"/>
            <w:hideMark/>
          </w:tcPr>
          <w:p w:rsidR="00201E60" w:rsidRPr="00201E60" w:rsidRDefault="00201E60" w:rsidP="00201E60">
            <w:pPr>
              <w:spacing w:after="0" w:line="240" w:lineRule="auto"/>
              <w:jc w:val="center"/>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 xml:space="preserve">                                            Secretary</w:t>
            </w:r>
          </w:p>
        </w:tc>
      </w:tr>
      <w:tr w:rsidR="00201E60" w:rsidRPr="00201E60" w:rsidTr="00201E60">
        <w:trPr>
          <w:trHeight w:val="555"/>
        </w:trPr>
        <w:tc>
          <w:tcPr>
            <w:tcW w:w="270" w:type="dxa"/>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24"/>
                <w:szCs w:val="24"/>
                <w:lang w:bidi="km-KH"/>
              </w:rPr>
            </w:pPr>
          </w:p>
        </w:tc>
        <w:tc>
          <w:tcPr>
            <w:tcW w:w="4708"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Date:……………….</w:t>
            </w:r>
          </w:p>
        </w:tc>
        <w:tc>
          <w:tcPr>
            <w:tcW w:w="2087" w:type="dxa"/>
            <w:gridSpan w:val="3"/>
            <w:tcBorders>
              <w:top w:val="nil"/>
              <w:left w:val="nil"/>
              <w:bottom w:val="nil"/>
              <w:right w:val="nil"/>
            </w:tcBorders>
            <w:shd w:val="clear" w:color="auto" w:fill="auto"/>
            <w:noWrap/>
            <w:vAlign w:val="bottom"/>
            <w:hideMark/>
          </w:tcPr>
          <w:p w:rsidR="00201E60" w:rsidRPr="00201E60" w:rsidRDefault="00201E60" w:rsidP="00201E60">
            <w:pPr>
              <w:spacing w:after="0" w:line="240" w:lineRule="auto"/>
              <w:rPr>
                <w:rFonts w:ascii="Myriad Pro" w:eastAsia="Times New Roman" w:hAnsi="Myriad Pro" w:cs="Calibri"/>
                <w:color w:val="000000"/>
                <w:sz w:val="18"/>
                <w:szCs w:val="18"/>
                <w:lang w:bidi="km-KH"/>
              </w:rPr>
            </w:pPr>
            <w:r w:rsidRPr="00201E60">
              <w:rPr>
                <w:rFonts w:ascii="Myriad Pro" w:eastAsia="Times New Roman" w:hAnsi="Myriad Pro" w:cs="Calibri"/>
                <w:color w:val="000000"/>
                <w:sz w:val="18"/>
                <w:szCs w:val="18"/>
                <w:lang w:bidi="km-KH"/>
              </w:rPr>
              <w:t>Date:…………………….</w:t>
            </w:r>
          </w:p>
        </w:tc>
        <w:tc>
          <w:tcPr>
            <w:tcW w:w="3040" w:type="dxa"/>
            <w:gridSpan w:val="4"/>
            <w:tcBorders>
              <w:top w:val="nil"/>
              <w:left w:val="nil"/>
              <w:bottom w:val="nil"/>
              <w:right w:val="nil"/>
            </w:tcBorders>
            <w:shd w:val="clear" w:color="auto" w:fill="auto"/>
            <w:vAlign w:val="bottom"/>
            <w:hideMark/>
          </w:tcPr>
          <w:p w:rsidR="00201E60" w:rsidRPr="00201E60" w:rsidRDefault="00201E60" w:rsidP="00201E60">
            <w:pPr>
              <w:spacing w:after="0" w:line="240" w:lineRule="auto"/>
              <w:jc w:val="right"/>
              <w:rPr>
                <w:rFonts w:ascii="Myriad Pro" w:eastAsia="Times New Roman" w:hAnsi="Myriad Pro" w:cs="Calibri"/>
                <w:color w:val="000000"/>
                <w:sz w:val="20"/>
                <w:szCs w:val="20"/>
                <w:lang w:bidi="km-KH"/>
              </w:rPr>
            </w:pPr>
            <w:r w:rsidRPr="00201E60">
              <w:rPr>
                <w:rFonts w:ascii="Myriad Pro" w:eastAsia="Times New Roman" w:hAnsi="Myriad Pro" w:cs="Calibri"/>
                <w:color w:val="000000"/>
                <w:sz w:val="20"/>
                <w:szCs w:val="20"/>
                <w:lang w:bidi="km-KH"/>
              </w:rPr>
              <w:t>Date:……………………</w:t>
            </w:r>
          </w:p>
        </w:tc>
      </w:tr>
    </w:tbl>
    <w:p w:rsidR="0068640F" w:rsidRDefault="0068640F" w:rsidP="004E67B4">
      <w:pPr>
        <w:rPr>
          <w:snapToGrid w:val="0"/>
          <w:sz w:val="24"/>
        </w:rPr>
      </w:pPr>
    </w:p>
    <w:p w:rsidR="0068640F" w:rsidRDefault="0068640F" w:rsidP="0068640F">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19 Certificate of Payment</w:t>
      </w:r>
    </w:p>
    <w:p w:rsidR="0068640F" w:rsidRDefault="0068640F" w:rsidP="0068640F">
      <w:pPr>
        <w:spacing w:line="192" w:lineRule="auto"/>
        <w:rPr>
          <w:rFonts w:ascii="Cambria" w:hAnsi="Cambria" w:cs="Khmer OS Muol"/>
          <w:sz w:val="28"/>
          <w:szCs w:val="28"/>
        </w:rPr>
      </w:pPr>
      <w:r w:rsidRPr="0068640F">
        <w:rPr>
          <w:rFonts w:ascii="Cambria" w:hAnsi="Cambria" w:cs="Khmer OS Muol"/>
          <w:noProof/>
          <w:sz w:val="28"/>
          <w:szCs w:val="28"/>
          <w:lang w:bidi="km-KH"/>
        </w:rPr>
        <w:drawing>
          <wp:inline distT="0" distB="0" distL="0" distR="0">
            <wp:extent cx="5943600" cy="7848600"/>
            <wp:effectExtent l="19050" t="0" r="0" b="0"/>
            <wp:docPr id="21" name="Picture 2" descr="C:\Users\Thida\AppData\Local\Microsoft\Windows\Temporary Internet Files\Content.Outlook\LCXF36ZF\REDD_logo_cert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da\AppData\Local\Microsoft\Windows\Temporary Internet Files\Content.Outlook\LCXF36ZF\REDD_logo_certify.jpg"/>
                    <pic:cNvPicPr>
                      <a:picLocks noChangeAspect="1" noChangeArrowheads="1"/>
                    </pic:cNvPicPr>
                  </pic:nvPicPr>
                  <pic:blipFill>
                    <a:blip r:embed="rId34"/>
                    <a:srcRect/>
                    <a:stretch>
                      <a:fillRect/>
                    </a:stretch>
                  </pic:blipFill>
                  <pic:spPr bwMode="auto">
                    <a:xfrm>
                      <a:off x="0" y="0"/>
                      <a:ext cx="5943600" cy="7848600"/>
                    </a:xfrm>
                    <a:prstGeom prst="rect">
                      <a:avLst/>
                    </a:prstGeom>
                    <a:noFill/>
                    <a:ln w="9525">
                      <a:noFill/>
                      <a:miter lim="800000"/>
                      <a:headEnd/>
                      <a:tailEnd/>
                    </a:ln>
                  </pic:spPr>
                </pic:pic>
              </a:graphicData>
            </a:graphic>
          </wp:inline>
        </w:drawing>
      </w:r>
    </w:p>
    <w:p w:rsidR="0068640F" w:rsidRDefault="0068640F" w:rsidP="0068640F">
      <w:pPr>
        <w:spacing w:line="192" w:lineRule="auto"/>
        <w:rPr>
          <w:rFonts w:ascii="Cambria" w:hAnsi="Cambria" w:cs="Khmer OS Muol"/>
          <w:sz w:val="28"/>
          <w:szCs w:val="28"/>
        </w:rPr>
      </w:pPr>
    </w:p>
    <w:p w:rsidR="0087166E" w:rsidRDefault="0087166E" w:rsidP="0087166E">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20 Receipt Voucher</w:t>
      </w:r>
    </w:p>
    <w:tbl>
      <w:tblPr>
        <w:tblW w:w="9740" w:type="dxa"/>
        <w:tblInd w:w="108" w:type="dxa"/>
        <w:tblLayout w:type="fixed"/>
        <w:tblLook w:val="04A0" w:firstRow="1" w:lastRow="0" w:firstColumn="1" w:lastColumn="0" w:noHBand="0" w:noVBand="1"/>
      </w:tblPr>
      <w:tblGrid>
        <w:gridCol w:w="1890"/>
        <w:gridCol w:w="709"/>
        <w:gridCol w:w="855"/>
        <w:gridCol w:w="1554"/>
        <w:gridCol w:w="1116"/>
        <w:gridCol w:w="1616"/>
        <w:gridCol w:w="2000"/>
      </w:tblGrid>
      <w:tr w:rsidR="008A370E" w:rsidRPr="008A370E" w:rsidTr="008A370E">
        <w:trPr>
          <w:trHeight w:val="510"/>
        </w:trPr>
        <w:tc>
          <w:tcPr>
            <w:tcW w:w="189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Pr>
                <w:rFonts w:ascii="Cambria" w:hAnsi="Cambria" w:cs="Khmer OS Muol"/>
                <w:noProof/>
                <w:sz w:val="28"/>
                <w:szCs w:val="28"/>
                <w:lang w:bidi="km-KH"/>
              </w:rPr>
              <w:drawing>
                <wp:anchor distT="0" distB="0" distL="114300" distR="114300" simplePos="0" relativeHeight="251685888" behindDoc="0" locked="0" layoutInCell="1" allowOverlap="1">
                  <wp:simplePos x="0" y="0"/>
                  <wp:positionH relativeFrom="column">
                    <wp:posOffset>123825</wp:posOffset>
                  </wp:positionH>
                  <wp:positionV relativeFrom="paragraph">
                    <wp:posOffset>248285</wp:posOffset>
                  </wp:positionV>
                  <wp:extent cx="819150" cy="962025"/>
                  <wp:effectExtent l="19050" t="0" r="0" b="0"/>
                  <wp:wrapNone/>
                  <wp:docPr id="40"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40"/>
            </w:tblGrid>
            <w:tr w:rsidR="008A370E" w:rsidRPr="008A370E" w:rsidTr="008A370E">
              <w:trPr>
                <w:trHeight w:val="510"/>
                <w:tblCellSpacing w:w="0" w:type="dxa"/>
              </w:trPr>
              <w:tc>
                <w:tcPr>
                  <w:tcW w:w="144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bookmarkStart w:id="155" w:name="RANGE!B1:H40"/>
                  <w:bookmarkEnd w:id="155"/>
                </w:p>
              </w:tc>
            </w:tr>
          </w:tbl>
          <w:p w:rsidR="008A370E" w:rsidRPr="008A370E" w:rsidRDefault="008A370E" w:rsidP="008A370E">
            <w:pPr>
              <w:spacing w:after="0" w:line="240" w:lineRule="auto"/>
              <w:rPr>
                <w:rFonts w:ascii="Arial" w:eastAsia="Times New Roman" w:hAnsi="Arial" w:cs="Arial"/>
                <w:sz w:val="18"/>
                <w:szCs w:val="18"/>
                <w:lang w:bidi="km-KH"/>
              </w:rPr>
            </w:pP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855"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554"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86912" behindDoc="0" locked="0" layoutInCell="1" allowOverlap="1">
                  <wp:simplePos x="0" y="0"/>
                  <wp:positionH relativeFrom="column">
                    <wp:posOffset>352425</wp:posOffset>
                  </wp:positionH>
                  <wp:positionV relativeFrom="paragraph">
                    <wp:posOffset>9525</wp:posOffset>
                  </wp:positionV>
                  <wp:extent cx="1285875" cy="1028700"/>
                  <wp:effectExtent l="0" t="0" r="0" b="635"/>
                  <wp:wrapNone/>
                  <wp:docPr id="41" name="Picture 25"/>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00"/>
            </w:tblGrid>
            <w:tr w:rsidR="008A370E" w:rsidRPr="008A370E" w:rsidTr="008A370E">
              <w:trPr>
                <w:trHeight w:val="510"/>
                <w:tblCellSpacing w:w="0" w:type="dxa"/>
              </w:trPr>
              <w:tc>
                <w:tcPr>
                  <w:tcW w:w="190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r>
          </w:tbl>
          <w:p w:rsidR="008A370E" w:rsidRPr="008A370E" w:rsidRDefault="008A370E" w:rsidP="008A370E">
            <w:pPr>
              <w:spacing w:after="0" w:line="240" w:lineRule="auto"/>
              <w:rPr>
                <w:rFonts w:ascii="Arial" w:eastAsia="Times New Roman" w:hAnsi="Arial" w:cs="Arial"/>
                <w:sz w:val="18"/>
                <w:szCs w:val="18"/>
                <w:lang w:bidi="km-KH"/>
              </w:rPr>
            </w:pPr>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200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87936" behindDoc="0" locked="0" layoutInCell="1" allowOverlap="1">
                  <wp:simplePos x="0" y="0"/>
                  <wp:positionH relativeFrom="column">
                    <wp:posOffset>333375</wp:posOffset>
                  </wp:positionH>
                  <wp:positionV relativeFrom="paragraph">
                    <wp:posOffset>9525</wp:posOffset>
                  </wp:positionV>
                  <wp:extent cx="895350" cy="923925"/>
                  <wp:effectExtent l="0" t="635" r="635" b="0"/>
                  <wp:wrapNone/>
                  <wp:docPr id="42"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876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080"/>
            </w:tblGrid>
            <w:tr w:rsidR="008A370E" w:rsidRPr="008A370E" w:rsidTr="008A370E">
              <w:trPr>
                <w:trHeight w:val="510"/>
                <w:tblCellSpacing w:w="0" w:type="dxa"/>
              </w:trPr>
              <w:tc>
                <w:tcPr>
                  <w:tcW w:w="208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r>
          </w:tbl>
          <w:p w:rsidR="008A370E" w:rsidRPr="008A370E" w:rsidRDefault="008A370E" w:rsidP="008A370E">
            <w:pPr>
              <w:spacing w:after="0" w:line="240" w:lineRule="auto"/>
              <w:rPr>
                <w:rFonts w:ascii="Arial" w:eastAsia="Times New Roman" w:hAnsi="Arial" w:cs="Arial"/>
                <w:sz w:val="18"/>
                <w:szCs w:val="18"/>
                <w:lang w:bidi="km-KH"/>
              </w:rPr>
            </w:pPr>
          </w:p>
        </w:tc>
      </w:tr>
      <w:tr w:rsidR="008A370E" w:rsidRPr="008A370E" w:rsidTr="008A370E">
        <w:trPr>
          <w:trHeight w:val="510"/>
        </w:trPr>
        <w:tc>
          <w:tcPr>
            <w:tcW w:w="189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855"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554"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200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r>
      <w:tr w:rsidR="008A370E" w:rsidRPr="008A370E" w:rsidTr="008A370E">
        <w:trPr>
          <w:trHeight w:val="510"/>
        </w:trPr>
        <w:tc>
          <w:tcPr>
            <w:tcW w:w="189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855"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554"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2000"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r>
      <w:tr w:rsidR="008A370E" w:rsidRPr="008A370E" w:rsidTr="008A370E">
        <w:trPr>
          <w:trHeight w:val="480"/>
        </w:trPr>
        <w:tc>
          <w:tcPr>
            <w:tcW w:w="9740" w:type="dxa"/>
            <w:gridSpan w:val="7"/>
            <w:tcBorders>
              <w:top w:val="nil"/>
              <w:left w:val="nil"/>
              <w:bottom w:val="nil"/>
              <w:right w:val="nil"/>
            </w:tcBorders>
            <w:shd w:val="clear" w:color="auto" w:fill="auto"/>
            <w:noWrap/>
            <w:vAlign w:val="center"/>
            <w:hideMark/>
          </w:tcPr>
          <w:p w:rsidR="008A370E" w:rsidRPr="008A370E" w:rsidRDefault="008A370E" w:rsidP="008A370E">
            <w:pPr>
              <w:spacing w:after="0" w:line="240" w:lineRule="auto"/>
              <w:jc w:val="center"/>
              <w:rPr>
                <w:rFonts w:ascii="Myriad Pro" w:eastAsia="Times New Roman" w:hAnsi="Myriad Pro" w:cs="Arial"/>
                <w:b/>
                <w:bCs/>
                <w:color w:val="000000"/>
                <w:sz w:val="32"/>
                <w:szCs w:val="32"/>
                <w:lang w:bidi="km-KH"/>
              </w:rPr>
            </w:pPr>
            <w:r w:rsidRPr="008A370E">
              <w:rPr>
                <w:rFonts w:ascii="Myriad Pro" w:eastAsia="Times New Roman" w:hAnsi="Myriad Pro" w:cs="Arial"/>
                <w:b/>
                <w:bCs/>
                <w:color w:val="000000"/>
                <w:sz w:val="32"/>
                <w:szCs w:val="32"/>
                <w:lang w:bidi="km-KH"/>
              </w:rPr>
              <w:t>CAMBODIA UN-REDD NATIONAL PROGRAMME</w:t>
            </w:r>
          </w:p>
        </w:tc>
      </w:tr>
      <w:tr w:rsidR="008A370E" w:rsidRPr="008A370E" w:rsidTr="008A370E">
        <w:trPr>
          <w:trHeight w:val="315"/>
        </w:trPr>
        <w:tc>
          <w:tcPr>
            <w:tcW w:w="9740" w:type="dxa"/>
            <w:gridSpan w:val="7"/>
            <w:tcBorders>
              <w:top w:val="nil"/>
              <w:left w:val="nil"/>
              <w:bottom w:val="nil"/>
              <w:right w:val="nil"/>
            </w:tcBorders>
            <w:shd w:val="clear" w:color="auto" w:fill="auto"/>
            <w:noWrap/>
            <w:vAlign w:val="center"/>
            <w:hideMark/>
          </w:tcPr>
          <w:p w:rsidR="008A370E" w:rsidRPr="008A370E" w:rsidRDefault="008A370E" w:rsidP="008A370E">
            <w:pPr>
              <w:spacing w:after="0" w:line="240" w:lineRule="auto"/>
              <w:jc w:val="center"/>
              <w:rPr>
                <w:rFonts w:ascii="Myriad Pro" w:eastAsia="Times New Roman" w:hAnsi="Myriad Pro" w:cs="Arial"/>
                <w:color w:val="000000"/>
                <w:sz w:val="24"/>
                <w:szCs w:val="24"/>
                <w:lang w:bidi="km-KH"/>
              </w:rPr>
            </w:pPr>
            <w:r w:rsidRPr="008A370E">
              <w:rPr>
                <w:rFonts w:ascii="Myriad Pro" w:eastAsia="Times New Roman" w:hAnsi="Myriad Pro" w:cs="Arial"/>
                <w:color w:val="000000"/>
                <w:sz w:val="24"/>
                <w:szCs w:val="24"/>
                <w:lang w:bidi="km-KH"/>
              </w:rPr>
              <w:t>UNDP PROJECT No. 00078446</w:t>
            </w:r>
          </w:p>
        </w:tc>
      </w:tr>
      <w:tr w:rsidR="008A370E" w:rsidRPr="008A370E" w:rsidTr="008A370E">
        <w:trPr>
          <w:trHeight w:val="270"/>
        </w:trPr>
        <w:tc>
          <w:tcPr>
            <w:tcW w:w="9740" w:type="dxa"/>
            <w:gridSpan w:val="7"/>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jc w:val="center"/>
              <w:rPr>
                <w:rFonts w:ascii="Myriad Pro" w:eastAsia="Times New Roman" w:hAnsi="Myriad Pro" w:cs="Arial"/>
                <w:color w:val="000000"/>
                <w:sz w:val="20"/>
                <w:szCs w:val="20"/>
                <w:lang w:bidi="km-KH"/>
              </w:rPr>
            </w:pPr>
            <w:r w:rsidRPr="008A370E">
              <w:rPr>
                <w:rFonts w:ascii="Myriad Pro" w:eastAsia="Times New Roman" w:hAnsi="Myriad Pro" w:cs="Arial"/>
                <w:color w:val="000000"/>
                <w:sz w:val="20"/>
                <w:szCs w:val="20"/>
                <w:lang w:bidi="km-KH"/>
              </w:rPr>
              <w:t xml:space="preserve">(#40, </w:t>
            </w:r>
            <w:proofErr w:type="spellStart"/>
            <w:r w:rsidRPr="008A370E">
              <w:rPr>
                <w:rFonts w:ascii="Myriad Pro" w:eastAsia="Times New Roman" w:hAnsi="Myriad Pro" w:cs="Arial"/>
                <w:color w:val="000000"/>
                <w:sz w:val="20"/>
                <w:szCs w:val="20"/>
                <w:lang w:bidi="km-KH"/>
              </w:rPr>
              <w:t>Preah</w:t>
            </w:r>
            <w:proofErr w:type="spellEnd"/>
            <w:r w:rsidRPr="008A370E">
              <w:rPr>
                <w:rFonts w:ascii="Myriad Pro" w:eastAsia="Times New Roman" w:hAnsi="Myriad Pro" w:cs="Arial"/>
                <w:color w:val="000000"/>
                <w:sz w:val="20"/>
                <w:szCs w:val="20"/>
                <w:lang w:bidi="km-KH"/>
              </w:rPr>
              <w:t xml:space="preserve"> </w:t>
            </w:r>
            <w:proofErr w:type="spellStart"/>
            <w:r w:rsidRPr="008A370E">
              <w:rPr>
                <w:rFonts w:ascii="Myriad Pro" w:eastAsia="Times New Roman" w:hAnsi="Myriad Pro" w:cs="Arial"/>
                <w:color w:val="000000"/>
                <w:sz w:val="20"/>
                <w:szCs w:val="20"/>
                <w:lang w:bidi="km-KH"/>
              </w:rPr>
              <w:t>Norodom</w:t>
            </w:r>
            <w:proofErr w:type="spellEnd"/>
            <w:r w:rsidRPr="008A370E">
              <w:rPr>
                <w:rFonts w:ascii="Myriad Pro" w:eastAsia="Times New Roman" w:hAnsi="Myriad Pro" w:cs="Arial"/>
                <w:color w:val="000000"/>
                <w:sz w:val="20"/>
                <w:szCs w:val="20"/>
                <w:lang w:bidi="km-KH"/>
              </w:rPr>
              <w:t xml:space="preserve"> Blvd, Khan </w:t>
            </w:r>
            <w:proofErr w:type="spellStart"/>
            <w:r w:rsidRPr="008A370E">
              <w:rPr>
                <w:rFonts w:ascii="Myriad Pro" w:eastAsia="Times New Roman" w:hAnsi="Myriad Pro" w:cs="Arial"/>
                <w:color w:val="000000"/>
                <w:sz w:val="20"/>
                <w:szCs w:val="20"/>
                <w:lang w:bidi="km-KH"/>
              </w:rPr>
              <w:t>Daun</w:t>
            </w:r>
            <w:proofErr w:type="spellEnd"/>
            <w:r w:rsidRPr="008A370E">
              <w:rPr>
                <w:rFonts w:ascii="Myriad Pro" w:eastAsia="Times New Roman" w:hAnsi="Myriad Pro" w:cs="Arial"/>
                <w:color w:val="000000"/>
                <w:sz w:val="20"/>
                <w:szCs w:val="20"/>
                <w:lang w:bidi="km-KH"/>
              </w:rPr>
              <w:t xml:space="preserve"> Penh, Phnom Penh, Kingdom of Cambodia)</w:t>
            </w:r>
          </w:p>
        </w:tc>
      </w:tr>
      <w:tr w:rsidR="008A370E" w:rsidRPr="008A370E" w:rsidTr="008A370E">
        <w:trPr>
          <w:trHeight w:val="555"/>
        </w:trPr>
        <w:tc>
          <w:tcPr>
            <w:tcW w:w="1890" w:type="dxa"/>
            <w:tcBorders>
              <w:top w:val="single" w:sz="8" w:space="0" w:color="auto"/>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 xml:space="preserve">  </w:t>
            </w:r>
          </w:p>
        </w:tc>
        <w:tc>
          <w:tcPr>
            <w:tcW w:w="709"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 </w:t>
            </w:r>
          </w:p>
        </w:tc>
        <w:tc>
          <w:tcPr>
            <w:tcW w:w="855"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 </w:t>
            </w:r>
          </w:p>
        </w:tc>
        <w:tc>
          <w:tcPr>
            <w:tcW w:w="1554"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 </w:t>
            </w:r>
          </w:p>
        </w:tc>
        <w:tc>
          <w:tcPr>
            <w:tcW w:w="1116" w:type="dxa"/>
            <w:tcBorders>
              <w:top w:val="single" w:sz="8" w:space="0" w:color="auto"/>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 </w:t>
            </w:r>
          </w:p>
        </w:tc>
        <w:tc>
          <w:tcPr>
            <w:tcW w:w="3616" w:type="dxa"/>
            <w:gridSpan w:val="2"/>
            <w:tcBorders>
              <w:top w:val="single" w:sz="8" w:space="0" w:color="auto"/>
              <w:left w:val="single" w:sz="8" w:space="0" w:color="auto"/>
              <w:bottom w:val="nil"/>
              <w:right w:val="single" w:sz="8" w:space="0" w:color="000000"/>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Voucher: RV2012 /………….../ ………..</w:t>
            </w:r>
          </w:p>
        </w:tc>
      </w:tr>
      <w:tr w:rsidR="008A370E" w:rsidRPr="008A370E" w:rsidTr="008A370E">
        <w:trPr>
          <w:trHeight w:val="555"/>
        </w:trPr>
        <w:tc>
          <w:tcPr>
            <w:tcW w:w="6124" w:type="dxa"/>
            <w:gridSpan w:val="5"/>
            <w:tcBorders>
              <w:top w:val="nil"/>
              <w:left w:val="single" w:sz="8" w:space="0" w:color="auto"/>
              <w:bottom w:val="nil"/>
              <w:right w:val="single" w:sz="8" w:space="0" w:color="000000"/>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40"/>
                <w:szCs w:val="40"/>
                <w:lang w:bidi="km-KH"/>
              </w:rPr>
            </w:pPr>
            <w:r w:rsidRPr="008A370E">
              <w:rPr>
                <w:rFonts w:ascii="Berlin Sans FB Demi" w:eastAsia="Times New Roman" w:hAnsi="Berlin Sans FB Demi" w:cs="Arial"/>
                <w:sz w:val="40"/>
                <w:szCs w:val="40"/>
                <w:lang w:bidi="km-KH"/>
              </w:rPr>
              <w:t>RECEIPT VOUCHER</w:t>
            </w:r>
          </w:p>
        </w:tc>
        <w:tc>
          <w:tcPr>
            <w:tcW w:w="3616" w:type="dxa"/>
            <w:gridSpan w:val="2"/>
            <w:tcBorders>
              <w:top w:val="nil"/>
              <w:left w:val="single" w:sz="8" w:space="0" w:color="auto"/>
              <w:bottom w:val="nil"/>
              <w:right w:val="single" w:sz="8" w:space="0" w:color="000000"/>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Date: ………...…./…………….../ 2012</w:t>
            </w:r>
          </w:p>
        </w:tc>
      </w:tr>
      <w:tr w:rsidR="008A370E" w:rsidRPr="008A370E" w:rsidTr="008A370E">
        <w:trPr>
          <w:trHeight w:val="375"/>
        </w:trPr>
        <w:tc>
          <w:tcPr>
            <w:tcW w:w="1890" w:type="dxa"/>
            <w:tcBorders>
              <w:top w:val="nil"/>
              <w:left w:val="single" w:sz="8" w:space="0" w:color="auto"/>
              <w:bottom w:val="single" w:sz="8" w:space="0" w:color="auto"/>
              <w:right w:val="nil"/>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32"/>
                <w:szCs w:val="32"/>
                <w:lang w:bidi="km-KH"/>
              </w:rPr>
            </w:pPr>
            <w:r w:rsidRPr="008A370E">
              <w:rPr>
                <w:rFonts w:ascii="Berlin Sans FB Demi" w:eastAsia="Times New Roman" w:hAnsi="Berlin Sans FB Demi" w:cs="Arial"/>
                <w:sz w:val="32"/>
                <w:szCs w:val="32"/>
                <w:lang w:bidi="km-KH"/>
              </w:rPr>
              <w:t> </w:t>
            </w:r>
          </w:p>
        </w:tc>
        <w:tc>
          <w:tcPr>
            <w:tcW w:w="709"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32"/>
                <w:szCs w:val="32"/>
                <w:lang w:bidi="km-KH"/>
              </w:rPr>
            </w:pPr>
            <w:r w:rsidRPr="008A370E">
              <w:rPr>
                <w:rFonts w:ascii="Berlin Sans FB Demi" w:eastAsia="Times New Roman" w:hAnsi="Berlin Sans FB Demi" w:cs="Arial"/>
                <w:sz w:val="32"/>
                <w:szCs w:val="32"/>
                <w:lang w:bidi="km-KH"/>
              </w:rPr>
              <w:t> </w:t>
            </w:r>
          </w:p>
        </w:tc>
        <w:tc>
          <w:tcPr>
            <w:tcW w:w="855"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32"/>
                <w:szCs w:val="32"/>
                <w:lang w:bidi="km-KH"/>
              </w:rPr>
            </w:pPr>
            <w:r w:rsidRPr="008A370E">
              <w:rPr>
                <w:rFonts w:ascii="Berlin Sans FB Demi" w:eastAsia="Times New Roman" w:hAnsi="Berlin Sans FB Demi" w:cs="Arial"/>
                <w:sz w:val="32"/>
                <w:szCs w:val="32"/>
                <w:lang w:bidi="km-KH"/>
              </w:rPr>
              <w:t> </w:t>
            </w:r>
          </w:p>
        </w:tc>
        <w:tc>
          <w:tcPr>
            <w:tcW w:w="1554"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32"/>
                <w:szCs w:val="32"/>
                <w:lang w:bidi="km-KH"/>
              </w:rPr>
            </w:pPr>
            <w:r w:rsidRPr="008A370E">
              <w:rPr>
                <w:rFonts w:ascii="Berlin Sans FB Demi" w:eastAsia="Times New Roman" w:hAnsi="Berlin Sans FB Demi" w:cs="Arial"/>
                <w:sz w:val="32"/>
                <w:szCs w:val="32"/>
                <w:lang w:bidi="km-KH"/>
              </w:rPr>
              <w:t> </w:t>
            </w:r>
          </w:p>
        </w:tc>
        <w:tc>
          <w:tcPr>
            <w:tcW w:w="1116" w:type="dxa"/>
            <w:tcBorders>
              <w:top w:val="nil"/>
              <w:left w:val="nil"/>
              <w:bottom w:val="single" w:sz="8" w:space="0" w:color="auto"/>
              <w:right w:val="single" w:sz="8" w:space="0" w:color="auto"/>
            </w:tcBorders>
            <w:shd w:val="clear" w:color="auto" w:fill="auto"/>
            <w:noWrap/>
            <w:vAlign w:val="bottom"/>
            <w:hideMark/>
          </w:tcPr>
          <w:p w:rsidR="008A370E" w:rsidRPr="008A370E" w:rsidRDefault="008A370E" w:rsidP="008A370E">
            <w:pPr>
              <w:spacing w:after="0" w:line="240" w:lineRule="auto"/>
              <w:jc w:val="center"/>
              <w:rPr>
                <w:rFonts w:ascii="Berlin Sans FB Demi" w:eastAsia="Times New Roman" w:hAnsi="Berlin Sans FB Demi" w:cs="Arial"/>
                <w:sz w:val="32"/>
                <w:szCs w:val="32"/>
                <w:lang w:bidi="km-KH"/>
              </w:rPr>
            </w:pPr>
            <w:r w:rsidRPr="008A370E">
              <w:rPr>
                <w:rFonts w:ascii="Berlin Sans FB Demi" w:eastAsia="Times New Roman" w:hAnsi="Berlin Sans FB Demi" w:cs="Arial"/>
                <w:sz w:val="32"/>
                <w:szCs w:val="32"/>
                <w:lang w:bidi="km-KH"/>
              </w:rPr>
              <w:t> </w:t>
            </w:r>
          </w:p>
        </w:tc>
        <w:tc>
          <w:tcPr>
            <w:tcW w:w="1616"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2000" w:type="dxa"/>
            <w:tcBorders>
              <w:top w:val="nil"/>
              <w:left w:val="nil"/>
              <w:bottom w:val="single" w:sz="8"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r>
      <w:tr w:rsidR="008A370E" w:rsidRPr="008A370E" w:rsidTr="008A370E">
        <w:trPr>
          <w:trHeight w:val="405"/>
        </w:trPr>
        <w:tc>
          <w:tcPr>
            <w:tcW w:w="2599" w:type="dxa"/>
            <w:gridSpan w:val="2"/>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xml:space="preserve">Customer / Payer Name: </w:t>
            </w:r>
          </w:p>
        </w:tc>
        <w:tc>
          <w:tcPr>
            <w:tcW w:w="855"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18"/>
                <w:szCs w:val="18"/>
                <w:lang w:bidi="km-KH"/>
              </w:rPr>
            </w:pPr>
            <w:r w:rsidRPr="008A370E">
              <w:rPr>
                <w:rFonts w:ascii="Arial" w:eastAsia="Times New Roman" w:hAnsi="Arial" w:cs="Arial"/>
                <w:b/>
                <w:bCs/>
                <w:sz w:val="18"/>
                <w:szCs w:val="18"/>
                <w:lang w:bidi="km-KH"/>
              </w:rPr>
              <w:t> </w:t>
            </w:r>
          </w:p>
        </w:tc>
        <w:tc>
          <w:tcPr>
            <w:tcW w:w="1554"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xml:space="preserve"> </w:t>
            </w:r>
          </w:p>
        </w:tc>
        <w:tc>
          <w:tcPr>
            <w:tcW w:w="11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16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2000" w:type="dxa"/>
            <w:tcBorders>
              <w:top w:val="nil"/>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r>
      <w:tr w:rsidR="008A370E" w:rsidRPr="008A370E" w:rsidTr="008A370E">
        <w:trPr>
          <w:trHeight w:val="377"/>
        </w:trPr>
        <w:tc>
          <w:tcPr>
            <w:tcW w:w="1890" w:type="dxa"/>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Address:</w:t>
            </w: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855"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554"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1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6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2000" w:type="dxa"/>
            <w:tcBorders>
              <w:top w:val="nil"/>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r>
      <w:tr w:rsidR="008A370E" w:rsidRPr="008A370E" w:rsidTr="008A370E">
        <w:trPr>
          <w:trHeight w:val="420"/>
        </w:trPr>
        <w:tc>
          <w:tcPr>
            <w:tcW w:w="1890" w:type="dxa"/>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p>
        </w:tc>
        <w:tc>
          <w:tcPr>
            <w:tcW w:w="855"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554" w:type="dxa"/>
            <w:tcBorders>
              <w:top w:val="nil"/>
              <w:left w:val="nil"/>
              <w:bottom w:val="single" w:sz="8"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p>
        </w:tc>
        <w:tc>
          <w:tcPr>
            <w:tcW w:w="16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p>
        </w:tc>
        <w:tc>
          <w:tcPr>
            <w:tcW w:w="2000" w:type="dxa"/>
            <w:tcBorders>
              <w:top w:val="nil"/>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ind w:right="-242"/>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r>
      <w:tr w:rsidR="008A370E" w:rsidRPr="008A370E" w:rsidTr="008A370E">
        <w:trPr>
          <w:trHeight w:val="555"/>
        </w:trPr>
        <w:tc>
          <w:tcPr>
            <w:tcW w:w="3454"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8A370E" w:rsidRPr="008A370E" w:rsidRDefault="008A370E" w:rsidP="008A370E">
            <w:pPr>
              <w:spacing w:after="0" w:line="240" w:lineRule="auto"/>
              <w:jc w:val="center"/>
              <w:rPr>
                <w:rFonts w:ascii="Arial" w:eastAsia="Times New Roman" w:hAnsi="Arial" w:cs="Arial"/>
                <w:b/>
                <w:bCs/>
                <w:sz w:val="20"/>
                <w:szCs w:val="20"/>
                <w:lang w:bidi="km-KH"/>
              </w:rPr>
            </w:pPr>
            <w:r w:rsidRPr="008A370E">
              <w:rPr>
                <w:rFonts w:ascii="Arial" w:eastAsia="Times New Roman" w:hAnsi="Arial" w:cs="Arial"/>
                <w:b/>
                <w:bCs/>
                <w:sz w:val="20"/>
                <w:szCs w:val="20"/>
                <w:lang w:bidi="km-KH"/>
              </w:rPr>
              <w:t>Description</w:t>
            </w:r>
          </w:p>
        </w:tc>
        <w:tc>
          <w:tcPr>
            <w:tcW w:w="1554" w:type="dxa"/>
            <w:tcBorders>
              <w:top w:val="nil"/>
              <w:left w:val="nil"/>
              <w:bottom w:val="single" w:sz="8" w:space="0" w:color="auto"/>
              <w:right w:val="single" w:sz="4" w:space="0" w:color="auto"/>
            </w:tcBorders>
            <w:shd w:val="clear" w:color="auto" w:fill="auto"/>
            <w:vAlign w:val="center"/>
            <w:hideMark/>
          </w:tcPr>
          <w:p w:rsidR="008A370E" w:rsidRPr="008A370E" w:rsidRDefault="008A370E" w:rsidP="008A370E">
            <w:pPr>
              <w:spacing w:after="0" w:line="240" w:lineRule="auto"/>
              <w:ind w:right="-140"/>
              <w:jc w:val="center"/>
              <w:rPr>
                <w:rFonts w:ascii="Arial" w:eastAsia="Times New Roman" w:hAnsi="Arial" w:cs="Arial"/>
                <w:b/>
                <w:bCs/>
                <w:sz w:val="16"/>
                <w:szCs w:val="16"/>
                <w:lang w:bidi="km-KH"/>
              </w:rPr>
            </w:pPr>
            <w:proofErr w:type="spellStart"/>
            <w:r w:rsidRPr="008A370E">
              <w:rPr>
                <w:rFonts w:ascii="Arial" w:eastAsia="Times New Roman" w:hAnsi="Arial" w:cs="Arial"/>
                <w:b/>
                <w:bCs/>
                <w:sz w:val="16"/>
                <w:szCs w:val="16"/>
                <w:lang w:bidi="km-KH"/>
              </w:rPr>
              <w:t>Acount</w:t>
            </w:r>
            <w:proofErr w:type="spellEnd"/>
            <w:r w:rsidRPr="008A370E">
              <w:rPr>
                <w:rFonts w:ascii="Arial" w:eastAsia="Times New Roman" w:hAnsi="Arial" w:cs="Arial"/>
                <w:b/>
                <w:bCs/>
                <w:sz w:val="16"/>
                <w:szCs w:val="16"/>
                <w:lang w:bidi="km-KH"/>
              </w:rPr>
              <w:t xml:space="preserve"> No.</w:t>
            </w:r>
          </w:p>
        </w:tc>
        <w:tc>
          <w:tcPr>
            <w:tcW w:w="1116" w:type="dxa"/>
            <w:tcBorders>
              <w:top w:val="single" w:sz="8" w:space="0" w:color="auto"/>
              <w:left w:val="nil"/>
              <w:bottom w:val="single" w:sz="8" w:space="0" w:color="auto"/>
              <w:right w:val="single" w:sz="4" w:space="0" w:color="auto"/>
            </w:tcBorders>
            <w:shd w:val="clear" w:color="auto" w:fill="auto"/>
            <w:vAlign w:val="center"/>
            <w:hideMark/>
          </w:tcPr>
          <w:p w:rsidR="008A370E" w:rsidRPr="008A370E" w:rsidRDefault="008A370E" w:rsidP="008A370E">
            <w:pPr>
              <w:spacing w:after="0" w:line="240" w:lineRule="auto"/>
              <w:jc w:val="center"/>
              <w:rPr>
                <w:rFonts w:ascii="Arial" w:eastAsia="Times New Roman" w:hAnsi="Arial" w:cs="Arial"/>
                <w:b/>
                <w:bCs/>
                <w:sz w:val="20"/>
                <w:szCs w:val="20"/>
                <w:lang w:bidi="km-KH"/>
              </w:rPr>
            </w:pPr>
            <w:r w:rsidRPr="008A370E">
              <w:rPr>
                <w:rFonts w:ascii="Arial" w:eastAsia="Times New Roman" w:hAnsi="Arial" w:cs="Arial"/>
                <w:b/>
                <w:bCs/>
                <w:sz w:val="20"/>
                <w:szCs w:val="20"/>
                <w:lang w:bidi="km-KH"/>
              </w:rPr>
              <w:t>Budget Ref.</w:t>
            </w:r>
          </w:p>
        </w:tc>
        <w:tc>
          <w:tcPr>
            <w:tcW w:w="1616" w:type="dxa"/>
            <w:tcBorders>
              <w:top w:val="single" w:sz="8" w:space="0" w:color="auto"/>
              <w:left w:val="nil"/>
              <w:bottom w:val="single" w:sz="8" w:space="0" w:color="auto"/>
              <w:right w:val="single" w:sz="4" w:space="0" w:color="auto"/>
            </w:tcBorders>
            <w:shd w:val="clear" w:color="auto" w:fill="auto"/>
            <w:vAlign w:val="center"/>
            <w:hideMark/>
          </w:tcPr>
          <w:p w:rsidR="008A370E" w:rsidRPr="008A370E" w:rsidRDefault="008A370E" w:rsidP="008A370E">
            <w:pPr>
              <w:spacing w:after="0" w:line="240" w:lineRule="auto"/>
              <w:jc w:val="center"/>
              <w:rPr>
                <w:rFonts w:ascii="Arial" w:eastAsia="Times New Roman" w:hAnsi="Arial" w:cs="Arial"/>
                <w:b/>
                <w:bCs/>
                <w:sz w:val="20"/>
                <w:szCs w:val="20"/>
                <w:lang w:bidi="km-KH"/>
              </w:rPr>
            </w:pPr>
            <w:r w:rsidRPr="008A370E">
              <w:rPr>
                <w:rFonts w:ascii="Arial" w:eastAsia="Times New Roman" w:hAnsi="Arial" w:cs="Arial"/>
                <w:b/>
                <w:bCs/>
                <w:sz w:val="20"/>
                <w:szCs w:val="20"/>
                <w:lang w:bidi="km-KH"/>
              </w:rPr>
              <w:t>Funding Source</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A370E" w:rsidRPr="008A370E" w:rsidRDefault="008A370E" w:rsidP="008A370E">
            <w:pPr>
              <w:spacing w:after="0" w:line="240" w:lineRule="auto"/>
              <w:jc w:val="center"/>
              <w:rPr>
                <w:rFonts w:ascii="Arial" w:eastAsia="Times New Roman" w:hAnsi="Arial" w:cs="Arial"/>
                <w:b/>
                <w:bCs/>
                <w:sz w:val="20"/>
                <w:szCs w:val="20"/>
                <w:lang w:bidi="km-KH"/>
              </w:rPr>
            </w:pPr>
            <w:r w:rsidRPr="008A370E">
              <w:rPr>
                <w:rFonts w:ascii="Arial" w:eastAsia="Times New Roman" w:hAnsi="Arial" w:cs="Arial"/>
                <w:b/>
                <w:bCs/>
                <w:sz w:val="20"/>
                <w:szCs w:val="20"/>
                <w:lang w:bidi="km-KH"/>
              </w:rPr>
              <w:t xml:space="preserve"> US$ Amount </w:t>
            </w:r>
          </w:p>
        </w:tc>
      </w:tr>
      <w:tr w:rsidR="008A370E" w:rsidRPr="008A370E" w:rsidTr="008A370E">
        <w:trPr>
          <w:trHeight w:val="600"/>
        </w:trPr>
        <w:tc>
          <w:tcPr>
            <w:tcW w:w="1890" w:type="dxa"/>
            <w:tcBorders>
              <w:top w:val="nil"/>
              <w:left w:val="single" w:sz="8" w:space="0" w:color="auto"/>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709" w:type="dxa"/>
            <w:tcBorders>
              <w:top w:val="single" w:sz="4" w:space="0" w:color="auto"/>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855" w:type="dxa"/>
            <w:tcBorders>
              <w:top w:val="single" w:sz="4" w:space="0" w:color="auto"/>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1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6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2000" w:type="dxa"/>
            <w:tcBorders>
              <w:top w:val="nil"/>
              <w:left w:val="nil"/>
              <w:bottom w:val="single" w:sz="4"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r>
      <w:tr w:rsidR="008A370E" w:rsidRPr="008A370E" w:rsidTr="008A370E">
        <w:trPr>
          <w:trHeight w:val="600"/>
        </w:trPr>
        <w:tc>
          <w:tcPr>
            <w:tcW w:w="1890" w:type="dxa"/>
            <w:tcBorders>
              <w:top w:val="nil"/>
              <w:left w:val="single" w:sz="8" w:space="0" w:color="auto"/>
              <w:bottom w:val="single" w:sz="4" w:space="0" w:color="auto"/>
              <w:right w:val="nil"/>
            </w:tcBorders>
            <w:shd w:val="clear" w:color="auto" w:fill="auto"/>
            <w:noWrap/>
            <w:vAlign w:val="bottom"/>
            <w:hideMark/>
          </w:tcPr>
          <w:p w:rsidR="008A370E" w:rsidRPr="008A370E" w:rsidRDefault="008A370E" w:rsidP="008A370E">
            <w:pPr>
              <w:spacing w:after="0" w:line="240" w:lineRule="auto"/>
              <w:ind w:right="620"/>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709"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855"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1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16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2000" w:type="dxa"/>
            <w:tcBorders>
              <w:top w:val="nil"/>
              <w:left w:val="nil"/>
              <w:bottom w:val="single" w:sz="4"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r>
      <w:tr w:rsidR="008A370E" w:rsidRPr="008A370E" w:rsidTr="008A370E">
        <w:trPr>
          <w:trHeight w:val="600"/>
        </w:trPr>
        <w:tc>
          <w:tcPr>
            <w:tcW w:w="1890" w:type="dxa"/>
            <w:tcBorders>
              <w:top w:val="nil"/>
              <w:left w:val="single" w:sz="8" w:space="0" w:color="auto"/>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709"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855"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1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616" w:type="dxa"/>
            <w:tcBorders>
              <w:top w:val="nil"/>
              <w:left w:val="nil"/>
              <w:bottom w:val="single" w:sz="4" w:space="0" w:color="auto"/>
              <w:right w:val="single" w:sz="4" w:space="0" w:color="auto"/>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2000" w:type="dxa"/>
            <w:tcBorders>
              <w:top w:val="nil"/>
              <w:left w:val="nil"/>
              <w:bottom w:val="single" w:sz="4"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r>
      <w:tr w:rsidR="008A370E" w:rsidRPr="008A370E" w:rsidTr="008A370E">
        <w:trPr>
          <w:trHeight w:val="395"/>
        </w:trPr>
        <w:tc>
          <w:tcPr>
            <w:tcW w:w="7740" w:type="dxa"/>
            <w:gridSpan w:val="6"/>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8A370E" w:rsidRPr="008A370E" w:rsidRDefault="008A370E" w:rsidP="008A370E">
            <w:pPr>
              <w:spacing w:after="0" w:line="240" w:lineRule="auto"/>
              <w:jc w:val="right"/>
              <w:rPr>
                <w:rFonts w:ascii="Arial" w:eastAsia="Times New Roman" w:hAnsi="Arial" w:cs="Arial"/>
                <w:b/>
                <w:bCs/>
                <w:sz w:val="20"/>
                <w:szCs w:val="20"/>
                <w:lang w:bidi="km-KH"/>
              </w:rPr>
            </w:pPr>
            <w:r w:rsidRPr="008A370E">
              <w:rPr>
                <w:rFonts w:ascii="Arial" w:eastAsia="Times New Roman" w:hAnsi="Arial" w:cs="Arial"/>
                <w:b/>
                <w:bCs/>
                <w:sz w:val="20"/>
                <w:szCs w:val="20"/>
                <w:lang w:bidi="km-KH"/>
              </w:rPr>
              <w:t>TOTAL AMOUNT</w:t>
            </w:r>
          </w:p>
        </w:tc>
        <w:tc>
          <w:tcPr>
            <w:tcW w:w="2000" w:type="dxa"/>
            <w:tcBorders>
              <w:top w:val="nil"/>
              <w:left w:val="nil"/>
              <w:bottom w:val="single" w:sz="4"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r>
      <w:tr w:rsidR="008A370E" w:rsidRPr="008A370E" w:rsidTr="008A370E">
        <w:trPr>
          <w:trHeight w:val="440"/>
        </w:trPr>
        <w:tc>
          <w:tcPr>
            <w:tcW w:w="1890" w:type="dxa"/>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18"/>
                <w:szCs w:val="18"/>
                <w:lang w:bidi="km-KH"/>
              </w:rPr>
            </w:pPr>
            <w:r w:rsidRPr="008A370E">
              <w:rPr>
                <w:rFonts w:ascii="Arial" w:eastAsia="Times New Roman" w:hAnsi="Arial" w:cs="Arial"/>
                <w:b/>
                <w:bCs/>
                <w:sz w:val="18"/>
                <w:szCs w:val="18"/>
                <w:lang w:bidi="km-KH"/>
              </w:rPr>
              <w:t>Amount in words:</w:t>
            </w:r>
          </w:p>
        </w:tc>
        <w:tc>
          <w:tcPr>
            <w:tcW w:w="709"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855"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1554"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11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18"/>
                <w:szCs w:val="18"/>
                <w:lang w:bidi="km-KH"/>
              </w:rPr>
            </w:pPr>
            <w:r w:rsidRPr="008A370E">
              <w:rPr>
                <w:rFonts w:ascii="Arial" w:eastAsia="Times New Roman" w:hAnsi="Arial" w:cs="Arial"/>
                <w:b/>
                <w:bCs/>
                <w:sz w:val="18"/>
                <w:szCs w:val="18"/>
                <w:lang w:bidi="km-KH"/>
              </w:rPr>
              <w:t> </w:t>
            </w:r>
          </w:p>
        </w:tc>
        <w:tc>
          <w:tcPr>
            <w:tcW w:w="1616" w:type="dxa"/>
            <w:tcBorders>
              <w:top w:val="nil"/>
              <w:left w:val="nil"/>
              <w:bottom w:val="single" w:sz="4" w:space="0" w:color="auto"/>
              <w:right w:val="nil"/>
            </w:tcBorders>
            <w:shd w:val="clear" w:color="auto" w:fill="auto"/>
            <w:noWrap/>
            <w:vAlign w:val="bottom"/>
            <w:hideMark/>
          </w:tcPr>
          <w:p w:rsidR="008A370E" w:rsidRPr="008A370E" w:rsidRDefault="008A370E" w:rsidP="008A370E">
            <w:pPr>
              <w:spacing w:after="0" w:line="240" w:lineRule="auto"/>
              <w:jc w:val="center"/>
              <w:rPr>
                <w:rFonts w:ascii="Arial" w:eastAsia="Times New Roman" w:hAnsi="Arial" w:cs="Arial"/>
                <w:b/>
                <w:bCs/>
                <w:sz w:val="18"/>
                <w:szCs w:val="18"/>
                <w:lang w:bidi="km-KH"/>
              </w:rPr>
            </w:pPr>
            <w:r w:rsidRPr="008A370E">
              <w:rPr>
                <w:rFonts w:ascii="Arial" w:eastAsia="Times New Roman" w:hAnsi="Arial" w:cs="Arial"/>
                <w:b/>
                <w:bCs/>
                <w:sz w:val="18"/>
                <w:szCs w:val="18"/>
                <w:lang w:bidi="km-KH"/>
              </w:rPr>
              <w:t> </w:t>
            </w:r>
          </w:p>
        </w:tc>
        <w:tc>
          <w:tcPr>
            <w:tcW w:w="2000" w:type="dxa"/>
            <w:tcBorders>
              <w:top w:val="nil"/>
              <w:left w:val="nil"/>
              <w:bottom w:val="single" w:sz="4" w:space="0" w:color="auto"/>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lang w:bidi="km-KH"/>
              </w:rPr>
            </w:pPr>
            <w:r w:rsidRPr="008A370E">
              <w:rPr>
                <w:rFonts w:ascii="Arial" w:eastAsia="Times New Roman" w:hAnsi="Arial" w:cs="Arial"/>
                <w:b/>
                <w:bCs/>
                <w:lang w:bidi="km-KH"/>
              </w:rPr>
              <w:t> </w:t>
            </w:r>
          </w:p>
        </w:tc>
      </w:tr>
      <w:tr w:rsidR="008A370E" w:rsidRPr="008A370E" w:rsidTr="008A370E">
        <w:trPr>
          <w:trHeight w:val="340"/>
        </w:trPr>
        <w:tc>
          <w:tcPr>
            <w:tcW w:w="1890" w:type="dxa"/>
            <w:tcBorders>
              <w:top w:val="single" w:sz="8" w:space="0" w:color="auto"/>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Prepared by:</w:t>
            </w:r>
          </w:p>
        </w:tc>
        <w:tc>
          <w:tcPr>
            <w:tcW w:w="709"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855"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jc w:val="right"/>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554"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Certified By:</w:t>
            </w:r>
          </w:p>
        </w:tc>
        <w:tc>
          <w:tcPr>
            <w:tcW w:w="1116"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1616" w:type="dxa"/>
            <w:tcBorders>
              <w:top w:val="single" w:sz="8" w:space="0" w:color="auto"/>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Approved By:</w:t>
            </w:r>
          </w:p>
        </w:tc>
        <w:tc>
          <w:tcPr>
            <w:tcW w:w="2000" w:type="dxa"/>
            <w:tcBorders>
              <w:top w:val="single" w:sz="8" w:space="0" w:color="auto"/>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r>
      <w:tr w:rsidR="008A370E" w:rsidRPr="008A370E" w:rsidTr="008A370E">
        <w:trPr>
          <w:trHeight w:val="600"/>
        </w:trPr>
        <w:tc>
          <w:tcPr>
            <w:tcW w:w="1890" w:type="dxa"/>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855"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554"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2000" w:type="dxa"/>
            <w:tcBorders>
              <w:top w:val="nil"/>
              <w:left w:val="nil"/>
              <w:bottom w:val="nil"/>
              <w:right w:val="single" w:sz="8"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r>
      <w:tr w:rsidR="008A370E" w:rsidRPr="008A370E" w:rsidTr="008A370E">
        <w:trPr>
          <w:trHeight w:val="297"/>
        </w:trPr>
        <w:tc>
          <w:tcPr>
            <w:tcW w:w="1890" w:type="dxa"/>
            <w:tcBorders>
              <w:top w:val="nil"/>
              <w:left w:val="single" w:sz="8" w:space="0" w:color="auto"/>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proofErr w:type="spellStart"/>
            <w:r w:rsidRPr="008A370E">
              <w:rPr>
                <w:rFonts w:ascii="Arial" w:eastAsia="Times New Roman" w:hAnsi="Arial" w:cs="Arial"/>
                <w:sz w:val="20"/>
                <w:szCs w:val="20"/>
                <w:lang w:bidi="km-KH"/>
              </w:rPr>
              <w:t>Kuch</w:t>
            </w:r>
            <w:proofErr w:type="spellEnd"/>
            <w:r w:rsidRPr="008A370E">
              <w:rPr>
                <w:rFonts w:ascii="Arial" w:eastAsia="Times New Roman" w:hAnsi="Arial" w:cs="Arial"/>
                <w:sz w:val="20"/>
                <w:szCs w:val="20"/>
                <w:lang w:bidi="km-KH"/>
              </w:rPr>
              <w:t xml:space="preserve"> </w:t>
            </w:r>
            <w:proofErr w:type="spellStart"/>
            <w:r w:rsidRPr="008A370E">
              <w:rPr>
                <w:rFonts w:ascii="Arial" w:eastAsia="Times New Roman" w:hAnsi="Arial" w:cs="Arial"/>
                <w:sz w:val="20"/>
                <w:szCs w:val="20"/>
                <w:lang w:bidi="km-KH"/>
              </w:rPr>
              <w:t>Solida</w:t>
            </w:r>
            <w:proofErr w:type="spellEnd"/>
          </w:p>
        </w:tc>
        <w:tc>
          <w:tcPr>
            <w:tcW w:w="709"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p>
        </w:tc>
        <w:tc>
          <w:tcPr>
            <w:tcW w:w="855"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jc w:val="right"/>
              <w:rPr>
                <w:rFonts w:ascii="Arial" w:eastAsia="Times New Roman" w:hAnsi="Arial" w:cs="Arial"/>
                <w:sz w:val="20"/>
                <w:szCs w:val="20"/>
                <w:lang w:bidi="km-KH"/>
              </w:rPr>
            </w:pPr>
          </w:p>
        </w:tc>
        <w:tc>
          <w:tcPr>
            <w:tcW w:w="1554"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proofErr w:type="spellStart"/>
            <w:r w:rsidRPr="008A370E">
              <w:rPr>
                <w:rFonts w:ascii="Arial" w:eastAsia="Times New Roman" w:hAnsi="Arial" w:cs="Arial"/>
                <w:sz w:val="20"/>
                <w:szCs w:val="20"/>
                <w:lang w:bidi="km-KH"/>
              </w:rPr>
              <w:t>Khun</w:t>
            </w:r>
            <w:proofErr w:type="spellEnd"/>
            <w:r w:rsidRPr="008A370E">
              <w:rPr>
                <w:rFonts w:ascii="Arial" w:eastAsia="Times New Roman" w:hAnsi="Arial" w:cs="Arial"/>
                <w:sz w:val="20"/>
                <w:szCs w:val="20"/>
                <w:lang w:bidi="km-KH"/>
              </w:rPr>
              <w:t xml:space="preserve"> </w:t>
            </w:r>
            <w:proofErr w:type="spellStart"/>
            <w:r w:rsidRPr="008A370E">
              <w:rPr>
                <w:rFonts w:ascii="Arial" w:eastAsia="Times New Roman" w:hAnsi="Arial" w:cs="Arial"/>
                <w:sz w:val="20"/>
                <w:szCs w:val="20"/>
                <w:lang w:bidi="km-KH"/>
              </w:rPr>
              <w:t>Vathana</w:t>
            </w:r>
            <w:proofErr w:type="spellEnd"/>
          </w:p>
        </w:tc>
        <w:tc>
          <w:tcPr>
            <w:tcW w:w="1116" w:type="dxa"/>
            <w:tcBorders>
              <w:top w:val="nil"/>
              <w:left w:val="nil"/>
              <w:bottom w:val="nil"/>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p>
        </w:tc>
        <w:tc>
          <w:tcPr>
            <w:tcW w:w="3616" w:type="dxa"/>
            <w:gridSpan w:val="2"/>
            <w:tcBorders>
              <w:top w:val="nil"/>
              <w:left w:val="nil"/>
              <w:bottom w:val="nil"/>
              <w:right w:val="single" w:sz="8" w:space="0" w:color="000000"/>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H.E </w:t>
            </w:r>
            <w:proofErr w:type="spellStart"/>
            <w:r w:rsidRPr="008A370E">
              <w:rPr>
                <w:rFonts w:ascii="Arial" w:eastAsia="Times New Roman" w:hAnsi="Arial" w:cs="Arial"/>
                <w:sz w:val="20"/>
                <w:szCs w:val="20"/>
                <w:lang w:bidi="km-KH"/>
              </w:rPr>
              <w:t>Chea</w:t>
            </w:r>
            <w:proofErr w:type="spellEnd"/>
            <w:r w:rsidRPr="008A370E">
              <w:rPr>
                <w:rFonts w:ascii="Arial" w:eastAsia="Times New Roman" w:hAnsi="Arial" w:cs="Arial"/>
                <w:sz w:val="20"/>
                <w:szCs w:val="20"/>
                <w:lang w:bidi="km-KH"/>
              </w:rPr>
              <w:t xml:space="preserve"> Sam </w:t>
            </w:r>
            <w:proofErr w:type="spellStart"/>
            <w:r w:rsidRPr="008A370E">
              <w:rPr>
                <w:rFonts w:ascii="Arial" w:eastAsia="Times New Roman" w:hAnsi="Arial" w:cs="Arial"/>
                <w:sz w:val="20"/>
                <w:szCs w:val="20"/>
                <w:lang w:bidi="km-KH"/>
              </w:rPr>
              <w:t>Ang</w:t>
            </w:r>
            <w:proofErr w:type="spellEnd"/>
            <w:r w:rsidRPr="008A370E">
              <w:rPr>
                <w:rFonts w:ascii="Arial" w:eastAsia="Times New Roman" w:hAnsi="Arial" w:cs="Arial"/>
                <w:sz w:val="20"/>
                <w:szCs w:val="20"/>
                <w:lang w:bidi="km-KH"/>
              </w:rPr>
              <w:t>, NPD</w:t>
            </w:r>
          </w:p>
        </w:tc>
      </w:tr>
      <w:tr w:rsidR="008A370E" w:rsidRPr="008A370E" w:rsidTr="008A370E">
        <w:trPr>
          <w:trHeight w:val="360"/>
        </w:trPr>
        <w:tc>
          <w:tcPr>
            <w:tcW w:w="2599" w:type="dxa"/>
            <w:gridSpan w:val="2"/>
            <w:tcBorders>
              <w:top w:val="nil"/>
              <w:left w:val="single" w:sz="8" w:space="0" w:color="auto"/>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Date: …………………………….</w:t>
            </w:r>
          </w:p>
        </w:tc>
        <w:tc>
          <w:tcPr>
            <w:tcW w:w="855"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jc w:val="right"/>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2670" w:type="dxa"/>
            <w:gridSpan w:val="2"/>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Date: ……………………………..</w:t>
            </w:r>
          </w:p>
        </w:tc>
        <w:tc>
          <w:tcPr>
            <w:tcW w:w="3616" w:type="dxa"/>
            <w:gridSpan w:val="2"/>
            <w:tcBorders>
              <w:top w:val="nil"/>
              <w:left w:val="nil"/>
              <w:bottom w:val="single" w:sz="8" w:space="0" w:color="auto"/>
              <w:right w:val="single" w:sz="8" w:space="0" w:color="000000"/>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Date: ………………………………</w:t>
            </w:r>
          </w:p>
        </w:tc>
      </w:tr>
      <w:tr w:rsidR="008A370E" w:rsidRPr="008A370E" w:rsidTr="008A370E">
        <w:trPr>
          <w:trHeight w:val="270"/>
        </w:trPr>
        <w:tc>
          <w:tcPr>
            <w:tcW w:w="1890" w:type="dxa"/>
            <w:tcBorders>
              <w:top w:val="nil"/>
              <w:left w:val="single" w:sz="8" w:space="0" w:color="auto"/>
              <w:bottom w:val="single" w:sz="8" w:space="0" w:color="auto"/>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709" w:type="dxa"/>
            <w:tcBorders>
              <w:top w:val="nil"/>
              <w:left w:val="nil"/>
              <w:bottom w:val="single" w:sz="8" w:space="0" w:color="auto"/>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855" w:type="dxa"/>
            <w:tcBorders>
              <w:top w:val="nil"/>
              <w:left w:val="nil"/>
              <w:bottom w:val="single" w:sz="8" w:space="0" w:color="auto"/>
              <w:right w:val="nil"/>
            </w:tcBorders>
            <w:shd w:val="clear" w:color="000000" w:fill="C0C0C0"/>
            <w:noWrap/>
            <w:vAlign w:val="bottom"/>
            <w:hideMark/>
          </w:tcPr>
          <w:p w:rsidR="008A370E" w:rsidRPr="008A370E" w:rsidRDefault="008A370E" w:rsidP="008A370E">
            <w:pPr>
              <w:spacing w:after="0" w:line="240" w:lineRule="auto"/>
              <w:jc w:val="right"/>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554" w:type="dxa"/>
            <w:tcBorders>
              <w:top w:val="nil"/>
              <w:left w:val="nil"/>
              <w:bottom w:val="single" w:sz="8" w:space="0" w:color="auto"/>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116" w:type="dxa"/>
            <w:tcBorders>
              <w:top w:val="nil"/>
              <w:left w:val="nil"/>
              <w:bottom w:val="single" w:sz="8" w:space="0" w:color="auto"/>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616" w:type="dxa"/>
            <w:tcBorders>
              <w:top w:val="nil"/>
              <w:left w:val="nil"/>
              <w:bottom w:val="single" w:sz="8" w:space="0" w:color="auto"/>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2000" w:type="dxa"/>
            <w:tcBorders>
              <w:top w:val="nil"/>
              <w:left w:val="nil"/>
              <w:bottom w:val="single" w:sz="8" w:space="0" w:color="auto"/>
              <w:right w:val="single" w:sz="8" w:space="0" w:color="auto"/>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r>
      <w:tr w:rsidR="008A370E" w:rsidRPr="008A370E" w:rsidTr="008A370E">
        <w:trPr>
          <w:trHeight w:val="403"/>
        </w:trPr>
        <w:tc>
          <w:tcPr>
            <w:tcW w:w="1890" w:type="dxa"/>
            <w:tcBorders>
              <w:top w:val="nil"/>
              <w:left w:val="single" w:sz="8" w:space="0" w:color="auto"/>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RECEIVED BY:</w:t>
            </w:r>
          </w:p>
        </w:tc>
        <w:tc>
          <w:tcPr>
            <w:tcW w:w="709" w:type="dxa"/>
            <w:tcBorders>
              <w:top w:val="nil"/>
              <w:left w:val="nil"/>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855" w:type="dxa"/>
            <w:tcBorders>
              <w:top w:val="nil"/>
              <w:left w:val="nil"/>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1554" w:type="dxa"/>
            <w:tcBorders>
              <w:top w:val="nil"/>
              <w:left w:val="nil"/>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p>
        </w:tc>
        <w:tc>
          <w:tcPr>
            <w:tcW w:w="1116" w:type="dxa"/>
            <w:tcBorders>
              <w:top w:val="nil"/>
              <w:left w:val="nil"/>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c>
          <w:tcPr>
            <w:tcW w:w="1616" w:type="dxa"/>
            <w:tcBorders>
              <w:top w:val="nil"/>
              <w:left w:val="nil"/>
              <w:bottom w:val="nil"/>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p>
        </w:tc>
        <w:tc>
          <w:tcPr>
            <w:tcW w:w="2000" w:type="dxa"/>
            <w:tcBorders>
              <w:top w:val="nil"/>
              <w:left w:val="nil"/>
              <w:bottom w:val="nil"/>
              <w:right w:val="single" w:sz="8" w:space="0" w:color="auto"/>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w:t>
            </w:r>
          </w:p>
        </w:tc>
      </w:tr>
      <w:tr w:rsidR="008A370E" w:rsidRPr="008A370E" w:rsidTr="008A370E">
        <w:trPr>
          <w:trHeight w:val="360"/>
        </w:trPr>
        <w:tc>
          <w:tcPr>
            <w:tcW w:w="1890" w:type="dxa"/>
            <w:tcBorders>
              <w:top w:val="nil"/>
              <w:left w:val="single" w:sz="8" w:space="0" w:color="auto"/>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Name:</w:t>
            </w:r>
          </w:p>
        </w:tc>
        <w:tc>
          <w:tcPr>
            <w:tcW w:w="709"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855"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1554"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Signature: </w:t>
            </w:r>
          </w:p>
        </w:tc>
        <w:tc>
          <w:tcPr>
            <w:tcW w:w="1116"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c>
          <w:tcPr>
            <w:tcW w:w="1616" w:type="dxa"/>
            <w:tcBorders>
              <w:top w:val="nil"/>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Date: </w:t>
            </w:r>
          </w:p>
        </w:tc>
        <w:tc>
          <w:tcPr>
            <w:tcW w:w="2000" w:type="dxa"/>
            <w:tcBorders>
              <w:top w:val="nil"/>
              <w:left w:val="nil"/>
              <w:bottom w:val="single" w:sz="8" w:space="0" w:color="auto"/>
              <w:right w:val="single" w:sz="8" w:space="0" w:color="auto"/>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w:t>
            </w:r>
          </w:p>
        </w:tc>
      </w:tr>
      <w:tr w:rsidR="008A370E" w:rsidRPr="008A370E" w:rsidTr="008A370E">
        <w:trPr>
          <w:trHeight w:val="270"/>
        </w:trPr>
        <w:tc>
          <w:tcPr>
            <w:tcW w:w="1890" w:type="dxa"/>
            <w:tcBorders>
              <w:top w:val="nil"/>
              <w:left w:val="single" w:sz="8" w:space="0" w:color="auto"/>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8"/>
                <w:szCs w:val="18"/>
                <w:lang w:bidi="km-KH"/>
              </w:rPr>
            </w:pPr>
            <w:r w:rsidRPr="008A370E">
              <w:rPr>
                <w:rFonts w:ascii="Arial" w:eastAsia="Times New Roman" w:hAnsi="Arial" w:cs="Arial"/>
                <w:sz w:val="18"/>
                <w:szCs w:val="18"/>
                <w:lang w:bidi="km-KH"/>
              </w:rPr>
              <w:t> </w:t>
            </w:r>
          </w:p>
        </w:tc>
        <w:tc>
          <w:tcPr>
            <w:tcW w:w="709" w:type="dxa"/>
            <w:tcBorders>
              <w:top w:val="nil"/>
              <w:left w:val="nil"/>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c>
          <w:tcPr>
            <w:tcW w:w="855" w:type="dxa"/>
            <w:tcBorders>
              <w:top w:val="nil"/>
              <w:left w:val="nil"/>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c>
          <w:tcPr>
            <w:tcW w:w="1554" w:type="dxa"/>
            <w:tcBorders>
              <w:top w:val="nil"/>
              <w:left w:val="nil"/>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c>
          <w:tcPr>
            <w:tcW w:w="1116" w:type="dxa"/>
            <w:tcBorders>
              <w:top w:val="nil"/>
              <w:left w:val="nil"/>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c>
          <w:tcPr>
            <w:tcW w:w="1616" w:type="dxa"/>
            <w:tcBorders>
              <w:top w:val="nil"/>
              <w:left w:val="nil"/>
              <w:bottom w:val="nil"/>
              <w:right w:val="nil"/>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c>
          <w:tcPr>
            <w:tcW w:w="2000" w:type="dxa"/>
            <w:tcBorders>
              <w:top w:val="nil"/>
              <w:left w:val="nil"/>
              <w:bottom w:val="nil"/>
              <w:right w:val="single" w:sz="8" w:space="0" w:color="auto"/>
            </w:tcBorders>
            <w:shd w:val="clear" w:color="000000" w:fill="C0C0C0"/>
            <w:noWrap/>
            <w:vAlign w:val="bottom"/>
            <w:hideMark/>
          </w:tcPr>
          <w:p w:rsidR="008A370E" w:rsidRPr="008A370E" w:rsidRDefault="008A370E" w:rsidP="008A370E">
            <w:pPr>
              <w:spacing w:after="0" w:line="240" w:lineRule="auto"/>
              <w:rPr>
                <w:rFonts w:ascii="Arial" w:eastAsia="Times New Roman" w:hAnsi="Arial" w:cs="Arial"/>
                <w:sz w:val="14"/>
                <w:szCs w:val="14"/>
                <w:lang w:bidi="km-KH"/>
              </w:rPr>
            </w:pPr>
            <w:r w:rsidRPr="008A370E">
              <w:rPr>
                <w:rFonts w:ascii="Arial" w:eastAsia="Times New Roman" w:hAnsi="Arial" w:cs="Arial"/>
                <w:sz w:val="14"/>
                <w:szCs w:val="14"/>
                <w:lang w:bidi="km-KH"/>
              </w:rPr>
              <w:t> </w:t>
            </w:r>
          </w:p>
        </w:tc>
      </w:tr>
      <w:tr w:rsidR="008A370E" w:rsidRPr="008A370E" w:rsidTr="008A370E">
        <w:trPr>
          <w:trHeight w:val="495"/>
        </w:trPr>
        <w:tc>
          <w:tcPr>
            <w:tcW w:w="18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xml:space="preserve">[    ] </w:t>
            </w:r>
            <w:proofErr w:type="spellStart"/>
            <w:r w:rsidRPr="008A370E">
              <w:rPr>
                <w:rFonts w:ascii="Arial" w:eastAsia="Times New Roman" w:hAnsi="Arial" w:cs="Arial"/>
                <w:sz w:val="20"/>
                <w:szCs w:val="20"/>
                <w:lang w:bidi="km-KH"/>
              </w:rPr>
              <w:t>Cheque</w:t>
            </w:r>
            <w:proofErr w:type="spellEnd"/>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 Cash</w:t>
            </w:r>
          </w:p>
        </w:tc>
        <w:tc>
          <w:tcPr>
            <w:tcW w:w="855" w:type="dxa"/>
            <w:tcBorders>
              <w:top w:val="single" w:sz="8" w:space="0" w:color="auto"/>
              <w:left w:val="nil"/>
              <w:bottom w:val="single" w:sz="8" w:space="0" w:color="auto"/>
              <w:right w:val="single" w:sz="4" w:space="0" w:color="auto"/>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   ] Transfer</w:t>
            </w:r>
          </w:p>
        </w:tc>
        <w:tc>
          <w:tcPr>
            <w:tcW w:w="1554" w:type="dxa"/>
            <w:tcBorders>
              <w:top w:val="single" w:sz="8" w:space="0" w:color="auto"/>
              <w:left w:val="single" w:sz="8" w:space="0" w:color="auto"/>
              <w:bottom w:val="single" w:sz="8"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Check No:</w:t>
            </w:r>
          </w:p>
        </w:tc>
        <w:tc>
          <w:tcPr>
            <w:tcW w:w="1116" w:type="dxa"/>
            <w:tcBorders>
              <w:top w:val="single" w:sz="8" w:space="0" w:color="auto"/>
              <w:left w:val="nil"/>
              <w:bottom w:val="single" w:sz="8" w:space="0" w:color="auto"/>
              <w:right w:val="nil"/>
            </w:tcBorders>
            <w:shd w:val="clear" w:color="auto" w:fill="auto"/>
            <w:noWrap/>
            <w:vAlign w:val="center"/>
            <w:hideMark/>
          </w:tcPr>
          <w:p w:rsidR="008A370E" w:rsidRPr="008A370E" w:rsidRDefault="008A370E" w:rsidP="008A370E">
            <w:pPr>
              <w:spacing w:after="0" w:line="240" w:lineRule="auto"/>
              <w:rPr>
                <w:rFonts w:ascii="Arial" w:eastAsia="Times New Roman" w:hAnsi="Arial" w:cs="Arial"/>
                <w:b/>
                <w:bCs/>
                <w:sz w:val="20"/>
                <w:szCs w:val="20"/>
                <w:lang w:bidi="km-KH"/>
              </w:rPr>
            </w:pPr>
            <w:r w:rsidRPr="008A370E">
              <w:rPr>
                <w:rFonts w:ascii="Arial" w:eastAsia="Times New Roman" w:hAnsi="Arial" w:cs="Arial"/>
                <w:b/>
                <w:bCs/>
                <w:sz w:val="20"/>
                <w:szCs w:val="20"/>
                <w:lang w:bidi="km-KH"/>
              </w:rPr>
              <w:t> </w:t>
            </w:r>
          </w:p>
        </w:tc>
        <w:tc>
          <w:tcPr>
            <w:tcW w:w="1616" w:type="dxa"/>
            <w:tcBorders>
              <w:top w:val="single" w:sz="8" w:space="0" w:color="auto"/>
              <w:left w:val="single" w:sz="8" w:space="0" w:color="auto"/>
              <w:bottom w:val="single" w:sz="8" w:space="0" w:color="auto"/>
              <w:right w:val="nil"/>
            </w:tcBorders>
            <w:shd w:val="clear" w:color="auto" w:fill="auto"/>
            <w:noWrap/>
            <w:vAlign w:val="bottom"/>
            <w:hideMark/>
          </w:tcPr>
          <w:p w:rsidR="008A370E" w:rsidRPr="008A370E" w:rsidRDefault="008A370E" w:rsidP="008A370E">
            <w:pPr>
              <w:spacing w:after="0" w:line="240" w:lineRule="auto"/>
              <w:rPr>
                <w:rFonts w:ascii="Arial" w:eastAsia="Times New Roman" w:hAnsi="Arial" w:cs="Arial"/>
                <w:sz w:val="20"/>
                <w:szCs w:val="20"/>
                <w:lang w:bidi="km-KH"/>
              </w:rPr>
            </w:pPr>
            <w:r w:rsidRPr="008A370E">
              <w:rPr>
                <w:rFonts w:ascii="Arial" w:eastAsia="Times New Roman" w:hAnsi="Arial" w:cs="Arial"/>
                <w:sz w:val="20"/>
                <w:szCs w:val="20"/>
                <w:lang w:bidi="km-KH"/>
              </w:rPr>
              <w:t>Check Date:</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A370E" w:rsidRPr="008A370E" w:rsidRDefault="008A370E" w:rsidP="008A370E">
            <w:pPr>
              <w:spacing w:after="0" w:line="240" w:lineRule="auto"/>
              <w:jc w:val="center"/>
              <w:rPr>
                <w:rFonts w:ascii="Arial" w:eastAsia="Times New Roman" w:hAnsi="Arial" w:cs="Arial"/>
                <w:sz w:val="20"/>
                <w:szCs w:val="20"/>
                <w:lang w:bidi="km-KH"/>
              </w:rPr>
            </w:pPr>
            <w:r w:rsidRPr="008A370E">
              <w:rPr>
                <w:rFonts w:ascii="Arial" w:eastAsia="Times New Roman" w:hAnsi="Arial" w:cs="Arial"/>
                <w:sz w:val="20"/>
                <w:szCs w:val="20"/>
                <w:lang w:bidi="km-KH"/>
              </w:rPr>
              <w:t> </w:t>
            </w:r>
          </w:p>
        </w:tc>
      </w:tr>
    </w:tbl>
    <w:p w:rsidR="008A370E" w:rsidRDefault="008A370E" w:rsidP="0068640F">
      <w:pPr>
        <w:spacing w:line="192" w:lineRule="auto"/>
        <w:rPr>
          <w:rFonts w:ascii="Cambria" w:hAnsi="Cambria" w:cs="Khmer OS Muol"/>
          <w:sz w:val="28"/>
          <w:szCs w:val="28"/>
        </w:rPr>
      </w:pPr>
    </w:p>
    <w:p w:rsidR="0087166E" w:rsidRDefault="0087166E" w:rsidP="0087166E">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21 Disbursement Voucher</w:t>
      </w:r>
    </w:p>
    <w:tbl>
      <w:tblPr>
        <w:tblW w:w="9468" w:type="dxa"/>
        <w:tblInd w:w="108" w:type="dxa"/>
        <w:tblLook w:val="04A0" w:firstRow="1" w:lastRow="0" w:firstColumn="1" w:lastColumn="0" w:noHBand="0" w:noVBand="1"/>
      </w:tblPr>
      <w:tblGrid>
        <w:gridCol w:w="615"/>
        <w:gridCol w:w="1038"/>
        <w:gridCol w:w="848"/>
        <w:gridCol w:w="1616"/>
        <w:gridCol w:w="1016"/>
        <w:gridCol w:w="936"/>
        <w:gridCol w:w="1047"/>
        <w:gridCol w:w="2352"/>
      </w:tblGrid>
      <w:tr w:rsidR="00AA5E64" w:rsidRPr="0059577D" w:rsidTr="00AA5E64">
        <w:trPr>
          <w:trHeight w:val="495"/>
        </w:trPr>
        <w:tc>
          <w:tcPr>
            <w:tcW w:w="61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89984" behindDoc="0" locked="0" layoutInCell="1" allowOverlap="1">
                  <wp:simplePos x="0" y="0"/>
                  <wp:positionH relativeFrom="column">
                    <wp:posOffset>-9525</wp:posOffset>
                  </wp:positionH>
                  <wp:positionV relativeFrom="paragraph">
                    <wp:posOffset>0</wp:posOffset>
                  </wp:positionV>
                  <wp:extent cx="847725" cy="914400"/>
                  <wp:effectExtent l="635" t="0" r="0" b="0"/>
                  <wp:wrapNone/>
                  <wp:docPr id="45"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90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99"/>
            </w:tblGrid>
            <w:tr w:rsidR="0059577D" w:rsidRPr="0059577D">
              <w:trPr>
                <w:trHeight w:val="495"/>
                <w:tblCellSpacing w:w="0" w:type="dxa"/>
              </w:trPr>
              <w:tc>
                <w:tcPr>
                  <w:tcW w:w="400"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r>
          </w:tbl>
          <w:p w:rsidR="0059577D" w:rsidRPr="0059577D" w:rsidRDefault="0059577D" w:rsidP="0059577D">
            <w:pPr>
              <w:spacing w:after="0" w:line="240" w:lineRule="auto"/>
              <w:rPr>
                <w:rFonts w:ascii="Arial" w:eastAsia="Times New Roman" w:hAnsi="Arial" w:cs="Arial"/>
                <w:sz w:val="18"/>
                <w:szCs w:val="18"/>
                <w:lang w:bidi="km-KH"/>
              </w:rPr>
            </w:pPr>
          </w:p>
        </w:tc>
        <w:tc>
          <w:tcPr>
            <w:tcW w:w="103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4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6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1008" behindDoc="0" locked="0" layoutInCell="1" allowOverlap="1">
                  <wp:simplePos x="0" y="0"/>
                  <wp:positionH relativeFrom="column">
                    <wp:posOffset>866775</wp:posOffset>
                  </wp:positionH>
                  <wp:positionV relativeFrom="paragraph">
                    <wp:posOffset>0</wp:posOffset>
                  </wp:positionV>
                  <wp:extent cx="1285875" cy="1028700"/>
                  <wp:effectExtent l="0" t="0" r="0" b="0"/>
                  <wp:wrapNone/>
                  <wp:docPr id="44" name="Picture 28"/>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400"/>
            </w:tblGrid>
            <w:tr w:rsidR="0059577D" w:rsidRPr="0059577D">
              <w:trPr>
                <w:trHeight w:val="495"/>
                <w:tblCellSpacing w:w="0" w:type="dxa"/>
              </w:trPr>
              <w:tc>
                <w:tcPr>
                  <w:tcW w:w="1400"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r>
          </w:tbl>
          <w:p w:rsidR="0059577D" w:rsidRPr="0059577D" w:rsidRDefault="0059577D" w:rsidP="0059577D">
            <w:pPr>
              <w:spacing w:after="0" w:line="240" w:lineRule="auto"/>
              <w:rPr>
                <w:rFonts w:ascii="Arial" w:eastAsia="Times New Roman" w:hAnsi="Arial" w:cs="Arial"/>
                <w:sz w:val="18"/>
                <w:szCs w:val="18"/>
                <w:lang w:bidi="km-KH"/>
              </w:rPr>
            </w:pPr>
          </w:p>
        </w:tc>
        <w:tc>
          <w:tcPr>
            <w:tcW w:w="10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93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2353"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2032" behindDoc="0" locked="0" layoutInCell="1" allowOverlap="1">
                  <wp:simplePos x="0" y="0"/>
                  <wp:positionH relativeFrom="column">
                    <wp:posOffset>257175</wp:posOffset>
                  </wp:positionH>
                  <wp:positionV relativeFrom="paragraph">
                    <wp:posOffset>9525</wp:posOffset>
                  </wp:positionV>
                  <wp:extent cx="914400" cy="923925"/>
                  <wp:effectExtent l="0" t="635" r="635" b="0"/>
                  <wp:wrapNone/>
                  <wp:docPr id="43"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9048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59577D" w:rsidRPr="0059577D">
              <w:trPr>
                <w:trHeight w:val="495"/>
                <w:tblCellSpacing w:w="0" w:type="dxa"/>
              </w:trPr>
              <w:tc>
                <w:tcPr>
                  <w:tcW w:w="1960"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r>
          </w:tbl>
          <w:p w:rsidR="0059577D" w:rsidRPr="0059577D" w:rsidRDefault="0059577D" w:rsidP="0059577D">
            <w:pPr>
              <w:spacing w:after="0" w:line="240" w:lineRule="auto"/>
              <w:rPr>
                <w:rFonts w:ascii="Arial" w:eastAsia="Times New Roman" w:hAnsi="Arial" w:cs="Arial"/>
                <w:sz w:val="18"/>
                <w:szCs w:val="18"/>
                <w:lang w:bidi="km-KH"/>
              </w:rPr>
            </w:pPr>
          </w:p>
        </w:tc>
      </w:tr>
      <w:tr w:rsidR="00AA5E64" w:rsidRPr="0059577D" w:rsidTr="00AA5E64">
        <w:trPr>
          <w:trHeight w:val="495"/>
        </w:trPr>
        <w:tc>
          <w:tcPr>
            <w:tcW w:w="61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3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4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6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93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2353"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r>
      <w:tr w:rsidR="00AA5E64" w:rsidRPr="0059577D" w:rsidTr="00AA5E64">
        <w:trPr>
          <w:trHeight w:val="480"/>
        </w:trPr>
        <w:tc>
          <w:tcPr>
            <w:tcW w:w="61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3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4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6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93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2353"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r>
      <w:tr w:rsidR="0059577D" w:rsidRPr="0059577D" w:rsidTr="0059577D">
        <w:trPr>
          <w:trHeight w:val="495"/>
        </w:trPr>
        <w:tc>
          <w:tcPr>
            <w:tcW w:w="9468" w:type="dxa"/>
            <w:gridSpan w:val="8"/>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b/>
                <w:bCs/>
                <w:color w:val="000000"/>
                <w:sz w:val="32"/>
                <w:szCs w:val="32"/>
                <w:lang w:bidi="km-KH"/>
              </w:rPr>
            </w:pPr>
            <w:r w:rsidRPr="0059577D">
              <w:rPr>
                <w:rFonts w:ascii="Myriad Pro" w:eastAsia="Times New Roman" w:hAnsi="Myriad Pro" w:cs="Arial"/>
                <w:b/>
                <w:bCs/>
                <w:color w:val="000000"/>
                <w:sz w:val="32"/>
                <w:szCs w:val="32"/>
                <w:lang w:bidi="km-KH"/>
              </w:rPr>
              <w:t>CAMBODIA UN-REDD NATIONAL PROGRAMME</w:t>
            </w:r>
          </w:p>
        </w:tc>
      </w:tr>
      <w:tr w:rsidR="0059577D" w:rsidRPr="0059577D" w:rsidTr="0059577D">
        <w:trPr>
          <w:trHeight w:val="315"/>
        </w:trPr>
        <w:tc>
          <w:tcPr>
            <w:tcW w:w="9468" w:type="dxa"/>
            <w:gridSpan w:val="8"/>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24"/>
                <w:szCs w:val="24"/>
                <w:lang w:bidi="km-KH"/>
              </w:rPr>
            </w:pPr>
            <w:r w:rsidRPr="0059577D">
              <w:rPr>
                <w:rFonts w:ascii="Myriad Pro" w:eastAsia="Times New Roman" w:hAnsi="Myriad Pro" w:cs="Arial"/>
                <w:color w:val="000000"/>
                <w:sz w:val="24"/>
                <w:szCs w:val="24"/>
                <w:lang w:bidi="km-KH"/>
              </w:rPr>
              <w:t>UNDP PROJECT No. 00078446</w:t>
            </w:r>
          </w:p>
        </w:tc>
      </w:tr>
      <w:tr w:rsidR="0059577D" w:rsidRPr="0059577D" w:rsidTr="0059577D">
        <w:trPr>
          <w:trHeight w:val="270"/>
        </w:trPr>
        <w:tc>
          <w:tcPr>
            <w:tcW w:w="9468" w:type="dxa"/>
            <w:gridSpan w:val="8"/>
            <w:tcBorders>
              <w:top w:val="nil"/>
              <w:left w:val="nil"/>
              <w:bottom w:val="single" w:sz="8" w:space="0" w:color="auto"/>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20"/>
                <w:szCs w:val="20"/>
                <w:lang w:bidi="km-KH"/>
              </w:rPr>
            </w:pPr>
            <w:r w:rsidRPr="0059577D">
              <w:rPr>
                <w:rFonts w:ascii="Myriad Pro" w:eastAsia="Times New Roman" w:hAnsi="Myriad Pro" w:cs="Arial"/>
                <w:color w:val="000000"/>
                <w:sz w:val="20"/>
                <w:szCs w:val="20"/>
                <w:lang w:bidi="km-KH"/>
              </w:rPr>
              <w:t xml:space="preserve">(#40, </w:t>
            </w:r>
            <w:proofErr w:type="spellStart"/>
            <w:r w:rsidRPr="0059577D">
              <w:rPr>
                <w:rFonts w:ascii="Myriad Pro" w:eastAsia="Times New Roman" w:hAnsi="Myriad Pro" w:cs="Arial"/>
                <w:color w:val="000000"/>
                <w:sz w:val="20"/>
                <w:szCs w:val="20"/>
                <w:lang w:bidi="km-KH"/>
              </w:rPr>
              <w:t>Preah</w:t>
            </w:r>
            <w:proofErr w:type="spellEnd"/>
            <w:r w:rsidRPr="0059577D">
              <w:rPr>
                <w:rFonts w:ascii="Myriad Pro" w:eastAsia="Times New Roman" w:hAnsi="Myriad Pro" w:cs="Arial"/>
                <w:color w:val="000000"/>
                <w:sz w:val="20"/>
                <w:szCs w:val="20"/>
                <w:lang w:bidi="km-KH"/>
              </w:rPr>
              <w:t xml:space="preserve"> </w:t>
            </w:r>
            <w:proofErr w:type="spellStart"/>
            <w:r w:rsidRPr="0059577D">
              <w:rPr>
                <w:rFonts w:ascii="Myriad Pro" w:eastAsia="Times New Roman" w:hAnsi="Myriad Pro" w:cs="Arial"/>
                <w:color w:val="000000"/>
                <w:sz w:val="20"/>
                <w:szCs w:val="20"/>
                <w:lang w:bidi="km-KH"/>
              </w:rPr>
              <w:t>Norodom</w:t>
            </w:r>
            <w:proofErr w:type="spellEnd"/>
            <w:r w:rsidRPr="0059577D">
              <w:rPr>
                <w:rFonts w:ascii="Myriad Pro" w:eastAsia="Times New Roman" w:hAnsi="Myriad Pro" w:cs="Arial"/>
                <w:color w:val="000000"/>
                <w:sz w:val="20"/>
                <w:szCs w:val="20"/>
                <w:lang w:bidi="km-KH"/>
              </w:rPr>
              <w:t xml:space="preserve"> Blvd, Khan </w:t>
            </w:r>
            <w:proofErr w:type="spellStart"/>
            <w:r w:rsidRPr="0059577D">
              <w:rPr>
                <w:rFonts w:ascii="Myriad Pro" w:eastAsia="Times New Roman" w:hAnsi="Myriad Pro" w:cs="Arial"/>
                <w:color w:val="000000"/>
                <w:sz w:val="20"/>
                <w:szCs w:val="20"/>
                <w:lang w:bidi="km-KH"/>
              </w:rPr>
              <w:t>Daun</w:t>
            </w:r>
            <w:proofErr w:type="spellEnd"/>
            <w:r w:rsidRPr="0059577D">
              <w:rPr>
                <w:rFonts w:ascii="Myriad Pro" w:eastAsia="Times New Roman" w:hAnsi="Myriad Pro" w:cs="Arial"/>
                <w:color w:val="000000"/>
                <w:sz w:val="20"/>
                <w:szCs w:val="20"/>
                <w:lang w:bidi="km-KH"/>
              </w:rPr>
              <w:t xml:space="preserve"> Penh, Phnom Penh, Kingdom of Cambodia)</w:t>
            </w:r>
          </w:p>
        </w:tc>
      </w:tr>
      <w:tr w:rsidR="00AA5E64" w:rsidRPr="0059577D" w:rsidTr="00AA5E64">
        <w:trPr>
          <w:trHeight w:val="240"/>
        </w:trPr>
        <w:tc>
          <w:tcPr>
            <w:tcW w:w="616"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1038"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848"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1615"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1015"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936"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1047"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c>
          <w:tcPr>
            <w:tcW w:w="2353" w:type="dxa"/>
            <w:tcBorders>
              <w:top w:val="nil"/>
              <w:left w:val="nil"/>
              <w:bottom w:val="nil"/>
              <w:right w:val="nil"/>
            </w:tcBorders>
            <w:shd w:val="clear" w:color="auto" w:fill="auto"/>
            <w:noWrap/>
            <w:vAlign w:val="center"/>
            <w:hideMark/>
          </w:tcPr>
          <w:p w:rsidR="0059577D" w:rsidRPr="0059577D" w:rsidRDefault="0059577D" w:rsidP="0059577D">
            <w:pPr>
              <w:spacing w:after="0" w:line="240" w:lineRule="auto"/>
              <w:jc w:val="center"/>
              <w:rPr>
                <w:rFonts w:ascii="Myriad Pro" w:eastAsia="Times New Roman" w:hAnsi="Myriad Pro" w:cs="Arial"/>
                <w:color w:val="000000"/>
                <w:sz w:val="18"/>
                <w:szCs w:val="18"/>
                <w:lang w:bidi="km-KH"/>
              </w:rPr>
            </w:pPr>
          </w:p>
        </w:tc>
      </w:tr>
      <w:tr w:rsidR="0059577D" w:rsidRPr="0059577D" w:rsidTr="00AA5E64">
        <w:trPr>
          <w:trHeight w:val="367"/>
        </w:trPr>
        <w:tc>
          <w:tcPr>
            <w:tcW w:w="616" w:type="dxa"/>
            <w:tcBorders>
              <w:top w:val="single" w:sz="8" w:space="0" w:color="auto"/>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038"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848"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615"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40"/>
                <w:szCs w:val="40"/>
                <w:lang w:bidi="km-KH"/>
              </w:rPr>
            </w:pPr>
            <w:r w:rsidRPr="0059577D">
              <w:rPr>
                <w:rFonts w:ascii="Arial" w:eastAsia="Times New Roman" w:hAnsi="Arial" w:cs="Arial"/>
                <w:b/>
                <w:bCs/>
                <w:sz w:val="40"/>
                <w:szCs w:val="40"/>
                <w:lang w:bidi="km-KH"/>
              </w:rPr>
              <w:t> </w:t>
            </w:r>
          </w:p>
        </w:tc>
        <w:tc>
          <w:tcPr>
            <w:tcW w:w="1015"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936"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34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Voucher: DV2012/ ……./ ………..</w:t>
            </w:r>
          </w:p>
        </w:tc>
      </w:tr>
      <w:tr w:rsidR="0059577D" w:rsidRPr="0059577D" w:rsidTr="00AA5E64">
        <w:trPr>
          <w:trHeight w:val="360"/>
        </w:trPr>
        <w:tc>
          <w:tcPr>
            <w:tcW w:w="6068" w:type="dxa"/>
            <w:gridSpan w:val="6"/>
            <w:tcBorders>
              <w:top w:val="nil"/>
              <w:left w:val="single" w:sz="8" w:space="0" w:color="auto"/>
              <w:bottom w:val="nil"/>
              <w:right w:val="single" w:sz="8" w:space="0" w:color="000000"/>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40"/>
                <w:szCs w:val="40"/>
                <w:lang w:bidi="km-KH"/>
              </w:rPr>
            </w:pPr>
            <w:r w:rsidRPr="0059577D">
              <w:rPr>
                <w:rFonts w:ascii="Berlin Sans FB Demi" w:eastAsia="Times New Roman" w:hAnsi="Berlin Sans FB Demi" w:cs="Arial"/>
                <w:sz w:val="40"/>
                <w:szCs w:val="40"/>
                <w:lang w:bidi="km-KH"/>
              </w:rPr>
              <w:t>DISBURSEMENT VOUCHER</w:t>
            </w:r>
          </w:p>
        </w:tc>
        <w:tc>
          <w:tcPr>
            <w:tcW w:w="3400" w:type="dxa"/>
            <w:gridSpan w:val="2"/>
            <w:tcBorders>
              <w:top w:val="nil"/>
              <w:left w:val="single" w:sz="8" w:space="0" w:color="auto"/>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Date: ……….…./………….../ 2012</w:t>
            </w:r>
          </w:p>
        </w:tc>
      </w:tr>
      <w:tr w:rsidR="00AA5E64" w:rsidRPr="0059577D" w:rsidTr="00AA5E64">
        <w:trPr>
          <w:trHeight w:val="240"/>
        </w:trPr>
        <w:tc>
          <w:tcPr>
            <w:tcW w:w="616" w:type="dxa"/>
            <w:tcBorders>
              <w:top w:val="nil"/>
              <w:left w:val="single" w:sz="8" w:space="0" w:color="auto"/>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1038" w:type="dxa"/>
            <w:tcBorders>
              <w:top w:val="nil"/>
              <w:left w:val="nil"/>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848" w:type="dxa"/>
            <w:tcBorders>
              <w:top w:val="nil"/>
              <w:left w:val="nil"/>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1615" w:type="dxa"/>
            <w:tcBorders>
              <w:top w:val="nil"/>
              <w:left w:val="nil"/>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1015" w:type="dxa"/>
            <w:tcBorders>
              <w:top w:val="nil"/>
              <w:left w:val="nil"/>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936" w:type="dxa"/>
            <w:tcBorders>
              <w:top w:val="nil"/>
              <w:left w:val="nil"/>
              <w:bottom w:val="single" w:sz="8" w:space="0" w:color="auto"/>
              <w:right w:val="nil"/>
            </w:tcBorders>
            <w:shd w:val="clear" w:color="auto" w:fill="auto"/>
            <w:noWrap/>
            <w:vAlign w:val="bottom"/>
            <w:hideMark/>
          </w:tcPr>
          <w:p w:rsidR="0059577D" w:rsidRPr="0059577D" w:rsidRDefault="0059577D" w:rsidP="0059577D">
            <w:pPr>
              <w:spacing w:after="0" w:line="240" w:lineRule="auto"/>
              <w:jc w:val="center"/>
              <w:rPr>
                <w:rFonts w:ascii="Berlin Sans FB Demi" w:eastAsia="Times New Roman" w:hAnsi="Berlin Sans FB Demi" w:cs="Arial"/>
                <w:sz w:val="32"/>
                <w:szCs w:val="32"/>
                <w:lang w:bidi="km-KH"/>
              </w:rPr>
            </w:pPr>
            <w:r w:rsidRPr="0059577D">
              <w:rPr>
                <w:rFonts w:ascii="Berlin Sans FB Demi" w:eastAsia="Times New Roman" w:hAnsi="Berlin Sans FB Demi" w:cs="Arial"/>
                <w:sz w:val="32"/>
                <w:szCs w:val="32"/>
                <w:lang w:bidi="km-KH"/>
              </w:rPr>
              <w:t> </w:t>
            </w:r>
          </w:p>
        </w:tc>
        <w:tc>
          <w:tcPr>
            <w:tcW w:w="1047" w:type="dxa"/>
            <w:tcBorders>
              <w:top w:val="nil"/>
              <w:left w:val="single" w:sz="8" w:space="0" w:color="auto"/>
              <w:bottom w:val="single" w:sz="8"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20"/>
                <w:szCs w:val="20"/>
                <w:lang w:bidi="km-KH"/>
              </w:rPr>
            </w:pPr>
            <w:r w:rsidRPr="0059577D">
              <w:rPr>
                <w:rFonts w:ascii="Arial" w:eastAsia="Times New Roman" w:hAnsi="Arial" w:cs="Arial"/>
                <w:b/>
                <w:bCs/>
                <w:sz w:val="20"/>
                <w:szCs w:val="20"/>
                <w:lang w:bidi="km-KH"/>
              </w:rPr>
              <w:t> </w:t>
            </w:r>
          </w:p>
        </w:tc>
        <w:tc>
          <w:tcPr>
            <w:tcW w:w="2353" w:type="dxa"/>
            <w:tcBorders>
              <w:top w:val="nil"/>
              <w:left w:val="nil"/>
              <w:bottom w:val="single" w:sz="8" w:space="0" w:color="auto"/>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r>
      <w:tr w:rsidR="0059577D" w:rsidRPr="0059577D" w:rsidTr="0059577D">
        <w:trPr>
          <w:trHeight w:val="430"/>
        </w:trPr>
        <w:tc>
          <w:tcPr>
            <w:tcW w:w="61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852" w:type="dxa"/>
            <w:gridSpan w:val="7"/>
            <w:tcBorders>
              <w:top w:val="nil"/>
              <w:left w:val="nil"/>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20"/>
                <w:szCs w:val="20"/>
                <w:lang w:bidi="km-KH"/>
              </w:rPr>
            </w:pPr>
            <w:r w:rsidRPr="0059577D">
              <w:rPr>
                <w:rFonts w:ascii="Arial" w:eastAsia="Times New Roman" w:hAnsi="Arial" w:cs="Arial"/>
                <w:b/>
                <w:bCs/>
                <w:sz w:val="20"/>
                <w:szCs w:val="20"/>
                <w:lang w:bidi="km-KH"/>
              </w:rPr>
              <w:t>Vendor / Payee Name: _______________________________________________________________________</w:t>
            </w:r>
          </w:p>
        </w:tc>
      </w:tr>
      <w:tr w:rsidR="0059577D" w:rsidRPr="0059577D" w:rsidTr="0059577D">
        <w:trPr>
          <w:trHeight w:val="333"/>
        </w:trPr>
        <w:tc>
          <w:tcPr>
            <w:tcW w:w="61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852" w:type="dxa"/>
            <w:gridSpan w:val="7"/>
            <w:tcBorders>
              <w:top w:val="nil"/>
              <w:left w:val="nil"/>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20"/>
                <w:szCs w:val="20"/>
                <w:lang w:bidi="km-KH"/>
              </w:rPr>
            </w:pPr>
            <w:r w:rsidRPr="0059577D">
              <w:rPr>
                <w:rFonts w:ascii="Arial" w:eastAsia="Times New Roman" w:hAnsi="Arial" w:cs="Arial"/>
                <w:b/>
                <w:bCs/>
                <w:sz w:val="20"/>
                <w:szCs w:val="20"/>
                <w:lang w:bidi="km-KH"/>
              </w:rPr>
              <w:t>Address: ______________________________________________________________________</w:t>
            </w:r>
          </w:p>
        </w:tc>
      </w:tr>
      <w:tr w:rsidR="0059577D" w:rsidRPr="0059577D" w:rsidTr="00AA5E64">
        <w:trPr>
          <w:trHeight w:val="555"/>
        </w:trPr>
        <w:tc>
          <w:tcPr>
            <w:tcW w:w="4117"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59577D" w:rsidRPr="0059577D" w:rsidRDefault="0059577D" w:rsidP="0059577D">
            <w:pPr>
              <w:spacing w:after="0" w:line="240" w:lineRule="auto"/>
              <w:ind w:right="-472"/>
              <w:jc w:val="center"/>
              <w:rPr>
                <w:rFonts w:ascii="Arial" w:eastAsia="Times New Roman" w:hAnsi="Arial" w:cs="Arial"/>
                <w:b/>
                <w:bCs/>
                <w:sz w:val="20"/>
                <w:szCs w:val="20"/>
                <w:lang w:bidi="km-KH"/>
              </w:rPr>
            </w:pPr>
            <w:r w:rsidRPr="0059577D">
              <w:rPr>
                <w:rFonts w:ascii="Arial" w:eastAsia="Times New Roman" w:hAnsi="Arial" w:cs="Arial"/>
                <w:b/>
                <w:bCs/>
                <w:sz w:val="20"/>
                <w:szCs w:val="20"/>
                <w:lang w:bidi="km-KH"/>
              </w:rPr>
              <w:t>Description</w:t>
            </w:r>
          </w:p>
        </w:tc>
        <w:tc>
          <w:tcPr>
            <w:tcW w:w="1015" w:type="dxa"/>
            <w:tcBorders>
              <w:top w:val="nil"/>
              <w:left w:val="nil"/>
              <w:bottom w:val="single" w:sz="8" w:space="0" w:color="auto"/>
              <w:right w:val="single" w:sz="4" w:space="0" w:color="auto"/>
            </w:tcBorders>
            <w:shd w:val="clear" w:color="auto" w:fill="auto"/>
            <w:vAlign w:val="center"/>
            <w:hideMark/>
          </w:tcPr>
          <w:p w:rsidR="0059577D" w:rsidRPr="0059577D" w:rsidRDefault="0059577D" w:rsidP="0059577D">
            <w:pPr>
              <w:spacing w:after="0" w:line="240" w:lineRule="auto"/>
              <w:jc w:val="center"/>
              <w:rPr>
                <w:rFonts w:ascii="Arial" w:eastAsia="Times New Roman" w:hAnsi="Arial" w:cs="Arial"/>
                <w:b/>
                <w:bCs/>
                <w:sz w:val="20"/>
                <w:szCs w:val="20"/>
                <w:lang w:bidi="km-KH"/>
              </w:rPr>
            </w:pPr>
            <w:r w:rsidRPr="0059577D">
              <w:rPr>
                <w:rFonts w:ascii="Arial" w:eastAsia="Times New Roman" w:hAnsi="Arial" w:cs="Arial"/>
                <w:b/>
                <w:bCs/>
                <w:sz w:val="20"/>
                <w:szCs w:val="20"/>
                <w:lang w:bidi="km-KH"/>
              </w:rPr>
              <w:t>Account No.</w:t>
            </w:r>
          </w:p>
        </w:tc>
        <w:tc>
          <w:tcPr>
            <w:tcW w:w="936" w:type="dxa"/>
            <w:tcBorders>
              <w:top w:val="single" w:sz="8" w:space="0" w:color="auto"/>
              <w:left w:val="nil"/>
              <w:bottom w:val="single" w:sz="8" w:space="0" w:color="auto"/>
              <w:right w:val="single" w:sz="4" w:space="0" w:color="auto"/>
            </w:tcBorders>
            <w:shd w:val="clear" w:color="auto" w:fill="auto"/>
            <w:vAlign w:val="center"/>
            <w:hideMark/>
          </w:tcPr>
          <w:p w:rsidR="0059577D" w:rsidRPr="0059577D" w:rsidRDefault="0059577D" w:rsidP="0059577D">
            <w:pPr>
              <w:spacing w:after="0" w:line="240" w:lineRule="auto"/>
              <w:jc w:val="center"/>
              <w:rPr>
                <w:rFonts w:ascii="Arial" w:eastAsia="Times New Roman" w:hAnsi="Arial" w:cs="Arial"/>
                <w:b/>
                <w:bCs/>
                <w:sz w:val="20"/>
                <w:szCs w:val="20"/>
                <w:lang w:bidi="km-KH"/>
              </w:rPr>
            </w:pPr>
            <w:r w:rsidRPr="0059577D">
              <w:rPr>
                <w:rFonts w:ascii="Arial" w:eastAsia="Times New Roman" w:hAnsi="Arial" w:cs="Arial"/>
                <w:b/>
                <w:bCs/>
                <w:sz w:val="20"/>
                <w:szCs w:val="20"/>
                <w:lang w:bidi="km-KH"/>
              </w:rPr>
              <w:t>Budget Ref.</w:t>
            </w:r>
          </w:p>
        </w:tc>
        <w:tc>
          <w:tcPr>
            <w:tcW w:w="1047" w:type="dxa"/>
            <w:tcBorders>
              <w:top w:val="single" w:sz="8" w:space="0" w:color="auto"/>
              <w:left w:val="nil"/>
              <w:bottom w:val="single" w:sz="8" w:space="0" w:color="auto"/>
              <w:right w:val="single" w:sz="4" w:space="0" w:color="auto"/>
            </w:tcBorders>
            <w:shd w:val="clear" w:color="auto" w:fill="auto"/>
            <w:vAlign w:val="center"/>
            <w:hideMark/>
          </w:tcPr>
          <w:p w:rsidR="0059577D" w:rsidRPr="0059577D" w:rsidRDefault="0059577D" w:rsidP="0059577D">
            <w:pPr>
              <w:spacing w:after="0" w:line="240" w:lineRule="auto"/>
              <w:jc w:val="center"/>
              <w:rPr>
                <w:rFonts w:ascii="Arial" w:eastAsia="Times New Roman" w:hAnsi="Arial" w:cs="Arial"/>
                <w:b/>
                <w:bCs/>
                <w:sz w:val="20"/>
                <w:szCs w:val="20"/>
                <w:lang w:bidi="km-KH"/>
              </w:rPr>
            </w:pPr>
            <w:r w:rsidRPr="0059577D">
              <w:rPr>
                <w:rFonts w:ascii="Arial" w:eastAsia="Times New Roman" w:hAnsi="Arial" w:cs="Arial"/>
                <w:b/>
                <w:bCs/>
                <w:sz w:val="20"/>
                <w:szCs w:val="20"/>
                <w:lang w:bidi="km-KH"/>
              </w:rPr>
              <w:t>Funding Source</w:t>
            </w:r>
          </w:p>
        </w:tc>
        <w:tc>
          <w:tcPr>
            <w:tcW w:w="2353" w:type="dxa"/>
            <w:tcBorders>
              <w:top w:val="single" w:sz="8" w:space="0" w:color="auto"/>
              <w:left w:val="nil"/>
              <w:bottom w:val="single" w:sz="8" w:space="0" w:color="auto"/>
              <w:right w:val="single" w:sz="8" w:space="0" w:color="auto"/>
            </w:tcBorders>
            <w:shd w:val="clear" w:color="auto" w:fill="auto"/>
            <w:noWrap/>
            <w:vAlign w:val="center"/>
            <w:hideMark/>
          </w:tcPr>
          <w:p w:rsidR="0059577D" w:rsidRPr="0059577D" w:rsidRDefault="0059577D" w:rsidP="0059577D">
            <w:pPr>
              <w:spacing w:after="0" w:line="240" w:lineRule="auto"/>
              <w:jc w:val="center"/>
              <w:rPr>
                <w:rFonts w:ascii="Arial" w:eastAsia="Times New Roman" w:hAnsi="Arial" w:cs="Arial"/>
                <w:b/>
                <w:bCs/>
                <w:sz w:val="20"/>
                <w:szCs w:val="20"/>
                <w:lang w:bidi="km-KH"/>
              </w:rPr>
            </w:pPr>
            <w:r w:rsidRPr="0059577D">
              <w:rPr>
                <w:rFonts w:ascii="Arial" w:eastAsia="Times New Roman" w:hAnsi="Arial" w:cs="Arial"/>
                <w:b/>
                <w:bCs/>
                <w:sz w:val="20"/>
                <w:szCs w:val="20"/>
                <w:lang w:bidi="km-KH"/>
              </w:rPr>
              <w:t xml:space="preserve"> US$ Amount </w:t>
            </w:r>
          </w:p>
        </w:tc>
      </w:tr>
      <w:tr w:rsidR="00AA5E64" w:rsidRPr="0059577D" w:rsidTr="00AA5E64">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38"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848" w:type="dxa"/>
            <w:tcBorders>
              <w:top w:val="single" w:sz="4" w:space="0" w:color="auto"/>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615"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ind w:right="-382"/>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936"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2353" w:type="dxa"/>
            <w:tcBorders>
              <w:top w:val="nil"/>
              <w:left w:val="nil"/>
              <w:bottom w:val="single" w:sz="4" w:space="0" w:color="auto"/>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r>
      <w:tr w:rsidR="00AA5E64" w:rsidRPr="0059577D" w:rsidTr="00AA5E64">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38"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848"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615"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ind w:right="-202"/>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936"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2353" w:type="dxa"/>
            <w:tcBorders>
              <w:top w:val="nil"/>
              <w:left w:val="nil"/>
              <w:bottom w:val="single" w:sz="4" w:space="0" w:color="auto"/>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r>
      <w:tr w:rsidR="00AA5E64" w:rsidRPr="0059577D" w:rsidTr="00AA5E64">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38"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ind w:right="-236"/>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848"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615" w:type="dxa"/>
            <w:tcBorders>
              <w:top w:val="nil"/>
              <w:left w:val="nil"/>
              <w:bottom w:val="single" w:sz="4"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936"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24"/>
                <w:szCs w:val="24"/>
                <w:lang w:bidi="km-KH"/>
              </w:rPr>
            </w:pPr>
            <w:r w:rsidRPr="0059577D">
              <w:rPr>
                <w:rFonts w:ascii="Arial" w:eastAsia="Times New Roman" w:hAnsi="Arial" w:cs="Arial"/>
                <w:sz w:val="24"/>
                <w:szCs w:val="24"/>
                <w:lang w:bidi="km-KH"/>
              </w:rPr>
              <w:t> </w:t>
            </w:r>
          </w:p>
        </w:tc>
        <w:tc>
          <w:tcPr>
            <w:tcW w:w="2353" w:type="dxa"/>
            <w:tcBorders>
              <w:top w:val="nil"/>
              <w:left w:val="nil"/>
              <w:bottom w:val="single" w:sz="4" w:space="0" w:color="auto"/>
              <w:right w:val="single" w:sz="8" w:space="0" w:color="auto"/>
            </w:tcBorders>
            <w:shd w:val="clear" w:color="auto" w:fill="auto"/>
            <w:noWrap/>
            <w:vAlign w:val="bottom"/>
            <w:hideMark/>
          </w:tcPr>
          <w:p w:rsidR="0059577D" w:rsidRPr="0059577D" w:rsidRDefault="0059577D" w:rsidP="0059577D">
            <w:pPr>
              <w:spacing w:after="0" w:line="240" w:lineRule="auto"/>
              <w:ind w:right="-268"/>
              <w:rPr>
                <w:rFonts w:ascii="Arial" w:eastAsia="Times New Roman" w:hAnsi="Arial" w:cs="Arial"/>
                <w:sz w:val="24"/>
                <w:szCs w:val="24"/>
                <w:lang w:bidi="km-KH"/>
              </w:rPr>
            </w:pPr>
            <w:r w:rsidRPr="0059577D">
              <w:rPr>
                <w:rFonts w:ascii="Arial" w:eastAsia="Times New Roman" w:hAnsi="Arial" w:cs="Arial"/>
                <w:sz w:val="24"/>
                <w:szCs w:val="24"/>
                <w:lang w:bidi="km-KH"/>
              </w:rPr>
              <w:t> </w:t>
            </w:r>
          </w:p>
        </w:tc>
      </w:tr>
      <w:tr w:rsidR="0059577D" w:rsidRPr="0059577D" w:rsidTr="00AA5E64">
        <w:trPr>
          <w:trHeight w:val="555"/>
        </w:trPr>
        <w:tc>
          <w:tcPr>
            <w:tcW w:w="7115" w:type="dxa"/>
            <w:gridSpan w:val="7"/>
            <w:tcBorders>
              <w:top w:val="single" w:sz="4" w:space="0" w:color="auto"/>
              <w:left w:val="single" w:sz="8" w:space="0" w:color="auto"/>
              <w:bottom w:val="nil"/>
              <w:right w:val="single" w:sz="4" w:space="0" w:color="000000"/>
            </w:tcBorders>
            <w:shd w:val="clear" w:color="000000" w:fill="C0C0C0"/>
            <w:noWrap/>
            <w:vAlign w:val="center"/>
            <w:hideMark/>
          </w:tcPr>
          <w:p w:rsidR="0059577D" w:rsidRPr="0059577D" w:rsidRDefault="0059577D" w:rsidP="0059577D">
            <w:pPr>
              <w:spacing w:after="0" w:line="240" w:lineRule="auto"/>
              <w:jc w:val="right"/>
              <w:rPr>
                <w:rFonts w:ascii="Arial" w:eastAsia="Times New Roman" w:hAnsi="Arial" w:cs="Arial"/>
                <w:b/>
                <w:bCs/>
                <w:sz w:val="20"/>
                <w:szCs w:val="20"/>
                <w:lang w:bidi="km-KH"/>
              </w:rPr>
            </w:pPr>
            <w:r w:rsidRPr="0059577D">
              <w:rPr>
                <w:rFonts w:ascii="Arial" w:eastAsia="Times New Roman" w:hAnsi="Arial" w:cs="Arial"/>
                <w:b/>
                <w:bCs/>
                <w:sz w:val="20"/>
                <w:szCs w:val="20"/>
                <w:lang w:bidi="km-KH"/>
              </w:rPr>
              <w:t>TOTAL AMOUNT</w:t>
            </w:r>
          </w:p>
        </w:tc>
        <w:tc>
          <w:tcPr>
            <w:tcW w:w="2353" w:type="dxa"/>
            <w:tcBorders>
              <w:top w:val="nil"/>
              <w:left w:val="nil"/>
              <w:bottom w:val="nil"/>
              <w:right w:val="single" w:sz="8" w:space="0" w:color="auto"/>
            </w:tcBorders>
            <w:shd w:val="clear" w:color="auto" w:fill="auto"/>
            <w:noWrap/>
            <w:vAlign w:val="center"/>
            <w:hideMark/>
          </w:tcPr>
          <w:p w:rsidR="0059577D" w:rsidRPr="0059577D" w:rsidRDefault="0059577D" w:rsidP="0059577D">
            <w:pPr>
              <w:spacing w:after="0" w:line="240" w:lineRule="auto"/>
              <w:rPr>
                <w:rFonts w:ascii="Arial" w:eastAsia="Times New Roman" w:hAnsi="Arial" w:cs="Arial"/>
                <w:b/>
                <w:bCs/>
                <w:lang w:bidi="km-KH"/>
              </w:rPr>
            </w:pPr>
            <w:r w:rsidRPr="0059577D">
              <w:rPr>
                <w:rFonts w:ascii="Arial" w:eastAsia="Times New Roman" w:hAnsi="Arial" w:cs="Arial"/>
                <w:b/>
                <w:bCs/>
                <w:lang w:bidi="km-KH"/>
              </w:rPr>
              <w:t> </w:t>
            </w:r>
          </w:p>
        </w:tc>
      </w:tr>
      <w:tr w:rsidR="0059577D" w:rsidRPr="0059577D" w:rsidTr="0059577D">
        <w:trPr>
          <w:trHeight w:val="420"/>
        </w:trPr>
        <w:tc>
          <w:tcPr>
            <w:tcW w:w="616" w:type="dxa"/>
            <w:tcBorders>
              <w:top w:val="single" w:sz="8" w:space="0" w:color="auto"/>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8852" w:type="dxa"/>
            <w:gridSpan w:val="7"/>
            <w:tcBorders>
              <w:top w:val="single" w:sz="8" w:space="0" w:color="auto"/>
              <w:left w:val="nil"/>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18"/>
                <w:szCs w:val="18"/>
                <w:lang w:bidi="km-KH"/>
              </w:rPr>
            </w:pPr>
            <w:r w:rsidRPr="0059577D">
              <w:rPr>
                <w:rFonts w:ascii="Arial" w:eastAsia="Times New Roman" w:hAnsi="Arial" w:cs="Arial"/>
                <w:b/>
                <w:bCs/>
                <w:sz w:val="18"/>
                <w:szCs w:val="18"/>
                <w:lang w:bidi="km-KH"/>
              </w:rPr>
              <w:t>Amount in words: _____________________________________________________________________</w:t>
            </w:r>
          </w:p>
        </w:tc>
      </w:tr>
      <w:tr w:rsidR="0059577D" w:rsidRPr="0059577D" w:rsidTr="0059577D">
        <w:trPr>
          <w:trHeight w:val="420"/>
        </w:trPr>
        <w:tc>
          <w:tcPr>
            <w:tcW w:w="616" w:type="dxa"/>
            <w:tcBorders>
              <w:top w:val="nil"/>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18"/>
                <w:szCs w:val="18"/>
                <w:lang w:bidi="km-KH"/>
              </w:rPr>
            </w:pPr>
            <w:r w:rsidRPr="0059577D">
              <w:rPr>
                <w:rFonts w:ascii="Arial" w:eastAsia="Times New Roman" w:hAnsi="Arial" w:cs="Arial"/>
                <w:b/>
                <w:bCs/>
                <w:sz w:val="18"/>
                <w:szCs w:val="18"/>
                <w:lang w:bidi="km-KH"/>
              </w:rPr>
              <w:t> </w:t>
            </w:r>
          </w:p>
        </w:tc>
        <w:tc>
          <w:tcPr>
            <w:tcW w:w="8852" w:type="dxa"/>
            <w:gridSpan w:val="7"/>
            <w:tcBorders>
              <w:top w:val="nil"/>
              <w:left w:val="nil"/>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b/>
                <w:bCs/>
                <w:sz w:val="18"/>
                <w:szCs w:val="18"/>
                <w:lang w:bidi="km-KH"/>
              </w:rPr>
            </w:pPr>
            <w:r w:rsidRPr="0059577D">
              <w:rPr>
                <w:rFonts w:ascii="Arial" w:eastAsia="Times New Roman" w:hAnsi="Arial" w:cs="Arial"/>
                <w:b/>
                <w:bCs/>
                <w:sz w:val="18"/>
                <w:szCs w:val="18"/>
                <w:lang w:bidi="km-KH"/>
              </w:rPr>
              <w:t>_________________________________________________________________________________</w:t>
            </w:r>
          </w:p>
        </w:tc>
      </w:tr>
      <w:tr w:rsidR="0059577D" w:rsidRPr="0059577D" w:rsidTr="00AA5E64">
        <w:trPr>
          <w:trHeight w:val="240"/>
        </w:trPr>
        <w:tc>
          <w:tcPr>
            <w:tcW w:w="616" w:type="dxa"/>
            <w:tcBorders>
              <w:top w:val="nil"/>
              <w:left w:val="single" w:sz="8" w:space="0" w:color="auto"/>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38"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848"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615"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jc w:val="right"/>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15"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936"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47"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2353" w:type="dxa"/>
            <w:tcBorders>
              <w:top w:val="nil"/>
              <w:left w:val="nil"/>
              <w:bottom w:val="nil"/>
              <w:right w:val="single" w:sz="8" w:space="0" w:color="auto"/>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r>
      <w:tr w:rsidR="0059577D" w:rsidRPr="0059577D" w:rsidTr="00AA5E64">
        <w:trPr>
          <w:trHeight w:val="277"/>
        </w:trPr>
        <w:tc>
          <w:tcPr>
            <w:tcW w:w="616" w:type="dxa"/>
            <w:tcBorders>
              <w:top w:val="single" w:sz="8" w:space="0" w:color="auto"/>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886" w:type="dxa"/>
            <w:gridSpan w:val="2"/>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Prepared by: </w:t>
            </w:r>
          </w:p>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615"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951" w:type="dxa"/>
            <w:gridSpan w:val="2"/>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Certified By:</w:t>
            </w:r>
          </w:p>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3400" w:type="dxa"/>
            <w:gridSpan w:val="2"/>
            <w:tcBorders>
              <w:top w:val="single" w:sz="8" w:space="0" w:color="auto"/>
              <w:left w:val="nil"/>
              <w:bottom w:val="nil"/>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Approved By: </w:t>
            </w:r>
          </w:p>
          <w:p w:rsidR="0059577D" w:rsidRPr="0059577D" w:rsidRDefault="0059577D" w:rsidP="0059577D">
            <w:pPr>
              <w:spacing w:after="0" w:line="240" w:lineRule="auto"/>
              <w:rPr>
                <w:rFonts w:ascii="Arial" w:eastAsia="Times New Roman" w:hAnsi="Arial" w:cs="Arial"/>
                <w:b/>
                <w:bCs/>
                <w:sz w:val="20"/>
                <w:szCs w:val="20"/>
                <w:lang w:bidi="km-KH"/>
              </w:rPr>
            </w:pPr>
            <w:r w:rsidRPr="0059577D">
              <w:rPr>
                <w:rFonts w:ascii="Arial" w:eastAsia="Times New Roman" w:hAnsi="Arial" w:cs="Arial"/>
                <w:b/>
                <w:bCs/>
                <w:sz w:val="20"/>
                <w:szCs w:val="20"/>
                <w:lang w:bidi="km-KH"/>
              </w:rPr>
              <w:t> </w:t>
            </w:r>
          </w:p>
        </w:tc>
      </w:tr>
      <w:tr w:rsidR="00AA5E64" w:rsidRPr="0059577D" w:rsidTr="00AA5E64">
        <w:trPr>
          <w:trHeight w:val="660"/>
        </w:trPr>
        <w:tc>
          <w:tcPr>
            <w:tcW w:w="616" w:type="dxa"/>
            <w:tcBorders>
              <w:top w:val="nil"/>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03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848"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p>
        </w:tc>
        <w:tc>
          <w:tcPr>
            <w:tcW w:w="16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jc w:val="right"/>
              <w:rPr>
                <w:rFonts w:ascii="Arial" w:eastAsia="Times New Roman" w:hAnsi="Arial" w:cs="Arial"/>
                <w:sz w:val="20"/>
                <w:szCs w:val="20"/>
                <w:lang w:bidi="km-KH"/>
              </w:rPr>
            </w:pPr>
          </w:p>
        </w:tc>
        <w:tc>
          <w:tcPr>
            <w:tcW w:w="1015"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936"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p>
        </w:tc>
        <w:tc>
          <w:tcPr>
            <w:tcW w:w="2353" w:type="dxa"/>
            <w:tcBorders>
              <w:top w:val="nil"/>
              <w:left w:val="nil"/>
              <w:bottom w:val="nil"/>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r>
      <w:tr w:rsidR="0059577D" w:rsidRPr="0059577D" w:rsidTr="00AA5E64">
        <w:trPr>
          <w:trHeight w:val="540"/>
        </w:trPr>
        <w:tc>
          <w:tcPr>
            <w:tcW w:w="616" w:type="dxa"/>
            <w:tcBorders>
              <w:top w:val="nil"/>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3501" w:type="dxa"/>
            <w:gridSpan w:val="3"/>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proofErr w:type="spellStart"/>
            <w:r w:rsidRPr="0059577D">
              <w:rPr>
                <w:rFonts w:ascii="Arial" w:eastAsia="Times New Roman" w:hAnsi="Arial" w:cs="Arial"/>
                <w:sz w:val="20"/>
                <w:szCs w:val="20"/>
                <w:lang w:bidi="km-KH"/>
              </w:rPr>
              <w:t>Kuch</w:t>
            </w:r>
            <w:proofErr w:type="spellEnd"/>
            <w:r w:rsidRPr="0059577D">
              <w:rPr>
                <w:rFonts w:ascii="Arial" w:eastAsia="Times New Roman" w:hAnsi="Arial" w:cs="Arial"/>
                <w:sz w:val="20"/>
                <w:szCs w:val="20"/>
                <w:lang w:bidi="km-KH"/>
              </w:rPr>
              <w:t xml:space="preserve"> </w:t>
            </w:r>
            <w:proofErr w:type="spellStart"/>
            <w:r w:rsidRPr="0059577D">
              <w:rPr>
                <w:rFonts w:ascii="Arial" w:eastAsia="Times New Roman" w:hAnsi="Arial" w:cs="Arial"/>
                <w:sz w:val="20"/>
                <w:szCs w:val="20"/>
                <w:lang w:bidi="km-KH"/>
              </w:rPr>
              <w:t>Solida</w:t>
            </w:r>
            <w:proofErr w:type="spellEnd"/>
            <w:r w:rsidRPr="0059577D">
              <w:rPr>
                <w:rFonts w:ascii="Arial" w:eastAsia="Times New Roman" w:hAnsi="Arial" w:cs="Arial"/>
                <w:sz w:val="20"/>
                <w:szCs w:val="20"/>
                <w:lang w:bidi="km-KH"/>
              </w:rPr>
              <w:t>, Pro. Support &amp; Fin. Officer</w:t>
            </w:r>
          </w:p>
        </w:tc>
        <w:tc>
          <w:tcPr>
            <w:tcW w:w="1951" w:type="dxa"/>
            <w:gridSpan w:val="2"/>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proofErr w:type="spellStart"/>
            <w:r w:rsidRPr="0059577D">
              <w:rPr>
                <w:rFonts w:ascii="Arial" w:eastAsia="Times New Roman" w:hAnsi="Arial" w:cs="Arial"/>
                <w:sz w:val="20"/>
                <w:szCs w:val="20"/>
                <w:lang w:bidi="km-KH"/>
              </w:rPr>
              <w:t>Khun</w:t>
            </w:r>
            <w:proofErr w:type="spellEnd"/>
            <w:r w:rsidRPr="0059577D">
              <w:rPr>
                <w:rFonts w:ascii="Arial" w:eastAsia="Times New Roman" w:hAnsi="Arial" w:cs="Arial"/>
                <w:sz w:val="20"/>
                <w:szCs w:val="20"/>
                <w:lang w:bidi="km-KH"/>
              </w:rPr>
              <w:t xml:space="preserve"> </w:t>
            </w:r>
            <w:proofErr w:type="spellStart"/>
            <w:r w:rsidRPr="0059577D">
              <w:rPr>
                <w:rFonts w:ascii="Arial" w:eastAsia="Times New Roman" w:hAnsi="Arial" w:cs="Arial"/>
                <w:sz w:val="20"/>
                <w:szCs w:val="20"/>
                <w:lang w:bidi="km-KH"/>
              </w:rPr>
              <w:t>Vathana</w:t>
            </w:r>
            <w:proofErr w:type="spellEnd"/>
            <w:r w:rsidRPr="0059577D">
              <w:rPr>
                <w:rFonts w:ascii="Arial" w:eastAsia="Times New Roman" w:hAnsi="Arial" w:cs="Arial"/>
                <w:sz w:val="20"/>
                <w:szCs w:val="20"/>
                <w:lang w:bidi="km-KH"/>
              </w:rPr>
              <w:t>, Chari of REDD+TS</w:t>
            </w:r>
          </w:p>
        </w:tc>
        <w:tc>
          <w:tcPr>
            <w:tcW w:w="3400" w:type="dxa"/>
            <w:gridSpan w:val="2"/>
            <w:tcBorders>
              <w:top w:val="nil"/>
              <w:left w:val="nil"/>
              <w:bottom w:val="nil"/>
              <w:right w:val="single" w:sz="8" w:space="0" w:color="000000"/>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H.E </w:t>
            </w:r>
            <w:proofErr w:type="spellStart"/>
            <w:r w:rsidRPr="0059577D">
              <w:rPr>
                <w:rFonts w:ascii="Arial" w:eastAsia="Times New Roman" w:hAnsi="Arial" w:cs="Arial"/>
                <w:sz w:val="20"/>
                <w:szCs w:val="20"/>
                <w:lang w:bidi="km-KH"/>
              </w:rPr>
              <w:t>Chea</w:t>
            </w:r>
            <w:proofErr w:type="spellEnd"/>
            <w:r w:rsidRPr="0059577D">
              <w:rPr>
                <w:rFonts w:ascii="Arial" w:eastAsia="Times New Roman" w:hAnsi="Arial" w:cs="Arial"/>
                <w:sz w:val="20"/>
                <w:szCs w:val="20"/>
                <w:lang w:bidi="km-KH"/>
              </w:rPr>
              <w:t xml:space="preserve"> Sam </w:t>
            </w:r>
            <w:proofErr w:type="spellStart"/>
            <w:r w:rsidRPr="0059577D">
              <w:rPr>
                <w:rFonts w:ascii="Arial" w:eastAsia="Times New Roman" w:hAnsi="Arial" w:cs="Arial"/>
                <w:sz w:val="20"/>
                <w:szCs w:val="20"/>
                <w:lang w:bidi="km-KH"/>
              </w:rPr>
              <w:t>Ang</w:t>
            </w:r>
            <w:proofErr w:type="spellEnd"/>
            <w:r w:rsidRPr="0059577D">
              <w:rPr>
                <w:rFonts w:ascii="Arial" w:eastAsia="Times New Roman" w:hAnsi="Arial" w:cs="Arial"/>
                <w:sz w:val="20"/>
                <w:szCs w:val="20"/>
                <w:lang w:bidi="km-KH"/>
              </w:rPr>
              <w:t>, NPD</w:t>
            </w:r>
          </w:p>
        </w:tc>
      </w:tr>
      <w:tr w:rsidR="0059577D" w:rsidRPr="0059577D" w:rsidTr="00AA5E64">
        <w:trPr>
          <w:trHeight w:val="420"/>
        </w:trPr>
        <w:tc>
          <w:tcPr>
            <w:tcW w:w="616" w:type="dxa"/>
            <w:tcBorders>
              <w:top w:val="nil"/>
              <w:left w:val="single" w:sz="8" w:space="0" w:color="auto"/>
              <w:bottom w:val="single" w:sz="8" w:space="0" w:color="auto"/>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886" w:type="dxa"/>
            <w:gridSpan w:val="2"/>
            <w:tcBorders>
              <w:top w:val="nil"/>
              <w:left w:val="nil"/>
              <w:bottom w:val="single" w:sz="8" w:space="0" w:color="auto"/>
              <w:right w:val="nil"/>
            </w:tcBorders>
            <w:shd w:val="clear" w:color="auto" w:fill="auto"/>
            <w:noWrap/>
            <w:vAlign w:val="center"/>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Date: ………..……</w:t>
            </w:r>
          </w:p>
        </w:tc>
        <w:tc>
          <w:tcPr>
            <w:tcW w:w="1615" w:type="dxa"/>
            <w:tcBorders>
              <w:top w:val="nil"/>
              <w:left w:val="nil"/>
              <w:bottom w:val="single" w:sz="8" w:space="0" w:color="auto"/>
              <w:right w:val="nil"/>
            </w:tcBorders>
            <w:shd w:val="clear" w:color="auto" w:fill="auto"/>
            <w:noWrap/>
            <w:vAlign w:val="center"/>
            <w:hideMark/>
          </w:tcPr>
          <w:p w:rsidR="0059577D" w:rsidRPr="0059577D" w:rsidRDefault="0059577D" w:rsidP="0059577D">
            <w:pPr>
              <w:spacing w:after="0" w:line="240" w:lineRule="auto"/>
              <w:jc w:val="right"/>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951" w:type="dxa"/>
            <w:gridSpan w:val="2"/>
            <w:tcBorders>
              <w:top w:val="nil"/>
              <w:left w:val="nil"/>
              <w:bottom w:val="single" w:sz="8" w:space="0" w:color="auto"/>
              <w:right w:val="nil"/>
            </w:tcBorders>
            <w:shd w:val="clear" w:color="auto" w:fill="auto"/>
            <w:noWrap/>
            <w:vAlign w:val="center"/>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Date: ………...…</w:t>
            </w:r>
          </w:p>
        </w:tc>
        <w:tc>
          <w:tcPr>
            <w:tcW w:w="3400" w:type="dxa"/>
            <w:gridSpan w:val="2"/>
            <w:tcBorders>
              <w:top w:val="nil"/>
              <w:left w:val="nil"/>
              <w:bottom w:val="single" w:sz="8" w:space="0" w:color="auto"/>
              <w:right w:val="single" w:sz="8" w:space="0" w:color="000000"/>
            </w:tcBorders>
            <w:shd w:val="clear" w:color="auto" w:fill="auto"/>
            <w:noWrap/>
            <w:vAlign w:val="center"/>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Date: ………...……</w:t>
            </w:r>
          </w:p>
        </w:tc>
      </w:tr>
      <w:tr w:rsidR="0059577D" w:rsidRPr="0059577D" w:rsidTr="00AA5E64">
        <w:trPr>
          <w:trHeight w:val="240"/>
        </w:trPr>
        <w:tc>
          <w:tcPr>
            <w:tcW w:w="616" w:type="dxa"/>
            <w:tcBorders>
              <w:top w:val="nil"/>
              <w:left w:val="single" w:sz="8" w:space="0" w:color="auto"/>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38"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848"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615"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jc w:val="right"/>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15"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936"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1047" w:type="dxa"/>
            <w:tcBorders>
              <w:top w:val="nil"/>
              <w:left w:val="nil"/>
              <w:bottom w:val="nil"/>
              <w:right w:val="nil"/>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2353" w:type="dxa"/>
            <w:tcBorders>
              <w:top w:val="nil"/>
              <w:left w:val="nil"/>
              <w:bottom w:val="nil"/>
              <w:right w:val="single" w:sz="8" w:space="0" w:color="auto"/>
            </w:tcBorders>
            <w:shd w:val="clear" w:color="000000" w:fill="C0C0C0"/>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r>
      <w:tr w:rsidR="0059577D" w:rsidRPr="0059577D" w:rsidTr="00AA5E64">
        <w:trPr>
          <w:trHeight w:val="510"/>
        </w:trPr>
        <w:tc>
          <w:tcPr>
            <w:tcW w:w="616" w:type="dxa"/>
            <w:tcBorders>
              <w:top w:val="single" w:sz="8" w:space="0" w:color="auto"/>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1886" w:type="dxa"/>
            <w:gridSpan w:val="2"/>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Received by:</w:t>
            </w:r>
          </w:p>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   </w:t>
            </w:r>
          </w:p>
        </w:tc>
        <w:tc>
          <w:tcPr>
            <w:tcW w:w="1615"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   </w:t>
            </w:r>
          </w:p>
        </w:tc>
        <w:tc>
          <w:tcPr>
            <w:tcW w:w="1015"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936"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   </w:t>
            </w:r>
          </w:p>
        </w:tc>
        <w:tc>
          <w:tcPr>
            <w:tcW w:w="1047" w:type="dxa"/>
            <w:tcBorders>
              <w:top w:val="single" w:sz="8" w:space="0" w:color="auto"/>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w:t>
            </w:r>
          </w:p>
        </w:tc>
        <w:tc>
          <w:tcPr>
            <w:tcW w:w="2353" w:type="dxa"/>
            <w:tcBorders>
              <w:top w:val="single" w:sz="8" w:space="0" w:color="auto"/>
              <w:left w:val="nil"/>
              <w:bottom w:val="nil"/>
              <w:right w:val="single" w:sz="8" w:space="0" w:color="auto"/>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 xml:space="preserve">   </w:t>
            </w:r>
          </w:p>
        </w:tc>
      </w:tr>
      <w:tr w:rsidR="0059577D" w:rsidRPr="0059577D" w:rsidTr="00AA5E64">
        <w:trPr>
          <w:trHeight w:val="540"/>
        </w:trPr>
        <w:tc>
          <w:tcPr>
            <w:tcW w:w="616" w:type="dxa"/>
            <w:tcBorders>
              <w:top w:val="nil"/>
              <w:left w:val="single" w:sz="8" w:space="0" w:color="auto"/>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18"/>
                <w:szCs w:val="18"/>
                <w:lang w:bidi="km-KH"/>
              </w:rPr>
            </w:pPr>
            <w:r w:rsidRPr="0059577D">
              <w:rPr>
                <w:rFonts w:ascii="Arial" w:eastAsia="Times New Roman" w:hAnsi="Arial" w:cs="Arial"/>
                <w:sz w:val="18"/>
                <w:szCs w:val="18"/>
                <w:lang w:bidi="km-KH"/>
              </w:rPr>
              <w:t> </w:t>
            </w:r>
          </w:p>
        </w:tc>
        <w:tc>
          <w:tcPr>
            <w:tcW w:w="3501" w:type="dxa"/>
            <w:gridSpan w:val="3"/>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Name: ……………</w:t>
            </w:r>
          </w:p>
        </w:tc>
        <w:tc>
          <w:tcPr>
            <w:tcW w:w="2998" w:type="dxa"/>
            <w:gridSpan w:val="3"/>
            <w:tcBorders>
              <w:top w:val="nil"/>
              <w:left w:val="nil"/>
              <w:bottom w:val="nil"/>
              <w:right w:val="nil"/>
            </w:tcBorders>
            <w:shd w:val="clear" w:color="auto" w:fill="auto"/>
            <w:noWrap/>
            <w:vAlign w:val="bottom"/>
            <w:hideMark/>
          </w:tcPr>
          <w:p w:rsidR="0059577D" w:rsidRPr="0059577D" w:rsidRDefault="0059577D" w:rsidP="0059577D">
            <w:pPr>
              <w:spacing w:after="0" w:line="240" w:lineRule="auto"/>
              <w:rPr>
                <w:rFonts w:ascii="Arial" w:eastAsia="Times New Roman" w:hAnsi="Arial" w:cs="Arial"/>
                <w:sz w:val="20"/>
                <w:szCs w:val="20"/>
                <w:lang w:bidi="km-KH"/>
              </w:rPr>
            </w:pPr>
            <w:r w:rsidRPr="0059577D">
              <w:rPr>
                <w:rFonts w:ascii="Arial" w:eastAsia="Times New Roman" w:hAnsi="Arial" w:cs="Arial"/>
                <w:sz w:val="20"/>
                <w:szCs w:val="20"/>
                <w:lang w:bidi="km-KH"/>
              </w:rPr>
              <w:t>Signature: ….………………</w:t>
            </w:r>
          </w:p>
        </w:tc>
        <w:tc>
          <w:tcPr>
            <w:tcW w:w="2353" w:type="dxa"/>
            <w:tcBorders>
              <w:top w:val="nil"/>
              <w:left w:val="nil"/>
              <w:bottom w:val="nil"/>
              <w:right w:val="single" w:sz="8" w:space="0" w:color="auto"/>
            </w:tcBorders>
            <w:shd w:val="clear" w:color="auto" w:fill="auto"/>
            <w:noWrap/>
            <w:vAlign w:val="bottom"/>
            <w:hideMark/>
          </w:tcPr>
          <w:p w:rsidR="0059577D" w:rsidRPr="0059577D" w:rsidRDefault="0059577D" w:rsidP="0059577D">
            <w:pPr>
              <w:spacing w:after="0" w:line="240" w:lineRule="auto"/>
              <w:jc w:val="right"/>
              <w:rPr>
                <w:rFonts w:ascii="Arial" w:eastAsia="Times New Roman" w:hAnsi="Arial" w:cs="Arial"/>
                <w:sz w:val="20"/>
                <w:szCs w:val="20"/>
                <w:lang w:bidi="km-KH"/>
              </w:rPr>
            </w:pPr>
            <w:r w:rsidRPr="0059577D">
              <w:rPr>
                <w:rFonts w:ascii="Arial" w:eastAsia="Times New Roman" w:hAnsi="Arial" w:cs="Arial"/>
                <w:sz w:val="20"/>
                <w:szCs w:val="20"/>
                <w:lang w:bidi="km-KH"/>
              </w:rPr>
              <w:t>Date: ……………..……</w:t>
            </w:r>
          </w:p>
        </w:tc>
      </w:tr>
      <w:tr w:rsidR="0059577D" w:rsidRPr="0059577D" w:rsidTr="0059577D">
        <w:trPr>
          <w:trHeight w:val="180"/>
        </w:trPr>
        <w:tc>
          <w:tcPr>
            <w:tcW w:w="9468" w:type="dxa"/>
            <w:gridSpan w:val="8"/>
            <w:tcBorders>
              <w:top w:val="nil"/>
              <w:left w:val="single" w:sz="8" w:space="0" w:color="auto"/>
              <w:bottom w:val="single" w:sz="8" w:space="0" w:color="auto"/>
              <w:right w:val="single" w:sz="8" w:space="0" w:color="000000"/>
            </w:tcBorders>
            <w:shd w:val="clear" w:color="auto" w:fill="auto"/>
            <w:noWrap/>
            <w:vAlign w:val="bottom"/>
            <w:hideMark/>
          </w:tcPr>
          <w:p w:rsidR="0059577D" w:rsidRPr="0059577D" w:rsidRDefault="0059577D" w:rsidP="0059577D">
            <w:pPr>
              <w:spacing w:after="0" w:line="240" w:lineRule="auto"/>
              <w:jc w:val="center"/>
              <w:rPr>
                <w:rFonts w:ascii="Arial" w:eastAsia="Times New Roman" w:hAnsi="Arial" w:cs="Arial"/>
                <w:sz w:val="18"/>
                <w:szCs w:val="18"/>
                <w:lang w:bidi="km-KH"/>
              </w:rPr>
            </w:pPr>
            <w:r w:rsidRPr="0059577D">
              <w:rPr>
                <w:rFonts w:ascii="Arial" w:eastAsia="Times New Roman" w:hAnsi="Arial" w:cs="Arial"/>
                <w:sz w:val="18"/>
                <w:szCs w:val="18"/>
                <w:lang w:bidi="km-KH"/>
              </w:rPr>
              <w:t> </w:t>
            </w:r>
          </w:p>
        </w:tc>
      </w:tr>
    </w:tbl>
    <w:p w:rsidR="00AA5E64" w:rsidRDefault="00AA5E64" w:rsidP="00AA5E64">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22 Payment Voucher</w:t>
      </w:r>
    </w:p>
    <w:tbl>
      <w:tblPr>
        <w:tblW w:w="9657" w:type="dxa"/>
        <w:tblInd w:w="108" w:type="dxa"/>
        <w:tblLook w:val="04A0" w:firstRow="1" w:lastRow="0" w:firstColumn="1" w:lastColumn="0" w:noHBand="0" w:noVBand="1"/>
      </w:tblPr>
      <w:tblGrid>
        <w:gridCol w:w="616"/>
        <w:gridCol w:w="1050"/>
        <w:gridCol w:w="836"/>
        <w:gridCol w:w="1616"/>
        <w:gridCol w:w="1016"/>
        <w:gridCol w:w="1093"/>
        <w:gridCol w:w="1047"/>
        <w:gridCol w:w="2383"/>
      </w:tblGrid>
      <w:tr w:rsidR="006047EE" w:rsidRPr="006047EE" w:rsidTr="006047EE">
        <w:trPr>
          <w:trHeight w:val="495"/>
        </w:trPr>
        <w:tc>
          <w:tcPr>
            <w:tcW w:w="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4080" behindDoc="0" locked="0" layoutInCell="1" allowOverlap="1">
                  <wp:simplePos x="0" y="0"/>
                  <wp:positionH relativeFrom="column">
                    <wp:posOffset>-9525</wp:posOffset>
                  </wp:positionH>
                  <wp:positionV relativeFrom="paragraph">
                    <wp:posOffset>0</wp:posOffset>
                  </wp:positionV>
                  <wp:extent cx="847725" cy="914400"/>
                  <wp:effectExtent l="635" t="0" r="0" b="0"/>
                  <wp:wrapNone/>
                  <wp:docPr id="48"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90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400"/>
            </w:tblGrid>
            <w:tr w:rsidR="006047EE" w:rsidRPr="006047EE">
              <w:trPr>
                <w:trHeight w:val="495"/>
                <w:tblCellSpacing w:w="0" w:type="dxa"/>
              </w:trPr>
              <w:tc>
                <w:tcPr>
                  <w:tcW w:w="40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r>
          </w:tbl>
          <w:p w:rsidR="006047EE" w:rsidRPr="006047EE" w:rsidRDefault="006047EE" w:rsidP="006047EE">
            <w:pPr>
              <w:spacing w:after="0" w:line="240" w:lineRule="auto"/>
              <w:rPr>
                <w:rFonts w:ascii="Arial" w:eastAsia="Times New Roman" w:hAnsi="Arial" w:cs="Arial"/>
                <w:sz w:val="18"/>
                <w:szCs w:val="18"/>
                <w:lang w:bidi="km-KH"/>
              </w:rPr>
            </w:pPr>
          </w:p>
        </w:tc>
        <w:tc>
          <w:tcPr>
            <w:tcW w:w="105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83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5104" behindDoc="0" locked="0" layoutInCell="1" allowOverlap="1">
                  <wp:simplePos x="0" y="0"/>
                  <wp:positionH relativeFrom="column">
                    <wp:posOffset>866775</wp:posOffset>
                  </wp:positionH>
                  <wp:positionV relativeFrom="paragraph">
                    <wp:posOffset>0</wp:posOffset>
                  </wp:positionV>
                  <wp:extent cx="1285875" cy="1028700"/>
                  <wp:effectExtent l="0" t="0" r="0" b="0"/>
                  <wp:wrapNone/>
                  <wp:docPr id="47" name="Picture 31"/>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400"/>
            </w:tblGrid>
            <w:tr w:rsidR="006047EE" w:rsidRPr="006047EE">
              <w:trPr>
                <w:trHeight w:val="495"/>
                <w:tblCellSpacing w:w="0" w:type="dxa"/>
              </w:trPr>
              <w:tc>
                <w:tcPr>
                  <w:tcW w:w="140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r>
          </w:tbl>
          <w:p w:rsidR="006047EE" w:rsidRPr="006047EE" w:rsidRDefault="006047EE" w:rsidP="006047EE">
            <w:pPr>
              <w:spacing w:after="0" w:line="240" w:lineRule="auto"/>
              <w:rPr>
                <w:rFonts w:ascii="Arial" w:eastAsia="Times New Roman" w:hAnsi="Arial" w:cs="Arial"/>
                <w:sz w:val="18"/>
                <w:szCs w:val="18"/>
                <w:lang w:bidi="km-KH"/>
              </w:rPr>
            </w:pPr>
          </w:p>
        </w:tc>
        <w:tc>
          <w:tcPr>
            <w:tcW w:w="10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9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238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6128" behindDoc="0" locked="0" layoutInCell="1" allowOverlap="1">
                  <wp:simplePos x="0" y="0"/>
                  <wp:positionH relativeFrom="column">
                    <wp:posOffset>228600</wp:posOffset>
                  </wp:positionH>
                  <wp:positionV relativeFrom="paragraph">
                    <wp:posOffset>9525</wp:posOffset>
                  </wp:positionV>
                  <wp:extent cx="923925" cy="923925"/>
                  <wp:effectExtent l="0" t="635" r="635" b="0"/>
                  <wp:wrapNone/>
                  <wp:docPr id="46"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9048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047EE" w:rsidRPr="006047EE">
              <w:trPr>
                <w:trHeight w:val="495"/>
                <w:tblCellSpacing w:w="0" w:type="dxa"/>
              </w:trPr>
              <w:tc>
                <w:tcPr>
                  <w:tcW w:w="196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r>
          </w:tbl>
          <w:p w:rsidR="006047EE" w:rsidRPr="006047EE" w:rsidRDefault="006047EE" w:rsidP="006047EE">
            <w:pPr>
              <w:spacing w:after="0" w:line="240" w:lineRule="auto"/>
              <w:rPr>
                <w:rFonts w:ascii="Arial" w:eastAsia="Times New Roman" w:hAnsi="Arial" w:cs="Arial"/>
                <w:sz w:val="18"/>
                <w:szCs w:val="18"/>
                <w:lang w:bidi="km-KH"/>
              </w:rPr>
            </w:pPr>
          </w:p>
        </w:tc>
      </w:tr>
      <w:tr w:rsidR="006047EE" w:rsidRPr="006047EE" w:rsidTr="006047EE">
        <w:trPr>
          <w:trHeight w:val="495"/>
        </w:trPr>
        <w:tc>
          <w:tcPr>
            <w:tcW w:w="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5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83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9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238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r>
      <w:tr w:rsidR="006047EE" w:rsidRPr="006047EE" w:rsidTr="006047EE">
        <w:trPr>
          <w:trHeight w:val="480"/>
        </w:trPr>
        <w:tc>
          <w:tcPr>
            <w:tcW w:w="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5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83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9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238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r>
      <w:tr w:rsidR="006047EE" w:rsidRPr="006047EE" w:rsidTr="006047EE">
        <w:trPr>
          <w:trHeight w:val="495"/>
        </w:trPr>
        <w:tc>
          <w:tcPr>
            <w:tcW w:w="9657" w:type="dxa"/>
            <w:gridSpan w:val="8"/>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b/>
                <w:bCs/>
                <w:color w:val="000000"/>
                <w:sz w:val="32"/>
                <w:szCs w:val="32"/>
                <w:lang w:bidi="km-KH"/>
              </w:rPr>
            </w:pPr>
            <w:r w:rsidRPr="006047EE">
              <w:rPr>
                <w:rFonts w:ascii="Myriad Pro" w:eastAsia="Times New Roman" w:hAnsi="Myriad Pro" w:cs="Arial"/>
                <w:b/>
                <w:bCs/>
                <w:color w:val="000000"/>
                <w:sz w:val="32"/>
                <w:szCs w:val="32"/>
                <w:lang w:bidi="km-KH"/>
              </w:rPr>
              <w:t>CAMBODIA UN-REDD NATIONAL PROGRAMME</w:t>
            </w:r>
          </w:p>
        </w:tc>
      </w:tr>
      <w:tr w:rsidR="006047EE" w:rsidRPr="006047EE" w:rsidTr="006047EE">
        <w:trPr>
          <w:trHeight w:val="315"/>
        </w:trPr>
        <w:tc>
          <w:tcPr>
            <w:tcW w:w="9657" w:type="dxa"/>
            <w:gridSpan w:val="8"/>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24"/>
                <w:szCs w:val="24"/>
                <w:lang w:bidi="km-KH"/>
              </w:rPr>
            </w:pPr>
            <w:r w:rsidRPr="006047EE">
              <w:rPr>
                <w:rFonts w:ascii="Myriad Pro" w:eastAsia="Times New Roman" w:hAnsi="Myriad Pro" w:cs="Arial"/>
                <w:color w:val="000000"/>
                <w:sz w:val="24"/>
                <w:szCs w:val="24"/>
                <w:lang w:bidi="km-KH"/>
              </w:rPr>
              <w:t>UNDP PROJECT No. 00078446</w:t>
            </w:r>
          </w:p>
        </w:tc>
      </w:tr>
      <w:tr w:rsidR="006047EE" w:rsidRPr="006047EE" w:rsidTr="006047EE">
        <w:trPr>
          <w:trHeight w:val="270"/>
        </w:trPr>
        <w:tc>
          <w:tcPr>
            <w:tcW w:w="9657" w:type="dxa"/>
            <w:gridSpan w:val="8"/>
            <w:tcBorders>
              <w:top w:val="nil"/>
              <w:left w:val="nil"/>
              <w:bottom w:val="single" w:sz="8" w:space="0" w:color="auto"/>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20"/>
                <w:szCs w:val="20"/>
                <w:lang w:bidi="km-KH"/>
              </w:rPr>
            </w:pPr>
            <w:r w:rsidRPr="006047EE">
              <w:rPr>
                <w:rFonts w:ascii="Myriad Pro" w:eastAsia="Times New Roman" w:hAnsi="Myriad Pro" w:cs="Arial"/>
                <w:color w:val="000000"/>
                <w:sz w:val="20"/>
                <w:szCs w:val="20"/>
                <w:lang w:bidi="km-KH"/>
              </w:rPr>
              <w:t xml:space="preserve">(#40, </w:t>
            </w:r>
            <w:proofErr w:type="spellStart"/>
            <w:r w:rsidRPr="006047EE">
              <w:rPr>
                <w:rFonts w:ascii="Myriad Pro" w:eastAsia="Times New Roman" w:hAnsi="Myriad Pro" w:cs="Arial"/>
                <w:color w:val="000000"/>
                <w:sz w:val="20"/>
                <w:szCs w:val="20"/>
                <w:lang w:bidi="km-KH"/>
              </w:rPr>
              <w:t>Preah</w:t>
            </w:r>
            <w:proofErr w:type="spellEnd"/>
            <w:r w:rsidRPr="006047EE">
              <w:rPr>
                <w:rFonts w:ascii="Myriad Pro" w:eastAsia="Times New Roman" w:hAnsi="Myriad Pro" w:cs="Arial"/>
                <w:color w:val="000000"/>
                <w:sz w:val="20"/>
                <w:szCs w:val="20"/>
                <w:lang w:bidi="km-KH"/>
              </w:rPr>
              <w:t xml:space="preserve"> </w:t>
            </w:r>
            <w:proofErr w:type="spellStart"/>
            <w:r w:rsidRPr="006047EE">
              <w:rPr>
                <w:rFonts w:ascii="Myriad Pro" w:eastAsia="Times New Roman" w:hAnsi="Myriad Pro" w:cs="Arial"/>
                <w:color w:val="000000"/>
                <w:sz w:val="20"/>
                <w:szCs w:val="20"/>
                <w:lang w:bidi="km-KH"/>
              </w:rPr>
              <w:t>Norodom</w:t>
            </w:r>
            <w:proofErr w:type="spellEnd"/>
            <w:r w:rsidRPr="006047EE">
              <w:rPr>
                <w:rFonts w:ascii="Myriad Pro" w:eastAsia="Times New Roman" w:hAnsi="Myriad Pro" w:cs="Arial"/>
                <w:color w:val="000000"/>
                <w:sz w:val="20"/>
                <w:szCs w:val="20"/>
                <w:lang w:bidi="km-KH"/>
              </w:rPr>
              <w:t xml:space="preserve"> Blvd, Khan </w:t>
            </w:r>
            <w:proofErr w:type="spellStart"/>
            <w:r w:rsidRPr="006047EE">
              <w:rPr>
                <w:rFonts w:ascii="Myriad Pro" w:eastAsia="Times New Roman" w:hAnsi="Myriad Pro" w:cs="Arial"/>
                <w:color w:val="000000"/>
                <w:sz w:val="20"/>
                <w:szCs w:val="20"/>
                <w:lang w:bidi="km-KH"/>
              </w:rPr>
              <w:t>Daun</w:t>
            </w:r>
            <w:proofErr w:type="spellEnd"/>
            <w:r w:rsidRPr="006047EE">
              <w:rPr>
                <w:rFonts w:ascii="Myriad Pro" w:eastAsia="Times New Roman" w:hAnsi="Myriad Pro" w:cs="Arial"/>
                <w:color w:val="000000"/>
                <w:sz w:val="20"/>
                <w:szCs w:val="20"/>
                <w:lang w:bidi="km-KH"/>
              </w:rPr>
              <w:t xml:space="preserve"> Penh, Phnom Penh, Kingdom of Cambodia)</w:t>
            </w:r>
          </w:p>
        </w:tc>
      </w:tr>
      <w:tr w:rsidR="006047EE" w:rsidRPr="006047EE" w:rsidTr="006047EE">
        <w:trPr>
          <w:trHeight w:val="240"/>
        </w:trPr>
        <w:tc>
          <w:tcPr>
            <w:tcW w:w="616"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1050"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836"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1616"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1016"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1093"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1047"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c>
          <w:tcPr>
            <w:tcW w:w="2383" w:type="dxa"/>
            <w:tcBorders>
              <w:top w:val="nil"/>
              <w:left w:val="nil"/>
              <w:bottom w:val="nil"/>
              <w:right w:val="nil"/>
            </w:tcBorders>
            <w:shd w:val="clear" w:color="auto" w:fill="auto"/>
            <w:noWrap/>
            <w:vAlign w:val="center"/>
            <w:hideMark/>
          </w:tcPr>
          <w:p w:rsidR="006047EE" w:rsidRPr="006047EE" w:rsidRDefault="006047EE" w:rsidP="006047EE">
            <w:pPr>
              <w:spacing w:after="0" w:line="240" w:lineRule="auto"/>
              <w:jc w:val="center"/>
              <w:rPr>
                <w:rFonts w:ascii="Myriad Pro" w:eastAsia="Times New Roman" w:hAnsi="Myriad Pro" w:cs="Arial"/>
                <w:color w:val="000000"/>
                <w:sz w:val="18"/>
                <w:szCs w:val="18"/>
                <w:lang w:bidi="km-KH"/>
              </w:rPr>
            </w:pPr>
          </w:p>
        </w:tc>
      </w:tr>
      <w:tr w:rsidR="006047EE" w:rsidRPr="006047EE" w:rsidTr="006047EE">
        <w:trPr>
          <w:trHeight w:val="367"/>
        </w:trPr>
        <w:tc>
          <w:tcPr>
            <w:tcW w:w="616" w:type="dxa"/>
            <w:tcBorders>
              <w:top w:val="single" w:sz="8" w:space="0" w:color="auto"/>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050"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83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61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40"/>
                <w:szCs w:val="40"/>
                <w:lang w:bidi="km-KH"/>
              </w:rPr>
            </w:pPr>
            <w:r w:rsidRPr="006047EE">
              <w:rPr>
                <w:rFonts w:ascii="Arial" w:eastAsia="Times New Roman" w:hAnsi="Arial" w:cs="Arial"/>
                <w:b/>
                <w:bCs/>
                <w:sz w:val="40"/>
                <w:szCs w:val="40"/>
                <w:lang w:bidi="km-KH"/>
              </w:rPr>
              <w:t> </w:t>
            </w:r>
          </w:p>
        </w:tc>
        <w:tc>
          <w:tcPr>
            <w:tcW w:w="101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093"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343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Voucher: PV2012/ ………../ ………..</w:t>
            </w:r>
          </w:p>
        </w:tc>
      </w:tr>
      <w:tr w:rsidR="006047EE" w:rsidRPr="006047EE" w:rsidTr="006047EE">
        <w:trPr>
          <w:trHeight w:val="510"/>
        </w:trPr>
        <w:tc>
          <w:tcPr>
            <w:tcW w:w="6227" w:type="dxa"/>
            <w:gridSpan w:val="6"/>
            <w:tcBorders>
              <w:top w:val="nil"/>
              <w:left w:val="single" w:sz="8" w:space="0" w:color="auto"/>
              <w:bottom w:val="nil"/>
              <w:right w:val="single" w:sz="8" w:space="0" w:color="000000"/>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40"/>
                <w:szCs w:val="40"/>
                <w:lang w:bidi="km-KH"/>
              </w:rPr>
            </w:pPr>
            <w:r w:rsidRPr="006047EE">
              <w:rPr>
                <w:rFonts w:ascii="Berlin Sans FB Demi" w:eastAsia="Times New Roman" w:hAnsi="Berlin Sans FB Demi" w:cs="Arial"/>
                <w:sz w:val="40"/>
                <w:szCs w:val="40"/>
                <w:lang w:bidi="km-KH"/>
              </w:rPr>
              <w:t>PAYMENT VOUCHER</w:t>
            </w:r>
          </w:p>
        </w:tc>
        <w:tc>
          <w:tcPr>
            <w:tcW w:w="3430" w:type="dxa"/>
            <w:gridSpan w:val="2"/>
            <w:tcBorders>
              <w:top w:val="nil"/>
              <w:left w:val="single" w:sz="8" w:space="0" w:color="auto"/>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Date: …………./……….../ 2012</w:t>
            </w:r>
          </w:p>
        </w:tc>
      </w:tr>
      <w:tr w:rsidR="006047EE" w:rsidRPr="006047EE" w:rsidTr="006047EE">
        <w:trPr>
          <w:trHeight w:val="240"/>
        </w:trPr>
        <w:tc>
          <w:tcPr>
            <w:tcW w:w="616" w:type="dxa"/>
            <w:tcBorders>
              <w:top w:val="nil"/>
              <w:left w:val="single" w:sz="8" w:space="0" w:color="auto"/>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1050"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836"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1616"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1016"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1093"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jc w:val="center"/>
              <w:rPr>
                <w:rFonts w:ascii="Berlin Sans FB Demi" w:eastAsia="Times New Roman" w:hAnsi="Berlin Sans FB Demi" w:cs="Arial"/>
                <w:sz w:val="32"/>
                <w:szCs w:val="32"/>
                <w:lang w:bidi="km-KH"/>
              </w:rPr>
            </w:pPr>
            <w:r w:rsidRPr="006047EE">
              <w:rPr>
                <w:rFonts w:ascii="Berlin Sans FB Demi" w:eastAsia="Times New Roman" w:hAnsi="Berlin Sans FB Demi" w:cs="Arial"/>
                <w:sz w:val="32"/>
                <w:szCs w:val="32"/>
                <w:lang w:bidi="km-KH"/>
              </w:rPr>
              <w:t> </w:t>
            </w:r>
          </w:p>
        </w:tc>
        <w:tc>
          <w:tcPr>
            <w:tcW w:w="1047" w:type="dxa"/>
            <w:tcBorders>
              <w:top w:val="nil"/>
              <w:left w:val="single" w:sz="8" w:space="0" w:color="auto"/>
              <w:bottom w:val="single" w:sz="8"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c>
          <w:tcPr>
            <w:tcW w:w="2383" w:type="dxa"/>
            <w:tcBorders>
              <w:top w:val="nil"/>
              <w:left w:val="nil"/>
              <w:bottom w:val="single" w:sz="8" w:space="0" w:color="auto"/>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r>
      <w:tr w:rsidR="006047EE" w:rsidRPr="006047EE" w:rsidTr="006047EE">
        <w:trPr>
          <w:trHeight w:val="412"/>
        </w:trPr>
        <w:tc>
          <w:tcPr>
            <w:tcW w:w="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9041" w:type="dxa"/>
            <w:gridSpan w:val="7"/>
            <w:tcBorders>
              <w:top w:val="nil"/>
              <w:left w:val="nil"/>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Vendor / Payee Name: ____________________________________________________</w:t>
            </w:r>
          </w:p>
        </w:tc>
      </w:tr>
      <w:tr w:rsidR="006047EE" w:rsidRPr="006047EE" w:rsidTr="006047EE">
        <w:trPr>
          <w:trHeight w:val="450"/>
        </w:trPr>
        <w:tc>
          <w:tcPr>
            <w:tcW w:w="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9041" w:type="dxa"/>
            <w:gridSpan w:val="7"/>
            <w:tcBorders>
              <w:top w:val="nil"/>
              <w:left w:val="nil"/>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Address: ____________________________________________________________</w:t>
            </w:r>
          </w:p>
        </w:tc>
      </w:tr>
      <w:tr w:rsidR="006047EE" w:rsidRPr="006047EE" w:rsidTr="006047EE">
        <w:trPr>
          <w:trHeight w:val="255"/>
        </w:trPr>
        <w:tc>
          <w:tcPr>
            <w:tcW w:w="616" w:type="dxa"/>
            <w:tcBorders>
              <w:top w:val="nil"/>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c>
          <w:tcPr>
            <w:tcW w:w="105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p>
        </w:tc>
        <w:tc>
          <w:tcPr>
            <w:tcW w:w="83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p>
        </w:tc>
        <w:tc>
          <w:tcPr>
            <w:tcW w:w="1616"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c>
          <w:tcPr>
            <w:tcW w:w="1016" w:type="dxa"/>
            <w:tcBorders>
              <w:top w:val="nil"/>
              <w:left w:val="nil"/>
              <w:bottom w:val="single" w:sz="8"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c>
          <w:tcPr>
            <w:tcW w:w="109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p>
        </w:tc>
        <w:tc>
          <w:tcPr>
            <w:tcW w:w="1047"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p>
        </w:tc>
        <w:tc>
          <w:tcPr>
            <w:tcW w:w="2383" w:type="dxa"/>
            <w:tcBorders>
              <w:top w:val="nil"/>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r>
      <w:tr w:rsidR="006047EE" w:rsidRPr="006047EE" w:rsidTr="006047EE">
        <w:trPr>
          <w:trHeight w:val="555"/>
        </w:trPr>
        <w:tc>
          <w:tcPr>
            <w:tcW w:w="4118"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047EE" w:rsidRPr="006047EE" w:rsidRDefault="006047EE" w:rsidP="006047EE">
            <w:pPr>
              <w:spacing w:after="0" w:line="240" w:lineRule="auto"/>
              <w:jc w:val="center"/>
              <w:rPr>
                <w:rFonts w:ascii="Arial" w:eastAsia="Times New Roman" w:hAnsi="Arial" w:cs="Arial"/>
                <w:b/>
                <w:bCs/>
                <w:sz w:val="20"/>
                <w:szCs w:val="20"/>
                <w:lang w:bidi="km-KH"/>
              </w:rPr>
            </w:pPr>
            <w:r w:rsidRPr="006047EE">
              <w:rPr>
                <w:rFonts w:ascii="Arial" w:eastAsia="Times New Roman" w:hAnsi="Arial" w:cs="Arial"/>
                <w:b/>
                <w:bCs/>
                <w:sz w:val="20"/>
                <w:szCs w:val="20"/>
                <w:lang w:bidi="km-KH"/>
              </w:rPr>
              <w:t>Description</w:t>
            </w:r>
          </w:p>
        </w:tc>
        <w:tc>
          <w:tcPr>
            <w:tcW w:w="1016" w:type="dxa"/>
            <w:tcBorders>
              <w:top w:val="nil"/>
              <w:left w:val="nil"/>
              <w:bottom w:val="single" w:sz="8" w:space="0" w:color="auto"/>
              <w:right w:val="single" w:sz="4" w:space="0" w:color="auto"/>
            </w:tcBorders>
            <w:shd w:val="clear" w:color="auto" w:fill="auto"/>
            <w:vAlign w:val="center"/>
            <w:hideMark/>
          </w:tcPr>
          <w:p w:rsidR="006047EE" w:rsidRPr="006047EE" w:rsidRDefault="006047EE" w:rsidP="006047EE">
            <w:pPr>
              <w:spacing w:after="0" w:line="240" w:lineRule="auto"/>
              <w:jc w:val="center"/>
              <w:rPr>
                <w:rFonts w:ascii="Arial" w:eastAsia="Times New Roman" w:hAnsi="Arial" w:cs="Arial"/>
                <w:b/>
                <w:bCs/>
                <w:sz w:val="20"/>
                <w:szCs w:val="20"/>
                <w:lang w:bidi="km-KH"/>
              </w:rPr>
            </w:pPr>
            <w:r w:rsidRPr="006047EE">
              <w:rPr>
                <w:rFonts w:ascii="Arial" w:eastAsia="Times New Roman" w:hAnsi="Arial" w:cs="Arial"/>
                <w:b/>
                <w:bCs/>
                <w:sz w:val="20"/>
                <w:szCs w:val="20"/>
                <w:lang w:bidi="km-KH"/>
              </w:rPr>
              <w:t>Account No.</w:t>
            </w:r>
          </w:p>
        </w:tc>
        <w:tc>
          <w:tcPr>
            <w:tcW w:w="1093" w:type="dxa"/>
            <w:tcBorders>
              <w:top w:val="single" w:sz="8" w:space="0" w:color="auto"/>
              <w:left w:val="nil"/>
              <w:bottom w:val="single" w:sz="8" w:space="0" w:color="auto"/>
              <w:right w:val="single" w:sz="4" w:space="0" w:color="auto"/>
            </w:tcBorders>
            <w:shd w:val="clear" w:color="auto" w:fill="auto"/>
            <w:vAlign w:val="center"/>
            <w:hideMark/>
          </w:tcPr>
          <w:p w:rsidR="006047EE" w:rsidRPr="006047EE" w:rsidRDefault="006047EE" w:rsidP="006047EE">
            <w:pPr>
              <w:spacing w:after="0" w:line="240" w:lineRule="auto"/>
              <w:jc w:val="center"/>
              <w:rPr>
                <w:rFonts w:ascii="Arial" w:eastAsia="Times New Roman" w:hAnsi="Arial" w:cs="Arial"/>
                <w:b/>
                <w:bCs/>
                <w:sz w:val="20"/>
                <w:szCs w:val="20"/>
                <w:lang w:bidi="km-KH"/>
              </w:rPr>
            </w:pPr>
            <w:r w:rsidRPr="006047EE">
              <w:rPr>
                <w:rFonts w:ascii="Arial" w:eastAsia="Times New Roman" w:hAnsi="Arial" w:cs="Arial"/>
                <w:b/>
                <w:bCs/>
                <w:sz w:val="20"/>
                <w:szCs w:val="20"/>
                <w:lang w:bidi="km-KH"/>
              </w:rPr>
              <w:t>Budget Ref.</w:t>
            </w:r>
          </w:p>
        </w:tc>
        <w:tc>
          <w:tcPr>
            <w:tcW w:w="1047" w:type="dxa"/>
            <w:tcBorders>
              <w:top w:val="single" w:sz="8" w:space="0" w:color="auto"/>
              <w:left w:val="nil"/>
              <w:bottom w:val="single" w:sz="8" w:space="0" w:color="auto"/>
              <w:right w:val="single" w:sz="4" w:space="0" w:color="auto"/>
            </w:tcBorders>
            <w:shd w:val="clear" w:color="auto" w:fill="auto"/>
            <w:vAlign w:val="center"/>
            <w:hideMark/>
          </w:tcPr>
          <w:p w:rsidR="006047EE" w:rsidRPr="006047EE" w:rsidRDefault="006047EE" w:rsidP="006047EE">
            <w:pPr>
              <w:spacing w:after="0" w:line="240" w:lineRule="auto"/>
              <w:jc w:val="center"/>
              <w:rPr>
                <w:rFonts w:ascii="Arial" w:eastAsia="Times New Roman" w:hAnsi="Arial" w:cs="Arial"/>
                <w:b/>
                <w:bCs/>
                <w:sz w:val="20"/>
                <w:szCs w:val="20"/>
                <w:lang w:bidi="km-KH"/>
              </w:rPr>
            </w:pPr>
            <w:r w:rsidRPr="006047EE">
              <w:rPr>
                <w:rFonts w:ascii="Arial" w:eastAsia="Times New Roman" w:hAnsi="Arial" w:cs="Arial"/>
                <w:b/>
                <w:bCs/>
                <w:sz w:val="20"/>
                <w:szCs w:val="20"/>
                <w:lang w:bidi="km-KH"/>
              </w:rPr>
              <w:t>Funding Source</w:t>
            </w:r>
          </w:p>
        </w:tc>
        <w:tc>
          <w:tcPr>
            <w:tcW w:w="2383" w:type="dxa"/>
            <w:tcBorders>
              <w:top w:val="single" w:sz="8" w:space="0" w:color="auto"/>
              <w:left w:val="nil"/>
              <w:bottom w:val="single" w:sz="8" w:space="0" w:color="auto"/>
              <w:right w:val="single" w:sz="8" w:space="0" w:color="auto"/>
            </w:tcBorders>
            <w:shd w:val="clear" w:color="auto" w:fill="auto"/>
            <w:noWrap/>
            <w:vAlign w:val="center"/>
            <w:hideMark/>
          </w:tcPr>
          <w:p w:rsidR="006047EE" w:rsidRPr="006047EE" w:rsidRDefault="006047EE" w:rsidP="006047EE">
            <w:pPr>
              <w:spacing w:after="0" w:line="240" w:lineRule="auto"/>
              <w:jc w:val="center"/>
              <w:rPr>
                <w:rFonts w:ascii="Arial" w:eastAsia="Times New Roman" w:hAnsi="Arial" w:cs="Arial"/>
                <w:b/>
                <w:bCs/>
                <w:sz w:val="20"/>
                <w:szCs w:val="20"/>
                <w:lang w:bidi="km-KH"/>
              </w:rPr>
            </w:pPr>
            <w:r w:rsidRPr="006047EE">
              <w:rPr>
                <w:rFonts w:ascii="Arial" w:eastAsia="Times New Roman" w:hAnsi="Arial" w:cs="Arial"/>
                <w:b/>
                <w:bCs/>
                <w:sz w:val="20"/>
                <w:szCs w:val="20"/>
                <w:lang w:bidi="km-KH"/>
              </w:rPr>
              <w:t xml:space="preserve"> US$ Amount </w:t>
            </w:r>
          </w:p>
        </w:tc>
      </w:tr>
      <w:tr w:rsidR="006047EE" w:rsidRPr="006047EE" w:rsidTr="006047EE">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50"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ind w:right="-332"/>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836" w:type="dxa"/>
            <w:tcBorders>
              <w:top w:val="single" w:sz="4" w:space="0" w:color="auto"/>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616"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93"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2383" w:type="dxa"/>
            <w:tcBorders>
              <w:top w:val="nil"/>
              <w:left w:val="nil"/>
              <w:bottom w:val="single" w:sz="4" w:space="0" w:color="auto"/>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r>
      <w:tr w:rsidR="006047EE" w:rsidRPr="006047EE" w:rsidTr="006047EE">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50"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836"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616"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ind w:right="-292"/>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93"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2383" w:type="dxa"/>
            <w:tcBorders>
              <w:top w:val="nil"/>
              <w:left w:val="nil"/>
              <w:bottom w:val="single" w:sz="4" w:space="0" w:color="auto"/>
              <w:right w:val="single" w:sz="8" w:space="0" w:color="auto"/>
            </w:tcBorders>
            <w:shd w:val="clear" w:color="auto" w:fill="auto"/>
            <w:noWrap/>
            <w:vAlign w:val="bottom"/>
            <w:hideMark/>
          </w:tcPr>
          <w:p w:rsidR="006047EE" w:rsidRPr="006047EE" w:rsidRDefault="006047EE" w:rsidP="006047EE">
            <w:pPr>
              <w:spacing w:after="0" w:line="240" w:lineRule="auto"/>
              <w:ind w:right="-264"/>
              <w:rPr>
                <w:rFonts w:ascii="Arial" w:eastAsia="Times New Roman" w:hAnsi="Arial" w:cs="Arial"/>
                <w:sz w:val="24"/>
                <w:szCs w:val="24"/>
                <w:lang w:bidi="km-KH"/>
              </w:rPr>
            </w:pPr>
            <w:r w:rsidRPr="006047EE">
              <w:rPr>
                <w:rFonts w:ascii="Arial" w:eastAsia="Times New Roman" w:hAnsi="Arial" w:cs="Arial"/>
                <w:sz w:val="24"/>
                <w:szCs w:val="24"/>
                <w:lang w:bidi="km-KH"/>
              </w:rPr>
              <w:t> </w:t>
            </w:r>
          </w:p>
        </w:tc>
      </w:tr>
      <w:tr w:rsidR="006047EE" w:rsidRPr="006047EE" w:rsidTr="006047EE">
        <w:trPr>
          <w:trHeight w:val="555"/>
        </w:trPr>
        <w:tc>
          <w:tcPr>
            <w:tcW w:w="616" w:type="dxa"/>
            <w:tcBorders>
              <w:top w:val="nil"/>
              <w:left w:val="single" w:sz="8" w:space="0" w:color="auto"/>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50"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ind w:right="-332"/>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836"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616" w:type="dxa"/>
            <w:tcBorders>
              <w:top w:val="nil"/>
              <w:left w:val="nil"/>
              <w:bottom w:val="single" w:sz="4"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93"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1047" w:type="dxa"/>
            <w:tcBorders>
              <w:top w:val="nil"/>
              <w:left w:val="nil"/>
              <w:bottom w:val="single" w:sz="4" w:space="0" w:color="auto"/>
              <w:right w:val="single" w:sz="4" w:space="0" w:color="auto"/>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24"/>
                <w:szCs w:val="24"/>
                <w:lang w:bidi="km-KH"/>
              </w:rPr>
            </w:pPr>
            <w:r w:rsidRPr="006047EE">
              <w:rPr>
                <w:rFonts w:ascii="Arial" w:eastAsia="Times New Roman" w:hAnsi="Arial" w:cs="Arial"/>
                <w:sz w:val="24"/>
                <w:szCs w:val="24"/>
                <w:lang w:bidi="km-KH"/>
              </w:rPr>
              <w:t> </w:t>
            </w:r>
          </w:p>
        </w:tc>
        <w:tc>
          <w:tcPr>
            <w:tcW w:w="2383" w:type="dxa"/>
            <w:tcBorders>
              <w:top w:val="nil"/>
              <w:left w:val="nil"/>
              <w:bottom w:val="single" w:sz="4" w:space="0" w:color="auto"/>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4"/>
                <w:szCs w:val="24"/>
                <w:lang w:bidi="km-KH"/>
              </w:rPr>
            </w:pPr>
            <w:r w:rsidRPr="006047EE">
              <w:rPr>
                <w:rFonts w:ascii="Arial" w:eastAsia="Times New Roman" w:hAnsi="Arial" w:cs="Arial"/>
                <w:sz w:val="24"/>
                <w:szCs w:val="24"/>
                <w:lang w:bidi="km-KH"/>
              </w:rPr>
              <w:t> </w:t>
            </w:r>
          </w:p>
        </w:tc>
      </w:tr>
      <w:tr w:rsidR="006047EE" w:rsidRPr="006047EE" w:rsidTr="006047EE">
        <w:trPr>
          <w:trHeight w:val="555"/>
        </w:trPr>
        <w:tc>
          <w:tcPr>
            <w:tcW w:w="7274" w:type="dxa"/>
            <w:gridSpan w:val="7"/>
            <w:tcBorders>
              <w:top w:val="single" w:sz="4" w:space="0" w:color="auto"/>
              <w:left w:val="single" w:sz="8" w:space="0" w:color="auto"/>
              <w:bottom w:val="nil"/>
              <w:right w:val="single" w:sz="4" w:space="0" w:color="000000"/>
            </w:tcBorders>
            <w:shd w:val="clear" w:color="000000" w:fill="C0C0C0"/>
            <w:noWrap/>
            <w:vAlign w:val="center"/>
            <w:hideMark/>
          </w:tcPr>
          <w:p w:rsidR="006047EE" w:rsidRPr="006047EE" w:rsidRDefault="006047EE" w:rsidP="006047EE">
            <w:pPr>
              <w:spacing w:after="0" w:line="240" w:lineRule="auto"/>
              <w:jc w:val="right"/>
              <w:rPr>
                <w:rFonts w:ascii="Arial" w:eastAsia="Times New Roman" w:hAnsi="Arial" w:cs="Arial"/>
                <w:b/>
                <w:bCs/>
                <w:sz w:val="20"/>
                <w:szCs w:val="20"/>
                <w:lang w:bidi="km-KH"/>
              </w:rPr>
            </w:pPr>
            <w:r w:rsidRPr="006047EE">
              <w:rPr>
                <w:rFonts w:ascii="Arial" w:eastAsia="Times New Roman" w:hAnsi="Arial" w:cs="Arial"/>
                <w:b/>
                <w:bCs/>
                <w:sz w:val="20"/>
                <w:szCs w:val="20"/>
                <w:lang w:bidi="km-KH"/>
              </w:rPr>
              <w:t>TOTAL AMOUNT</w:t>
            </w:r>
          </w:p>
        </w:tc>
        <w:tc>
          <w:tcPr>
            <w:tcW w:w="2383" w:type="dxa"/>
            <w:tcBorders>
              <w:top w:val="nil"/>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lang w:bidi="km-KH"/>
              </w:rPr>
            </w:pPr>
            <w:r w:rsidRPr="006047EE">
              <w:rPr>
                <w:rFonts w:ascii="Arial" w:eastAsia="Times New Roman" w:hAnsi="Arial" w:cs="Arial"/>
                <w:b/>
                <w:bCs/>
                <w:lang w:bidi="km-KH"/>
              </w:rPr>
              <w:t> </w:t>
            </w:r>
          </w:p>
        </w:tc>
      </w:tr>
      <w:tr w:rsidR="006047EE" w:rsidRPr="006047EE" w:rsidTr="006047EE">
        <w:trPr>
          <w:trHeight w:val="420"/>
        </w:trPr>
        <w:tc>
          <w:tcPr>
            <w:tcW w:w="616" w:type="dxa"/>
            <w:tcBorders>
              <w:top w:val="single" w:sz="8" w:space="0" w:color="auto"/>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9041" w:type="dxa"/>
            <w:gridSpan w:val="7"/>
            <w:tcBorders>
              <w:top w:val="single" w:sz="8" w:space="0" w:color="auto"/>
              <w:left w:val="nil"/>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b/>
                <w:bCs/>
                <w:sz w:val="18"/>
                <w:szCs w:val="18"/>
                <w:lang w:bidi="km-KH"/>
              </w:rPr>
            </w:pPr>
            <w:r w:rsidRPr="006047EE">
              <w:rPr>
                <w:rFonts w:ascii="Arial" w:eastAsia="Times New Roman" w:hAnsi="Arial" w:cs="Arial"/>
                <w:b/>
                <w:bCs/>
                <w:sz w:val="18"/>
                <w:szCs w:val="18"/>
                <w:lang w:bidi="km-KH"/>
              </w:rPr>
              <w:t>Amount in words: __________________________________________________________________________________</w:t>
            </w:r>
          </w:p>
        </w:tc>
      </w:tr>
      <w:tr w:rsidR="006047EE" w:rsidRPr="006047EE" w:rsidTr="006047EE">
        <w:trPr>
          <w:trHeight w:val="240"/>
        </w:trPr>
        <w:tc>
          <w:tcPr>
            <w:tcW w:w="616" w:type="dxa"/>
            <w:tcBorders>
              <w:top w:val="nil"/>
              <w:left w:val="single" w:sz="8" w:space="0" w:color="auto"/>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50"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83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61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jc w:val="right"/>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1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93"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47"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2383" w:type="dxa"/>
            <w:tcBorders>
              <w:top w:val="nil"/>
              <w:left w:val="nil"/>
              <w:bottom w:val="nil"/>
              <w:right w:val="single" w:sz="8" w:space="0" w:color="auto"/>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r>
      <w:tr w:rsidR="006047EE" w:rsidRPr="006047EE" w:rsidTr="006047EE">
        <w:trPr>
          <w:trHeight w:val="420"/>
        </w:trPr>
        <w:tc>
          <w:tcPr>
            <w:tcW w:w="616" w:type="dxa"/>
            <w:tcBorders>
              <w:top w:val="single" w:sz="8" w:space="0" w:color="auto"/>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886" w:type="dxa"/>
            <w:gridSpan w:val="2"/>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Prepared by: </w:t>
            </w:r>
          </w:p>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61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2109" w:type="dxa"/>
            <w:gridSpan w:val="2"/>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Certified By:</w:t>
            </w:r>
          </w:p>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3430" w:type="dxa"/>
            <w:gridSpan w:val="2"/>
            <w:tcBorders>
              <w:top w:val="single" w:sz="8" w:space="0" w:color="auto"/>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Approved By: </w:t>
            </w:r>
          </w:p>
          <w:p w:rsidR="006047EE" w:rsidRPr="006047EE" w:rsidRDefault="006047EE" w:rsidP="006047EE">
            <w:pPr>
              <w:spacing w:after="0" w:line="240" w:lineRule="auto"/>
              <w:rPr>
                <w:rFonts w:ascii="Arial" w:eastAsia="Times New Roman" w:hAnsi="Arial" w:cs="Arial"/>
                <w:b/>
                <w:bCs/>
                <w:sz w:val="20"/>
                <w:szCs w:val="20"/>
                <w:lang w:bidi="km-KH"/>
              </w:rPr>
            </w:pPr>
            <w:r w:rsidRPr="006047EE">
              <w:rPr>
                <w:rFonts w:ascii="Arial" w:eastAsia="Times New Roman" w:hAnsi="Arial" w:cs="Arial"/>
                <w:b/>
                <w:bCs/>
                <w:sz w:val="20"/>
                <w:szCs w:val="20"/>
                <w:lang w:bidi="km-KH"/>
              </w:rPr>
              <w:t> </w:t>
            </w:r>
          </w:p>
        </w:tc>
      </w:tr>
      <w:tr w:rsidR="006047EE" w:rsidRPr="006047EE" w:rsidTr="006047EE">
        <w:trPr>
          <w:trHeight w:val="660"/>
        </w:trPr>
        <w:tc>
          <w:tcPr>
            <w:tcW w:w="616" w:type="dxa"/>
            <w:tcBorders>
              <w:top w:val="nil"/>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050"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83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p>
        </w:tc>
        <w:tc>
          <w:tcPr>
            <w:tcW w:w="16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jc w:val="right"/>
              <w:rPr>
                <w:rFonts w:ascii="Arial" w:eastAsia="Times New Roman" w:hAnsi="Arial" w:cs="Arial"/>
                <w:sz w:val="20"/>
                <w:szCs w:val="20"/>
                <w:lang w:bidi="km-KH"/>
              </w:rPr>
            </w:pPr>
          </w:p>
        </w:tc>
        <w:tc>
          <w:tcPr>
            <w:tcW w:w="1016"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93"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1047" w:type="dxa"/>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p>
        </w:tc>
        <w:tc>
          <w:tcPr>
            <w:tcW w:w="2383" w:type="dxa"/>
            <w:tcBorders>
              <w:top w:val="nil"/>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r>
      <w:tr w:rsidR="006047EE" w:rsidRPr="006047EE" w:rsidTr="006047EE">
        <w:trPr>
          <w:trHeight w:val="540"/>
        </w:trPr>
        <w:tc>
          <w:tcPr>
            <w:tcW w:w="616" w:type="dxa"/>
            <w:tcBorders>
              <w:top w:val="nil"/>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3502" w:type="dxa"/>
            <w:gridSpan w:val="3"/>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proofErr w:type="spellStart"/>
            <w:r w:rsidRPr="006047EE">
              <w:rPr>
                <w:rFonts w:ascii="Arial" w:eastAsia="Times New Roman" w:hAnsi="Arial" w:cs="Arial"/>
                <w:sz w:val="20"/>
                <w:szCs w:val="20"/>
                <w:lang w:bidi="km-KH"/>
              </w:rPr>
              <w:t>Kuch</w:t>
            </w:r>
            <w:proofErr w:type="spellEnd"/>
            <w:r w:rsidRPr="006047EE">
              <w:rPr>
                <w:rFonts w:ascii="Arial" w:eastAsia="Times New Roman" w:hAnsi="Arial" w:cs="Arial"/>
                <w:sz w:val="20"/>
                <w:szCs w:val="20"/>
                <w:lang w:bidi="km-KH"/>
              </w:rPr>
              <w:t xml:space="preserve"> </w:t>
            </w:r>
            <w:proofErr w:type="spellStart"/>
            <w:r w:rsidRPr="006047EE">
              <w:rPr>
                <w:rFonts w:ascii="Arial" w:eastAsia="Times New Roman" w:hAnsi="Arial" w:cs="Arial"/>
                <w:sz w:val="20"/>
                <w:szCs w:val="20"/>
                <w:lang w:bidi="km-KH"/>
              </w:rPr>
              <w:t>Solida</w:t>
            </w:r>
            <w:proofErr w:type="spellEnd"/>
            <w:r w:rsidRPr="006047EE">
              <w:rPr>
                <w:rFonts w:ascii="Arial" w:eastAsia="Times New Roman" w:hAnsi="Arial" w:cs="Arial"/>
                <w:sz w:val="20"/>
                <w:szCs w:val="20"/>
                <w:lang w:bidi="km-KH"/>
              </w:rPr>
              <w:t>, Pro. Support &amp; Fin. Officer</w:t>
            </w:r>
          </w:p>
        </w:tc>
        <w:tc>
          <w:tcPr>
            <w:tcW w:w="2109" w:type="dxa"/>
            <w:gridSpan w:val="2"/>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Pr>
                <w:rFonts w:ascii="Arial" w:eastAsia="Times New Roman" w:hAnsi="Arial" w:cs="Arial"/>
                <w:sz w:val="20"/>
                <w:szCs w:val="20"/>
                <w:lang w:bidi="km-KH"/>
              </w:rPr>
              <w:t>Ly Sophorn, Vice Chair</w:t>
            </w:r>
            <w:r w:rsidRPr="006047EE">
              <w:rPr>
                <w:rFonts w:ascii="Arial" w:eastAsia="Times New Roman" w:hAnsi="Arial" w:cs="Arial"/>
                <w:sz w:val="20"/>
                <w:szCs w:val="20"/>
                <w:lang w:bidi="km-KH"/>
              </w:rPr>
              <w:t xml:space="preserve"> of REDD+ </w:t>
            </w:r>
            <w:r>
              <w:rPr>
                <w:rFonts w:ascii="Arial" w:eastAsia="Times New Roman" w:hAnsi="Arial" w:cs="Arial"/>
                <w:sz w:val="20"/>
                <w:szCs w:val="20"/>
                <w:lang w:bidi="km-KH"/>
              </w:rPr>
              <w:t>TS</w:t>
            </w:r>
          </w:p>
        </w:tc>
        <w:tc>
          <w:tcPr>
            <w:tcW w:w="3430" w:type="dxa"/>
            <w:gridSpan w:val="2"/>
            <w:tcBorders>
              <w:top w:val="nil"/>
              <w:left w:val="nil"/>
              <w:bottom w:val="nil"/>
              <w:right w:val="single" w:sz="8" w:space="0" w:color="000000"/>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proofErr w:type="spellStart"/>
            <w:r w:rsidRPr="006047EE">
              <w:rPr>
                <w:rFonts w:ascii="Arial" w:eastAsia="Times New Roman" w:hAnsi="Arial" w:cs="Arial"/>
                <w:sz w:val="20"/>
                <w:szCs w:val="20"/>
                <w:lang w:bidi="km-KH"/>
              </w:rPr>
              <w:t>Khun</w:t>
            </w:r>
            <w:proofErr w:type="spellEnd"/>
            <w:r w:rsidRPr="006047EE">
              <w:rPr>
                <w:rFonts w:ascii="Arial" w:eastAsia="Times New Roman" w:hAnsi="Arial" w:cs="Arial"/>
                <w:sz w:val="20"/>
                <w:szCs w:val="20"/>
                <w:lang w:bidi="km-KH"/>
              </w:rPr>
              <w:t xml:space="preserve"> </w:t>
            </w:r>
            <w:proofErr w:type="spellStart"/>
            <w:r w:rsidRPr="006047EE">
              <w:rPr>
                <w:rFonts w:ascii="Arial" w:eastAsia="Times New Roman" w:hAnsi="Arial" w:cs="Arial"/>
                <w:sz w:val="20"/>
                <w:szCs w:val="20"/>
                <w:lang w:bidi="km-KH"/>
              </w:rPr>
              <w:t>Vathana</w:t>
            </w:r>
            <w:proofErr w:type="spellEnd"/>
            <w:r w:rsidRPr="006047EE">
              <w:rPr>
                <w:rFonts w:ascii="Arial" w:eastAsia="Times New Roman" w:hAnsi="Arial" w:cs="Arial"/>
                <w:sz w:val="20"/>
                <w:szCs w:val="20"/>
                <w:lang w:bidi="km-KH"/>
              </w:rPr>
              <w:t>, Chair of REDD+ TS</w:t>
            </w:r>
          </w:p>
        </w:tc>
      </w:tr>
      <w:tr w:rsidR="006047EE" w:rsidRPr="006047EE" w:rsidTr="006047EE">
        <w:trPr>
          <w:trHeight w:val="420"/>
        </w:trPr>
        <w:tc>
          <w:tcPr>
            <w:tcW w:w="616" w:type="dxa"/>
            <w:tcBorders>
              <w:top w:val="nil"/>
              <w:left w:val="single" w:sz="8" w:space="0" w:color="auto"/>
              <w:bottom w:val="single" w:sz="8" w:space="0" w:color="auto"/>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886" w:type="dxa"/>
            <w:gridSpan w:val="2"/>
            <w:tcBorders>
              <w:top w:val="nil"/>
              <w:left w:val="nil"/>
              <w:bottom w:val="single" w:sz="8" w:space="0" w:color="auto"/>
              <w:right w:val="nil"/>
            </w:tcBorders>
            <w:shd w:val="clear" w:color="auto" w:fill="auto"/>
            <w:noWrap/>
            <w:vAlign w:val="center"/>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Date: ………..……</w:t>
            </w:r>
          </w:p>
        </w:tc>
        <w:tc>
          <w:tcPr>
            <w:tcW w:w="1616" w:type="dxa"/>
            <w:tcBorders>
              <w:top w:val="nil"/>
              <w:left w:val="nil"/>
              <w:bottom w:val="single" w:sz="8" w:space="0" w:color="auto"/>
              <w:right w:val="nil"/>
            </w:tcBorders>
            <w:shd w:val="clear" w:color="auto" w:fill="auto"/>
            <w:noWrap/>
            <w:vAlign w:val="center"/>
            <w:hideMark/>
          </w:tcPr>
          <w:p w:rsidR="006047EE" w:rsidRPr="006047EE" w:rsidRDefault="006047EE" w:rsidP="006047EE">
            <w:pPr>
              <w:spacing w:after="0" w:line="240" w:lineRule="auto"/>
              <w:jc w:val="right"/>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2109" w:type="dxa"/>
            <w:gridSpan w:val="2"/>
            <w:tcBorders>
              <w:top w:val="nil"/>
              <w:left w:val="nil"/>
              <w:bottom w:val="single" w:sz="8" w:space="0" w:color="auto"/>
              <w:right w:val="nil"/>
            </w:tcBorders>
            <w:shd w:val="clear" w:color="auto" w:fill="auto"/>
            <w:noWrap/>
            <w:vAlign w:val="center"/>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Date: ………...…</w:t>
            </w:r>
          </w:p>
        </w:tc>
        <w:tc>
          <w:tcPr>
            <w:tcW w:w="3430" w:type="dxa"/>
            <w:gridSpan w:val="2"/>
            <w:tcBorders>
              <w:top w:val="nil"/>
              <w:left w:val="nil"/>
              <w:bottom w:val="single" w:sz="8" w:space="0" w:color="auto"/>
              <w:right w:val="single" w:sz="8" w:space="0" w:color="000000"/>
            </w:tcBorders>
            <w:shd w:val="clear" w:color="auto" w:fill="auto"/>
            <w:noWrap/>
            <w:vAlign w:val="center"/>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Date: ………...……………</w:t>
            </w:r>
          </w:p>
        </w:tc>
      </w:tr>
      <w:tr w:rsidR="006047EE" w:rsidRPr="006047EE" w:rsidTr="006047EE">
        <w:trPr>
          <w:trHeight w:val="240"/>
        </w:trPr>
        <w:tc>
          <w:tcPr>
            <w:tcW w:w="616" w:type="dxa"/>
            <w:tcBorders>
              <w:top w:val="nil"/>
              <w:left w:val="single" w:sz="8" w:space="0" w:color="auto"/>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50"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83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61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jc w:val="right"/>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16"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93"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47" w:type="dxa"/>
            <w:tcBorders>
              <w:top w:val="nil"/>
              <w:left w:val="nil"/>
              <w:bottom w:val="nil"/>
              <w:right w:val="nil"/>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2383" w:type="dxa"/>
            <w:tcBorders>
              <w:top w:val="nil"/>
              <w:left w:val="nil"/>
              <w:bottom w:val="nil"/>
              <w:right w:val="single" w:sz="8" w:space="0" w:color="auto"/>
            </w:tcBorders>
            <w:shd w:val="clear" w:color="000000" w:fill="C0C0C0"/>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r>
      <w:tr w:rsidR="006047EE" w:rsidRPr="006047EE" w:rsidTr="006047EE">
        <w:trPr>
          <w:trHeight w:val="510"/>
        </w:trPr>
        <w:tc>
          <w:tcPr>
            <w:tcW w:w="616" w:type="dxa"/>
            <w:tcBorders>
              <w:top w:val="single" w:sz="8" w:space="0" w:color="auto"/>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1886" w:type="dxa"/>
            <w:gridSpan w:val="2"/>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Received by:  </w:t>
            </w:r>
          </w:p>
        </w:tc>
        <w:tc>
          <w:tcPr>
            <w:tcW w:w="161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   </w:t>
            </w:r>
          </w:p>
        </w:tc>
        <w:tc>
          <w:tcPr>
            <w:tcW w:w="1016"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1093"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   </w:t>
            </w:r>
          </w:p>
        </w:tc>
        <w:tc>
          <w:tcPr>
            <w:tcW w:w="1047" w:type="dxa"/>
            <w:tcBorders>
              <w:top w:val="single" w:sz="8" w:space="0" w:color="auto"/>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w:t>
            </w:r>
          </w:p>
        </w:tc>
        <w:tc>
          <w:tcPr>
            <w:tcW w:w="2383" w:type="dxa"/>
            <w:tcBorders>
              <w:top w:val="single" w:sz="8" w:space="0" w:color="auto"/>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 xml:space="preserve">   </w:t>
            </w:r>
          </w:p>
        </w:tc>
      </w:tr>
      <w:tr w:rsidR="006047EE" w:rsidRPr="006047EE" w:rsidTr="006047EE">
        <w:trPr>
          <w:trHeight w:val="540"/>
        </w:trPr>
        <w:tc>
          <w:tcPr>
            <w:tcW w:w="616" w:type="dxa"/>
            <w:tcBorders>
              <w:top w:val="nil"/>
              <w:left w:val="single" w:sz="8" w:space="0" w:color="auto"/>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18"/>
                <w:szCs w:val="18"/>
                <w:lang w:bidi="km-KH"/>
              </w:rPr>
            </w:pPr>
            <w:r w:rsidRPr="006047EE">
              <w:rPr>
                <w:rFonts w:ascii="Arial" w:eastAsia="Times New Roman" w:hAnsi="Arial" w:cs="Arial"/>
                <w:sz w:val="18"/>
                <w:szCs w:val="18"/>
                <w:lang w:bidi="km-KH"/>
              </w:rPr>
              <w:t> </w:t>
            </w:r>
          </w:p>
        </w:tc>
        <w:tc>
          <w:tcPr>
            <w:tcW w:w="3502" w:type="dxa"/>
            <w:gridSpan w:val="3"/>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Name: ……………………</w:t>
            </w:r>
          </w:p>
        </w:tc>
        <w:tc>
          <w:tcPr>
            <w:tcW w:w="3156" w:type="dxa"/>
            <w:gridSpan w:val="3"/>
            <w:tcBorders>
              <w:top w:val="nil"/>
              <w:left w:val="nil"/>
              <w:bottom w:val="nil"/>
              <w:right w:val="nil"/>
            </w:tcBorders>
            <w:shd w:val="clear" w:color="auto" w:fill="auto"/>
            <w:noWrap/>
            <w:vAlign w:val="bottom"/>
            <w:hideMark/>
          </w:tcPr>
          <w:p w:rsidR="006047EE" w:rsidRPr="006047EE" w:rsidRDefault="006047EE" w:rsidP="006047EE">
            <w:pPr>
              <w:spacing w:after="0" w:line="240" w:lineRule="auto"/>
              <w:rPr>
                <w:rFonts w:ascii="Arial" w:eastAsia="Times New Roman" w:hAnsi="Arial" w:cs="Arial"/>
                <w:sz w:val="20"/>
                <w:szCs w:val="20"/>
                <w:lang w:bidi="km-KH"/>
              </w:rPr>
            </w:pPr>
            <w:r w:rsidRPr="006047EE">
              <w:rPr>
                <w:rFonts w:ascii="Arial" w:eastAsia="Times New Roman" w:hAnsi="Arial" w:cs="Arial"/>
                <w:sz w:val="20"/>
                <w:szCs w:val="20"/>
                <w:lang w:bidi="km-KH"/>
              </w:rPr>
              <w:t>Signature: ….…………………</w:t>
            </w:r>
          </w:p>
        </w:tc>
        <w:tc>
          <w:tcPr>
            <w:tcW w:w="2383" w:type="dxa"/>
            <w:tcBorders>
              <w:top w:val="nil"/>
              <w:left w:val="nil"/>
              <w:bottom w:val="nil"/>
              <w:right w:val="single" w:sz="8" w:space="0" w:color="auto"/>
            </w:tcBorders>
            <w:shd w:val="clear" w:color="auto" w:fill="auto"/>
            <w:noWrap/>
            <w:vAlign w:val="bottom"/>
            <w:hideMark/>
          </w:tcPr>
          <w:p w:rsidR="006047EE" w:rsidRPr="006047EE" w:rsidRDefault="006047EE" w:rsidP="006047EE">
            <w:pPr>
              <w:spacing w:after="0" w:line="240" w:lineRule="auto"/>
              <w:jc w:val="right"/>
              <w:rPr>
                <w:rFonts w:ascii="Arial" w:eastAsia="Times New Roman" w:hAnsi="Arial" w:cs="Arial"/>
                <w:sz w:val="20"/>
                <w:szCs w:val="20"/>
                <w:lang w:bidi="km-KH"/>
              </w:rPr>
            </w:pPr>
            <w:r w:rsidRPr="006047EE">
              <w:rPr>
                <w:rFonts w:ascii="Arial" w:eastAsia="Times New Roman" w:hAnsi="Arial" w:cs="Arial"/>
                <w:sz w:val="20"/>
                <w:szCs w:val="20"/>
                <w:lang w:bidi="km-KH"/>
              </w:rPr>
              <w:t>Date: ……………..</w:t>
            </w:r>
          </w:p>
        </w:tc>
      </w:tr>
      <w:tr w:rsidR="006047EE" w:rsidRPr="006047EE" w:rsidTr="006047EE">
        <w:trPr>
          <w:trHeight w:val="180"/>
        </w:trPr>
        <w:tc>
          <w:tcPr>
            <w:tcW w:w="9657" w:type="dxa"/>
            <w:gridSpan w:val="8"/>
            <w:tcBorders>
              <w:top w:val="nil"/>
              <w:left w:val="single" w:sz="8" w:space="0" w:color="auto"/>
              <w:bottom w:val="single" w:sz="8" w:space="0" w:color="auto"/>
              <w:right w:val="single" w:sz="8" w:space="0" w:color="000000"/>
            </w:tcBorders>
            <w:shd w:val="clear" w:color="auto" w:fill="auto"/>
            <w:noWrap/>
            <w:vAlign w:val="bottom"/>
            <w:hideMark/>
          </w:tcPr>
          <w:p w:rsidR="006047EE" w:rsidRPr="006047EE" w:rsidRDefault="006047EE" w:rsidP="006047EE">
            <w:pPr>
              <w:spacing w:after="0" w:line="240" w:lineRule="auto"/>
              <w:jc w:val="center"/>
              <w:rPr>
                <w:rFonts w:ascii="Arial" w:eastAsia="Times New Roman" w:hAnsi="Arial" w:cs="Arial"/>
                <w:sz w:val="18"/>
                <w:szCs w:val="18"/>
                <w:lang w:bidi="km-KH"/>
              </w:rPr>
            </w:pPr>
            <w:r w:rsidRPr="006047EE">
              <w:rPr>
                <w:rFonts w:ascii="Arial" w:eastAsia="Times New Roman" w:hAnsi="Arial" w:cs="Arial"/>
                <w:sz w:val="18"/>
                <w:szCs w:val="18"/>
                <w:lang w:bidi="km-KH"/>
              </w:rPr>
              <w:t> </w:t>
            </w:r>
          </w:p>
        </w:tc>
      </w:tr>
    </w:tbl>
    <w:p w:rsidR="00AA5E64" w:rsidRDefault="00AA5E64" w:rsidP="00AA5E64">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23 Journal Voucher</w:t>
      </w:r>
    </w:p>
    <w:tbl>
      <w:tblPr>
        <w:tblW w:w="9540" w:type="dxa"/>
        <w:tblInd w:w="108" w:type="dxa"/>
        <w:tblLayout w:type="fixed"/>
        <w:tblLook w:val="04A0" w:firstRow="1" w:lastRow="0" w:firstColumn="1" w:lastColumn="0" w:noHBand="0" w:noVBand="1"/>
      </w:tblPr>
      <w:tblGrid>
        <w:gridCol w:w="496"/>
        <w:gridCol w:w="1167"/>
        <w:gridCol w:w="905"/>
        <w:gridCol w:w="762"/>
        <w:gridCol w:w="1350"/>
        <w:gridCol w:w="1170"/>
        <w:gridCol w:w="1170"/>
        <w:gridCol w:w="1260"/>
        <w:gridCol w:w="1260"/>
      </w:tblGrid>
      <w:tr w:rsidR="00AA5E64" w:rsidRPr="00AA5E64" w:rsidTr="00AA5E64">
        <w:trPr>
          <w:trHeight w:val="360"/>
        </w:trPr>
        <w:tc>
          <w:tcPr>
            <w:tcW w:w="496"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8176" behindDoc="0" locked="0" layoutInCell="1" allowOverlap="1">
                  <wp:simplePos x="0" y="0"/>
                  <wp:positionH relativeFrom="column">
                    <wp:posOffset>161925</wp:posOffset>
                  </wp:positionH>
                  <wp:positionV relativeFrom="paragraph">
                    <wp:posOffset>0</wp:posOffset>
                  </wp:positionV>
                  <wp:extent cx="895350" cy="1047750"/>
                  <wp:effectExtent l="0" t="0" r="635" b="0"/>
                  <wp:wrapNone/>
                  <wp:docPr id="51"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80"/>
            </w:tblGrid>
            <w:tr w:rsidR="00AA5E64" w:rsidRPr="00AA5E64" w:rsidTr="00AA5E64">
              <w:trPr>
                <w:trHeight w:val="360"/>
                <w:tblCellSpacing w:w="0" w:type="dxa"/>
              </w:trPr>
              <w:tc>
                <w:tcPr>
                  <w:tcW w:w="28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bl>
          <w:p w:rsidR="00AA5E64" w:rsidRPr="00AA5E64" w:rsidRDefault="00AA5E64" w:rsidP="00AA5E64">
            <w:pPr>
              <w:spacing w:after="0" w:line="240" w:lineRule="auto"/>
              <w:rPr>
                <w:rFonts w:ascii="Arial" w:eastAsia="Times New Roman" w:hAnsi="Arial" w:cs="Arial"/>
                <w:sz w:val="18"/>
                <w:szCs w:val="18"/>
                <w:lang w:bidi="km-KH"/>
              </w:rPr>
            </w:pP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699200" behindDoc="0" locked="0" layoutInCell="1" allowOverlap="1">
                  <wp:simplePos x="0" y="0"/>
                  <wp:positionH relativeFrom="column">
                    <wp:posOffset>447675</wp:posOffset>
                  </wp:positionH>
                  <wp:positionV relativeFrom="paragraph">
                    <wp:posOffset>9525</wp:posOffset>
                  </wp:positionV>
                  <wp:extent cx="1266825" cy="1028700"/>
                  <wp:effectExtent l="635" t="0" r="0" b="635"/>
                  <wp:wrapNone/>
                  <wp:docPr id="50" name="Picture 34"/>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60"/>
            </w:tblGrid>
            <w:tr w:rsidR="00AA5E64" w:rsidRPr="00AA5E64" w:rsidTr="00AA5E64">
              <w:trPr>
                <w:trHeight w:val="360"/>
                <w:tblCellSpacing w:w="0" w:type="dxa"/>
              </w:trPr>
              <w:tc>
                <w:tcPr>
                  <w:tcW w:w="16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bl>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00224" behindDoc="0" locked="0" layoutInCell="1" allowOverlap="1">
                  <wp:simplePos x="0" y="0"/>
                  <wp:positionH relativeFrom="column">
                    <wp:posOffset>9525</wp:posOffset>
                  </wp:positionH>
                  <wp:positionV relativeFrom="paragraph">
                    <wp:posOffset>9525</wp:posOffset>
                  </wp:positionV>
                  <wp:extent cx="962025" cy="1009650"/>
                  <wp:effectExtent l="635" t="0" r="0" b="635"/>
                  <wp:wrapNone/>
                  <wp:docPr id="49"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9525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60"/>
            </w:tblGrid>
            <w:tr w:rsidR="00AA5E64" w:rsidRPr="00AA5E64" w:rsidTr="00AA5E64">
              <w:trPr>
                <w:trHeight w:val="360"/>
                <w:tblCellSpacing w:w="0" w:type="dxa"/>
              </w:trPr>
              <w:tc>
                <w:tcPr>
                  <w:tcW w:w="16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bl>
          <w:p w:rsidR="00AA5E64" w:rsidRPr="00AA5E64" w:rsidRDefault="00AA5E64" w:rsidP="00AA5E64">
            <w:pPr>
              <w:spacing w:after="0" w:line="240" w:lineRule="auto"/>
              <w:rPr>
                <w:rFonts w:ascii="Arial" w:eastAsia="Times New Roman" w:hAnsi="Arial" w:cs="Arial"/>
                <w:sz w:val="18"/>
                <w:szCs w:val="18"/>
                <w:lang w:bidi="km-KH"/>
              </w:rPr>
            </w:pPr>
          </w:p>
        </w:tc>
      </w:tr>
      <w:tr w:rsidR="00AA5E64" w:rsidRPr="00AA5E64" w:rsidTr="00AA5E64">
        <w:trPr>
          <w:trHeight w:val="360"/>
        </w:trPr>
        <w:tc>
          <w:tcPr>
            <w:tcW w:w="496"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r w:rsidR="00AA5E64" w:rsidRPr="00AA5E64" w:rsidTr="00AA5E64">
        <w:trPr>
          <w:trHeight w:val="360"/>
        </w:trPr>
        <w:tc>
          <w:tcPr>
            <w:tcW w:w="496"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r w:rsidR="00AA5E64" w:rsidRPr="00AA5E64" w:rsidTr="00AA5E64">
        <w:trPr>
          <w:trHeight w:val="600"/>
        </w:trPr>
        <w:tc>
          <w:tcPr>
            <w:tcW w:w="496"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r>
      <w:tr w:rsidR="00AA5E64" w:rsidRPr="00AA5E64" w:rsidTr="00AA5E64">
        <w:trPr>
          <w:trHeight w:val="405"/>
        </w:trPr>
        <w:tc>
          <w:tcPr>
            <w:tcW w:w="9540" w:type="dxa"/>
            <w:gridSpan w:val="9"/>
            <w:tcBorders>
              <w:top w:val="nil"/>
              <w:left w:val="nil"/>
              <w:bottom w:val="nil"/>
              <w:right w:val="nil"/>
            </w:tcBorders>
            <w:shd w:val="clear" w:color="auto" w:fill="auto"/>
            <w:noWrap/>
            <w:vAlign w:val="center"/>
            <w:hideMark/>
          </w:tcPr>
          <w:p w:rsidR="00AA5E64" w:rsidRPr="00AA5E64" w:rsidRDefault="00AA5E64" w:rsidP="00AA5E64">
            <w:pPr>
              <w:spacing w:after="0" w:line="240" w:lineRule="auto"/>
              <w:jc w:val="center"/>
              <w:rPr>
                <w:rFonts w:ascii="Myriad Pro" w:eastAsia="Times New Roman" w:hAnsi="Myriad Pro" w:cs="Arial"/>
                <w:b/>
                <w:bCs/>
                <w:color w:val="000000"/>
                <w:sz w:val="32"/>
                <w:szCs w:val="32"/>
                <w:lang w:bidi="km-KH"/>
              </w:rPr>
            </w:pPr>
            <w:r w:rsidRPr="00AA5E64">
              <w:rPr>
                <w:rFonts w:ascii="Myriad Pro" w:eastAsia="Times New Roman" w:hAnsi="Myriad Pro" w:cs="Arial"/>
                <w:b/>
                <w:bCs/>
                <w:color w:val="000000"/>
                <w:sz w:val="32"/>
                <w:szCs w:val="32"/>
                <w:lang w:bidi="km-KH"/>
              </w:rPr>
              <w:t>CAMBODIA UN-REDD NATIONAL PROGRAMME</w:t>
            </w:r>
          </w:p>
        </w:tc>
      </w:tr>
      <w:tr w:rsidR="00AA5E64" w:rsidRPr="00AA5E64" w:rsidTr="00AA5E64">
        <w:trPr>
          <w:trHeight w:val="315"/>
        </w:trPr>
        <w:tc>
          <w:tcPr>
            <w:tcW w:w="9540" w:type="dxa"/>
            <w:gridSpan w:val="9"/>
            <w:tcBorders>
              <w:top w:val="nil"/>
              <w:left w:val="nil"/>
              <w:bottom w:val="nil"/>
              <w:right w:val="nil"/>
            </w:tcBorders>
            <w:shd w:val="clear" w:color="auto" w:fill="auto"/>
            <w:noWrap/>
            <w:vAlign w:val="center"/>
            <w:hideMark/>
          </w:tcPr>
          <w:p w:rsidR="00AA5E64" w:rsidRPr="00AA5E64" w:rsidRDefault="00AA5E64" w:rsidP="00AA5E64">
            <w:pPr>
              <w:spacing w:after="0" w:line="240" w:lineRule="auto"/>
              <w:jc w:val="center"/>
              <w:rPr>
                <w:rFonts w:ascii="Myriad Pro" w:eastAsia="Times New Roman" w:hAnsi="Myriad Pro" w:cs="Arial"/>
                <w:color w:val="000000"/>
                <w:sz w:val="24"/>
                <w:szCs w:val="24"/>
                <w:lang w:bidi="km-KH"/>
              </w:rPr>
            </w:pPr>
            <w:r w:rsidRPr="00AA5E64">
              <w:rPr>
                <w:rFonts w:ascii="Myriad Pro" w:eastAsia="Times New Roman" w:hAnsi="Myriad Pro" w:cs="Arial"/>
                <w:color w:val="000000"/>
                <w:sz w:val="24"/>
                <w:szCs w:val="24"/>
                <w:lang w:bidi="km-KH"/>
              </w:rPr>
              <w:t>UNDP PROJECT No. 00078446</w:t>
            </w:r>
          </w:p>
        </w:tc>
      </w:tr>
      <w:tr w:rsidR="00AA5E64" w:rsidRPr="00AA5E64" w:rsidTr="00AA5E64">
        <w:trPr>
          <w:trHeight w:val="270"/>
        </w:trPr>
        <w:tc>
          <w:tcPr>
            <w:tcW w:w="9540" w:type="dxa"/>
            <w:gridSpan w:val="9"/>
            <w:tcBorders>
              <w:top w:val="nil"/>
              <w:left w:val="nil"/>
              <w:bottom w:val="single" w:sz="8" w:space="0" w:color="auto"/>
              <w:right w:val="nil"/>
            </w:tcBorders>
            <w:shd w:val="clear" w:color="auto" w:fill="auto"/>
            <w:noWrap/>
            <w:vAlign w:val="center"/>
            <w:hideMark/>
          </w:tcPr>
          <w:p w:rsidR="00AA5E64" w:rsidRPr="00AA5E64" w:rsidRDefault="00AA5E64" w:rsidP="00AA5E64">
            <w:pPr>
              <w:spacing w:after="0" w:line="240" w:lineRule="auto"/>
              <w:jc w:val="center"/>
              <w:rPr>
                <w:rFonts w:ascii="Myriad Pro" w:eastAsia="Times New Roman" w:hAnsi="Myriad Pro" w:cs="Arial"/>
                <w:color w:val="000000"/>
                <w:sz w:val="20"/>
                <w:szCs w:val="20"/>
                <w:lang w:bidi="km-KH"/>
              </w:rPr>
            </w:pPr>
            <w:r w:rsidRPr="00AA5E64">
              <w:rPr>
                <w:rFonts w:ascii="Myriad Pro" w:eastAsia="Times New Roman" w:hAnsi="Myriad Pro" w:cs="Arial"/>
                <w:color w:val="000000"/>
                <w:sz w:val="20"/>
                <w:szCs w:val="20"/>
                <w:lang w:bidi="km-KH"/>
              </w:rPr>
              <w:t xml:space="preserve">(#40, </w:t>
            </w:r>
            <w:proofErr w:type="spellStart"/>
            <w:r w:rsidRPr="00AA5E64">
              <w:rPr>
                <w:rFonts w:ascii="Myriad Pro" w:eastAsia="Times New Roman" w:hAnsi="Myriad Pro" w:cs="Arial"/>
                <w:color w:val="000000"/>
                <w:sz w:val="20"/>
                <w:szCs w:val="20"/>
                <w:lang w:bidi="km-KH"/>
              </w:rPr>
              <w:t>Preah</w:t>
            </w:r>
            <w:proofErr w:type="spellEnd"/>
            <w:r w:rsidRPr="00AA5E64">
              <w:rPr>
                <w:rFonts w:ascii="Myriad Pro" w:eastAsia="Times New Roman" w:hAnsi="Myriad Pro" w:cs="Arial"/>
                <w:color w:val="000000"/>
                <w:sz w:val="20"/>
                <w:szCs w:val="20"/>
                <w:lang w:bidi="km-KH"/>
              </w:rPr>
              <w:t xml:space="preserve"> </w:t>
            </w:r>
            <w:proofErr w:type="spellStart"/>
            <w:r w:rsidRPr="00AA5E64">
              <w:rPr>
                <w:rFonts w:ascii="Myriad Pro" w:eastAsia="Times New Roman" w:hAnsi="Myriad Pro" w:cs="Arial"/>
                <w:color w:val="000000"/>
                <w:sz w:val="20"/>
                <w:szCs w:val="20"/>
                <w:lang w:bidi="km-KH"/>
              </w:rPr>
              <w:t>Norodom</w:t>
            </w:r>
            <w:proofErr w:type="spellEnd"/>
            <w:r w:rsidRPr="00AA5E64">
              <w:rPr>
                <w:rFonts w:ascii="Myriad Pro" w:eastAsia="Times New Roman" w:hAnsi="Myriad Pro" w:cs="Arial"/>
                <w:color w:val="000000"/>
                <w:sz w:val="20"/>
                <w:szCs w:val="20"/>
                <w:lang w:bidi="km-KH"/>
              </w:rPr>
              <w:t xml:space="preserve"> Blvd, Khan </w:t>
            </w:r>
            <w:proofErr w:type="spellStart"/>
            <w:r w:rsidRPr="00AA5E64">
              <w:rPr>
                <w:rFonts w:ascii="Myriad Pro" w:eastAsia="Times New Roman" w:hAnsi="Myriad Pro" w:cs="Arial"/>
                <w:color w:val="000000"/>
                <w:sz w:val="20"/>
                <w:szCs w:val="20"/>
                <w:lang w:bidi="km-KH"/>
              </w:rPr>
              <w:t>Daun</w:t>
            </w:r>
            <w:proofErr w:type="spellEnd"/>
            <w:r w:rsidRPr="00AA5E64">
              <w:rPr>
                <w:rFonts w:ascii="Myriad Pro" w:eastAsia="Times New Roman" w:hAnsi="Myriad Pro" w:cs="Arial"/>
                <w:color w:val="000000"/>
                <w:sz w:val="20"/>
                <w:szCs w:val="20"/>
                <w:lang w:bidi="km-KH"/>
              </w:rPr>
              <w:t xml:space="preserve"> Penh, Phnom Penh, Kingdom of Cambodia)</w:t>
            </w:r>
          </w:p>
        </w:tc>
      </w:tr>
      <w:tr w:rsidR="00AA5E64" w:rsidRPr="00AA5E64" w:rsidTr="00AA5E64">
        <w:trPr>
          <w:trHeight w:val="495"/>
        </w:trPr>
        <w:tc>
          <w:tcPr>
            <w:tcW w:w="496" w:type="dxa"/>
            <w:tcBorders>
              <w:top w:val="single" w:sz="8" w:space="0" w:color="auto"/>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 </w:t>
            </w:r>
          </w:p>
        </w:tc>
        <w:tc>
          <w:tcPr>
            <w:tcW w:w="1167"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 </w:t>
            </w:r>
          </w:p>
        </w:tc>
        <w:tc>
          <w:tcPr>
            <w:tcW w:w="905"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sidRPr="00AA5E64">
              <w:rPr>
                <w:rFonts w:ascii="Arial" w:eastAsia="Times New Roman" w:hAnsi="Arial" w:cs="Arial"/>
                <w:sz w:val="18"/>
                <w:szCs w:val="18"/>
                <w:lang w:bidi="km-KH"/>
              </w:rPr>
              <w:t> </w:t>
            </w:r>
          </w:p>
        </w:tc>
        <w:tc>
          <w:tcPr>
            <w:tcW w:w="762"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 </w:t>
            </w:r>
          </w:p>
        </w:tc>
        <w:tc>
          <w:tcPr>
            <w:tcW w:w="1350"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 </w:t>
            </w:r>
          </w:p>
        </w:tc>
        <w:tc>
          <w:tcPr>
            <w:tcW w:w="1170"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 </w:t>
            </w:r>
          </w:p>
        </w:tc>
        <w:tc>
          <w:tcPr>
            <w:tcW w:w="1170" w:type="dxa"/>
            <w:tcBorders>
              <w:top w:val="single" w:sz="8" w:space="0" w:color="auto"/>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sidRPr="00AA5E64">
              <w:rPr>
                <w:rFonts w:ascii="Arial" w:eastAsia="Times New Roman" w:hAnsi="Arial" w:cs="Arial"/>
                <w:sz w:val="18"/>
                <w:szCs w:val="18"/>
                <w:lang w:bidi="km-KH"/>
              </w:rPr>
              <w:t> </w:t>
            </w:r>
          </w:p>
        </w:tc>
        <w:tc>
          <w:tcPr>
            <w:tcW w:w="252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AA5E64" w:rsidRPr="00AA5E64" w:rsidRDefault="00AA5E64" w:rsidP="00AA5E64">
            <w:pPr>
              <w:spacing w:after="0" w:line="240" w:lineRule="auto"/>
              <w:rPr>
                <w:rFonts w:ascii="Arial" w:eastAsia="Times New Roman" w:hAnsi="Arial" w:cs="Arial"/>
                <w:sz w:val="20"/>
                <w:szCs w:val="20"/>
                <w:lang w:bidi="km-KH"/>
              </w:rPr>
            </w:pPr>
            <w:r>
              <w:rPr>
                <w:rFonts w:ascii="Arial" w:eastAsia="Times New Roman" w:hAnsi="Arial" w:cs="Arial"/>
                <w:sz w:val="20"/>
                <w:szCs w:val="20"/>
                <w:lang w:bidi="km-KH"/>
              </w:rPr>
              <w:t>Voucher: JE 2012 / ……</w:t>
            </w:r>
            <w:r w:rsidRPr="00AA5E64">
              <w:rPr>
                <w:rFonts w:ascii="Arial" w:eastAsia="Times New Roman" w:hAnsi="Arial" w:cs="Arial"/>
                <w:sz w:val="20"/>
                <w:szCs w:val="20"/>
                <w:lang w:bidi="km-KH"/>
              </w:rPr>
              <w:t>/.</w:t>
            </w:r>
          </w:p>
        </w:tc>
      </w:tr>
      <w:tr w:rsidR="00AA5E64" w:rsidRPr="00AA5E64" w:rsidTr="00AA5E64">
        <w:trPr>
          <w:trHeight w:val="495"/>
        </w:trPr>
        <w:tc>
          <w:tcPr>
            <w:tcW w:w="7020" w:type="dxa"/>
            <w:gridSpan w:val="7"/>
            <w:tcBorders>
              <w:top w:val="nil"/>
              <w:left w:val="single" w:sz="8" w:space="0" w:color="auto"/>
              <w:bottom w:val="nil"/>
              <w:right w:val="single" w:sz="8" w:space="0" w:color="000000"/>
            </w:tcBorders>
            <w:shd w:val="clear" w:color="auto" w:fill="auto"/>
            <w:noWrap/>
            <w:vAlign w:val="bottom"/>
            <w:hideMark/>
          </w:tcPr>
          <w:p w:rsidR="00AA5E64" w:rsidRPr="00AA5E64" w:rsidRDefault="00AA5E64" w:rsidP="00AA5E64">
            <w:pPr>
              <w:spacing w:after="0" w:line="240" w:lineRule="auto"/>
              <w:jc w:val="center"/>
              <w:rPr>
                <w:rFonts w:ascii="Berlin Sans FB Demi" w:eastAsia="Times New Roman" w:hAnsi="Berlin Sans FB Demi" w:cs="Arial"/>
                <w:sz w:val="40"/>
                <w:szCs w:val="40"/>
                <w:lang w:bidi="km-KH"/>
              </w:rPr>
            </w:pPr>
            <w:r w:rsidRPr="00AA5E64">
              <w:rPr>
                <w:rFonts w:ascii="Berlin Sans FB Demi" w:eastAsia="Times New Roman" w:hAnsi="Berlin Sans FB Demi" w:cs="Arial"/>
                <w:sz w:val="40"/>
                <w:szCs w:val="40"/>
                <w:lang w:bidi="km-KH"/>
              </w:rPr>
              <w:t>JOURNAL VOUCHER</w:t>
            </w:r>
          </w:p>
        </w:tc>
        <w:tc>
          <w:tcPr>
            <w:tcW w:w="2520" w:type="dxa"/>
            <w:gridSpan w:val="2"/>
            <w:tcBorders>
              <w:top w:val="nil"/>
              <w:left w:val="single" w:sz="8" w:space="0" w:color="auto"/>
              <w:bottom w:val="nil"/>
              <w:right w:val="single" w:sz="8" w:space="0" w:color="000000"/>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Pr>
                <w:rFonts w:ascii="Arial" w:eastAsia="Times New Roman" w:hAnsi="Arial" w:cs="Arial"/>
                <w:sz w:val="20"/>
                <w:szCs w:val="20"/>
                <w:lang w:bidi="km-KH"/>
              </w:rPr>
              <w:t>Date: …</w:t>
            </w:r>
            <w:r w:rsidRPr="00AA5E64">
              <w:rPr>
                <w:rFonts w:ascii="Arial" w:eastAsia="Times New Roman" w:hAnsi="Arial" w:cs="Arial"/>
                <w:sz w:val="20"/>
                <w:szCs w:val="20"/>
                <w:lang w:bidi="km-KH"/>
              </w:rPr>
              <w:t>.../……/ 2012</w:t>
            </w:r>
          </w:p>
        </w:tc>
      </w:tr>
      <w:tr w:rsidR="00AA5E64" w:rsidRPr="00AA5E64" w:rsidTr="00AA5E64">
        <w:trPr>
          <w:trHeight w:val="255"/>
        </w:trPr>
        <w:tc>
          <w:tcPr>
            <w:tcW w:w="496" w:type="dxa"/>
            <w:tcBorders>
              <w:top w:val="nil"/>
              <w:left w:val="single" w:sz="8" w:space="0" w:color="auto"/>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167"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905"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r w:rsidRPr="00AA5E64">
              <w:rPr>
                <w:rFonts w:ascii="Arial" w:eastAsia="Times New Roman" w:hAnsi="Arial" w:cs="Arial"/>
                <w:sz w:val="18"/>
                <w:szCs w:val="18"/>
                <w:lang w:bidi="km-KH"/>
              </w:rPr>
              <w:t> </w:t>
            </w:r>
          </w:p>
        </w:tc>
        <w:tc>
          <w:tcPr>
            <w:tcW w:w="762"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350"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170"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170" w:type="dxa"/>
            <w:tcBorders>
              <w:top w:val="nil"/>
              <w:left w:val="nil"/>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260" w:type="dxa"/>
            <w:tcBorders>
              <w:top w:val="nil"/>
              <w:left w:val="single" w:sz="8" w:space="0" w:color="auto"/>
              <w:bottom w:val="single" w:sz="8" w:space="0" w:color="auto"/>
              <w:right w:val="nil"/>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c>
          <w:tcPr>
            <w:tcW w:w="1260" w:type="dxa"/>
            <w:tcBorders>
              <w:top w:val="nil"/>
              <w:left w:val="nil"/>
              <w:bottom w:val="single" w:sz="8"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Times New Roman" w:eastAsia="Times New Roman" w:hAnsi="Times New Roman"/>
                <w:sz w:val="20"/>
                <w:szCs w:val="20"/>
                <w:lang w:bidi="km-KH"/>
              </w:rPr>
            </w:pPr>
            <w:r w:rsidRPr="00AA5E64">
              <w:rPr>
                <w:rFonts w:ascii="Times New Roman" w:eastAsia="Times New Roman" w:hAnsi="Times New Roman"/>
                <w:sz w:val="20"/>
                <w:szCs w:val="20"/>
                <w:lang w:bidi="km-KH"/>
              </w:rPr>
              <w:t> </w:t>
            </w:r>
          </w:p>
        </w:tc>
      </w:tr>
      <w:tr w:rsidR="00AA5E64" w:rsidRPr="00AA5E64" w:rsidTr="00AA5E64">
        <w:trPr>
          <w:trHeight w:val="390"/>
        </w:trPr>
        <w:tc>
          <w:tcPr>
            <w:tcW w:w="3330" w:type="dxa"/>
            <w:gridSpan w:val="4"/>
            <w:vMerge w:val="restart"/>
            <w:tcBorders>
              <w:top w:val="single" w:sz="8" w:space="0" w:color="auto"/>
              <w:left w:val="single" w:sz="8" w:space="0" w:color="auto"/>
              <w:bottom w:val="single" w:sz="8" w:space="0" w:color="000000"/>
              <w:right w:val="nil"/>
            </w:tcBorders>
            <w:shd w:val="clear" w:color="auto" w:fill="auto"/>
            <w:vAlign w:val="center"/>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Description</w:t>
            </w:r>
          </w:p>
        </w:tc>
        <w:tc>
          <w:tcPr>
            <w:tcW w:w="1350" w:type="dxa"/>
            <w:vMerge w:val="restart"/>
            <w:tcBorders>
              <w:top w:val="nil"/>
              <w:left w:val="single" w:sz="4" w:space="0" w:color="auto"/>
              <w:bottom w:val="single" w:sz="8" w:space="0" w:color="000000"/>
              <w:right w:val="single" w:sz="4" w:space="0" w:color="auto"/>
            </w:tcBorders>
            <w:shd w:val="clear" w:color="auto" w:fill="auto"/>
            <w:vAlign w:val="center"/>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Account No.</w:t>
            </w:r>
          </w:p>
        </w:tc>
        <w:tc>
          <w:tcPr>
            <w:tcW w:w="1170" w:type="dxa"/>
            <w:vMerge w:val="restart"/>
            <w:tcBorders>
              <w:top w:val="nil"/>
              <w:left w:val="single" w:sz="4" w:space="0" w:color="auto"/>
              <w:bottom w:val="single" w:sz="8" w:space="0" w:color="000000"/>
              <w:right w:val="single" w:sz="4" w:space="0" w:color="auto"/>
            </w:tcBorders>
            <w:shd w:val="clear" w:color="auto" w:fill="auto"/>
            <w:vAlign w:val="center"/>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Budget Ref.</w:t>
            </w:r>
          </w:p>
        </w:tc>
        <w:tc>
          <w:tcPr>
            <w:tcW w:w="1170" w:type="dxa"/>
            <w:vMerge w:val="restart"/>
            <w:tcBorders>
              <w:top w:val="nil"/>
              <w:left w:val="single" w:sz="4" w:space="0" w:color="auto"/>
              <w:bottom w:val="single" w:sz="8" w:space="0" w:color="000000"/>
              <w:right w:val="single" w:sz="4" w:space="0" w:color="auto"/>
            </w:tcBorders>
            <w:shd w:val="clear" w:color="auto" w:fill="auto"/>
            <w:vAlign w:val="center"/>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Funding Source</w:t>
            </w:r>
          </w:p>
        </w:tc>
        <w:tc>
          <w:tcPr>
            <w:tcW w:w="2520" w:type="dxa"/>
            <w:gridSpan w:val="2"/>
            <w:tcBorders>
              <w:top w:val="single" w:sz="8" w:space="0" w:color="auto"/>
              <w:left w:val="nil"/>
              <w:bottom w:val="single" w:sz="4" w:space="0" w:color="auto"/>
              <w:right w:val="single" w:sz="8" w:space="0" w:color="000000"/>
            </w:tcBorders>
            <w:shd w:val="clear" w:color="auto" w:fill="auto"/>
            <w:vAlign w:val="center"/>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Amount in  USD</w:t>
            </w:r>
          </w:p>
        </w:tc>
      </w:tr>
      <w:tr w:rsidR="00AA5E64" w:rsidRPr="00AA5E64" w:rsidTr="00AA5E64">
        <w:trPr>
          <w:trHeight w:val="390"/>
        </w:trPr>
        <w:tc>
          <w:tcPr>
            <w:tcW w:w="3330" w:type="dxa"/>
            <w:gridSpan w:val="4"/>
            <w:vMerge/>
            <w:tcBorders>
              <w:top w:val="single" w:sz="8" w:space="0" w:color="auto"/>
              <w:left w:val="single" w:sz="8" w:space="0" w:color="auto"/>
              <w:bottom w:val="single" w:sz="8" w:space="0" w:color="000000"/>
              <w:right w:val="nil"/>
            </w:tcBorders>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p>
        </w:tc>
        <w:tc>
          <w:tcPr>
            <w:tcW w:w="1350" w:type="dxa"/>
            <w:vMerge/>
            <w:tcBorders>
              <w:top w:val="nil"/>
              <w:left w:val="single" w:sz="4" w:space="0" w:color="auto"/>
              <w:bottom w:val="single" w:sz="8" w:space="0" w:color="000000"/>
              <w:right w:val="single" w:sz="4" w:space="0" w:color="auto"/>
            </w:tcBorders>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p>
        </w:tc>
        <w:tc>
          <w:tcPr>
            <w:tcW w:w="1170" w:type="dxa"/>
            <w:vMerge/>
            <w:tcBorders>
              <w:top w:val="nil"/>
              <w:left w:val="single" w:sz="4" w:space="0" w:color="auto"/>
              <w:bottom w:val="single" w:sz="8" w:space="0" w:color="000000"/>
              <w:right w:val="single" w:sz="4" w:space="0" w:color="auto"/>
            </w:tcBorders>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p>
        </w:tc>
        <w:tc>
          <w:tcPr>
            <w:tcW w:w="1170" w:type="dxa"/>
            <w:vMerge/>
            <w:tcBorders>
              <w:top w:val="nil"/>
              <w:left w:val="single" w:sz="4" w:space="0" w:color="auto"/>
              <w:bottom w:val="single" w:sz="8" w:space="0" w:color="000000"/>
              <w:right w:val="single" w:sz="4" w:space="0" w:color="auto"/>
            </w:tcBorders>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p>
        </w:tc>
        <w:tc>
          <w:tcPr>
            <w:tcW w:w="1260" w:type="dxa"/>
            <w:tcBorders>
              <w:top w:val="nil"/>
              <w:left w:val="nil"/>
              <w:bottom w:val="single" w:sz="8" w:space="0" w:color="auto"/>
              <w:right w:val="single" w:sz="4" w:space="0" w:color="auto"/>
            </w:tcBorders>
            <w:shd w:val="clear" w:color="auto" w:fill="auto"/>
            <w:noWrap/>
            <w:vAlign w:val="bottom"/>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 xml:space="preserve"> DR </w:t>
            </w:r>
          </w:p>
        </w:tc>
        <w:tc>
          <w:tcPr>
            <w:tcW w:w="1260" w:type="dxa"/>
            <w:tcBorders>
              <w:top w:val="nil"/>
              <w:left w:val="nil"/>
              <w:bottom w:val="single" w:sz="8" w:space="0" w:color="auto"/>
              <w:right w:val="single" w:sz="8" w:space="0" w:color="auto"/>
            </w:tcBorders>
            <w:shd w:val="clear" w:color="auto" w:fill="auto"/>
            <w:noWrap/>
            <w:vAlign w:val="bottom"/>
            <w:hideMark/>
          </w:tcPr>
          <w:p w:rsidR="00AA5E64" w:rsidRPr="00AA5E64" w:rsidRDefault="00AA5E64" w:rsidP="00AA5E64">
            <w:pPr>
              <w:spacing w:after="0" w:line="240" w:lineRule="auto"/>
              <w:jc w:val="center"/>
              <w:rPr>
                <w:rFonts w:ascii="Arial" w:eastAsia="Times New Roman" w:hAnsi="Arial" w:cs="Arial"/>
                <w:b/>
                <w:bCs/>
                <w:sz w:val="20"/>
                <w:szCs w:val="20"/>
                <w:lang w:bidi="km-KH"/>
              </w:rPr>
            </w:pPr>
            <w:r w:rsidRPr="00AA5E64">
              <w:rPr>
                <w:rFonts w:ascii="Arial" w:eastAsia="Times New Roman" w:hAnsi="Arial" w:cs="Arial"/>
                <w:b/>
                <w:bCs/>
                <w:sz w:val="20"/>
                <w:szCs w:val="20"/>
                <w:lang w:bidi="km-KH"/>
              </w:rPr>
              <w:t xml:space="preserve"> CR </w:t>
            </w:r>
          </w:p>
        </w:tc>
      </w:tr>
      <w:tr w:rsidR="00AA5E64" w:rsidRPr="00AA5E64" w:rsidTr="00AA5E64">
        <w:trPr>
          <w:trHeight w:val="600"/>
        </w:trPr>
        <w:tc>
          <w:tcPr>
            <w:tcW w:w="496" w:type="dxa"/>
            <w:tcBorders>
              <w:top w:val="single" w:sz="4" w:space="0" w:color="auto"/>
              <w:left w:val="single" w:sz="8" w:space="0" w:color="auto"/>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single" w:sz="4" w:space="0" w:color="auto"/>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single" w:sz="4" w:space="0" w:color="auto"/>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single" w:sz="4" w:space="0" w:color="auto"/>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jc w:val="center"/>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single" w:sz="4" w:space="0" w:color="auto"/>
              <w:left w:val="nil"/>
              <w:bottom w:val="single" w:sz="4"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600"/>
        </w:trPr>
        <w:tc>
          <w:tcPr>
            <w:tcW w:w="496" w:type="dxa"/>
            <w:tcBorders>
              <w:top w:val="nil"/>
              <w:left w:val="single" w:sz="8" w:space="0" w:color="auto"/>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600"/>
        </w:trPr>
        <w:tc>
          <w:tcPr>
            <w:tcW w:w="496" w:type="dxa"/>
            <w:tcBorders>
              <w:top w:val="nil"/>
              <w:left w:val="single" w:sz="8" w:space="0" w:color="auto"/>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600"/>
        </w:trPr>
        <w:tc>
          <w:tcPr>
            <w:tcW w:w="496" w:type="dxa"/>
            <w:tcBorders>
              <w:top w:val="nil"/>
              <w:left w:val="single" w:sz="8" w:space="0" w:color="auto"/>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600"/>
        </w:trPr>
        <w:tc>
          <w:tcPr>
            <w:tcW w:w="496" w:type="dxa"/>
            <w:tcBorders>
              <w:top w:val="nil"/>
              <w:left w:val="single" w:sz="8" w:space="0" w:color="auto"/>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4"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600"/>
        </w:trPr>
        <w:tc>
          <w:tcPr>
            <w:tcW w:w="7020" w:type="dxa"/>
            <w:gridSpan w:val="7"/>
            <w:tcBorders>
              <w:top w:val="single" w:sz="4" w:space="0" w:color="auto"/>
              <w:left w:val="single" w:sz="8" w:space="0" w:color="auto"/>
              <w:bottom w:val="single" w:sz="8" w:space="0" w:color="auto"/>
              <w:right w:val="single" w:sz="4" w:space="0" w:color="000000"/>
            </w:tcBorders>
            <w:shd w:val="clear" w:color="000000" w:fill="C0C0C0"/>
            <w:noWrap/>
            <w:vAlign w:val="center"/>
            <w:hideMark/>
          </w:tcPr>
          <w:p w:rsidR="00AA5E64" w:rsidRPr="00AA5E64" w:rsidRDefault="00AA5E64" w:rsidP="00AA5E64">
            <w:pPr>
              <w:spacing w:after="0" w:line="240" w:lineRule="auto"/>
              <w:jc w:val="right"/>
              <w:rPr>
                <w:rFonts w:ascii="Arial" w:eastAsia="Times New Roman" w:hAnsi="Arial" w:cs="Arial"/>
                <w:b/>
                <w:bCs/>
                <w:sz w:val="20"/>
                <w:szCs w:val="20"/>
                <w:lang w:bidi="km-KH"/>
              </w:rPr>
            </w:pPr>
            <w:r w:rsidRPr="00AA5E64">
              <w:rPr>
                <w:rFonts w:ascii="Arial" w:eastAsia="Times New Roman" w:hAnsi="Arial" w:cs="Arial"/>
                <w:b/>
                <w:bCs/>
                <w:sz w:val="20"/>
                <w:szCs w:val="20"/>
                <w:lang w:bidi="km-KH"/>
              </w:rPr>
              <w:t>TOTAL AMOUNT</w:t>
            </w:r>
          </w:p>
        </w:tc>
        <w:tc>
          <w:tcPr>
            <w:tcW w:w="1260" w:type="dxa"/>
            <w:tcBorders>
              <w:top w:val="nil"/>
              <w:left w:val="nil"/>
              <w:bottom w:val="single" w:sz="8" w:space="0" w:color="auto"/>
              <w:right w:val="single" w:sz="4" w:space="0" w:color="auto"/>
            </w:tcBorders>
            <w:shd w:val="clear" w:color="auto" w:fill="auto"/>
            <w:noWrap/>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r w:rsidRPr="00AA5E64">
              <w:rPr>
                <w:rFonts w:ascii="Arial" w:eastAsia="Times New Roman" w:hAnsi="Arial" w:cs="Arial"/>
                <w:b/>
                <w:bCs/>
                <w:sz w:val="20"/>
                <w:szCs w:val="20"/>
                <w:lang w:bidi="km-KH"/>
              </w:rPr>
              <w:t xml:space="preserve">                      -   </w:t>
            </w:r>
          </w:p>
        </w:tc>
        <w:tc>
          <w:tcPr>
            <w:tcW w:w="1260" w:type="dxa"/>
            <w:tcBorders>
              <w:top w:val="nil"/>
              <w:left w:val="nil"/>
              <w:bottom w:val="single" w:sz="8" w:space="0" w:color="auto"/>
              <w:right w:val="single" w:sz="8" w:space="0" w:color="auto"/>
            </w:tcBorders>
            <w:shd w:val="clear" w:color="auto" w:fill="auto"/>
            <w:noWrap/>
            <w:vAlign w:val="center"/>
            <w:hideMark/>
          </w:tcPr>
          <w:p w:rsidR="00AA5E64" w:rsidRPr="00AA5E64" w:rsidRDefault="00AA5E64" w:rsidP="00AA5E64">
            <w:pPr>
              <w:spacing w:after="0" w:line="240" w:lineRule="auto"/>
              <w:rPr>
                <w:rFonts w:ascii="Arial" w:eastAsia="Times New Roman" w:hAnsi="Arial" w:cs="Arial"/>
                <w:b/>
                <w:bCs/>
                <w:sz w:val="20"/>
                <w:szCs w:val="20"/>
                <w:lang w:bidi="km-KH"/>
              </w:rPr>
            </w:pPr>
            <w:r w:rsidRPr="00AA5E64">
              <w:rPr>
                <w:rFonts w:ascii="Arial" w:eastAsia="Times New Roman" w:hAnsi="Arial" w:cs="Arial"/>
                <w:b/>
                <w:bCs/>
                <w:sz w:val="20"/>
                <w:szCs w:val="20"/>
                <w:lang w:bidi="km-KH"/>
              </w:rPr>
              <w:t xml:space="preserve">                      -   </w:t>
            </w:r>
          </w:p>
        </w:tc>
      </w:tr>
      <w:tr w:rsidR="00AA5E64" w:rsidRPr="00AA5E64" w:rsidTr="00AA5E64">
        <w:trPr>
          <w:trHeight w:val="720"/>
        </w:trPr>
        <w:tc>
          <w:tcPr>
            <w:tcW w:w="496" w:type="dxa"/>
            <w:tcBorders>
              <w:top w:val="nil"/>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b/>
                <w:bCs/>
                <w:color w:val="0000FF"/>
                <w:sz w:val="20"/>
                <w:szCs w:val="20"/>
                <w:lang w:bidi="km-KH"/>
              </w:rPr>
            </w:pPr>
            <w:r w:rsidRPr="00AA5E64">
              <w:rPr>
                <w:rFonts w:ascii="Arial" w:eastAsia="Times New Roman" w:hAnsi="Arial" w:cs="Arial"/>
                <w:b/>
                <w:bCs/>
                <w:color w:val="0000FF"/>
                <w:sz w:val="20"/>
                <w:szCs w:val="20"/>
                <w:lang w:bidi="km-KH"/>
              </w:rPr>
              <w:t> </w:t>
            </w:r>
          </w:p>
        </w:tc>
        <w:tc>
          <w:tcPr>
            <w:tcW w:w="2072" w:type="dxa"/>
            <w:gridSpan w:val="2"/>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b/>
                <w:bCs/>
                <w:sz w:val="20"/>
                <w:szCs w:val="20"/>
                <w:lang w:bidi="km-KH"/>
              </w:rPr>
            </w:pPr>
            <w:r w:rsidRPr="00AA5E64">
              <w:rPr>
                <w:rFonts w:ascii="Arial" w:eastAsia="Times New Roman" w:hAnsi="Arial" w:cs="Arial"/>
                <w:b/>
                <w:bCs/>
                <w:sz w:val="20"/>
                <w:szCs w:val="20"/>
                <w:lang w:bidi="km-KH"/>
              </w:rPr>
              <w:t xml:space="preserve">Explanation for entry: </w:t>
            </w:r>
          </w:p>
        </w:tc>
        <w:tc>
          <w:tcPr>
            <w:tcW w:w="762"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4" w:space="0" w:color="auto"/>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nil"/>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210"/>
        </w:trPr>
        <w:tc>
          <w:tcPr>
            <w:tcW w:w="496" w:type="dxa"/>
            <w:tcBorders>
              <w:top w:val="nil"/>
              <w:left w:val="single" w:sz="8" w:space="0" w:color="auto"/>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nil"/>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nil"/>
              <w:right w:val="single" w:sz="8" w:space="0" w:color="auto"/>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FF5D56" w:rsidRPr="00AA5E64" w:rsidTr="009C44B6">
        <w:trPr>
          <w:trHeight w:val="540"/>
        </w:trPr>
        <w:tc>
          <w:tcPr>
            <w:tcW w:w="496" w:type="dxa"/>
            <w:tcBorders>
              <w:top w:val="single" w:sz="8" w:space="0" w:color="auto"/>
              <w:left w:val="single" w:sz="8" w:space="0" w:color="auto"/>
              <w:bottom w:val="nil"/>
              <w:right w:val="nil"/>
            </w:tcBorders>
            <w:shd w:val="clear" w:color="auto" w:fill="auto"/>
            <w:noWrap/>
            <w:vAlign w:val="bottom"/>
            <w:hideMark/>
          </w:tcPr>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2072" w:type="dxa"/>
            <w:gridSpan w:val="2"/>
            <w:tcBorders>
              <w:top w:val="single" w:sz="8" w:space="0" w:color="auto"/>
              <w:left w:val="nil"/>
              <w:bottom w:val="nil"/>
              <w:right w:val="nil"/>
            </w:tcBorders>
            <w:shd w:val="clear" w:color="auto" w:fill="auto"/>
            <w:noWrap/>
            <w:vAlign w:val="bottom"/>
            <w:hideMark/>
          </w:tcPr>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Prepared by:</w:t>
            </w:r>
          </w:p>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single" w:sz="8" w:space="0" w:color="auto"/>
              <w:left w:val="nil"/>
              <w:bottom w:val="nil"/>
              <w:right w:val="nil"/>
            </w:tcBorders>
            <w:shd w:val="clear" w:color="auto" w:fill="auto"/>
            <w:noWrap/>
            <w:vAlign w:val="bottom"/>
            <w:hideMark/>
          </w:tcPr>
          <w:p w:rsidR="00FF5D56" w:rsidRPr="00AA5E64" w:rsidRDefault="00FF5D56" w:rsidP="00AA5E64">
            <w:pPr>
              <w:spacing w:after="0" w:line="240" w:lineRule="auto"/>
              <w:jc w:val="right"/>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2520" w:type="dxa"/>
            <w:gridSpan w:val="2"/>
            <w:tcBorders>
              <w:top w:val="single" w:sz="8" w:space="0" w:color="auto"/>
              <w:left w:val="nil"/>
              <w:bottom w:val="nil"/>
              <w:right w:val="nil"/>
            </w:tcBorders>
            <w:shd w:val="clear" w:color="auto" w:fill="auto"/>
            <w:noWrap/>
            <w:vAlign w:val="bottom"/>
            <w:hideMark/>
          </w:tcPr>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Certified By:</w:t>
            </w:r>
          </w:p>
          <w:p w:rsidR="00FF5D56" w:rsidRPr="00AA5E64" w:rsidRDefault="00FF5D56" w:rsidP="00AA5E64">
            <w:pPr>
              <w:spacing w:after="0" w:line="240" w:lineRule="auto"/>
              <w:rPr>
                <w:rFonts w:ascii="Arial" w:eastAsia="Times New Roman" w:hAnsi="Arial" w:cs="Arial"/>
                <w:sz w:val="18"/>
                <w:szCs w:val="18"/>
                <w:lang w:bidi="km-KH"/>
              </w:rPr>
            </w:pPr>
            <w:r w:rsidRPr="00AA5E64">
              <w:rPr>
                <w:rFonts w:ascii="Arial" w:eastAsia="Times New Roman" w:hAnsi="Arial" w:cs="Arial"/>
                <w:sz w:val="18"/>
                <w:szCs w:val="18"/>
                <w:lang w:bidi="km-KH"/>
              </w:rPr>
              <w:t> </w:t>
            </w:r>
          </w:p>
        </w:tc>
        <w:tc>
          <w:tcPr>
            <w:tcW w:w="1170" w:type="dxa"/>
            <w:tcBorders>
              <w:top w:val="single" w:sz="8" w:space="0" w:color="auto"/>
              <w:left w:val="nil"/>
              <w:bottom w:val="nil"/>
              <w:right w:val="nil"/>
            </w:tcBorders>
            <w:shd w:val="clear" w:color="auto" w:fill="auto"/>
            <w:noWrap/>
            <w:vAlign w:val="bottom"/>
            <w:hideMark/>
          </w:tcPr>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2520" w:type="dxa"/>
            <w:gridSpan w:val="2"/>
            <w:tcBorders>
              <w:top w:val="single" w:sz="8" w:space="0" w:color="auto"/>
              <w:left w:val="nil"/>
              <w:bottom w:val="nil"/>
              <w:right w:val="single" w:sz="8" w:space="0" w:color="auto"/>
            </w:tcBorders>
            <w:shd w:val="clear" w:color="auto" w:fill="auto"/>
            <w:noWrap/>
            <w:vAlign w:val="bottom"/>
            <w:hideMark/>
          </w:tcPr>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xml:space="preserve">Approved By: </w:t>
            </w:r>
          </w:p>
          <w:p w:rsidR="00FF5D56" w:rsidRPr="00AA5E64" w:rsidRDefault="00FF5D56"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555"/>
        </w:trPr>
        <w:tc>
          <w:tcPr>
            <w:tcW w:w="496" w:type="dxa"/>
            <w:tcBorders>
              <w:top w:val="nil"/>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jc w:val="right"/>
              <w:rPr>
                <w:rFonts w:ascii="Arial" w:eastAsia="Times New Roman" w:hAnsi="Arial" w:cs="Arial"/>
                <w:sz w:val="20"/>
                <w:szCs w:val="20"/>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1260" w:type="dxa"/>
            <w:tcBorders>
              <w:top w:val="nil"/>
              <w:left w:val="nil"/>
              <w:bottom w:val="nil"/>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540"/>
        </w:trPr>
        <w:tc>
          <w:tcPr>
            <w:tcW w:w="496" w:type="dxa"/>
            <w:tcBorders>
              <w:top w:val="nil"/>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905"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jc w:val="right"/>
              <w:rPr>
                <w:rFonts w:ascii="Arial" w:eastAsia="Times New Roman" w:hAnsi="Arial" w:cs="Arial"/>
                <w:sz w:val="20"/>
                <w:szCs w:val="20"/>
                <w:lang w:bidi="km-KH"/>
              </w:rPr>
            </w:pPr>
          </w:p>
        </w:tc>
        <w:tc>
          <w:tcPr>
            <w:tcW w:w="135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jc w:val="center"/>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18"/>
                <w:szCs w:val="18"/>
                <w:lang w:bidi="km-KH"/>
              </w:rPr>
            </w:pP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126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1260" w:type="dxa"/>
            <w:tcBorders>
              <w:top w:val="nil"/>
              <w:left w:val="nil"/>
              <w:bottom w:val="nil"/>
              <w:right w:val="single" w:sz="8" w:space="0" w:color="auto"/>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r w:rsidR="00AA5E64" w:rsidRPr="00AA5E64" w:rsidTr="00AA5E64">
        <w:trPr>
          <w:trHeight w:val="780"/>
        </w:trPr>
        <w:tc>
          <w:tcPr>
            <w:tcW w:w="496" w:type="dxa"/>
            <w:tcBorders>
              <w:top w:val="nil"/>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2834" w:type="dxa"/>
            <w:gridSpan w:val="3"/>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roofErr w:type="spellStart"/>
            <w:r w:rsidRPr="00AA5E64">
              <w:rPr>
                <w:rFonts w:ascii="Arial" w:eastAsia="Times New Roman" w:hAnsi="Arial" w:cs="Arial"/>
                <w:sz w:val="20"/>
                <w:szCs w:val="20"/>
                <w:lang w:bidi="km-KH"/>
              </w:rPr>
              <w:t>Kuch</w:t>
            </w:r>
            <w:proofErr w:type="spellEnd"/>
            <w:r w:rsidRPr="00AA5E64">
              <w:rPr>
                <w:rFonts w:ascii="Arial" w:eastAsia="Times New Roman" w:hAnsi="Arial" w:cs="Arial"/>
                <w:sz w:val="20"/>
                <w:szCs w:val="20"/>
                <w:lang w:bidi="km-KH"/>
              </w:rPr>
              <w:t xml:space="preserve"> </w:t>
            </w:r>
            <w:proofErr w:type="spellStart"/>
            <w:r w:rsidRPr="00AA5E64">
              <w:rPr>
                <w:rFonts w:ascii="Arial" w:eastAsia="Times New Roman" w:hAnsi="Arial" w:cs="Arial"/>
                <w:sz w:val="20"/>
                <w:szCs w:val="20"/>
                <w:lang w:bidi="km-KH"/>
              </w:rPr>
              <w:t>Solida</w:t>
            </w:r>
            <w:proofErr w:type="spellEnd"/>
            <w:r w:rsidRPr="00AA5E64">
              <w:rPr>
                <w:rFonts w:ascii="Arial" w:eastAsia="Times New Roman" w:hAnsi="Arial" w:cs="Arial"/>
                <w:sz w:val="20"/>
                <w:szCs w:val="20"/>
                <w:lang w:bidi="km-KH"/>
              </w:rPr>
              <w:t>, Pro. Sup &amp; Fin. Officer</w:t>
            </w:r>
          </w:p>
        </w:tc>
        <w:tc>
          <w:tcPr>
            <w:tcW w:w="3690" w:type="dxa"/>
            <w:gridSpan w:val="3"/>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Ly Sophorn, Vice Chair of REDD+ TS</w:t>
            </w:r>
          </w:p>
        </w:tc>
        <w:tc>
          <w:tcPr>
            <w:tcW w:w="2520" w:type="dxa"/>
            <w:gridSpan w:val="2"/>
            <w:tcBorders>
              <w:top w:val="nil"/>
              <w:left w:val="nil"/>
              <w:bottom w:val="nil"/>
              <w:right w:val="single" w:sz="8" w:space="0" w:color="000000"/>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xml:space="preserve">H.E </w:t>
            </w:r>
            <w:proofErr w:type="spellStart"/>
            <w:r w:rsidRPr="00AA5E64">
              <w:rPr>
                <w:rFonts w:ascii="Arial" w:eastAsia="Times New Roman" w:hAnsi="Arial" w:cs="Arial"/>
                <w:sz w:val="20"/>
                <w:szCs w:val="20"/>
                <w:lang w:bidi="km-KH"/>
              </w:rPr>
              <w:t>Chea</w:t>
            </w:r>
            <w:proofErr w:type="spellEnd"/>
            <w:r w:rsidRPr="00AA5E64">
              <w:rPr>
                <w:rFonts w:ascii="Arial" w:eastAsia="Times New Roman" w:hAnsi="Arial" w:cs="Arial"/>
                <w:sz w:val="20"/>
                <w:szCs w:val="20"/>
                <w:lang w:bidi="km-KH"/>
              </w:rPr>
              <w:t xml:space="preserve"> Sam </w:t>
            </w:r>
            <w:proofErr w:type="spellStart"/>
            <w:r w:rsidRPr="00AA5E64">
              <w:rPr>
                <w:rFonts w:ascii="Arial" w:eastAsia="Times New Roman" w:hAnsi="Arial" w:cs="Arial"/>
                <w:sz w:val="20"/>
                <w:szCs w:val="20"/>
                <w:lang w:bidi="km-KH"/>
              </w:rPr>
              <w:t>Ang</w:t>
            </w:r>
            <w:proofErr w:type="spellEnd"/>
            <w:r w:rsidRPr="00AA5E64">
              <w:rPr>
                <w:rFonts w:ascii="Arial" w:eastAsia="Times New Roman" w:hAnsi="Arial" w:cs="Arial"/>
                <w:sz w:val="20"/>
                <w:szCs w:val="20"/>
                <w:lang w:bidi="km-KH"/>
              </w:rPr>
              <w:t>, NPD</w:t>
            </w:r>
          </w:p>
        </w:tc>
      </w:tr>
      <w:tr w:rsidR="00AA5E64" w:rsidRPr="00AA5E64" w:rsidTr="00AA5E64">
        <w:trPr>
          <w:trHeight w:val="420"/>
        </w:trPr>
        <w:tc>
          <w:tcPr>
            <w:tcW w:w="496" w:type="dxa"/>
            <w:tcBorders>
              <w:top w:val="nil"/>
              <w:left w:val="single" w:sz="8" w:space="0" w:color="auto"/>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2072" w:type="dxa"/>
            <w:gridSpan w:val="2"/>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Date: ………………</w:t>
            </w:r>
          </w:p>
        </w:tc>
        <w:tc>
          <w:tcPr>
            <w:tcW w:w="762"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jc w:val="right"/>
              <w:rPr>
                <w:rFonts w:ascii="Arial" w:eastAsia="Times New Roman" w:hAnsi="Arial" w:cs="Arial"/>
                <w:sz w:val="20"/>
                <w:szCs w:val="20"/>
                <w:lang w:bidi="km-KH"/>
              </w:rPr>
            </w:pPr>
          </w:p>
        </w:tc>
        <w:tc>
          <w:tcPr>
            <w:tcW w:w="2520" w:type="dxa"/>
            <w:gridSpan w:val="2"/>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Date: ……………………</w:t>
            </w:r>
          </w:p>
        </w:tc>
        <w:tc>
          <w:tcPr>
            <w:tcW w:w="1170" w:type="dxa"/>
            <w:tcBorders>
              <w:top w:val="nil"/>
              <w:left w:val="nil"/>
              <w:bottom w:val="nil"/>
              <w:right w:val="nil"/>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p>
        </w:tc>
        <w:tc>
          <w:tcPr>
            <w:tcW w:w="2520" w:type="dxa"/>
            <w:gridSpan w:val="2"/>
            <w:tcBorders>
              <w:top w:val="nil"/>
              <w:left w:val="nil"/>
              <w:bottom w:val="nil"/>
              <w:right w:val="single" w:sz="8" w:space="0" w:color="000000"/>
            </w:tcBorders>
            <w:shd w:val="clear" w:color="auto" w:fill="auto"/>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Date: …………………</w:t>
            </w:r>
          </w:p>
        </w:tc>
      </w:tr>
      <w:tr w:rsidR="00AA5E64" w:rsidRPr="00AA5E64" w:rsidTr="00AA5E64">
        <w:trPr>
          <w:trHeight w:val="225"/>
        </w:trPr>
        <w:tc>
          <w:tcPr>
            <w:tcW w:w="496" w:type="dxa"/>
            <w:tcBorders>
              <w:top w:val="nil"/>
              <w:left w:val="single" w:sz="8" w:space="0" w:color="auto"/>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67"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905"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762"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350"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170"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8" w:space="0" w:color="auto"/>
              <w:right w:val="nil"/>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c>
          <w:tcPr>
            <w:tcW w:w="1260" w:type="dxa"/>
            <w:tcBorders>
              <w:top w:val="nil"/>
              <w:left w:val="nil"/>
              <w:bottom w:val="single" w:sz="8" w:space="0" w:color="auto"/>
              <w:right w:val="single" w:sz="8" w:space="0" w:color="auto"/>
            </w:tcBorders>
            <w:shd w:val="clear" w:color="000000" w:fill="969696"/>
            <w:noWrap/>
            <w:vAlign w:val="bottom"/>
            <w:hideMark/>
          </w:tcPr>
          <w:p w:rsidR="00AA5E64" w:rsidRPr="00AA5E64" w:rsidRDefault="00AA5E64" w:rsidP="00AA5E64">
            <w:pPr>
              <w:spacing w:after="0" w:line="240" w:lineRule="auto"/>
              <w:rPr>
                <w:rFonts w:ascii="Arial" w:eastAsia="Times New Roman" w:hAnsi="Arial" w:cs="Arial"/>
                <w:sz w:val="20"/>
                <w:szCs w:val="20"/>
                <w:lang w:bidi="km-KH"/>
              </w:rPr>
            </w:pPr>
            <w:r w:rsidRPr="00AA5E64">
              <w:rPr>
                <w:rFonts w:ascii="Arial" w:eastAsia="Times New Roman" w:hAnsi="Arial" w:cs="Arial"/>
                <w:sz w:val="20"/>
                <w:szCs w:val="20"/>
                <w:lang w:bidi="km-KH"/>
              </w:rPr>
              <w:t> </w:t>
            </w:r>
          </w:p>
        </w:tc>
      </w:tr>
    </w:tbl>
    <w:p w:rsidR="00630816" w:rsidRDefault="00630816" w:rsidP="00630816">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24 Request For Advance</w:t>
      </w:r>
    </w:p>
    <w:tbl>
      <w:tblPr>
        <w:tblW w:w="9709" w:type="dxa"/>
        <w:tblInd w:w="108" w:type="dxa"/>
        <w:tblLook w:val="04A0" w:firstRow="1" w:lastRow="0" w:firstColumn="1" w:lastColumn="0" w:noHBand="0" w:noVBand="1"/>
      </w:tblPr>
      <w:tblGrid>
        <w:gridCol w:w="2970"/>
        <w:gridCol w:w="292"/>
        <w:gridCol w:w="496"/>
        <w:gridCol w:w="698"/>
        <w:gridCol w:w="1091"/>
        <w:gridCol w:w="1091"/>
        <w:gridCol w:w="578"/>
        <w:gridCol w:w="578"/>
        <w:gridCol w:w="1336"/>
        <w:gridCol w:w="287"/>
        <w:gridCol w:w="292"/>
      </w:tblGrid>
      <w:tr w:rsidR="000E2247" w:rsidRPr="000E2247" w:rsidTr="00BC3F43">
        <w:trPr>
          <w:trHeight w:val="54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02272" behindDoc="0" locked="0" layoutInCell="1" allowOverlap="1">
                  <wp:simplePos x="0" y="0"/>
                  <wp:positionH relativeFrom="column">
                    <wp:posOffset>28575</wp:posOffset>
                  </wp:positionH>
                  <wp:positionV relativeFrom="paragraph">
                    <wp:posOffset>0</wp:posOffset>
                  </wp:positionV>
                  <wp:extent cx="790575" cy="962025"/>
                  <wp:effectExtent l="0" t="0" r="0" b="635"/>
                  <wp:wrapNone/>
                  <wp:docPr id="57"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4"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322"/>
            </w:tblGrid>
            <w:tr w:rsidR="000E2247" w:rsidRPr="000E2247" w:rsidTr="000E2247">
              <w:trPr>
                <w:trHeight w:val="540"/>
                <w:tblCellSpacing w:w="0" w:type="dxa"/>
              </w:trPr>
              <w:tc>
                <w:tcPr>
                  <w:tcW w:w="232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bl>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03296" behindDoc="0" locked="0" layoutInCell="1" allowOverlap="1">
                  <wp:simplePos x="0" y="0"/>
                  <wp:positionH relativeFrom="column">
                    <wp:posOffset>104775</wp:posOffset>
                  </wp:positionH>
                  <wp:positionV relativeFrom="paragraph">
                    <wp:posOffset>9525</wp:posOffset>
                  </wp:positionV>
                  <wp:extent cx="1219200" cy="990600"/>
                  <wp:effectExtent l="0" t="0" r="635" b="635"/>
                  <wp:wrapNone/>
                  <wp:docPr id="56" name="Picture 37"/>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97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80"/>
            </w:tblGrid>
            <w:tr w:rsidR="000E2247" w:rsidRPr="000E2247">
              <w:trPr>
                <w:trHeight w:val="540"/>
                <w:tblCellSpacing w:w="0" w:type="dxa"/>
              </w:trPr>
              <w:tc>
                <w:tcPr>
                  <w:tcW w:w="28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bl>
          <w:p w:rsidR="000E2247" w:rsidRPr="000E2247" w:rsidRDefault="000E2247" w:rsidP="000E2247">
            <w:pPr>
              <w:spacing w:after="0" w:line="240" w:lineRule="auto"/>
              <w:rPr>
                <w:rFonts w:ascii="Arial" w:eastAsia="Times New Roman" w:hAnsi="Arial" w:cs="Arial"/>
                <w:sz w:val="18"/>
                <w:szCs w:val="18"/>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04320" behindDoc="0" locked="0" layoutInCell="1" allowOverlap="1">
                  <wp:simplePos x="0" y="0"/>
                  <wp:positionH relativeFrom="column">
                    <wp:posOffset>46355</wp:posOffset>
                  </wp:positionH>
                  <wp:positionV relativeFrom="paragraph">
                    <wp:posOffset>34290</wp:posOffset>
                  </wp:positionV>
                  <wp:extent cx="847090" cy="923290"/>
                  <wp:effectExtent l="19050" t="0" r="0" b="0"/>
                  <wp:wrapNone/>
                  <wp:docPr id="55"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84709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20"/>
            </w:tblGrid>
            <w:tr w:rsidR="000E2247" w:rsidRPr="000E2247">
              <w:trPr>
                <w:trHeight w:val="540"/>
                <w:tblCellSpacing w:w="0" w:type="dxa"/>
              </w:trPr>
              <w:tc>
                <w:tcPr>
                  <w:tcW w:w="112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bl>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54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405"/>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405"/>
        </w:trPr>
        <w:tc>
          <w:tcPr>
            <w:tcW w:w="9709" w:type="dxa"/>
            <w:gridSpan w:val="11"/>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b/>
                <w:bCs/>
                <w:color w:val="000000"/>
                <w:sz w:val="32"/>
                <w:szCs w:val="32"/>
                <w:lang w:bidi="km-KH"/>
              </w:rPr>
            </w:pPr>
            <w:r w:rsidRPr="000E2247">
              <w:rPr>
                <w:rFonts w:ascii="Myriad Pro" w:eastAsia="Times New Roman" w:hAnsi="Myriad Pro" w:cs="Arial"/>
                <w:b/>
                <w:bCs/>
                <w:color w:val="000000"/>
                <w:sz w:val="32"/>
                <w:szCs w:val="32"/>
                <w:lang w:bidi="km-KH"/>
              </w:rPr>
              <w:t>CAMBODIA UN-REDD NATIONAL PROGRAMME</w:t>
            </w:r>
          </w:p>
        </w:tc>
      </w:tr>
      <w:tr w:rsidR="000E2247" w:rsidRPr="000E2247" w:rsidTr="00BC3F43">
        <w:trPr>
          <w:trHeight w:val="315"/>
        </w:trPr>
        <w:tc>
          <w:tcPr>
            <w:tcW w:w="9709" w:type="dxa"/>
            <w:gridSpan w:val="11"/>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4"/>
                <w:szCs w:val="24"/>
                <w:lang w:bidi="km-KH"/>
              </w:rPr>
            </w:pPr>
            <w:r w:rsidRPr="000E2247">
              <w:rPr>
                <w:rFonts w:ascii="Myriad Pro" w:eastAsia="Times New Roman" w:hAnsi="Myriad Pro" w:cs="Arial"/>
                <w:color w:val="000000"/>
                <w:sz w:val="24"/>
                <w:szCs w:val="24"/>
                <w:lang w:bidi="km-KH"/>
              </w:rPr>
              <w:t>UNDP PROJECT No. 00078446</w:t>
            </w:r>
          </w:p>
        </w:tc>
      </w:tr>
      <w:tr w:rsidR="000E2247" w:rsidRPr="000E2247" w:rsidTr="00BC3F43">
        <w:trPr>
          <w:trHeight w:val="270"/>
        </w:trPr>
        <w:tc>
          <w:tcPr>
            <w:tcW w:w="9709" w:type="dxa"/>
            <w:gridSpan w:val="11"/>
            <w:tcBorders>
              <w:top w:val="nil"/>
              <w:left w:val="nil"/>
              <w:bottom w:val="single" w:sz="8" w:space="0" w:color="auto"/>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r w:rsidRPr="000E2247">
              <w:rPr>
                <w:rFonts w:ascii="Myriad Pro" w:eastAsia="Times New Roman" w:hAnsi="Myriad Pro" w:cs="Arial"/>
                <w:color w:val="000000"/>
                <w:sz w:val="20"/>
                <w:szCs w:val="20"/>
                <w:lang w:bidi="km-KH"/>
              </w:rPr>
              <w:t xml:space="preserve">(#40, </w:t>
            </w:r>
            <w:proofErr w:type="spellStart"/>
            <w:r w:rsidRPr="000E2247">
              <w:rPr>
                <w:rFonts w:ascii="Myriad Pro" w:eastAsia="Times New Roman" w:hAnsi="Myriad Pro" w:cs="Arial"/>
                <w:color w:val="000000"/>
                <w:sz w:val="20"/>
                <w:szCs w:val="20"/>
                <w:lang w:bidi="km-KH"/>
              </w:rPr>
              <w:t>Preah</w:t>
            </w:r>
            <w:proofErr w:type="spellEnd"/>
            <w:r w:rsidRPr="000E2247">
              <w:rPr>
                <w:rFonts w:ascii="Myriad Pro" w:eastAsia="Times New Roman" w:hAnsi="Myriad Pro" w:cs="Arial"/>
                <w:color w:val="000000"/>
                <w:sz w:val="20"/>
                <w:szCs w:val="20"/>
                <w:lang w:bidi="km-KH"/>
              </w:rPr>
              <w:t xml:space="preserve"> </w:t>
            </w:r>
            <w:proofErr w:type="spellStart"/>
            <w:r w:rsidRPr="000E2247">
              <w:rPr>
                <w:rFonts w:ascii="Myriad Pro" w:eastAsia="Times New Roman" w:hAnsi="Myriad Pro" w:cs="Arial"/>
                <w:color w:val="000000"/>
                <w:sz w:val="20"/>
                <w:szCs w:val="20"/>
                <w:lang w:bidi="km-KH"/>
              </w:rPr>
              <w:t>Norodom</w:t>
            </w:r>
            <w:proofErr w:type="spellEnd"/>
            <w:r w:rsidRPr="000E2247">
              <w:rPr>
                <w:rFonts w:ascii="Myriad Pro" w:eastAsia="Times New Roman" w:hAnsi="Myriad Pro" w:cs="Arial"/>
                <w:color w:val="000000"/>
                <w:sz w:val="20"/>
                <w:szCs w:val="20"/>
                <w:lang w:bidi="km-KH"/>
              </w:rPr>
              <w:t xml:space="preserve"> Blvd, Khan </w:t>
            </w:r>
            <w:proofErr w:type="spellStart"/>
            <w:r w:rsidRPr="000E2247">
              <w:rPr>
                <w:rFonts w:ascii="Myriad Pro" w:eastAsia="Times New Roman" w:hAnsi="Myriad Pro" w:cs="Arial"/>
                <w:color w:val="000000"/>
                <w:sz w:val="20"/>
                <w:szCs w:val="20"/>
                <w:lang w:bidi="km-KH"/>
              </w:rPr>
              <w:t>Daun</w:t>
            </w:r>
            <w:proofErr w:type="spellEnd"/>
            <w:r w:rsidRPr="000E2247">
              <w:rPr>
                <w:rFonts w:ascii="Myriad Pro" w:eastAsia="Times New Roman" w:hAnsi="Myriad Pro" w:cs="Arial"/>
                <w:color w:val="000000"/>
                <w:sz w:val="20"/>
                <w:szCs w:val="20"/>
                <w:lang w:bidi="km-KH"/>
              </w:rPr>
              <w:t xml:space="preserve"> Penh, Phnom Penh, Kingdom of Cambodia)</w:t>
            </w:r>
          </w:p>
        </w:tc>
      </w:tr>
      <w:tr w:rsidR="000E2247" w:rsidRPr="000E2247" w:rsidTr="00BC3F43">
        <w:trPr>
          <w:trHeight w:val="160"/>
        </w:trPr>
        <w:tc>
          <w:tcPr>
            <w:tcW w:w="2970"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292"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496"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698"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1091"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1091"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578"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578"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1336"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287"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c>
          <w:tcPr>
            <w:tcW w:w="292"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jc w:val="center"/>
              <w:rPr>
                <w:rFonts w:ascii="Myriad Pro" w:eastAsia="Times New Roman" w:hAnsi="Myriad Pro" w:cs="Arial"/>
                <w:color w:val="000000"/>
                <w:sz w:val="20"/>
                <w:szCs w:val="20"/>
                <w:lang w:bidi="km-KH"/>
              </w:rPr>
            </w:pPr>
          </w:p>
        </w:tc>
      </w:tr>
      <w:tr w:rsidR="000E2247" w:rsidRPr="000E2247" w:rsidTr="00BC3F43">
        <w:trPr>
          <w:trHeight w:val="360"/>
        </w:trPr>
        <w:tc>
          <w:tcPr>
            <w:tcW w:w="9709" w:type="dxa"/>
            <w:gridSpan w:val="11"/>
            <w:tcBorders>
              <w:top w:val="nil"/>
              <w:left w:val="nil"/>
              <w:bottom w:val="nil"/>
              <w:right w:val="nil"/>
            </w:tcBorders>
            <w:shd w:val="clear" w:color="auto" w:fill="auto"/>
            <w:noWrap/>
            <w:vAlign w:val="bottom"/>
            <w:hideMark/>
          </w:tcPr>
          <w:p w:rsidR="000E2247" w:rsidRPr="000E2247" w:rsidRDefault="000E2247" w:rsidP="000E2247">
            <w:pPr>
              <w:spacing w:after="0" w:line="240" w:lineRule="auto"/>
              <w:jc w:val="center"/>
              <w:rPr>
                <w:rFonts w:ascii="Arial" w:eastAsia="Times New Roman" w:hAnsi="Arial" w:cs="Arial"/>
                <w:b/>
                <w:bCs/>
                <w:sz w:val="28"/>
                <w:szCs w:val="28"/>
                <w:u w:val="single"/>
                <w:lang w:bidi="km-KH"/>
              </w:rPr>
            </w:pPr>
            <w:r w:rsidRPr="000E2247">
              <w:rPr>
                <w:rFonts w:ascii="Arial" w:eastAsia="Times New Roman" w:hAnsi="Arial" w:cs="Arial"/>
                <w:b/>
                <w:bCs/>
                <w:sz w:val="28"/>
                <w:szCs w:val="28"/>
                <w:u w:val="single"/>
                <w:lang w:bidi="km-KH"/>
              </w:rPr>
              <w:t>REQUEST FOR ADVANCED</w:t>
            </w:r>
          </w:p>
        </w:tc>
      </w:tr>
      <w:tr w:rsidR="000E2247" w:rsidRPr="000E2247" w:rsidTr="00BC3F43">
        <w:trPr>
          <w:trHeight w:val="18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503"/>
        </w:trPr>
        <w:tc>
          <w:tcPr>
            <w:tcW w:w="2970" w:type="dxa"/>
            <w:tcBorders>
              <w:top w:val="single" w:sz="4" w:space="0" w:color="auto"/>
              <w:left w:val="single" w:sz="4" w:space="0" w:color="auto"/>
              <w:bottom w:val="single" w:sz="4" w:space="0" w:color="auto"/>
              <w:right w:val="nil"/>
            </w:tcBorders>
            <w:shd w:val="clear" w:color="auto" w:fill="auto"/>
            <w:noWrap/>
            <w:vAlign w:val="center"/>
            <w:hideMark/>
          </w:tcPr>
          <w:p w:rsidR="000E2247" w:rsidRPr="000E2247" w:rsidRDefault="000E2247" w:rsidP="00BC3F43">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1. Payee (Project Staff</w:t>
            </w:r>
            <w:r w:rsidR="00BC3F43">
              <w:rPr>
                <w:rFonts w:ascii="Arial" w:eastAsia="Times New Roman" w:hAnsi="Arial" w:cs="Arial"/>
                <w:sz w:val="20"/>
                <w:szCs w:val="20"/>
                <w:lang w:bidi="km-KH"/>
              </w:rPr>
              <w:t xml:space="preserve"> </w:t>
            </w:r>
            <w:r w:rsidRPr="000E2247">
              <w:rPr>
                <w:rFonts w:ascii="Arial" w:eastAsia="Times New Roman" w:hAnsi="Arial" w:cs="Arial"/>
                <w:sz w:val="20"/>
                <w:szCs w:val="20"/>
                <w:lang w:bidi="km-KH"/>
              </w:rPr>
              <w:t>Name)</w:t>
            </w: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b/>
                <w:bCs/>
                <w:sz w:val="18"/>
                <w:szCs w:val="18"/>
                <w:lang w:bidi="km-KH"/>
              </w:rPr>
            </w:pPr>
            <w:r w:rsidRPr="000E2247">
              <w:rPr>
                <w:rFonts w:ascii="Arial" w:eastAsia="Times New Roman" w:hAnsi="Arial" w:cs="Arial"/>
                <w:b/>
                <w:bCs/>
                <w:sz w:val="18"/>
                <w:szCs w:val="18"/>
                <w:lang w:bidi="km-KH"/>
              </w:rPr>
              <w:t> </w:t>
            </w:r>
          </w:p>
        </w:tc>
        <w:tc>
          <w:tcPr>
            <w:tcW w:w="1091"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512"/>
        </w:trPr>
        <w:tc>
          <w:tcPr>
            <w:tcW w:w="2970" w:type="dxa"/>
            <w:tcBorders>
              <w:top w:val="nil"/>
              <w:left w:val="single" w:sz="4" w:space="0" w:color="auto"/>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2. Mode of Payment</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18"/>
                <w:szCs w:val="18"/>
                <w:lang w:bidi="km-KH"/>
              </w:rPr>
            </w:pPr>
            <w:r w:rsidRPr="000E2247">
              <w:rPr>
                <w:rFonts w:ascii="Wingdings 2" w:eastAsia="Times New Roman" w:hAnsi="Times New Roman" w:cs="Arial"/>
                <w:sz w:val="18"/>
                <w:szCs w:val="18"/>
                <w:lang w:bidi="km-KH"/>
              </w:rPr>
              <w:t></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28"/>
                <w:szCs w:val="28"/>
                <w:lang w:bidi="km-KH"/>
              </w:rPr>
            </w:pPr>
            <w:r w:rsidRPr="000E2247">
              <w:rPr>
                <w:rFonts w:ascii="Wingdings 2" w:eastAsia="Times New Roman" w:hAnsi="Wingdings 2" w:cs="Arial"/>
                <w:sz w:val="28"/>
                <w:szCs w:val="28"/>
                <w:lang w:bidi="km-KH"/>
              </w:rPr>
              <w:t></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Check</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458"/>
        </w:trPr>
        <w:tc>
          <w:tcPr>
            <w:tcW w:w="2970" w:type="dxa"/>
            <w:tcBorders>
              <w:top w:val="nil"/>
              <w:left w:val="single" w:sz="4" w:space="0" w:color="auto"/>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3. Currency and Amount</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b/>
                <w:bCs/>
                <w:sz w:val="18"/>
                <w:szCs w:val="18"/>
                <w:lang w:bidi="km-KH"/>
              </w:rPr>
            </w:pPr>
            <w:r w:rsidRPr="000E2247">
              <w:rPr>
                <w:rFonts w:ascii="Arial" w:eastAsia="Times New Roman" w:hAnsi="Arial" w:cs="Arial"/>
                <w:b/>
                <w:bCs/>
                <w:sz w:val="18"/>
                <w:szCs w:val="18"/>
                <w:lang w:bidi="km-KH"/>
              </w:rPr>
              <w:t xml:space="preserve">USD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530"/>
        </w:trPr>
        <w:tc>
          <w:tcPr>
            <w:tcW w:w="2970" w:type="dxa"/>
            <w:tcBorders>
              <w:top w:val="nil"/>
              <w:left w:val="single" w:sz="4" w:space="0" w:color="auto"/>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4. Purpose of Advanced</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b/>
                <w:bCs/>
                <w:sz w:val="18"/>
                <w:szCs w:val="18"/>
                <w:lang w:bidi="km-KH"/>
              </w:rPr>
            </w:pPr>
            <w:r w:rsidRPr="000E2247">
              <w:rPr>
                <w:rFonts w:ascii="Arial" w:eastAsia="Times New Roman" w:hAnsi="Arial" w:cs="Arial"/>
                <w:b/>
                <w:bCs/>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530"/>
        </w:trPr>
        <w:tc>
          <w:tcPr>
            <w:tcW w:w="2970" w:type="dxa"/>
            <w:tcBorders>
              <w:top w:val="nil"/>
              <w:left w:val="single" w:sz="4" w:space="0" w:color="auto"/>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b/>
                <w:bCs/>
                <w:sz w:val="18"/>
                <w:szCs w:val="18"/>
                <w:lang w:bidi="km-KH"/>
              </w:rPr>
            </w:pPr>
            <w:r w:rsidRPr="000E2247">
              <w:rPr>
                <w:rFonts w:ascii="Arial" w:eastAsia="Times New Roman" w:hAnsi="Arial" w:cs="Arial"/>
                <w:b/>
                <w:bCs/>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530"/>
        </w:trPr>
        <w:tc>
          <w:tcPr>
            <w:tcW w:w="2970" w:type="dxa"/>
            <w:tcBorders>
              <w:top w:val="nil"/>
              <w:left w:val="single" w:sz="4" w:space="0" w:color="auto"/>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b/>
                <w:bCs/>
                <w:sz w:val="18"/>
                <w:szCs w:val="18"/>
                <w:lang w:bidi="km-KH"/>
              </w:rPr>
            </w:pPr>
            <w:r w:rsidRPr="000E2247">
              <w:rPr>
                <w:rFonts w:ascii="Arial" w:eastAsia="Times New Roman" w:hAnsi="Arial" w:cs="Arial"/>
                <w:b/>
                <w:bCs/>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530"/>
        </w:trPr>
        <w:tc>
          <w:tcPr>
            <w:tcW w:w="2970" w:type="dxa"/>
            <w:tcBorders>
              <w:top w:val="nil"/>
              <w:left w:val="single" w:sz="4" w:space="0" w:color="auto"/>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5. Project Chair Field / Voucher ID</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600"/>
        </w:trPr>
        <w:tc>
          <w:tcPr>
            <w:tcW w:w="32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6. Relevance Advance Supporting Documents</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036" w:type="dxa"/>
            <w:gridSpan w:val="5"/>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xml:space="preserve">Propose Estimate Budget and </w:t>
            </w:r>
            <w:proofErr w:type="spellStart"/>
            <w:r w:rsidRPr="000E2247">
              <w:rPr>
                <w:rFonts w:ascii="Arial" w:eastAsia="Times New Roman" w:hAnsi="Arial" w:cs="Arial"/>
                <w:sz w:val="18"/>
                <w:szCs w:val="18"/>
                <w:lang w:bidi="km-KH"/>
              </w:rPr>
              <w:t>Workplan</w:t>
            </w:r>
            <w:proofErr w:type="spellEnd"/>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413"/>
        </w:trPr>
        <w:tc>
          <w:tcPr>
            <w:tcW w:w="2970" w:type="dxa"/>
            <w:tcBorders>
              <w:top w:val="nil"/>
              <w:left w:val="single" w:sz="4" w:space="0" w:color="auto"/>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7. Remarks</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18"/>
                <w:szCs w:val="18"/>
                <w:lang w:bidi="km-KH"/>
              </w:rPr>
            </w:pPr>
            <w:r w:rsidRPr="000E2247">
              <w:rPr>
                <w:rFonts w:ascii="Wingdings 2" w:eastAsia="Times New Roman" w:hAnsi="Times New Roman" w:cs="Arial"/>
                <w:sz w:val="18"/>
                <w:szCs w:val="18"/>
                <w:lang w:bidi="km-KH"/>
              </w:rPr>
              <w:t></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28"/>
                <w:szCs w:val="28"/>
                <w:lang w:bidi="km-KH"/>
              </w:rPr>
            </w:pPr>
            <w:r w:rsidRPr="000E2247">
              <w:rPr>
                <w:rFonts w:ascii="Wingdings 2" w:eastAsia="Times New Roman" w:hAnsi="Wingdings 2" w:cs="Arial"/>
                <w:sz w:val="28"/>
                <w:szCs w:val="28"/>
                <w:lang w:bidi="km-KH"/>
              </w:rPr>
              <w:t></w:t>
            </w:r>
          </w:p>
        </w:tc>
        <w:tc>
          <w:tcPr>
            <w:tcW w:w="2182" w:type="dxa"/>
            <w:gridSpan w:val="2"/>
            <w:tcBorders>
              <w:top w:val="single" w:sz="4" w:space="0" w:color="auto"/>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Highest Priority</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440"/>
        </w:trPr>
        <w:tc>
          <w:tcPr>
            <w:tcW w:w="2970" w:type="dxa"/>
            <w:tcBorders>
              <w:top w:val="nil"/>
              <w:left w:val="single" w:sz="4" w:space="0" w:color="auto"/>
              <w:bottom w:val="nil"/>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 </w:t>
            </w:r>
          </w:p>
        </w:tc>
        <w:tc>
          <w:tcPr>
            <w:tcW w:w="292" w:type="dxa"/>
            <w:tcBorders>
              <w:top w:val="nil"/>
              <w:left w:val="nil"/>
              <w:bottom w:val="nil"/>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18"/>
                <w:szCs w:val="18"/>
                <w:lang w:bidi="km-KH"/>
              </w:rPr>
            </w:pPr>
            <w:r w:rsidRPr="000E2247">
              <w:rPr>
                <w:rFonts w:ascii="Wingdings 2" w:eastAsia="Times New Roman" w:hAnsi="Times New Roman" w:cs="Arial"/>
                <w:sz w:val="18"/>
                <w:szCs w:val="18"/>
                <w:lang w:bidi="km-KH"/>
              </w:rPr>
              <w:t></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28"/>
                <w:szCs w:val="28"/>
                <w:lang w:bidi="km-KH"/>
              </w:rPr>
            </w:pPr>
            <w:r w:rsidRPr="000E2247">
              <w:rPr>
                <w:rFonts w:ascii="Wingdings 2" w:eastAsia="Times New Roman" w:hAnsi="Wingdings 2" w:cs="Arial"/>
                <w:sz w:val="28"/>
                <w:szCs w:val="28"/>
                <w:lang w:bidi="km-KH"/>
              </w:rPr>
              <w:t></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Priority</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440"/>
        </w:trPr>
        <w:tc>
          <w:tcPr>
            <w:tcW w:w="2970" w:type="dxa"/>
            <w:tcBorders>
              <w:top w:val="nil"/>
              <w:left w:val="single" w:sz="4" w:space="0" w:color="auto"/>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49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18"/>
                <w:szCs w:val="18"/>
                <w:lang w:bidi="km-KH"/>
              </w:rPr>
            </w:pPr>
            <w:r w:rsidRPr="000E2247">
              <w:rPr>
                <w:rFonts w:ascii="Wingdings 2" w:eastAsia="Times New Roman" w:hAnsi="Times New Roman" w:cs="Arial"/>
                <w:sz w:val="18"/>
                <w:szCs w:val="18"/>
                <w:lang w:bidi="km-KH"/>
              </w:rPr>
              <w:t></w:t>
            </w:r>
          </w:p>
        </w:tc>
        <w:tc>
          <w:tcPr>
            <w:tcW w:w="69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jc w:val="center"/>
              <w:rPr>
                <w:rFonts w:ascii="Wingdings 2" w:eastAsia="Times New Roman" w:hAnsi="Wingdings 2" w:cs="Arial"/>
                <w:sz w:val="28"/>
                <w:szCs w:val="28"/>
                <w:lang w:bidi="km-KH"/>
              </w:rPr>
            </w:pPr>
            <w:r w:rsidRPr="000E2247">
              <w:rPr>
                <w:rFonts w:ascii="Wingdings 2" w:eastAsia="Times New Roman" w:hAnsi="Wingdings 2" w:cs="Arial"/>
                <w:sz w:val="28"/>
                <w:szCs w:val="28"/>
                <w:lang w:bidi="km-KH"/>
              </w:rPr>
              <w:t></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Normal</w:t>
            </w:r>
          </w:p>
        </w:tc>
        <w:tc>
          <w:tcPr>
            <w:tcW w:w="1091"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578"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1336"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87" w:type="dxa"/>
            <w:tcBorders>
              <w:top w:val="nil"/>
              <w:left w:val="nil"/>
              <w:bottom w:val="single" w:sz="4" w:space="0" w:color="auto"/>
              <w:right w:val="nil"/>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c>
          <w:tcPr>
            <w:tcW w:w="292" w:type="dxa"/>
            <w:tcBorders>
              <w:top w:val="nil"/>
              <w:left w:val="nil"/>
              <w:bottom w:val="single" w:sz="4" w:space="0" w:color="auto"/>
              <w:right w:val="single" w:sz="4" w:space="0" w:color="auto"/>
            </w:tcBorders>
            <w:shd w:val="clear" w:color="auto" w:fill="auto"/>
            <w:noWrap/>
            <w:vAlign w:val="center"/>
            <w:hideMark/>
          </w:tcPr>
          <w:p w:rsidR="000E2247" w:rsidRPr="000E2247" w:rsidRDefault="000E2247" w:rsidP="000E2247">
            <w:pPr>
              <w:spacing w:after="0" w:line="240" w:lineRule="auto"/>
              <w:rPr>
                <w:rFonts w:ascii="Arial" w:eastAsia="Times New Roman" w:hAnsi="Arial" w:cs="Arial"/>
                <w:sz w:val="18"/>
                <w:szCs w:val="18"/>
                <w:lang w:bidi="km-KH"/>
              </w:rPr>
            </w:pPr>
            <w:r w:rsidRPr="000E2247">
              <w:rPr>
                <w:rFonts w:ascii="Arial" w:eastAsia="Times New Roman" w:hAnsi="Arial" w:cs="Arial"/>
                <w:sz w:val="18"/>
                <w:szCs w:val="18"/>
                <w:lang w:bidi="km-KH"/>
              </w:rPr>
              <w:t> </w:t>
            </w:r>
          </w:p>
        </w:tc>
      </w:tr>
      <w:tr w:rsidR="000E2247" w:rsidRPr="000E2247" w:rsidTr="00BC3F43">
        <w:trPr>
          <w:trHeight w:val="1412"/>
        </w:trPr>
        <w:tc>
          <w:tcPr>
            <w:tcW w:w="9709"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r w:rsidRPr="000E2247">
              <w:rPr>
                <w:rFonts w:ascii="Arial" w:eastAsia="Times New Roman" w:hAnsi="Arial" w:cs="Arial"/>
                <w:sz w:val="20"/>
                <w:szCs w:val="20"/>
                <w:lang w:bidi="km-KH"/>
              </w:rPr>
              <w:t>8. I, __</w:t>
            </w:r>
            <w:r w:rsidRPr="000E2247">
              <w:rPr>
                <w:rFonts w:ascii="Arial" w:eastAsia="Times New Roman" w:hAnsi="Arial" w:cs="Arial"/>
                <w:b/>
                <w:bCs/>
                <w:sz w:val="20"/>
                <w:szCs w:val="20"/>
                <w:lang w:bidi="km-KH"/>
              </w:rPr>
              <w:t>_________</w:t>
            </w:r>
            <w:r w:rsidRPr="000E2247">
              <w:rPr>
                <w:rFonts w:ascii="Arial" w:eastAsia="Times New Roman" w:hAnsi="Arial" w:cs="Arial"/>
                <w:sz w:val="20"/>
                <w:szCs w:val="20"/>
                <w:lang w:bidi="km-KH"/>
              </w:rPr>
              <w:t xml:space="preserve">_____ here by confirm that I will take full responsibility to </w:t>
            </w:r>
            <w:proofErr w:type="spellStart"/>
            <w:r w:rsidRPr="000E2247">
              <w:rPr>
                <w:rFonts w:ascii="Arial" w:eastAsia="Times New Roman" w:hAnsi="Arial" w:cs="Arial"/>
                <w:sz w:val="20"/>
                <w:szCs w:val="20"/>
                <w:lang w:bidi="km-KH"/>
              </w:rPr>
              <w:t>encash</w:t>
            </w:r>
            <w:proofErr w:type="spellEnd"/>
            <w:r w:rsidRPr="000E2247">
              <w:rPr>
                <w:rFonts w:ascii="Arial" w:eastAsia="Times New Roman" w:hAnsi="Arial" w:cs="Arial"/>
                <w:sz w:val="20"/>
                <w:szCs w:val="20"/>
                <w:lang w:bidi="km-KH"/>
              </w:rPr>
              <w:t xml:space="preserve"> the check and disburse the funds as per approved activities and submit the advance clearance after 10 working days of completion the activities.</w:t>
            </w:r>
            <w:r w:rsidRPr="000E2247">
              <w:rPr>
                <w:rFonts w:ascii="Arial" w:eastAsia="Times New Roman" w:hAnsi="Arial" w:cs="Arial"/>
                <w:sz w:val="20"/>
                <w:szCs w:val="20"/>
                <w:lang w:bidi="km-KH"/>
              </w:rPr>
              <w:br/>
            </w:r>
            <w:r w:rsidRPr="000E2247">
              <w:rPr>
                <w:rFonts w:ascii="Arial" w:eastAsia="Times New Roman" w:hAnsi="Arial" w:cs="Arial"/>
                <w:sz w:val="20"/>
                <w:szCs w:val="20"/>
                <w:lang w:bidi="km-KH"/>
              </w:rPr>
              <w:br/>
            </w:r>
            <w:r w:rsidRPr="000E2247">
              <w:rPr>
                <w:rFonts w:ascii="Arial" w:eastAsia="Times New Roman" w:hAnsi="Arial" w:cs="Arial"/>
                <w:sz w:val="20"/>
                <w:szCs w:val="20"/>
                <w:lang w:bidi="km-KH"/>
              </w:rPr>
              <w:br/>
              <w:t>Agreed by: _____________________________           Date: ______________________________</w:t>
            </w: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bl>
            <w:tblPr>
              <w:tblW w:w="0" w:type="auto"/>
              <w:tblCellSpacing w:w="0" w:type="dxa"/>
              <w:tblCellMar>
                <w:left w:w="0" w:type="dxa"/>
                <w:right w:w="0" w:type="dxa"/>
              </w:tblCellMar>
              <w:tblLook w:val="04A0" w:firstRow="1" w:lastRow="0" w:firstColumn="1" w:lastColumn="0" w:noHBand="0" w:noVBand="1"/>
            </w:tblPr>
            <w:tblGrid>
              <w:gridCol w:w="2754"/>
            </w:tblGrid>
            <w:tr w:rsidR="000E2247" w:rsidRPr="000E2247">
              <w:trPr>
                <w:trHeight w:val="330"/>
                <w:tblCellSpacing w:w="0" w:type="dxa"/>
              </w:trPr>
              <w:tc>
                <w:tcPr>
                  <w:tcW w:w="3860" w:type="dxa"/>
                  <w:tcBorders>
                    <w:top w:val="nil"/>
                    <w:left w:val="nil"/>
                    <w:bottom w:val="nil"/>
                    <w:right w:val="nil"/>
                  </w:tcBorders>
                  <w:shd w:val="clear" w:color="auto" w:fill="auto"/>
                  <w:vAlign w:val="center"/>
                  <w:hideMark/>
                </w:tcPr>
                <w:p w:rsidR="000E2247" w:rsidRPr="000E2247" w:rsidRDefault="00BC3F43" w:rsidP="000E2247">
                  <w:pPr>
                    <w:spacing w:after="0" w:line="240" w:lineRule="auto"/>
                    <w:rPr>
                      <w:rFonts w:ascii="Arial" w:eastAsia="Times New Roman" w:hAnsi="Arial" w:cs="Arial"/>
                      <w:sz w:val="20"/>
                      <w:szCs w:val="20"/>
                      <w:lang w:bidi="km-KH"/>
                    </w:rPr>
                  </w:pPr>
                  <w:r>
                    <w:rPr>
                      <w:rFonts w:ascii="Arial" w:eastAsia="Times New Roman" w:hAnsi="Arial" w:cs="Arial"/>
                      <w:noProof/>
                      <w:sz w:val="20"/>
                      <w:szCs w:val="20"/>
                      <w:lang w:bidi="km-KH"/>
                    </w:rPr>
                    <w:drawing>
                      <wp:anchor distT="0" distB="0" distL="114300" distR="114300" simplePos="0" relativeHeight="251705344" behindDoc="0" locked="0" layoutInCell="1" allowOverlap="1">
                        <wp:simplePos x="0" y="0"/>
                        <wp:positionH relativeFrom="column">
                          <wp:posOffset>36195</wp:posOffset>
                        </wp:positionH>
                        <wp:positionV relativeFrom="paragraph">
                          <wp:posOffset>29845</wp:posOffset>
                        </wp:positionV>
                        <wp:extent cx="2343150" cy="1381125"/>
                        <wp:effectExtent l="19050" t="0" r="0" b="0"/>
                        <wp:wrapNone/>
                        <wp:docPr id="54"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275" y="8645526"/>
                                  <a:ext cx="2330449" cy="2070099"/>
                                  <a:chOff x="41275" y="8645526"/>
                                  <a:chExt cx="2330449" cy="2070099"/>
                                </a:xfrm>
                              </a:grpSpPr>
                              <a:sp>
                                <a:nvSpPr>
                                  <a:cNvPr id="5" name="Text Box 3"/>
                                  <a:cNvSpPr txBox="1">
                                    <a:spLocks noChangeArrowheads="1"/>
                                  </a:cNvSpPr>
                                </a:nvSpPr>
                                <a:spPr bwMode="auto">
                                  <a:xfrm>
                                    <a:off x="41275" y="8645526"/>
                                    <a:ext cx="2330449" cy="2070099"/>
                                  </a:xfrm>
                                  <a:prstGeom prst="rect">
                                    <a:avLst/>
                                  </a:prstGeom>
                                  <a:solidFill>
                                    <a:srgbClr val="FFFFFF"/>
                                  </a:solidFill>
                                  <a:ln w="9525">
                                    <a:noFill/>
                                    <a:miter lim="800000"/>
                                    <a:headEnd/>
                                    <a:tailEnd/>
                                  </a:ln>
                                </a:spPr>
                                <a:txSp>
                                  <a:txBody>
                                    <a:bodyPr vertOverflow="clip" wrap="square" lIns="27432" tIns="2286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en-US" sz="1200" b="0" i="0" strike="noStrike" baseline="0">
                                          <a:solidFill>
                                            <a:srgbClr val="000000"/>
                                          </a:solidFill>
                                          <a:latin typeface="Myriad Pro"/>
                                        </a:rPr>
                                        <a:t>Requested </a:t>
                                      </a:r>
                                      <a:r>
                                        <a:rPr lang="en-US" sz="1200" b="0" i="0" strike="noStrike">
                                          <a:solidFill>
                                            <a:srgbClr val="000000"/>
                                          </a:solidFill>
                                          <a:latin typeface="Myriad Pro"/>
                                        </a:rPr>
                                        <a:t>by:</a:t>
                                      </a: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ctr" rtl="0">
                                        <a:defRPr sz="1000"/>
                                      </a:pPr>
                                      <a:endParaRPr lang="en-US" sz="1200" b="1" i="0" strike="noStrike">
                                        <a:solidFill>
                                          <a:srgbClr val="000000"/>
                                        </a:solidFill>
                                        <a:latin typeface="Myriad Pro"/>
                                      </a:endParaRPr>
                                    </a:p>
                                    <a:p>
                                      <a:pPr algn="ctr" rtl="0">
                                        <a:defRPr sz="1000"/>
                                      </a:pPr>
                                      <a:endParaRPr lang="en-US" sz="1200" b="1" i="0" strike="noStrike">
                                        <a:solidFill>
                                          <a:srgbClr val="000000"/>
                                        </a:solidFill>
                                        <a:latin typeface="Myriad Pro"/>
                                      </a:endParaRPr>
                                    </a:p>
                                    <a:p>
                                      <a:pPr algn="ctr" rtl="0">
                                        <a:defRPr sz="1000"/>
                                      </a:pPr>
                                      <a:endParaRPr lang="en-US" sz="1200" b="1" i="0" strike="noStrike">
                                        <a:solidFill>
                                          <a:srgbClr val="000000"/>
                                        </a:solidFill>
                                        <a:latin typeface="Myriad Pro"/>
                                      </a:endParaRPr>
                                    </a:p>
                                    <a:p>
                                      <a:pPr algn="ctr" rtl="0">
                                        <a:defRPr sz="1000"/>
                                      </a:pPr>
                                      <a:r>
                                        <a:rPr lang="en-US" sz="1200" b="0" i="0" strike="noStrike">
                                          <a:solidFill>
                                            <a:srgbClr val="000000"/>
                                          </a:solidFill>
                                          <a:latin typeface="Myriad Pro"/>
                                        </a:rPr>
                                        <a:t>Date:</a:t>
                                      </a:r>
                                      <a:r>
                                        <a:rPr lang="en-US" sz="1500" b="0" i="0" strike="noStrike">
                                          <a:solidFill>
                                            <a:srgbClr val="000000"/>
                                          </a:solidFill>
                                          <a:latin typeface="Myriad Pro"/>
                                        </a:rPr>
                                        <a:t> </a:t>
                                      </a:r>
                                      <a:r>
                                        <a:rPr lang="en-US" sz="1000" b="0" i="0">
                                          <a:latin typeface="+mn-lt"/>
                                          <a:ea typeface="+mn-ea"/>
                                          <a:cs typeface="+mn-cs"/>
                                        </a:rPr>
                                        <a:t>___________________</a:t>
                                      </a:r>
                                      <a:endParaRPr lang="en-US" sz="1500" b="0" i="0" strike="noStrike">
                                        <a:solidFill>
                                          <a:srgbClr val="000000"/>
                                        </a:solidFill>
                                        <a:latin typeface="Myriad Pro"/>
                                      </a:endParaRPr>
                                    </a:p>
                                  </a:txBody>
                                  <a:useSpRect/>
                                </a:txSp>
                              </a:sp>
                            </lc:lockedCanvas>
                          </a:graphicData>
                        </a:graphic>
                      </wp:anchor>
                    </w:drawing>
                  </w:r>
                </w:p>
              </w:tc>
            </w:tr>
          </w:tbl>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vAlign w:val="center"/>
            <w:hideMark/>
          </w:tcPr>
          <w:p w:rsidR="000E2247" w:rsidRPr="000E2247" w:rsidRDefault="00BC3F43" w:rsidP="000E2247">
            <w:pPr>
              <w:spacing w:after="0" w:line="240" w:lineRule="auto"/>
              <w:rPr>
                <w:rFonts w:ascii="Arial" w:eastAsia="Times New Roman" w:hAnsi="Arial" w:cs="Arial"/>
                <w:sz w:val="20"/>
                <w:szCs w:val="20"/>
                <w:lang w:bidi="km-KH"/>
              </w:rPr>
            </w:pPr>
            <w:r>
              <w:rPr>
                <w:rFonts w:ascii="Arial" w:eastAsia="Times New Roman" w:hAnsi="Arial" w:cs="Arial"/>
                <w:noProof/>
                <w:sz w:val="20"/>
                <w:szCs w:val="20"/>
                <w:lang w:bidi="km-KH"/>
              </w:rPr>
              <w:drawing>
                <wp:anchor distT="0" distB="0" distL="114300" distR="114300" simplePos="0" relativeHeight="251707392" behindDoc="0" locked="0" layoutInCell="1" allowOverlap="1">
                  <wp:simplePos x="0" y="0"/>
                  <wp:positionH relativeFrom="column">
                    <wp:posOffset>-11430</wp:posOffset>
                  </wp:positionH>
                  <wp:positionV relativeFrom="paragraph">
                    <wp:posOffset>43815</wp:posOffset>
                  </wp:positionV>
                  <wp:extent cx="1924050" cy="1504950"/>
                  <wp:effectExtent l="0" t="0" r="0" b="0"/>
                  <wp:wrapNone/>
                  <wp:docPr id="53" name="Picture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47925" y="8629649"/>
                            <a:ext cx="1771650" cy="2066925"/>
                            <a:chOff x="2447925" y="8629649"/>
                            <a:chExt cx="1771650" cy="2066925"/>
                          </a:xfrm>
                        </a:grpSpPr>
                        <a:sp>
                          <a:nvSpPr>
                            <a:cNvPr id="7" name="Text Box 3"/>
                            <a:cNvSpPr txBox="1">
                              <a:spLocks noChangeArrowheads="1"/>
                            </a:cNvSpPr>
                          </a:nvSpPr>
                          <a:spPr bwMode="auto">
                            <a:xfrm>
                              <a:off x="2447925" y="8629649"/>
                              <a:ext cx="1771650" cy="2066925"/>
                            </a:xfrm>
                            <a:prstGeom prst="rect">
                              <a:avLst/>
                            </a:prstGeom>
                            <a:solidFill>
                              <a:srgbClr val="FFFFFF"/>
                            </a:solidFill>
                            <a:ln w="9525">
                              <a:noFill/>
                              <a:miter lim="800000"/>
                              <a:headEnd/>
                              <a:tailEnd/>
                            </a:ln>
                          </a:spPr>
                          <a:txSp>
                            <a:txBody>
                              <a:bodyPr vertOverflow="clip" wrap="square" lIns="27432" tIns="2286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en-US" sz="1200" b="0" i="0" strike="noStrike" baseline="0">
                                    <a:solidFill>
                                      <a:srgbClr val="000000"/>
                                    </a:solidFill>
                                    <a:latin typeface="Myriad Pro"/>
                                  </a:rPr>
                                  <a:t>Certified </a:t>
                                </a:r>
                                <a:r>
                                  <a:rPr lang="en-US" sz="1200" b="0" i="0" strike="noStrike">
                                    <a:solidFill>
                                      <a:srgbClr val="000000"/>
                                    </a:solidFill>
                                    <a:latin typeface="Myriad Pro"/>
                                  </a:rPr>
                                  <a:t>by:</a:t>
                                </a: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ctr" rtl="0">
                                  <a:defRPr sz="1000"/>
                                </a:pPr>
                                <a:r>
                                  <a:rPr lang="en-US" sz="1200" b="1" i="0" strike="noStrike">
                                    <a:solidFill>
                                      <a:srgbClr val="000000"/>
                                    </a:solidFill>
                                    <a:latin typeface="Myriad Pro"/>
                                  </a:rPr>
                                  <a:t>Khun Vathana</a:t>
                                </a:r>
                              </a:p>
                              <a:p>
                                <a:pPr algn="ctr" rtl="0">
                                  <a:defRPr sz="1000"/>
                                </a:pPr>
                                <a:r>
                                  <a:rPr lang="en-US" sz="1200" b="0" i="0" strike="noStrike">
                                    <a:solidFill>
                                      <a:srgbClr val="000000"/>
                                    </a:solidFill>
                                    <a:latin typeface="Myriad Pro"/>
                                  </a:rPr>
                                  <a:t>Chair</a:t>
                                </a:r>
                                <a:r>
                                  <a:rPr lang="en-US" sz="1200" b="0" i="0" strike="noStrike" baseline="0">
                                    <a:solidFill>
                                      <a:srgbClr val="000000"/>
                                    </a:solidFill>
                                    <a:latin typeface="Myriad Pro"/>
                                  </a:rPr>
                                  <a:t> or Cambodia REDD+ Taskforce Secretariat</a:t>
                                </a:r>
                                <a:endParaRPr lang="en-US" sz="1200" b="0" i="0" strike="noStrike">
                                  <a:solidFill>
                                    <a:srgbClr val="000000"/>
                                  </a:solidFill>
                                  <a:latin typeface="Myriad Pro"/>
                                </a:endParaRPr>
                              </a:p>
                              <a:p>
                                <a:pPr algn="l" rtl="0">
                                  <a:defRPr sz="1000"/>
                                </a:pPr>
                                <a:r>
                                  <a:rPr lang="en-US" sz="1200" b="0" i="0" strike="noStrike">
                                    <a:solidFill>
                                      <a:srgbClr val="000000"/>
                                    </a:solidFill>
                                    <a:latin typeface="Myriad Pro"/>
                                  </a:rPr>
                                  <a:t>Date:</a:t>
                                </a:r>
                                <a:r>
                                  <a:rPr lang="en-US" sz="1500" b="0" i="0" strike="noStrike">
                                    <a:solidFill>
                                      <a:srgbClr val="000000"/>
                                    </a:solidFill>
                                    <a:latin typeface="Myriad Pro"/>
                                  </a:rPr>
                                  <a:t> </a:t>
                                </a:r>
                                <a:r>
                                  <a:rPr lang="en-US" sz="1000" b="0" i="0">
                                    <a:latin typeface="+mn-lt"/>
                                    <a:ea typeface="+mn-ea"/>
                                    <a:cs typeface="+mn-cs"/>
                                  </a:rPr>
                                  <a:t>____________________</a:t>
                                </a:r>
                                <a:endParaRPr lang="en-US" sz="1500" b="0" i="0" strike="noStrike">
                                  <a:solidFill>
                                    <a:srgbClr val="000000"/>
                                  </a:solidFill>
                                  <a:latin typeface="Myriad Pro"/>
                                </a:endParaRPr>
                              </a:p>
                            </a:txBody>
                            <a:useSpRect/>
                          </a:txSp>
                        </a:sp>
                      </lc:lockedCanvas>
                    </a:graphicData>
                  </a:graphic>
                </wp:anchor>
              </w:drawing>
            </w:r>
          </w:p>
        </w:tc>
        <w:tc>
          <w:tcPr>
            <w:tcW w:w="1091"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bl>
            <w:tblPr>
              <w:tblW w:w="0" w:type="auto"/>
              <w:tblCellSpacing w:w="0" w:type="dxa"/>
              <w:tblCellMar>
                <w:left w:w="0" w:type="dxa"/>
                <w:right w:w="0" w:type="dxa"/>
              </w:tblCellMar>
              <w:tblLook w:val="04A0" w:firstRow="1" w:lastRow="0" w:firstColumn="1" w:lastColumn="0" w:noHBand="0" w:noVBand="1"/>
            </w:tblPr>
            <w:tblGrid>
              <w:gridCol w:w="362"/>
            </w:tblGrid>
            <w:tr w:rsidR="000E2247" w:rsidRPr="000E2247">
              <w:trPr>
                <w:trHeight w:val="330"/>
                <w:tblCellSpacing w:w="0" w:type="dxa"/>
              </w:trPr>
              <w:tc>
                <w:tcPr>
                  <w:tcW w:w="580" w:type="dxa"/>
                  <w:tcBorders>
                    <w:top w:val="nil"/>
                    <w:left w:val="nil"/>
                    <w:bottom w:val="nil"/>
                    <w:right w:val="nil"/>
                  </w:tcBorders>
                  <w:shd w:val="clear" w:color="auto" w:fill="auto"/>
                  <w:vAlign w:val="center"/>
                  <w:hideMark/>
                </w:tcPr>
                <w:p w:rsidR="000E2247" w:rsidRPr="000E2247" w:rsidRDefault="00BC3F43" w:rsidP="000E2247">
                  <w:pPr>
                    <w:spacing w:after="0" w:line="240" w:lineRule="auto"/>
                    <w:rPr>
                      <w:rFonts w:ascii="Arial" w:eastAsia="Times New Roman" w:hAnsi="Arial" w:cs="Arial"/>
                      <w:sz w:val="20"/>
                      <w:szCs w:val="20"/>
                      <w:lang w:bidi="km-KH"/>
                    </w:rPr>
                  </w:pPr>
                  <w:r>
                    <w:rPr>
                      <w:rFonts w:ascii="Arial" w:eastAsia="Times New Roman" w:hAnsi="Arial" w:cs="Arial"/>
                      <w:noProof/>
                      <w:sz w:val="20"/>
                      <w:szCs w:val="20"/>
                      <w:lang w:bidi="km-KH"/>
                    </w:rPr>
                    <w:drawing>
                      <wp:anchor distT="0" distB="0" distL="114300" distR="114300" simplePos="0" relativeHeight="251706368" behindDoc="0" locked="0" layoutInCell="1" allowOverlap="1">
                        <wp:simplePos x="0" y="0"/>
                        <wp:positionH relativeFrom="column">
                          <wp:posOffset>26670</wp:posOffset>
                        </wp:positionH>
                        <wp:positionV relativeFrom="paragraph">
                          <wp:posOffset>29845</wp:posOffset>
                        </wp:positionV>
                        <wp:extent cx="2095500" cy="1247775"/>
                        <wp:effectExtent l="0" t="0" r="0" b="0"/>
                        <wp:wrapNone/>
                        <wp:docPr id="52" name="Picture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8626475"/>
                                  <a:ext cx="2095500" cy="2089149"/>
                                  <a:chOff x="4648200" y="8626475"/>
                                  <a:chExt cx="2095500" cy="2089149"/>
                                </a:xfrm>
                              </a:grpSpPr>
                              <a:sp>
                                <a:nvSpPr>
                                  <a:cNvPr id="6" name="Text Box 3"/>
                                  <a:cNvSpPr txBox="1">
                                    <a:spLocks noChangeArrowheads="1"/>
                                  </a:cNvSpPr>
                                </a:nvSpPr>
                                <a:spPr bwMode="auto">
                                  <a:xfrm>
                                    <a:off x="4648200" y="8626475"/>
                                    <a:ext cx="2095500" cy="2089149"/>
                                  </a:xfrm>
                                  <a:prstGeom prst="rect">
                                    <a:avLst/>
                                  </a:prstGeom>
                                  <a:solidFill>
                                    <a:srgbClr val="FFFFFF"/>
                                  </a:solidFill>
                                  <a:ln w="9525">
                                    <a:noFill/>
                                    <a:miter lim="800000"/>
                                    <a:headEnd/>
                                    <a:tailEnd/>
                                  </a:ln>
                                </a:spPr>
                                <a:txSp>
                                  <a:txBody>
                                    <a:bodyPr vertOverflow="clip" wrap="square" lIns="27432" tIns="2286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en-US" sz="1200" b="0" i="0" strike="noStrike" baseline="0">
                                          <a:solidFill>
                                            <a:srgbClr val="000000"/>
                                          </a:solidFill>
                                          <a:latin typeface="Myriad Pro"/>
                                        </a:rPr>
                                        <a:t>Approved </a:t>
                                      </a:r>
                                      <a:r>
                                        <a:rPr lang="en-US" sz="1200" b="0" i="0" strike="noStrike">
                                          <a:solidFill>
                                            <a:srgbClr val="000000"/>
                                          </a:solidFill>
                                          <a:latin typeface="Myriad Pro"/>
                                        </a:rPr>
                                        <a:t>by:</a:t>
                                      </a: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l" rtl="0">
                                        <a:defRPr sz="1000"/>
                                      </a:pPr>
                                      <a:endParaRPr lang="en-US" sz="1200" b="0" i="0" strike="noStrike">
                                        <a:solidFill>
                                          <a:srgbClr val="000000"/>
                                        </a:solidFill>
                                        <a:latin typeface="Myriad Pro"/>
                                      </a:endParaRPr>
                                    </a:p>
                                    <a:p>
                                      <a:pPr algn="ctr" rtl="0">
                                        <a:defRPr sz="1000"/>
                                      </a:pPr>
                                      <a:r>
                                        <a:rPr lang="en-US" sz="1200" b="1" i="0" strike="noStrike">
                                          <a:solidFill>
                                            <a:srgbClr val="000000"/>
                                          </a:solidFill>
                                          <a:latin typeface="Myriad Pro"/>
                                        </a:rPr>
                                        <a:t>H.E Chea Sam Ang</a:t>
                                      </a:r>
                                    </a:p>
                                    <a:p>
                                      <a:pPr algn="ctr" rtl="0">
                                        <a:defRPr sz="1000"/>
                                      </a:pPr>
                                      <a:r>
                                        <a:rPr lang="en-US" sz="1200" b="0" i="0" strike="noStrike">
                                          <a:solidFill>
                                            <a:srgbClr val="000000"/>
                                          </a:solidFill>
                                          <a:latin typeface="Myriad Pro"/>
                                        </a:rPr>
                                        <a:t>UN-REDD</a:t>
                                      </a:r>
                                      <a:r>
                                        <a:rPr lang="en-US" sz="1200" b="0" i="0" strike="noStrike" baseline="0">
                                          <a:solidFill>
                                            <a:srgbClr val="000000"/>
                                          </a:solidFill>
                                          <a:latin typeface="Myriad Pro"/>
                                        </a:rPr>
                                        <a:t> National Programme Director</a:t>
                                      </a:r>
                                      <a:endParaRPr lang="en-US" sz="1200" b="0" i="0" strike="noStrike">
                                        <a:solidFill>
                                          <a:srgbClr val="000000"/>
                                        </a:solidFill>
                                        <a:latin typeface="Myriad Pro"/>
                                      </a:endParaRPr>
                                    </a:p>
                                    <a:p>
                                      <a:pPr algn="l" rtl="0">
                                        <a:defRPr sz="1000"/>
                                      </a:pPr>
                                      <a:r>
                                        <a:rPr lang="en-US" sz="1200" b="0" i="0" strike="noStrike">
                                          <a:solidFill>
                                            <a:srgbClr val="000000"/>
                                          </a:solidFill>
                                          <a:latin typeface="Myriad Pro"/>
                                        </a:rPr>
                                        <a:t>Date:</a:t>
                                      </a:r>
                                      <a:r>
                                        <a:rPr lang="en-US" sz="1500" b="0" i="0" strike="noStrike">
                                          <a:solidFill>
                                            <a:srgbClr val="000000"/>
                                          </a:solidFill>
                                          <a:latin typeface="Myriad Pro"/>
                                        </a:rPr>
                                        <a:t> </a:t>
                                      </a:r>
                                      <a:r>
                                        <a:rPr lang="en-US" sz="1000" b="0" i="0">
                                          <a:latin typeface="+mn-lt"/>
                                          <a:ea typeface="+mn-ea"/>
                                          <a:cs typeface="+mn-cs"/>
                                        </a:rPr>
                                        <a:t>________________________</a:t>
                                      </a:r>
                                      <a:endParaRPr lang="en-US" sz="1500" b="0" i="0" strike="noStrike">
                                        <a:solidFill>
                                          <a:srgbClr val="000000"/>
                                        </a:solidFill>
                                        <a:latin typeface="Myriad Pro"/>
                                      </a:endParaRPr>
                                    </a:p>
                                  </a:txBody>
                                  <a:useSpRect/>
                                </a:txSp>
                              </a:sp>
                            </lc:lockedCanvas>
                          </a:graphicData>
                        </a:graphic>
                      </wp:anchor>
                    </w:drawing>
                  </w:r>
                </w:p>
              </w:tc>
            </w:tr>
          </w:tbl>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87"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vAlign w:val="center"/>
            <w:hideMark/>
          </w:tcPr>
          <w:p w:rsidR="000E2247" w:rsidRPr="000E2247" w:rsidRDefault="000E2247" w:rsidP="000E2247">
            <w:pPr>
              <w:spacing w:after="0" w:line="240" w:lineRule="auto"/>
              <w:rPr>
                <w:rFonts w:ascii="Arial" w:eastAsia="Times New Roman" w:hAnsi="Arial" w:cs="Arial"/>
                <w:sz w:val="20"/>
                <w:szCs w:val="20"/>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r w:rsidR="000E2247" w:rsidRPr="000E2247" w:rsidTr="00BC3F43">
        <w:trPr>
          <w:trHeight w:val="330"/>
        </w:trPr>
        <w:tc>
          <w:tcPr>
            <w:tcW w:w="2970"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49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69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091"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578"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20"/>
                <w:szCs w:val="20"/>
                <w:lang w:bidi="km-KH"/>
              </w:rPr>
            </w:pPr>
          </w:p>
        </w:tc>
        <w:tc>
          <w:tcPr>
            <w:tcW w:w="1336"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87"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c>
          <w:tcPr>
            <w:tcW w:w="292" w:type="dxa"/>
            <w:tcBorders>
              <w:top w:val="nil"/>
              <w:left w:val="nil"/>
              <w:bottom w:val="nil"/>
              <w:right w:val="nil"/>
            </w:tcBorders>
            <w:shd w:val="clear" w:color="auto" w:fill="auto"/>
            <w:noWrap/>
            <w:vAlign w:val="bottom"/>
            <w:hideMark/>
          </w:tcPr>
          <w:p w:rsidR="000E2247" w:rsidRPr="000E2247" w:rsidRDefault="000E2247" w:rsidP="000E2247">
            <w:pPr>
              <w:spacing w:after="0" w:line="240" w:lineRule="auto"/>
              <w:rPr>
                <w:rFonts w:ascii="Arial" w:eastAsia="Times New Roman" w:hAnsi="Arial" w:cs="Arial"/>
                <w:sz w:val="18"/>
                <w:szCs w:val="18"/>
                <w:lang w:bidi="km-KH"/>
              </w:rPr>
            </w:pPr>
          </w:p>
        </w:tc>
      </w:tr>
    </w:tbl>
    <w:p w:rsidR="009C44B6" w:rsidRDefault="009C44B6" w:rsidP="009C44B6">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25 Liquidation of Advance</w:t>
      </w:r>
    </w:p>
    <w:tbl>
      <w:tblPr>
        <w:tblW w:w="10723" w:type="dxa"/>
        <w:tblInd w:w="-252" w:type="dxa"/>
        <w:tblLook w:val="04A0" w:firstRow="1" w:lastRow="0" w:firstColumn="1" w:lastColumn="0" w:noHBand="0" w:noVBand="1"/>
      </w:tblPr>
      <w:tblGrid>
        <w:gridCol w:w="1999"/>
        <w:gridCol w:w="288"/>
        <w:gridCol w:w="1711"/>
        <w:gridCol w:w="236"/>
        <w:gridCol w:w="1976"/>
        <w:gridCol w:w="416"/>
        <w:gridCol w:w="1885"/>
        <w:gridCol w:w="236"/>
        <w:gridCol w:w="1976"/>
      </w:tblGrid>
      <w:tr w:rsidR="00BC287D" w:rsidRPr="00BC287D" w:rsidTr="009C44B6">
        <w:trPr>
          <w:trHeight w:val="46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09440" behindDoc="0" locked="0" layoutInCell="1" allowOverlap="1">
                  <wp:simplePos x="0" y="0"/>
                  <wp:positionH relativeFrom="column">
                    <wp:posOffset>85725</wp:posOffset>
                  </wp:positionH>
                  <wp:positionV relativeFrom="paragraph">
                    <wp:posOffset>0</wp:posOffset>
                  </wp:positionV>
                  <wp:extent cx="771525" cy="914400"/>
                  <wp:effectExtent l="635" t="0" r="0" b="0"/>
                  <wp:wrapNone/>
                  <wp:docPr id="60"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6"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60"/>
            </w:tblGrid>
            <w:tr w:rsidR="00BC287D" w:rsidRPr="00BC287D">
              <w:trPr>
                <w:trHeight w:val="465"/>
                <w:tblCellSpacing w:w="0" w:type="dxa"/>
              </w:trPr>
              <w:tc>
                <w:tcPr>
                  <w:tcW w:w="1760"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bl>
          <w:p w:rsidR="00BC287D" w:rsidRPr="00BC287D" w:rsidRDefault="00BC287D" w:rsidP="00BC287D">
            <w:pPr>
              <w:spacing w:after="0" w:line="240" w:lineRule="auto"/>
              <w:rPr>
                <w:rFonts w:ascii="Arial" w:eastAsia="Times New Roman" w:hAnsi="Arial" w:cs="Arial"/>
                <w:sz w:val="18"/>
                <w:szCs w:val="18"/>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10464" behindDoc="0" locked="0" layoutInCell="1" allowOverlap="1">
                  <wp:simplePos x="0" y="0"/>
                  <wp:positionH relativeFrom="column">
                    <wp:posOffset>38100</wp:posOffset>
                  </wp:positionH>
                  <wp:positionV relativeFrom="paragraph">
                    <wp:posOffset>0</wp:posOffset>
                  </wp:positionV>
                  <wp:extent cx="1285875" cy="1038225"/>
                  <wp:effectExtent l="0" t="0" r="0" b="635"/>
                  <wp:wrapNone/>
                  <wp:docPr id="59" name="Picture 43"/>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19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60"/>
            </w:tblGrid>
            <w:tr w:rsidR="00BC287D" w:rsidRPr="00BC287D">
              <w:trPr>
                <w:trHeight w:val="465"/>
                <w:tblCellSpacing w:w="0" w:type="dxa"/>
              </w:trPr>
              <w:tc>
                <w:tcPr>
                  <w:tcW w:w="1760"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bl>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11488" behindDoc="0" locked="0" layoutInCell="1" allowOverlap="1">
                  <wp:simplePos x="0" y="0"/>
                  <wp:positionH relativeFrom="column">
                    <wp:posOffset>209550</wp:posOffset>
                  </wp:positionH>
                  <wp:positionV relativeFrom="paragraph">
                    <wp:posOffset>9525</wp:posOffset>
                  </wp:positionV>
                  <wp:extent cx="857250" cy="895350"/>
                  <wp:effectExtent l="0" t="0" r="0" b="635"/>
                  <wp:wrapNone/>
                  <wp:docPr id="58"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b="-308"/>
                          <a:stretch>
                            <a:fillRect/>
                          </a:stretch>
                        </pic:blipFill>
                        <pic:spPr bwMode="auto">
                          <a:xfrm>
                            <a:off x="0" y="0"/>
                            <a:ext cx="8382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60"/>
            </w:tblGrid>
            <w:tr w:rsidR="00BC287D" w:rsidRPr="00BC287D">
              <w:trPr>
                <w:trHeight w:val="465"/>
                <w:tblCellSpacing w:w="0" w:type="dxa"/>
              </w:trPr>
              <w:tc>
                <w:tcPr>
                  <w:tcW w:w="1760"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bl>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46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46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405"/>
        </w:trPr>
        <w:tc>
          <w:tcPr>
            <w:tcW w:w="10723" w:type="dxa"/>
            <w:gridSpan w:val="9"/>
            <w:tcBorders>
              <w:top w:val="nil"/>
              <w:left w:val="nil"/>
              <w:bottom w:val="nil"/>
              <w:right w:val="nil"/>
            </w:tcBorders>
            <w:shd w:val="clear" w:color="auto" w:fill="auto"/>
            <w:noWrap/>
            <w:vAlign w:val="center"/>
            <w:hideMark/>
          </w:tcPr>
          <w:p w:rsidR="00BC287D" w:rsidRPr="00BC287D" w:rsidRDefault="00BC287D" w:rsidP="00BC287D">
            <w:pPr>
              <w:spacing w:after="0" w:line="240" w:lineRule="auto"/>
              <w:jc w:val="center"/>
              <w:rPr>
                <w:rFonts w:ascii="Myriad Pro" w:eastAsia="Times New Roman" w:hAnsi="Myriad Pro" w:cs="Arial"/>
                <w:b/>
                <w:bCs/>
                <w:color w:val="000000"/>
                <w:sz w:val="32"/>
                <w:szCs w:val="32"/>
                <w:lang w:bidi="km-KH"/>
              </w:rPr>
            </w:pPr>
            <w:r w:rsidRPr="00BC287D">
              <w:rPr>
                <w:rFonts w:ascii="Myriad Pro" w:eastAsia="Times New Roman" w:hAnsi="Myriad Pro" w:cs="Arial"/>
                <w:b/>
                <w:bCs/>
                <w:color w:val="000000"/>
                <w:sz w:val="32"/>
                <w:szCs w:val="32"/>
                <w:lang w:bidi="km-KH"/>
              </w:rPr>
              <w:t>CAMBODIA UN-REDD NATIONAL PROGRAMME</w:t>
            </w:r>
          </w:p>
        </w:tc>
      </w:tr>
      <w:tr w:rsidR="00BC287D" w:rsidRPr="00BC287D" w:rsidTr="009C44B6">
        <w:trPr>
          <w:trHeight w:val="315"/>
        </w:trPr>
        <w:tc>
          <w:tcPr>
            <w:tcW w:w="10723" w:type="dxa"/>
            <w:gridSpan w:val="9"/>
            <w:tcBorders>
              <w:top w:val="nil"/>
              <w:left w:val="nil"/>
              <w:bottom w:val="nil"/>
              <w:right w:val="nil"/>
            </w:tcBorders>
            <w:shd w:val="clear" w:color="auto" w:fill="auto"/>
            <w:noWrap/>
            <w:vAlign w:val="center"/>
            <w:hideMark/>
          </w:tcPr>
          <w:p w:rsidR="00BC287D" w:rsidRPr="00BC287D" w:rsidRDefault="00BC287D" w:rsidP="00BC287D">
            <w:pPr>
              <w:spacing w:after="0" w:line="240" w:lineRule="auto"/>
              <w:jc w:val="center"/>
              <w:rPr>
                <w:rFonts w:ascii="Myriad Pro" w:eastAsia="Times New Roman" w:hAnsi="Myriad Pro" w:cs="Arial"/>
                <w:color w:val="000000"/>
                <w:sz w:val="24"/>
                <w:szCs w:val="24"/>
                <w:lang w:bidi="km-KH"/>
              </w:rPr>
            </w:pPr>
            <w:r w:rsidRPr="00BC287D">
              <w:rPr>
                <w:rFonts w:ascii="Myriad Pro" w:eastAsia="Times New Roman" w:hAnsi="Myriad Pro" w:cs="Arial"/>
                <w:color w:val="000000"/>
                <w:sz w:val="24"/>
                <w:szCs w:val="24"/>
                <w:lang w:bidi="km-KH"/>
              </w:rPr>
              <w:t>UNDP PROJECT No. 00078446</w:t>
            </w:r>
          </w:p>
        </w:tc>
      </w:tr>
      <w:tr w:rsidR="00BC287D" w:rsidRPr="00BC287D" w:rsidTr="009C44B6">
        <w:trPr>
          <w:trHeight w:val="270"/>
        </w:trPr>
        <w:tc>
          <w:tcPr>
            <w:tcW w:w="10723" w:type="dxa"/>
            <w:gridSpan w:val="9"/>
            <w:tcBorders>
              <w:top w:val="nil"/>
              <w:left w:val="nil"/>
              <w:bottom w:val="single" w:sz="8" w:space="0" w:color="auto"/>
              <w:right w:val="nil"/>
            </w:tcBorders>
            <w:shd w:val="clear" w:color="auto" w:fill="auto"/>
            <w:noWrap/>
            <w:vAlign w:val="center"/>
            <w:hideMark/>
          </w:tcPr>
          <w:p w:rsidR="00BC287D" w:rsidRPr="00BC287D" w:rsidRDefault="00BC287D" w:rsidP="00BC287D">
            <w:pPr>
              <w:spacing w:after="0" w:line="240" w:lineRule="auto"/>
              <w:jc w:val="center"/>
              <w:rPr>
                <w:rFonts w:ascii="Myriad Pro" w:eastAsia="Times New Roman" w:hAnsi="Myriad Pro" w:cs="Arial"/>
                <w:color w:val="000000"/>
                <w:sz w:val="20"/>
                <w:szCs w:val="20"/>
                <w:lang w:bidi="km-KH"/>
              </w:rPr>
            </w:pPr>
            <w:r w:rsidRPr="00BC287D">
              <w:rPr>
                <w:rFonts w:ascii="Myriad Pro" w:eastAsia="Times New Roman" w:hAnsi="Myriad Pro" w:cs="Arial"/>
                <w:color w:val="000000"/>
                <w:sz w:val="20"/>
                <w:szCs w:val="20"/>
                <w:lang w:bidi="km-KH"/>
              </w:rPr>
              <w:t xml:space="preserve">(#40, </w:t>
            </w:r>
            <w:proofErr w:type="spellStart"/>
            <w:r w:rsidRPr="00BC287D">
              <w:rPr>
                <w:rFonts w:ascii="Myriad Pro" w:eastAsia="Times New Roman" w:hAnsi="Myriad Pro" w:cs="Arial"/>
                <w:color w:val="000000"/>
                <w:sz w:val="20"/>
                <w:szCs w:val="20"/>
                <w:lang w:bidi="km-KH"/>
              </w:rPr>
              <w:t>Preah</w:t>
            </w:r>
            <w:proofErr w:type="spellEnd"/>
            <w:r w:rsidRPr="00BC287D">
              <w:rPr>
                <w:rFonts w:ascii="Myriad Pro" w:eastAsia="Times New Roman" w:hAnsi="Myriad Pro" w:cs="Arial"/>
                <w:color w:val="000000"/>
                <w:sz w:val="20"/>
                <w:szCs w:val="20"/>
                <w:lang w:bidi="km-KH"/>
              </w:rPr>
              <w:t xml:space="preserve"> </w:t>
            </w:r>
            <w:proofErr w:type="spellStart"/>
            <w:r w:rsidRPr="00BC287D">
              <w:rPr>
                <w:rFonts w:ascii="Myriad Pro" w:eastAsia="Times New Roman" w:hAnsi="Myriad Pro" w:cs="Arial"/>
                <w:color w:val="000000"/>
                <w:sz w:val="20"/>
                <w:szCs w:val="20"/>
                <w:lang w:bidi="km-KH"/>
              </w:rPr>
              <w:t>Norodom</w:t>
            </w:r>
            <w:proofErr w:type="spellEnd"/>
            <w:r w:rsidRPr="00BC287D">
              <w:rPr>
                <w:rFonts w:ascii="Myriad Pro" w:eastAsia="Times New Roman" w:hAnsi="Myriad Pro" w:cs="Arial"/>
                <w:color w:val="000000"/>
                <w:sz w:val="20"/>
                <w:szCs w:val="20"/>
                <w:lang w:bidi="km-KH"/>
              </w:rPr>
              <w:t xml:space="preserve"> Blvd, Khan </w:t>
            </w:r>
            <w:proofErr w:type="spellStart"/>
            <w:r w:rsidRPr="00BC287D">
              <w:rPr>
                <w:rFonts w:ascii="Myriad Pro" w:eastAsia="Times New Roman" w:hAnsi="Myriad Pro" w:cs="Arial"/>
                <w:color w:val="000000"/>
                <w:sz w:val="20"/>
                <w:szCs w:val="20"/>
                <w:lang w:bidi="km-KH"/>
              </w:rPr>
              <w:t>Daun</w:t>
            </w:r>
            <w:proofErr w:type="spellEnd"/>
            <w:r w:rsidRPr="00BC287D">
              <w:rPr>
                <w:rFonts w:ascii="Myriad Pro" w:eastAsia="Times New Roman" w:hAnsi="Myriad Pro" w:cs="Arial"/>
                <w:color w:val="000000"/>
                <w:sz w:val="20"/>
                <w:szCs w:val="20"/>
                <w:lang w:bidi="km-KH"/>
              </w:rPr>
              <w:t xml:space="preserve"> Penh, Phnom Penh, Kingdom of Cambodia)</w:t>
            </w:r>
          </w:p>
        </w:tc>
      </w:tr>
      <w:tr w:rsidR="00BC287D" w:rsidRPr="00BC287D" w:rsidTr="009C44B6">
        <w:trPr>
          <w:trHeight w:val="315"/>
        </w:trPr>
        <w:tc>
          <w:tcPr>
            <w:tcW w:w="10723" w:type="dxa"/>
            <w:gridSpan w:val="9"/>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u w:val="single"/>
                <w:lang w:bidi="km-KH"/>
              </w:rPr>
            </w:pPr>
            <w:r w:rsidRPr="00BC287D">
              <w:rPr>
                <w:rFonts w:ascii="Arial" w:eastAsia="Times New Roman" w:hAnsi="Arial" w:cs="Arial"/>
                <w:b/>
                <w:bCs/>
                <w:sz w:val="24"/>
                <w:szCs w:val="24"/>
                <w:u w:val="single"/>
                <w:lang w:bidi="km-KH"/>
              </w:rPr>
              <w:t>LIQUIDATION REQUEST FOR ADVANCED</w:t>
            </w:r>
          </w:p>
        </w:tc>
      </w:tr>
      <w:tr w:rsidR="00BC287D" w:rsidRPr="00BC287D" w:rsidTr="009C44B6">
        <w:trPr>
          <w:trHeight w:val="30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9C44B6">
            <w:pPr>
              <w:tabs>
                <w:tab w:val="left" w:pos="151"/>
              </w:tabs>
              <w:spacing w:after="0" w:line="240" w:lineRule="auto"/>
              <w:jc w:val="center"/>
              <w:rPr>
                <w:rFonts w:ascii="Arial" w:eastAsia="Times New Roman" w:hAnsi="Arial" w:cs="Arial"/>
                <w:b/>
                <w:bCs/>
                <w:sz w:val="24"/>
                <w:szCs w:val="24"/>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4"/>
                <w:szCs w:val="24"/>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right"/>
              <w:rPr>
                <w:rFonts w:ascii="Arial" w:eastAsia="Times New Roman" w:hAnsi="Arial" w:cs="Arial"/>
                <w:sz w:val="20"/>
                <w:szCs w:val="20"/>
                <w:lang w:bidi="km-KH"/>
              </w:rPr>
            </w:pPr>
            <w:r w:rsidRPr="00BC287D">
              <w:rPr>
                <w:rFonts w:ascii="Arial" w:eastAsia="Times New Roman" w:hAnsi="Arial" w:cs="Arial"/>
                <w:sz w:val="20"/>
                <w:szCs w:val="20"/>
                <w:lang w:bidi="km-KH"/>
              </w:rPr>
              <w:t>Date:</w:t>
            </w:r>
          </w:p>
        </w:tc>
        <w:tc>
          <w:tcPr>
            <w:tcW w:w="2212" w:type="dxa"/>
            <w:gridSpan w:val="2"/>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 …....…./ 2012</w:t>
            </w: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To: Finance Officer</w:t>
            </w:r>
          </w:p>
        </w:tc>
        <w:tc>
          <w:tcPr>
            <w:tcW w:w="288" w:type="dxa"/>
            <w:tcBorders>
              <w:top w:val="nil"/>
              <w:left w:val="nil"/>
              <w:bottom w:val="nil"/>
              <w:right w:val="nil"/>
            </w:tcBorders>
            <w:shd w:val="clear" w:color="auto" w:fill="auto"/>
            <w:noWrap/>
            <w:vAlign w:val="bottom"/>
            <w:hideMark/>
          </w:tcPr>
          <w:p w:rsidR="00BC287D" w:rsidRPr="00BC287D" w:rsidRDefault="00BC287D" w:rsidP="009C44B6">
            <w:pPr>
              <w:tabs>
                <w:tab w:val="left" w:pos="151"/>
              </w:tabs>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36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 xml:space="preserve">From: </w:t>
            </w:r>
          </w:p>
        </w:tc>
        <w:tc>
          <w:tcPr>
            <w:tcW w:w="288" w:type="dxa"/>
            <w:tcBorders>
              <w:top w:val="nil"/>
              <w:left w:val="nil"/>
              <w:bottom w:val="nil"/>
              <w:right w:val="nil"/>
            </w:tcBorders>
            <w:shd w:val="clear" w:color="auto" w:fill="auto"/>
            <w:noWrap/>
            <w:vAlign w:val="bottom"/>
            <w:hideMark/>
          </w:tcPr>
          <w:p w:rsidR="00BC287D" w:rsidRPr="00BC287D" w:rsidRDefault="00BC287D" w:rsidP="009C44B6">
            <w:pPr>
              <w:tabs>
                <w:tab w:val="left" w:pos="151"/>
              </w:tabs>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1. Amount Previous Advanced</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36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b/>
                <w:bCs/>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ind w:right="-331"/>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4234" w:type="dxa"/>
            <w:gridSpan w:val="4"/>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2. Expense incurred (attach copies of invoice)</w:t>
            </w: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Date</w:t>
            </w: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Invoice No.</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Description</w:t>
            </w: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Amount</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 xml:space="preserve">Amount Accepted </w:t>
            </w: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b/>
                <w:bCs/>
                <w:sz w:val="20"/>
                <w:szCs w:val="20"/>
                <w:lang w:bidi="km-KH"/>
              </w:rPr>
            </w:pPr>
            <w:r w:rsidRPr="00BC287D">
              <w:rPr>
                <w:rFonts w:ascii="Arial" w:eastAsia="Times New Roman" w:hAnsi="Arial" w:cs="Arial"/>
                <w:b/>
                <w:bCs/>
                <w:sz w:val="20"/>
                <w:szCs w:val="20"/>
                <w:lang w:bidi="km-KH"/>
              </w:rPr>
              <w:t>by Finance Officer</w:t>
            </w:r>
          </w:p>
        </w:tc>
      </w:tr>
      <w:tr w:rsidR="00BC287D" w:rsidRPr="00BC287D" w:rsidTr="009C44B6">
        <w:trPr>
          <w:trHeight w:val="36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360"/>
        </w:trPr>
        <w:tc>
          <w:tcPr>
            <w:tcW w:w="1999" w:type="dxa"/>
            <w:tcBorders>
              <w:top w:val="nil"/>
              <w:left w:val="nil"/>
              <w:bottom w:val="nil"/>
              <w:right w:val="nil"/>
            </w:tcBorders>
            <w:shd w:val="clear" w:color="auto" w:fill="auto"/>
            <w:noWrap/>
            <w:vAlign w:val="bottom"/>
            <w:hideMark/>
          </w:tcPr>
          <w:p w:rsidR="00BC287D" w:rsidRPr="00BC287D" w:rsidRDefault="00BC287D" w:rsidP="009C44B6">
            <w:pPr>
              <w:spacing w:after="0" w:line="240" w:lineRule="auto"/>
              <w:ind w:right="337"/>
              <w:jc w:val="center"/>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jc w:val="center"/>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36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ind w:right="-292"/>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121" w:type="dxa"/>
            <w:gridSpan w:val="2"/>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b/>
                <w:bCs/>
                <w:sz w:val="20"/>
                <w:szCs w:val="20"/>
                <w:lang w:bidi="km-KH"/>
              </w:rPr>
            </w:pPr>
            <w:r w:rsidRPr="00BC287D">
              <w:rPr>
                <w:rFonts w:ascii="Arial" w:eastAsia="Times New Roman" w:hAnsi="Arial" w:cs="Arial"/>
                <w:b/>
                <w:bCs/>
                <w:sz w:val="20"/>
                <w:szCs w:val="20"/>
                <w:lang w:bidi="km-KH"/>
              </w:rPr>
              <w:t>Total:             USD</w:t>
            </w: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360"/>
        </w:trPr>
        <w:tc>
          <w:tcPr>
            <w:tcW w:w="2287" w:type="dxa"/>
            <w:gridSpan w:val="2"/>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 xml:space="preserve">3. Balance remaining: </w:t>
            </w: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ind w:right="-160"/>
              <w:rPr>
                <w:rFonts w:ascii="Arial" w:eastAsia="Times New Roman" w:hAnsi="Arial" w:cs="Arial"/>
                <w:b/>
                <w:bCs/>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360"/>
        </w:trPr>
        <w:tc>
          <w:tcPr>
            <w:tcW w:w="10723" w:type="dxa"/>
            <w:gridSpan w:val="9"/>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Advance outstanding (1-2): ___________________________ (if negative, amount to be reimbursed)</w:t>
            </w: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55"/>
        </w:trPr>
        <w:tc>
          <w:tcPr>
            <w:tcW w:w="10723" w:type="dxa"/>
            <w:gridSpan w:val="9"/>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 xml:space="preserve">4. I certify that the above is a true and accurate presentation of financial information. I attach the original invoice </w:t>
            </w:r>
          </w:p>
        </w:tc>
      </w:tr>
      <w:tr w:rsidR="00BC287D" w:rsidRPr="00BC287D" w:rsidTr="009C44B6">
        <w:trPr>
          <w:trHeight w:val="255"/>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and the activity completion report.</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4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240"/>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r w:rsidR="00BC287D" w:rsidRPr="00BC287D" w:rsidTr="009C44B6">
        <w:trPr>
          <w:trHeight w:val="360"/>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__________________________________</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360"/>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Liquidator's Name and Signature</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255"/>
        </w:trPr>
        <w:tc>
          <w:tcPr>
            <w:tcW w:w="10723" w:type="dxa"/>
            <w:gridSpan w:val="9"/>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 xml:space="preserve">5. I certify that I have examined the report and supporting documents and judged them to be correct. Please </w:t>
            </w:r>
          </w:p>
        </w:tc>
      </w:tr>
      <w:tr w:rsidR="00BC287D" w:rsidRPr="00BC287D" w:rsidTr="009C44B6">
        <w:trPr>
          <w:trHeight w:val="360"/>
        </w:trPr>
        <w:tc>
          <w:tcPr>
            <w:tcW w:w="6210" w:type="dxa"/>
            <w:gridSpan w:val="5"/>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r w:rsidRPr="00BC287D">
              <w:rPr>
                <w:rFonts w:ascii="Arial" w:eastAsia="Times New Roman" w:hAnsi="Arial" w:cs="Arial"/>
                <w:sz w:val="20"/>
                <w:szCs w:val="20"/>
                <w:lang w:bidi="km-KH"/>
              </w:rPr>
              <w:t>(refund/reimburse) the amount of ___________________</w:t>
            </w: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b/>
                <w:bCs/>
                <w:sz w:val="20"/>
                <w:szCs w:val="20"/>
                <w:lang w:bidi="km-KH"/>
              </w:rPr>
            </w:pPr>
            <w:r w:rsidRPr="00BC287D">
              <w:rPr>
                <w:rFonts w:ascii="Arial" w:eastAsia="Times New Roman" w:hAnsi="Arial" w:cs="Arial"/>
                <w:b/>
                <w:bCs/>
                <w:sz w:val="20"/>
                <w:szCs w:val="20"/>
                <w:lang w:bidi="km-KH"/>
              </w:rPr>
              <w:t>Prepared by:</w:t>
            </w: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b/>
                <w:bCs/>
                <w:sz w:val="20"/>
                <w:szCs w:val="20"/>
                <w:lang w:bidi="km-KH"/>
              </w:rPr>
            </w:pPr>
            <w:r w:rsidRPr="00BC287D">
              <w:rPr>
                <w:rFonts w:ascii="Arial" w:eastAsia="Times New Roman" w:hAnsi="Arial" w:cs="Arial"/>
                <w:b/>
                <w:bCs/>
                <w:sz w:val="20"/>
                <w:szCs w:val="20"/>
                <w:lang w:bidi="km-KH"/>
              </w:rPr>
              <w:t>Approved by:</w:t>
            </w: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255"/>
        </w:trPr>
        <w:tc>
          <w:tcPr>
            <w:tcW w:w="1999"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88"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711"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1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885"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360"/>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roofErr w:type="spellStart"/>
            <w:r w:rsidRPr="00BC287D">
              <w:rPr>
                <w:rFonts w:ascii="Arial" w:eastAsia="Times New Roman" w:hAnsi="Arial" w:cs="Arial"/>
                <w:sz w:val="20"/>
                <w:szCs w:val="20"/>
                <w:lang w:bidi="km-KH"/>
              </w:rPr>
              <w:t>Kuch</w:t>
            </w:r>
            <w:proofErr w:type="spellEnd"/>
            <w:r w:rsidRPr="00BC287D">
              <w:rPr>
                <w:rFonts w:ascii="Arial" w:eastAsia="Times New Roman" w:hAnsi="Arial" w:cs="Arial"/>
                <w:sz w:val="20"/>
                <w:szCs w:val="20"/>
                <w:lang w:bidi="km-KH"/>
              </w:rPr>
              <w:t xml:space="preserve"> </w:t>
            </w:r>
            <w:proofErr w:type="spellStart"/>
            <w:r w:rsidRPr="00BC287D">
              <w:rPr>
                <w:rFonts w:ascii="Arial" w:eastAsia="Times New Roman" w:hAnsi="Arial" w:cs="Arial"/>
                <w:sz w:val="20"/>
                <w:szCs w:val="20"/>
                <w:lang w:bidi="km-KH"/>
              </w:rPr>
              <w:t>Solida</w:t>
            </w:r>
            <w:proofErr w:type="spellEnd"/>
            <w:r w:rsidRPr="00BC287D">
              <w:rPr>
                <w:rFonts w:ascii="Arial" w:eastAsia="Times New Roman" w:hAnsi="Arial" w:cs="Arial"/>
                <w:sz w:val="20"/>
                <w:szCs w:val="20"/>
                <w:lang w:bidi="km-KH"/>
              </w:rPr>
              <w:t xml:space="preserve">, </w:t>
            </w:r>
            <w:proofErr w:type="spellStart"/>
            <w:r w:rsidRPr="00BC287D">
              <w:rPr>
                <w:rFonts w:ascii="Arial" w:eastAsia="Times New Roman" w:hAnsi="Arial" w:cs="Arial"/>
                <w:sz w:val="20"/>
                <w:szCs w:val="20"/>
                <w:lang w:bidi="km-KH"/>
              </w:rPr>
              <w:t>Prog</w:t>
            </w:r>
            <w:proofErr w:type="spellEnd"/>
            <w:r w:rsidRPr="00BC287D">
              <w:rPr>
                <w:rFonts w:ascii="Arial" w:eastAsia="Times New Roman" w:hAnsi="Arial" w:cs="Arial"/>
                <w:sz w:val="20"/>
                <w:szCs w:val="20"/>
                <w:lang w:bidi="km-KH"/>
              </w:rPr>
              <w:t>. Sup &amp; Finance Off.</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4277"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roofErr w:type="spellStart"/>
            <w:r w:rsidRPr="00BC287D">
              <w:rPr>
                <w:rFonts w:ascii="Arial" w:eastAsia="Times New Roman" w:hAnsi="Arial" w:cs="Arial"/>
                <w:sz w:val="20"/>
                <w:szCs w:val="20"/>
                <w:lang w:bidi="km-KH"/>
              </w:rPr>
              <w:t>Khun</w:t>
            </w:r>
            <w:proofErr w:type="spellEnd"/>
            <w:r w:rsidRPr="00BC287D">
              <w:rPr>
                <w:rFonts w:ascii="Arial" w:eastAsia="Times New Roman" w:hAnsi="Arial" w:cs="Arial"/>
                <w:sz w:val="20"/>
                <w:szCs w:val="20"/>
                <w:lang w:bidi="km-KH"/>
              </w:rPr>
              <w:t xml:space="preserve"> </w:t>
            </w:r>
            <w:proofErr w:type="spellStart"/>
            <w:r w:rsidRPr="00BC287D">
              <w:rPr>
                <w:rFonts w:ascii="Arial" w:eastAsia="Times New Roman" w:hAnsi="Arial" w:cs="Arial"/>
                <w:sz w:val="20"/>
                <w:szCs w:val="20"/>
                <w:lang w:bidi="km-KH"/>
              </w:rPr>
              <w:t>Vathana</w:t>
            </w:r>
            <w:proofErr w:type="spellEnd"/>
            <w:r w:rsidRPr="00BC287D">
              <w:rPr>
                <w:rFonts w:ascii="Arial" w:eastAsia="Times New Roman" w:hAnsi="Arial" w:cs="Arial"/>
                <w:sz w:val="20"/>
                <w:szCs w:val="20"/>
                <w:lang w:bidi="km-KH"/>
              </w:rPr>
              <w:t>, Chair of RTS</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20"/>
                <w:szCs w:val="20"/>
                <w:lang w:bidi="km-KH"/>
              </w:rPr>
            </w:pPr>
          </w:p>
        </w:tc>
      </w:tr>
      <w:tr w:rsidR="00BC287D" w:rsidRPr="00BC287D" w:rsidTr="009C44B6">
        <w:trPr>
          <w:trHeight w:val="360"/>
        </w:trPr>
        <w:tc>
          <w:tcPr>
            <w:tcW w:w="3998"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r w:rsidRPr="00BC287D">
              <w:rPr>
                <w:rFonts w:ascii="Arial" w:eastAsia="Times New Roman" w:hAnsi="Arial" w:cs="Arial"/>
                <w:sz w:val="18"/>
                <w:szCs w:val="18"/>
                <w:lang w:bidi="km-KH"/>
              </w:rPr>
              <w:t>Date: ………………………..</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4277" w:type="dxa"/>
            <w:gridSpan w:val="3"/>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r w:rsidRPr="00BC287D">
              <w:rPr>
                <w:rFonts w:ascii="Arial" w:eastAsia="Times New Roman" w:hAnsi="Arial" w:cs="Arial"/>
                <w:sz w:val="18"/>
                <w:szCs w:val="18"/>
                <w:lang w:bidi="km-KH"/>
              </w:rPr>
              <w:t>Date: ………………………..</w:t>
            </w:r>
          </w:p>
        </w:tc>
        <w:tc>
          <w:tcPr>
            <w:tcW w:w="23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c>
          <w:tcPr>
            <w:tcW w:w="1976" w:type="dxa"/>
            <w:tcBorders>
              <w:top w:val="nil"/>
              <w:left w:val="nil"/>
              <w:bottom w:val="nil"/>
              <w:right w:val="nil"/>
            </w:tcBorders>
            <w:shd w:val="clear" w:color="auto" w:fill="auto"/>
            <w:noWrap/>
            <w:vAlign w:val="bottom"/>
            <w:hideMark/>
          </w:tcPr>
          <w:p w:rsidR="00BC287D" w:rsidRPr="00BC287D" w:rsidRDefault="00BC287D" w:rsidP="00BC287D">
            <w:pPr>
              <w:spacing w:after="0" w:line="240" w:lineRule="auto"/>
              <w:rPr>
                <w:rFonts w:ascii="Arial" w:eastAsia="Times New Roman" w:hAnsi="Arial" w:cs="Arial"/>
                <w:sz w:val="18"/>
                <w:szCs w:val="18"/>
                <w:lang w:bidi="km-KH"/>
              </w:rPr>
            </w:pPr>
          </w:p>
        </w:tc>
      </w:tr>
    </w:tbl>
    <w:p w:rsidR="009C44B6" w:rsidRDefault="009C44B6" w:rsidP="0087166E">
      <w:pPr>
        <w:spacing w:line="192" w:lineRule="auto"/>
        <w:rPr>
          <w:rFonts w:ascii="Cambria" w:hAnsi="Cambria" w:cs="Khmer OS Muol"/>
          <w:sz w:val="28"/>
          <w:szCs w:val="28"/>
        </w:rPr>
        <w:sectPr w:rsidR="009C44B6" w:rsidSect="00224A88">
          <w:pgSz w:w="12240" w:h="15840"/>
          <w:pgMar w:top="0" w:right="1440" w:bottom="1440" w:left="1440" w:header="720" w:footer="720" w:gutter="0"/>
          <w:pgNumType w:chapSep="colon"/>
          <w:cols w:space="720"/>
          <w:titlePg/>
          <w:docGrid w:linePitch="360"/>
        </w:sectPr>
      </w:pPr>
    </w:p>
    <w:p w:rsidR="009C44B6" w:rsidRDefault="00EC5C22" w:rsidP="009C44B6">
      <w:pPr>
        <w:spacing w:line="192" w:lineRule="auto"/>
        <w:rPr>
          <w:rFonts w:ascii="Cambria" w:hAnsi="Cambria" w:cs="Khmer OS Muol"/>
          <w:sz w:val="28"/>
          <w:szCs w:val="28"/>
        </w:rPr>
      </w:pPr>
      <w:r>
        <w:rPr>
          <w:rFonts w:ascii="Cambria" w:hAnsi="Cambria" w:cs="Khmer OS Muol"/>
          <w:noProof/>
          <w:sz w:val="28"/>
          <w:szCs w:val="28"/>
          <w:lang w:bidi="km-KH"/>
        </w:rPr>
        <w:lastRenderedPageBreak/>
        <w:drawing>
          <wp:anchor distT="0" distB="0" distL="114300" distR="114300" simplePos="0" relativeHeight="251715584" behindDoc="0" locked="0" layoutInCell="1" allowOverlap="1">
            <wp:simplePos x="0" y="0"/>
            <wp:positionH relativeFrom="column">
              <wp:posOffset>7315200</wp:posOffset>
            </wp:positionH>
            <wp:positionV relativeFrom="paragraph">
              <wp:posOffset>248285</wp:posOffset>
            </wp:positionV>
            <wp:extent cx="866775" cy="876300"/>
            <wp:effectExtent l="19050" t="0" r="9525" b="0"/>
            <wp:wrapNone/>
            <wp:docPr id="19"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b="-308"/>
                    <a:stretch>
                      <a:fillRect/>
                    </a:stretch>
                  </pic:blipFill>
                  <pic:spPr bwMode="auto">
                    <a:xfrm>
                      <a:off x="0" y="0"/>
                      <a:ext cx="8667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C44B6" w:rsidRPr="0055789F">
        <w:rPr>
          <w:rFonts w:ascii="Cambria" w:hAnsi="Cambria" w:cs="Khmer OS Muol"/>
          <w:sz w:val="28"/>
          <w:szCs w:val="28"/>
        </w:rPr>
        <w:t xml:space="preserve">Appendix </w:t>
      </w:r>
      <w:r w:rsidR="009C44B6">
        <w:rPr>
          <w:rFonts w:ascii="Cambria" w:hAnsi="Cambria" w:cs="Khmer OS Muol"/>
          <w:sz w:val="28"/>
          <w:szCs w:val="28"/>
        </w:rPr>
        <w:t>26 Cash Advance Register</w:t>
      </w:r>
    </w:p>
    <w:tbl>
      <w:tblPr>
        <w:tblW w:w="14490" w:type="dxa"/>
        <w:tblInd w:w="-432" w:type="dxa"/>
        <w:tblLayout w:type="fixed"/>
        <w:tblLook w:val="04A0" w:firstRow="1" w:lastRow="0" w:firstColumn="1" w:lastColumn="0" w:noHBand="0" w:noVBand="1"/>
      </w:tblPr>
      <w:tblGrid>
        <w:gridCol w:w="1656"/>
        <w:gridCol w:w="1596"/>
        <w:gridCol w:w="1248"/>
        <w:gridCol w:w="2216"/>
        <w:gridCol w:w="1556"/>
        <w:gridCol w:w="1294"/>
        <w:gridCol w:w="1324"/>
        <w:gridCol w:w="1576"/>
        <w:gridCol w:w="1034"/>
        <w:gridCol w:w="990"/>
      </w:tblGrid>
      <w:tr w:rsidR="00EC5C22" w:rsidRPr="009C44B6" w:rsidTr="00EC5C22">
        <w:trPr>
          <w:trHeight w:val="510"/>
        </w:trPr>
        <w:tc>
          <w:tcPr>
            <w:tcW w:w="16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13536" behindDoc="0" locked="0" layoutInCell="1" allowOverlap="1">
                  <wp:simplePos x="0" y="0"/>
                  <wp:positionH relativeFrom="column">
                    <wp:posOffset>55245</wp:posOffset>
                  </wp:positionH>
                  <wp:positionV relativeFrom="paragraph">
                    <wp:posOffset>24130</wp:posOffset>
                  </wp:positionV>
                  <wp:extent cx="781050" cy="885825"/>
                  <wp:effectExtent l="19050" t="0" r="0" b="0"/>
                  <wp:wrapNone/>
                  <wp:docPr id="22"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40"/>
            </w:tblGrid>
            <w:tr w:rsidR="009C44B6" w:rsidRPr="009C44B6" w:rsidTr="00EC5C22">
              <w:trPr>
                <w:trHeight w:val="510"/>
                <w:tblCellSpacing w:w="0" w:type="dxa"/>
              </w:trPr>
              <w:tc>
                <w:tcPr>
                  <w:tcW w:w="144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r>
          </w:tbl>
          <w:p w:rsidR="009C44B6" w:rsidRPr="009C44B6" w:rsidRDefault="009C44B6" w:rsidP="009C44B6">
            <w:pPr>
              <w:spacing w:after="0" w:line="240" w:lineRule="auto"/>
              <w:rPr>
                <w:rFonts w:ascii="Arial" w:eastAsia="Times New Roman" w:hAnsi="Arial" w:cs="Arial"/>
                <w:sz w:val="18"/>
                <w:szCs w:val="18"/>
                <w:lang w:bidi="km-KH"/>
              </w:rPr>
            </w:pPr>
          </w:p>
        </w:tc>
        <w:tc>
          <w:tcPr>
            <w:tcW w:w="159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248"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2216" w:type="dxa"/>
            <w:tcBorders>
              <w:top w:val="nil"/>
              <w:left w:val="nil"/>
              <w:bottom w:val="nil"/>
              <w:right w:val="nil"/>
            </w:tcBorders>
            <w:shd w:val="clear" w:color="auto" w:fill="auto"/>
            <w:noWrap/>
            <w:vAlign w:val="bottom"/>
            <w:hideMark/>
          </w:tcPr>
          <w:p w:rsidR="009C44B6" w:rsidRPr="009C44B6" w:rsidRDefault="00D77A6E" w:rsidP="009C44B6">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14560" behindDoc="0" locked="0" layoutInCell="1" allowOverlap="1">
                  <wp:simplePos x="0" y="0"/>
                  <wp:positionH relativeFrom="column">
                    <wp:posOffset>931545</wp:posOffset>
                  </wp:positionH>
                  <wp:positionV relativeFrom="paragraph">
                    <wp:posOffset>14605</wp:posOffset>
                  </wp:positionV>
                  <wp:extent cx="1238250" cy="981075"/>
                  <wp:effectExtent l="19050" t="0" r="0" b="0"/>
                  <wp:wrapNone/>
                  <wp:docPr id="20" name="Picture 27"/>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bl>
            <w:tblPr>
              <w:tblW w:w="0" w:type="auto"/>
              <w:tblCellSpacing w:w="0" w:type="dxa"/>
              <w:tblLayout w:type="fixed"/>
              <w:tblCellMar>
                <w:left w:w="0" w:type="dxa"/>
                <w:right w:w="0" w:type="dxa"/>
              </w:tblCellMar>
              <w:tblLook w:val="04A0" w:firstRow="1" w:lastRow="0" w:firstColumn="1" w:lastColumn="0" w:noHBand="0" w:noVBand="1"/>
            </w:tblPr>
            <w:tblGrid>
              <w:gridCol w:w="1340"/>
            </w:tblGrid>
            <w:tr w:rsidR="009C44B6" w:rsidRPr="009C44B6" w:rsidTr="00EC5C22">
              <w:trPr>
                <w:trHeight w:val="510"/>
                <w:tblCellSpacing w:w="0" w:type="dxa"/>
              </w:trPr>
              <w:tc>
                <w:tcPr>
                  <w:tcW w:w="134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r>
          </w:tbl>
          <w:p w:rsidR="009C44B6" w:rsidRPr="009C44B6" w:rsidRDefault="009C44B6" w:rsidP="009C44B6">
            <w:pPr>
              <w:spacing w:after="0" w:line="240" w:lineRule="auto"/>
              <w:rPr>
                <w:rFonts w:ascii="Arial" w:eastAsia="Times New Roman" w:hAnsi="Arial" w:cs="Arial"/>
                <w:sz w:val="18"/>
                <w:szCs w:val="18"/>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99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bl>
            <w:tblPr>
              <w:tblW w:w="0" w:type="auto"/>
              <w:tblCellSpacing w:w="0" w:type="dxa"/>
              <w:tblLayout w:type="fixed"/>
              <w:tblCellMar>
                <w:left w:w="0" w:type="dxa"/>
                <w:right w:w="0" w:type="dxa"/>
              </w:tblCellMar>
              <w:tblLook w:val="04A0" w:firstRow="1" w:lastRow="0" w:firstColumn="1" w:lastColumn="0" w:noHBand="0" w:noVBand="1"/>
            </w:tblPr>
            <w:tblGrid>
              <w:gridCol w:w="3120"/>
            </w:tblGrid>
            <w:tr w:rsidR="009C44B6" w:rsidRPr="009C44B6" w:rsidTr="00EC5C22">
              <w:trPr>
                <w:trHeight w:val="510"/>
                <w:tblCellSpacing w:w="0" w:type="dxa"/>
              </w:trPr>
              <w:tc>
                <w:tcPr>
                  <w:tcW w:w="312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r>
          </w:tbl>
          <w:p w:rsidR="009C44B6" w:rsidRPr="009C44B6" w:rsidRDefault="009C44B6" w:rsidP="009C44B6">
            <w:pPr>
              <w:spacing w:after="0" w:line="240" w:lineRule="auto"/>
              <w:rPr>
                <w:rFonts w:ascii="Arial" w:eastAsia="Times New Roman" w:hAnsi="Arial" w:cs="Arial"/>
                <w:sz w:val="18"/>
                <w:szCs w:val="18"/>
                <w:lang w:bidi="km-KH"/>
              </w:rPr>
            </w:pPr>
          </w:p>
        </w:tc>
      </w:tr>
      <w:tr w:rsidR="00EC5C22" w:rsidRPr="009C44B6" w:rsidTr="00EC5C22">
        <w:trPr>
          <w:trHeight w:val="510"/>
        </w:trPr>
        <w:tc>
          <w:tcPr>
            <w:tcW w:w="16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9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248"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221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99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r>
      <w:tr w:rsidR="00EC5C22" w:rsidRPr="009C44B6" w:rsidTr="00EC5C22">
        <w:trPr>
          <w:trHeight w:val="510"/>
        </w:trPr>
        <w:tc>
          <w:tcPr>
            <w:tcW w:w="16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9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248"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221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c>
          <w:tcPr>
            <w:tcW w:w="99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c>
      </w:tr>
      <w:tr w:rsidR="00EC5C22" w:rsidRPr="009C44B6" w:rsidTr="00EC5C22">
        <w:trPr>
          <w:trHeight w:val="405"/>
        </w:trPr>
        <w:tc>
          <w:tcPr>
            <w:tcW w:w="14490" w:type="dxa"/>
            <w:gridSpan w:val="10"/>
            <w:tcBorders>
              <w:top w:val="nil"/>
              <w:left w:val="nil"/>
              <w:bottom w:val="nil"/>
              <w:right w:val="nil"/>
            </w:tcBorders>
            <w:shd w:val="clear" w:color="auto" w:fill="auto"/>
            <w:noWrap/>
            <w:vAlign w:val="center"/>
            <w:hideMark/>
          </w:tcPr>
          <w:p w:rsidR="009C44B6" w:rsidRPr="009C44B6" w:rsidRDefault="009C44B6" w:rsidP="009C44B6">
            <w:pPr>
              <w:spacing w:after="0" w:line="240" w:lineRule="auto"/>
              <w:jc w:val="center"/>
              <w:rPr>
                <w:rFonts w:ascii="Myriad Pro" w:eastAsia="Times New Roman" w:hAnsi="Myriad Pro" w:cs="Arial"/>
                <w:b/>
                <w:bCs/>
                <w:color w:val="000000"/>
                <w:sz w:val="32"/>
                <w:szCs w:val="32"/>
                <w:lang w:bidi="km-KH"/>
              </w:rPr>
            </w:pPr>
            <w:r w:rsidRPr="009C44B6">
              <w:rPr>
                <w:rFonts w:ascii="Myriad Pro" w:eastAsia="Times New Roman" w:hAnsi="Myriad Pro" w:cs="Arial"/>
                <w:b/>
                <w:bCs/>
                <w:color w:val="000000"/>
                <w:sz w:val="32"/>
                <w:szCs w:val="32"/>
                <w:lang w:bidi="km-KH"/>
              </w:rPr>
              <w:t>CAMBODIA UN-REDD NATIONAL PROGRAMME</w:t>
            </w:r>
          </w:p>
        </w:tc>
      </w:tr>
      <w:tr w:rsidR="00EC5C22" w:rsidRPr="009C44B6" w:rsidTr="00EC5C22">
        <w:trPr>
          <w:trHeight w:val="315"/>
        </w:trPr>
        <w:tc>
          <w:tcPr>
            <w:tcW w:w="14490" w:type="dxa"/>
            <w:gridSpan w:val="10"/>
            <w:tcBorders>
              <w:top w:val="nil"/>
              <w:left w:val="nil"/>
              <w:bottom w:val="nil"/>
              <w:right w:val="nil"/>
            </w:tcBorders>
            <w:shd w:val="clear" w:color="auto" w:fill="auto"/>
            <w:noWrap/>
            <w:vAlign w:val="center"/>
            <w:hideMark/>
          </w:tcPr>
          <w:p w:rsidR="009C44B6" w:rsidRPr="009C44B6" w:rsidRDefault="009C44B6" w:rsidP="009C44B6">
            <w:pPr>
              <w:spacing w:after="0" w:line="240" w:lineRule="auto"/>
              <w:jc w:val="center"/>
              <w:rPr>
                <w:rFonts w:ascii="Myriad Pro" w:eastAsia="Times New Roman" w:hAnsi="Myriad Pro" w:cs="Arial"/>
                <w:color w:val="000000"/>
                <w:sz w:val="24"/>
                <w:szCs w:val="24"/>
                <w:lang w:bidi="km-KH"/>
              </w:rPr>
            </w:pPr>
            <w:r w:rsidRPr="009C44B6">
              <w:rPr>
                <w:rFonts w:ascii="Myriad Pro" w:eastAsia="Times New Roman" w:hAnsi="Myriad Pro" w:cs="Arial"/>
                <w:color w:val="000000"/>
                <w:sz w:val="24"/>
                <w:szCs w:val="24"/>
                <w:lang w:bidi="km-KH"/>
              </w:rPr>
              <w:t>UNDP PROJECT No. 00078446</w:t>
            </w:r>
          </w:p>
        </w:tc>
      </w:tr>
      <w:tr w:rsidR="00EC5C22" w:rsidRPr="009C44B6" w:rsidTr="00EC5C22">
        <w:trPr>
          <w:trHeight w:val="270"/>
        </w:trPr>
        <w:tc>
          <w:tcPr>
            <w:tcW w:w="14490" w:type="dxa"/>
            <w:gridSpan w:val="10"/>
            <w:tcBorders>
              <w:top w:val="nil"/>
              <w:left w:val="nil"/>
              <w:bottom w:val="single" w:sz="8" w:space="0" w:color="auto"/>
              <w:right w:val="nil"/>
            </w:tcBorders>
            <w:shd w:val="clear" w:color="auto" w:fill="auto"/>
            <w:noWrap/>
            <w:vAlign w:val="center"/>
            <w:hideMark/>
          </w:tcPr>
          <w:p w:rsidR="009C44B6" w:rsidRPr="009C44B6" w:rsidRDefault="009C44B6" w:rsidP="009C44B6">
            <w:pPr>
              <w:spacing w:after="0" w:line="240" w:lineRule="auto"/>
              <w:jc w:val="center"/>
              <w:rPr>
                <w:rFonts w:ascii="Myriad Pro" w:eastAsia="Times New Roman" w:hAnsi="Myriad Pro" w:cs="Arial"/>
                <w:color w:val="000000"/>
                <w:sz w:val="20"/>
                <w:szCs w:val="20"/>
                <w:lang w:bidi="km-KH"/>
              </w:rPr>
            </w:pPr>
            <w:r w:rsidRPr="009C44B6">
              <w:rPr>
                <w:rFonts w:ascii="Myriad Pro" w:eastAsia="Times New Roman" w:hAnsi="Myriad Pro" w:cs="Arial"/>
                <w:color w:val="000000"/>
                <w:sz w:val="20"/>
                <w:szCs w:val="20"/>
                <w:lang w:bidi="km-KH"/>
              </w:rPr>
              <w:t xml:space="preserve">(#40, </w:t>
            </w:r>
            <w:proofErr w:type="spellStart"/>
            <w:r w:rsidRPr="009C44B6">
              <w:rPr>
                <w:rFonts w:ascii="Myriad Pro" w:eastAsia="Times New Roman" w:hAnsi="Myriad Pro" w:cs="Arial"/>
                <w:color w:val="000000"/>
                <w:sz w:val="20"/>
                <w:szCs w:val="20"/>
                <w:lang w:bidi="km-KH"/>
              </w:rPr>
              <w:t>Preah</w:t>
            </w:r>
            <w:proofErr w:type="spellEnd"/>
            <w:r w:rsidRPr="009C44B6">
              <w:rPr>
                <w:rFonts w:ascii="Myriad Pro" w:eastAsia="Times New Roman" w:hAnsi="Myriad Pro" w:cs="Arial"/>
                <w:color w:val="000000"/>
                <w:sz w:val="20"/>
                <w:szCs w:val="20"/>
                <w:lang w:bidi="km-KH"/>
              </w:rPr>
              <w:t xml:space="preserve"> </w:t>
            </w:r>
            <w:proofErr w:type="spellStart"/>
            <w:r w:rsidRPr="009C44B6">
              <w:rPr>
                <w:rFonts w:ascii="Myriad Pro" w:eastAsia="Times New Roman" w:hAnsi="Myriad Pro" w:cs="Arial"/>
                <w:color w:val="000000"/>
                <w:sz w:val="20"/>
                <w:szCs w:val="20"/>
                <w:lang w:bidi="km-KH"/>
              </w:rPr>
              <w:t>Norodom</w:t>
            </w:r>
            <w:proofErr w:type="spellEnd"/>
            <w:r w:rsidRPr="009C44B6">
              <w:rPr>
                <w:rFonts w:ascii="Myriad Pro" w:eastAsia="Times New Roman" w:hAnsi="Myriad Pro" w:cs="Arial"/>
                <w:color w:val="000000"/>
                <w:sz w:val="20"/>
                <w:szCs w:val="20"/>
                <w:lang w:bidi="km-KH"/>
              </w:rPr>
              <w:t xml:space="preserve"> Blvd, Khan </w:t>
            </w:r>
            <w:proofErr w:type="spellStart"/>
            <w:r w:rsidRPr="009C44B6">
              <w:rPr>
                <w:rFonts w:ascii="Myriad Pro" w:eastAsia="Times New Roman" w:hAnsi="Myriad Pro" w:cs="Arial"/>
                <w:color w:val="000000"/>
                <w:sz w:val="20"/>
                <w:szCs w:val="20"/>
                <w:lang w:bidi="km-KH"/>
              </w:rPr>
              <w:t>Daun</w:t>
            </w:r>
            <w:proofErr w:type="spellEnd"/>
            <w:r w:rsidRPr="009C44B6">
              <w:rPr>
                <w:rFonts w:ascii="Myriad Pro" w:eastAsia="Times New Roman" w:hAnsi="Myriad Pro" w:cs="Arial"/>
                <w:color w:val="000000"/>
                <w:sz w:val="20"/>
                <w:szCs w:val="20"/>
                <w:lang w:bidi="km-KH"/>
              </w:rPr>
              <w:t xml:space="preserve"> Penh, Phnom Penh, Kingdom of Cambodia)</w:t>
            </w:r>
          </w:p>
        </w:tc>
      </w:tr>
      <w:tr w:rsidR="00EC5C22" w:rsidRPr="009C44B6" w:rsidTr="00EC5C22">
        <w:trPr>
          <w:trHeight w:val="375"/>
        </w:trPr>
        <w:tc>
          <w:tcPr>
            <w:tcW w:w="14490" w:type="dxa"/>
            <w:gridSpan w:val="10"/>
            <w:tcBorders>
              <w:top w:val="nil"/>
              <w:left w:val="nil"/>
              <w:bottom w:val="nil"/>
              <w:right w:val="nil"/>
            </w:tcBorders>
            <w:shd w:val="clear" w:color="auto" w:fill="auto"/>
            <w:noWrap/>
            <w:vAlign w:val="center"/>
            <w:hideMark/>
          </w:tcPr>
          <w:p w:rsidR="009C44B6" w:rsidRPr="009C44B6" w:rsidRDefault="009C44B6" w:rsidP="009C44B6">
            <w:pPr>
              <w:spacing w:after="0" w:line="240" w:lineRule="auto"/>
              <w:jc w:val="center"/>
              <w:rPr>
                <w:rFonts w:ascii="Myriad Pro" w:eastAsia="Times New Roman" w:hAnsi="Myriad Pro" w:cs="Arial"/>
                <w:b/>
                <w:bCs/>
                <w:color w:val="000000"/>
                <w:sz w:val="28"/>
                <w:szCs w:val="28"/>
                <w:u w:val="single"/>
                <w:lang w:bidi="km-KH"/>
              </w:rPr>
            </w:pPr>
            <w:r w:rsidRPr="009C44B6">
              <w:rPr>
                <w:rFonts w:ascii="Myriad Pro" w:eastAsia="Times New Roman" w:hAnsi="Myriad Pro" w:cs="Arial"/>
                <w:b/>
                <w:bCs/>
                <w:color w:val="000000"/>
                <w:sz w:val="28"/>
                <w:szCs w:val="28"/>
                <w:u w:val="single"/>
                <w:lang w:bidi="km-KH"/>
              </w:rPr>
              <w:t>ADVANCED REGISTER</w:t>
            </w:r>
          </w:p>
        </w:tc>
      </w:tr>
      <w:tr w:rsidR="00EC5C22" w:rsidRPr="009C44B6" w:rsidTr="00EC5C22">
        <w:trPr>
          <w:trHeight w:val="375"/>
        </w:trPr>
        <w:tc>
          <w:tcPr>
            <w:tcW w:w="14490" w:type="dxa"/>
            <w:gridSpan w:val="10"/>
            <w:tcBorders>
              <w:top w:val="nil"/>
              <w:left w:val="nil"/>
              <w:bottom w:val="nil"/>
              <w:right w:val="nil"/>
            </w:tcBorders>
            <w:shd w:val="clear" w:color="auto" w:fill="auto"/>
            <w:noWrap/>
            <w:vAlign w:val="center"/>
            <w:hideMark/>
          </w:tcPr>
          <w:p w:rsidR="009C44B6" w:rsidRPr="009C44B6" w:rsidRDefault="009C44B6" w:rsidP="009C44B6">
            <w:pPr>
              <w:spacing w:after="0" w:line="240" w:lineRule="auto"/>
              <w:jc w:val="center"/>
              <w:rPr>
                <w:rFonts w:ascii="Myriad Pro" w:eastAsia="Times New Roman" w:hAnsi="Myriad Pro" w:cs="Arial"/>
                <w:color w:val="000000"/>
                <w:sz w:val="28"/>
                <w:szCs w:val="28"/>
                <w:lang w:bidi="km-KH"/>
              </w:rPr>
            </w:pPr>
            <w:r w:rsidRPr="009C44B6">
              <w:rPr>
                <w:rFonts w:ascii="Myriad Pro" w:eastAsia="Times New Roman" w:hAnsi="Myriad Pro" w:cs="Arial"/>
                <w:color w:val="000000"/>
                <w:sz w:val="28"/>
                <w:szCs w:val="28"/>
                <w:lang w:bidi="km-KH"/>
              </w:rPr>
              <w:t>For the month of September, 2012</w:t>
            </w:r>
          </w:p>
        </w:tc>
      </w:tr>
      <w:tr w:rsidR="00EC5C22" w:rsidRPr="009C44B6" w:rsidTr="00EC5C22">
        <w:trPr>
          <w:trHeight w:val="765"/>
        </w:trPr>
        <w:tc>
          <w:tcPr>
            <w:tcW w:w="165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C44B6" w:rsidRPr="009C44B6" w:rsidRDefault="009C44B6" w:rsidP="00C02215">
            <w:pPr>
              <w:spacing w:after="0" w:line="240" w:lineRule="auto"/>
              <w:ind w:right="-162"/>
              <w:rPr>
                <w:rFonts w:ascii="Arial" w:eastAsia="Times New Roman" w:hAnsi="Arial" w:cs="Arial"/>
                <w:b/>
                <w:bCs/>
                <w:sz w:val="20"/>
                <w:szCs w:val="20"/>
                <w:lang w:bidi="km-KH"/>
              </w:rPr>
            </w:pPr>
            <w:r w:rsidRPr="009C44B6">
              <w:rPr>
                <w:rFonts w:ascii="Arial" w:eastAsia="Times New Roman" w:hAnsi="Arial" w:cs="Arial"/>
                <w:b/>
                <w:bCs/>
                <w:sz w:val="20"/>
                <w:szCs w:val="20"/>
                <w:lang w:bidi="km-KH"/>
              </w:rPr>
              <w:t>Date</w:t>
            </w:r>
          </w:p>
        </w:tc>
        <w:tc>
          <w:tcPr>
            <w:tcW w:w="1596"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Voucher Number</w:t>
            </w:r>
          </w:p>
        </w:tc>
        <w:tc>
          <w:tcPr>
            <w:tcW w:w="1248"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Payee</w:t>
            </w:r>
          </w:p>
        </w:tc>
        <w:tc>
          <w:tcPr>
            <w:tcW w:w="2216"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Descriptions</w:t>
            </w:r>
          </w:p>
        </w:tc>
        <w:tc>
          <w:tcPr>
            <w:tcW w:w="1556"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Amount Advanced</w:t>
            </w:r>
          </w:p>
        </w:tc>
        <w:tc>
          <w:tcPr>
            <w:tcW w:w="1294"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Deadline for Liquidation</w:t>
            </w:r>
          </w:p>
        </w:tc>
        <w:tc>
          <w:tcPr>
            <w:tcW w:w="1324"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Actual Date of Liquidation</w:t>
            </w:r>
          </w:p>
        </w:tc>
        <w:tc>
          <w:tcPr>
            <w:tcW w:w="1576"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Expenditure Accepted by Finance</w:t>
            </w:r>
          </w:p>
        </w:tc>
        <w:tc>
          <w:tcPr>
            <w:tcW w:w="1034"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Amount Refunded/ Reimbursed</w:t>
            </w:r>
          </w:p>
        </w:tc>
        <w:tc>
          <w:tcPr>
            <w:tcW w:w="990" w:type="dxa"/>
            <w:tcBorders>
              <w:top w:val="single" w:sz="4" w:space="0" w:color="auto"/>
              <w:left w:val="nil"/>
              <w:bottom w:val="single" w:sz="4" w:space="0" w:color="auto"/>
              <w:right w:val="single" w:sz="4" w:space="0" w:color="auto"/>
            </w:tcBorders>
            <w:shd w:val="clear" w:color="000000" w:fill="BFBFBF"/>
            <w:vAlign w:val="center"/>
            <w:hideMark/>
          </w:tcPr>
          <w:p w:rsidR="009C44B6" w:rsidRPr="009C44B6" w:rsidRDefault="009C44B6" w:rsidP="009C44B6">
            <w:pPr>
              <w:spacing w:after="0" w:line="240" w:lineRule="auto"/>
              <w:jc w:val="center"/>
              <w:rPr>
                <w:rFonts w:ascii="Arial" w:eastAsia="Times New Roman" w:hAnsi="Arial" w:cs="Arial"/>
                <w:b/>
                <w:bCs/>
                <w:sz w:val="20"/>
                <w:szCs w:val="20"/>
                <w:lang w:bidi="km-KH"/>
              </w:rPr>
            </w:pPr>
            <w:r w:rsidRPr="009C44B6">
              <w:rPr>
                <w:rFonts w:ascii="Arial" w:eastAsia="Times New Roman" w:hAnsi="Arial" w:cs="Arial"/>
                <w:b/>
                <w:bCs/>
                <w:sz w:val="20"/>
                <w:szCs w:val="20"/>
                <w:lang w:bidi="km-KH"/>
              </w:rPr>
              <w:t>Remarks</w:t>
            </w:r>
          </w:p>
        </w:tc>
      </w:tr>
      <w:tr w:rsidR="00EC5C22" w:rsidRPr="009C44B6" w:rsidTr="00EC5C22">
        <w:trPr>
          <w:trHeight w:val="76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9C44B6" w:rsidRPr="009C44B6" w:rsidRDefault="009C44B6" w:rsidP="00C02215">
            <w:pPr>
              <w:spacing w:after="0" w:line="240" w:lineRule="auto"/>
              <w:rPr>
                <w:rFonts w:ascii="Arial" w:eastAsia="Times New Roman" w:hAnsi="Arial" w:cs="Arial"/>
                <w:sz w:val="20"/>
                <w:szCs w:val="20"/>
                <w:lang w:bidi="km-KH"/>
              </w:rPr>
            </w:pPr>
          </w:p>
        </w:tc>
        <w:tc>
          <w:tcPr>
            <w:tcW w:w="159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single" w:sz="4" w:space="0" w:color="auto"/>
              <w:right w:val="single" w:sz="4" w:space="0" w:color="auto"/>
            </w:tcBorders>
            <w:shd w:val="clear" w:color="auto" w:fill="auto"/>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C92DE5">
            <w:pPr>
              <w:spacing w:after="0" w:line="240" w:lineRule="auto"/>
              <w:ind w:right="-206"/>
              <w:rPr>
                <w:rFonts w:ascii="Arial" w:eastAsia="Times New Roman" w:hAnsi="Arial" w:cs="Arial"/>
                <w:sz w:val="20"/>
                <w:szCs w:val="20"/>
                <w:lang w:bidi="km-KH"/>
              </w:rPr>
            </w:pPr>
          </w:p>
        </w:tc>
        <w:tc>
          <w:tcPr>
            <w:tcW w:w="129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32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57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03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r w:rsidRPr="009C44B6">
              <w:rPr>
                <w:rFonts w:ascii="Arial" w:eastAsia="Times New Roman" w:hAnsi="Arial" w:cs="Arial"/>
                <w:sz w:val="20"/>
                <w:szCs w:val="20"/>
                <w:lang w:bidi="km-KH"/>
              </w:rPr>
              <w:t> </w:t>
            </w:r>
          </w:p>
        </w:tc>
      </w:tr>
      <w:tr w:rsidR="00EC5C22" w:rsidRPr="009C44B6" w:rsidTr="00EC5C22">
        <w:trPr>
          <w:trHeight w:val="76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9C44B6" w:rsidRPr="009C44B6" w:rsidRDefault="009C44B6" w:rsidP="00C02215">
            <w:pPr>
              <w:spacing w:after="0" w:line="240" w:lineRule="auto"/>
              <w:rPr>
                <w:rFonts w:ascii="Arial" w:eastAsia="Times New Roman" w:hAnsi="Arial" w:cs="Arial"/>
                <w:sz w:val="20"/>
                <w:szCs w:val="20"/>
                <w:lang w:bidi="km-KH"/>
              </w:rPr>
            </w:pPr>
          </w:p>
        </w:tc>
        <w:tc>
          <w:tcPr>
            <w:tcW w:w="159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single" w:sz="4" w:space="0" w:color="auto"/>
              <w:right w:val="single" w:sz="4" w:space="0" w:color="auto"/>
            </w:tcBorders>
            <w:shd w:val="clear" w:color="auto" w:fill="auto"/>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C92DE5">
            <w:pPr>
              <w:spacing w:after="0" w:line="240" w:lineRule="auto"/>
              <w:ind w:right="-206"/>
              <w:rPr>
                <w:rFonts w:ascii="Arial" w:eastAsia="Times New Roman" w:hAnsi="Arial" w:cs="Arial"/>
                <w:sz w:val="20"/>
                <w:szCs w:val="20"/>
                <w:lang w:bidi="km-KH"/>
              </w:rPr>
            </w:pPr>
          </w:p>
        </w:tc>
        <w:tc>
          <w:tcPr>
            <w:tcW w:w="129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32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57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03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r w:rsidRPr="009C44B6">
              <w:rPr>
                <w:rFonts w:ascii="Arial" w:eastAsia="Times New Roman" w:hAnsi="Arial" w:cs="Arial"/>
                <w:sz w:val="20"/>
                <w:szCs w:val="20"/>
                <w:lang w:bidi="km-KH"/>
              </w:rPr>
              <w:t> </w:t>
            </w:r>
          </w:p>
        </w:tc>
      </w:tr>
      <w:tr w:rsidR="00EC5C22" w:rsidRPr="009C44B6" w:rsidTr="00EC5C22">
        <w:trPr>
          <w:trHeight w:val="81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9C44B6" w:rsidRPr="009C44B6" w:rsidRDefault="009C44B6" w:rsidP="00C02215">
            <w:pPr>
              <w:spacing w:after="0" w:line="240" w:lineRule="auto"/>
              <w:rPr>
                <w:rFonts w:ascii="Arial" w:eastAsia="Times New Roman" w:hAnsi="Arial" w:cs="Arial"/>
                <w:sz w:val="20"/>
                <w:szCs w:val="20"/>
                <w:lang w:bidi="km-KH"/>
              </w:rPr>
            </w:pPr>
          </w:p>
        </w:tc>
        <w:tc>
          <w:tcPr>
            <w:tcW w:w="159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single" w:sz="4" w:space="0" w:color="auto"/>
              <w:right w:val="single" w:sz="4" w:space="0" w:color="auto"/>
            </w:tcBorders>
            <w:shd w:val="clear" w:color="auto" w:fill="auto"/>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EC5C22">
            <w:pPr>
              <w:spacing w:after="0" w:line="240" w:lineRule="auto"/>
              <w:ind w:right="-206"/>
              <w:rPr>
                <w:rFonts w:ascii="Arial" w:eastAsia="Times New Roman" w:hAnsi="Arial" w:cs="Arial"/>
                <w:sz w:val="20"/>
                <w:szCs w:val="20"/>
                <w:lang w:bidi="km-KH"/>
              </w:rPr>
            </w:pPr>
          </w:p>
        </w:tc>
        <w:tc>
          <w:tcPr>
            <w:tcW w:w="129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right"/>
              <w:rPr>
                <w:rFonts w:ascii="Arial" w:eastAsia="Times New Roman" w:hAnsi="Arial" w:cs="Arial"/>
                <w:sz w:val="20"/>
                <w:szCs w:val="20"/>
                <w:lang w:bidi="km-KH"/>
              </w:rPr>
            </w:pPr>
          </w:p>
        </w:tc>
        <w:tc>
          <w:tcPr>
            <w:tcW w:w="132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jc w:val="center"/>
              <w:rPr>
                <w:rFonts w:ascii="Arial" w:eastAsia="Times New Roman" w:hAnsi="Arial" w:cs="Arial"/>
                <w:sz w:val="20"/>
                <w:szCs w:val="20"/>
                <w:lang w:bidi="km-KH"/>
              </w:rPr>
            </w:pPr>
          </w:p>
        </w:tc>
        <w:tc>
          <w:tcPr>
            <w:tcW w:w="1576"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034"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r w:rsidRPr="009C44B6">
              <w:rPr>
                <w:rFonts w:ascii="Arial" w:eastAsia="Times New Roman" w:hAnsi="Arial" w:cs="Arial"/>
                <w:sz w:val="20"/>
                <w:szCs w:val="20"/>
                <w:lang w:bidi="km-KH"/>
              </w:rPr>
              <w:t> </w:t>
            </w:r>
          </w:p>
        </w:tc>
      </w:tr>
      <w:tr w:rsidR="00EC5C22" w:rsidRPr="009C44B6" w:rsidTr="00EC5C22">
        <w:trPr>
          <w:trHeight w:val="255"/>
        </w:trPr>
        <w:tc>
          <w:tcPr>
            <w:tcW w:w="165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9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r>
      <w:tr w:rsidR="00EC5C22" w:rsidRPr="009C44B6" w:rsidTr="00EC5C22">
        <w:trPr>
          <w:trHeight w:val="255"/>
        </w:trPr>
        <w:tc>
          <w:tcPr>
            <w:tcW w:w="16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18656" behindDoc="0" locked="0" layoutInCell="1" allowOverlap="1">
                  <wp:simplePos x="0" y="0"/>
                  <wp:positionH relativeFrom="column">
                    <wp:posOffset>55245</wp:posOffset>
                  </wp:positionH>
                  <wp:positionV relativeFrom="paragraph">
                    <wp:posOffset>-4445</wp:posOffset>
                  </wp:positionV>
                  <wp:extent cx="2419350" cy="1400175"/>
                  <wp:effectExtent l="19050" t="0" r="0" b="0"/>
                  <wp:wrapNone/>
                  <wp:docPr id="18" name="Rectangl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6675" y="4533900"/>
                            <a:ext cx="2743199" cy="1962292"/>
                            <a:chOff x="66675" y="4533900"/>
                            <a:chExt cx="2743199" cy="1962292"/>
                          </a:xfrm>
                        </a:grpSpPr>
                        <a:sp>
                          <a:nvSpPr>
                            <a:cNvPr id="7" name="Rectangle 6"/>
                            <a:cNvSpPr/>
                          </a:nvSpPr>
                          <a:spPr>
                            <a:xfrm>
                              <a:off x="66675" y="4695825"/>
                              <a:ext cx="2743199" cy="1962292"/>
                            </a:xfrm>
                            <a:prstGeom prst="rect">
                              <a:avLst/>
                            </a:prstGeom>
                            <a:ln>
                              <a:no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r>
                                  <a:rPr lang="en-US" sz="1100"/>
                                  <a:t>Approved by:</a:t>
                                </a:r>
                              </a:p>
                              <a:p>
                                <a:pPr algn="l"/>
                                <a:endParaRPr lang="en-US" sz="1100"/>
                              </a:p>
                              <a:p>
                                <a:pPr algn="l"/>
                                <a:endParaRPr lang="en-US" sz="1100"/>
                              </a:p>
                              <a:p>
                                <a:pPr algn="l"/>
                                <a:endParaRPr lang="en-US" sz="1100"/>
                              </a:p>
                              <a:p>
                                <a:pPr algn="l"/>
                                <a:endParaRPr lang="en-US" sz="1100"/>
                              </a:p>
                              <a:p>
                                <a:pPr algn="l"/>
                                <a:endParaRPr lang="en-US" sz="1100"/>
                              </a:p>
                              <a:p>
                                <a:pPr algn="l"/>
                                <a:r>
                                  <a:rPr lang="en-US" sz="1100" baseline="0"/>
                                  <a:t>H.E Chea Sam Ang</a:t>
                                </a:r>
                              </a:p>
                              <a:p>
                                <a:pPr algn="l"/>
                                <a:r>
                                  <a:rPr lang="en-US" sz="1100" baseline="0"/>
                                  <a:t>Director of Cambodia UN-REDD National Programme</a:t>
                                </a:r>
                              </a:p>
                              <a:p>
                                <a:pPr algn="l"/>
                                <a:r>
                                  <a:rPr lang="en-US" sz="1100" baseline="0"/>
                                  <a:t>Date: .............................................</a:t>
                                </a:r>
                              </a:p>
                              <a:p>
                                <a:pPr algn="l"/>
                                <a:endParaRPr lang="en-US"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40"/>
            </w:tblGrid>
            <w:tr w:rsidR="009C44B6" w:rsidRPr="009C44B6" w:rsidTr="00EC5C22">
              <w:trPr>
                <w:trHeight w:val="255"/>
                <w:tblCellSpacing w:w="0" w:type="dxa"/>
              </w:trPr>
              <w:tc>
                <w:tcPr>
                  <w:tcW w:w="1440"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r>
          </w:tbl>
          <w:p w:rsidR="009C44B6" w:rsidRPr="009C44B6" w:rsidRDefault="009C44B6" w:rsidP="009C44B6">
            <w:pPr>
              <w:spacing w:after="0" w:line="240" w:lineRule="auto"/>
              <w:rPr>
                <w:rFonts w:ascii="Arial" w:eastAsia="Times New Roman" w:hAnsi="Arial" w:cs="Arial"/>
                <w:sz w:val="18"/>
                <w:szCs w:val="18"/>
                <w:lang w:bidi="km-KH"/>
              </w:rPr>
            </w:pPr>
          </w:p>
        </w:tc>
        <w:tc>
          <w:tcPr>
            <w:tcW w:w="159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nil"/>
              <w:right w:val="nil"/>
            </w:tcBorders>
            <w:shd w:val="clear" w:color="auto" w:fill="auto"/>
            <w:noWrap/>
            <w:vAlign w:val="center"/>
            <w:hideMark/>
          </w:tcPr>
          <w:p w:rsidR="009C44B6" w:rsidRPr="009C44B6" w:rsidRDefault="00C92DE5" w:rsidP="009C44B6">
            <w:pPr>
              <w:spacing w:after="0" w:line="240" w:lineRule="auto"/>
              <w:rPr>
                <w:rFonts w:ascii="Arial" w:eastAsia="Times New Roman" w:hAnsi="Arial" w:cs="Arial"/>
                <w:sz w:val="20"/>
                <w:szCs w:val="20"/>
                <w:lang w:bidi="km-KH"/>
              </w:rPr>
            </w:pPr>
            <w:r>
              <w:rPr>
                <w:rFonts w:ascii="Arial" w:eastAsia="Times New Roman" w:hAnsi="Arial" w:cs="Arial"/>
                <w:noProof/>
                <w:sz w:val="20"/>
                <w:szCs w:val="20"/>
                <w:lang w:bidi="km-KH"/>
              </w:rPr>
              <w:drawing>
                <wp:anchor distT="0" distB="0" distL="114300" distR="114300" simplePos="0" relativeHeight="251717632" behindDoc="0" locked="0" layoutInCell="1" allowOverlap="1">
                  <wp:simplePos x="0" y="0"/>
                  <wp:positionH relativeFrom="column">
                    <wp:posOffset>521970</wp:posOffset>
                  </wp:positionH>
                  <wp:positionV relativeFrom="paragraph">
                    <wp:posOffset>62230</wp:posOffset>
                  </wp:positionV>
                  <wp:extent cx="2552700" cy="1419225"/>
                  <wp:effectExtent l="19050" t="0" r="0" b="0"/>
                  <wp:wrapNone/>
                  <wp:docPr id="17" name="Rectangl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24274" y="4533899"/>
                            <a:ext cx="2533650" cy="1952625"/>
                            <a:chOff x="3724274" y="4533899"/>
                            <a:chExt cx="2533650" cy="1952625"/>
                          </a:xfrm>
                        </a:grpSpPr>
                        <a:sp>
                          <a:nvSpPr>
                            <a:cNvPr id="6" name="Rectangle 5"/>
                            <a:cNvSpPr/>
                          </a:nvSpPr>
                          <a:spPr>
                            <a:xfrm>
                              <a:off x="3724274" y="4695824"/>
                              <a:ext cx="2533650" cy="1952625"/>
                            </a:xfrm>
                            <a:prstGeom prst="rect">
                              <a:avLst/>
                            </a:prstGeom>
                            <a:ln>
                              <a:no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r>
                                  <a:rPr lang="en-US" sz="1100"/>
                                  <a:t>Certified by:</a:t>
                                </a:r>
                              </a:p>
                              <a:p>
                                <a:pPr algn="l"/>
                                <a:endParaRPr lang="en-US" sz="1100"/>
                              </a:p>
                              <a:p>
                                <a:pPr algn="l"/>
                                <a:endParaRPr lang="en-US" sz="1100"/>
                              </a:p>
                              <a:p>
                                <a:pPr algn="l"/>
                                <a:endParaRPr lang="en-US" sz="1100"/>
                              </a:p>
                              <a:p>
                                <a:pPr algn="l"/>
                                <a:endParaRPr lang="en-US" sz="1100"/>
                              </a:p>
                              <a:p>
                                <a:pPr algn="l"/>
                                <a:endParaRPr lang="en-US" sz="1100"/>
                              </a:p>
                              <a:p>
                                <a:pPr algn="l"/>
                                <a:r>
                                  <a:rPr lang="en-US" sz="1100" baseline="0"/>
                                  <a:t>Khun Vathana</a:t>
                                </a:r>
                              </a:p>
                              <a:p>
                                <a:pPr algn="l"/>
                                <a:r>
                                  <a:rPr lang="en-US" sz="1100" baseline="0"/>
                                  <a:t>Chair of Cambodia REDD+ Taskforce Secretariat</a:t>
                                </a:r>
                              </a:p>
                              <a:p>
                                <a:pPr algn="l"/>
                                <a:r>
                                  <a:rPr lang="en-US" sz="1100" baseline="0"/>
                                  <a:t>Date: .............................................</a:t>
                                </a:r>
                              </a:p>
                              <a:p>
                                <a:pPr algn="l"/>
                                <a:endParaRPr lang="en-US"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324" w:type="dxa"/>
            <w:tcBorders>
              <w:top w:val="nil"/>
              <w:left w:val="nil"/>
              <w:bottom w:val="nil"/>
              <w:right w:val="nil"/>
            </w:tcBorders>
            <w:shd w:val="clear" w:color="auto" w:fill="auto"/>
            <w:noWrap/>
            <w:vAlign w:val="bottom"/>
            <w:hideMark/>
          </w:tcPr>
          <w:p w:rsidR="009C44B6" w:rsidRPr="009C44B6" w:rsidRDefault="00C92DE5" w:rsidP="009C44B6">
            <w:pPr>
              <w:spacing w:after="0" w:line="240" w:lineRule="auto"/>
              <w:rPr>
                <w:rFonts w:ascii="Arial" w:eastAsia="Times New Roman" w:hAnsi="Arial" w:cs="Arial"/>
                <w:sz w:val="20"/>
                <w:szCs w:val="20"/>
                <w:lang w:bidi="km-KH"/>
              </w:rPr>
            </w:pPr>
            <w:r>
              <w:rPr>
                <w:rFonts w:ascii="Arial" w:eastAsia="Times New Roman" w:hAnsi="Arial" w:cs="Arial"/>
                <w:noProof/>
                <w:sz w:val="20"/>
                <w:szCs w:val="20"/>
                <w:lang w:bidi="km-KH"/>
              </w:rPr>
              <w:drawing>
                <wp:anchor distT="0" distB="0" distL="114300" distR="114300" simplePos="0" relativeHeight="251716608" behindDoc="0" locked="0" layoutInCell="1" allowOverlap="1">
                  <wp:simplePos x="0" y="0"/>
                  <wp:positionH relativeFrom="column">
                    <wp:posOffset>331470</wp:posOffset>
                  </wp:positionH>
                  <wp:positionV relativeFrom="paragraph">
                    <wp:posOffset>62230</wp:posOffset>
                  </wp:positionV>
                  <wp:extent cx="2390775" cy="1238250"/>
                  <wp:effectExtent l="19050" t="0" r="0" b="0"/>
                  <wp:wrapNone/>
                  <wp:docPr id="16" name="Rectangl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543799" y="4533900"/>
                            <a:ext cx="2162175" cy="1962292"/>
                            <a:chOff x="7543799" y="4533900"/>
                            <a:chExt cx="2162175" cy="1962292"/>
                          </a:xfrm>
                        </a:grpSpPr>
                        <a:sp>
                          <a:nvSpPr>
                            <a:cNvPr id="5" name="Rectangle 4"/>
                            <a:cNvSpPr/>
                          </a:nvSpPr>
                          <a:spPr>
                            <a:xfrm>
                              <a:off x="7543799" y="4695825"/>
                              <a:ext cx="2162175" cy="1962292"/>
                            </a:xfrm>
                            <a:prstGeom prst="rect">
                              <a:avLst/>
                            </a:prstGeom>
                            <a:ln>
                              <a:no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r>
                                  <a:rPr lang="en-US" sz="1100"/>
                                  <a:t>Prepared by:</a:t>
                                </a:r>
                              </a:p>
                              <a:p>
                                <a:pPr algn="l"/>
                                <a:endParaRPr lang="en-US" sz="1100"/>
                              </a:p>
                              <a:p>
                                <a:pPr algn="l"/>
                                <a:endParaRPr lang="en-US" sz="1100"/>
                              </a:p>
                              <a:p>
                                <a:pPr algn="l"/>
                                <a:endParaRPr lang="en-US" sz="1100"/>
                              </a:p>
                              <a:p>
                                <a:pPr algn="l"/>
                                <a:endParaRPr lang="en-US" sz="1100"/>
                              </a:p>
                              <a:p>
                                <a:pPr algn="l"/>
                                <a:endParaRPr lang="en-US" sz="1100"/>
                              </a:p>
                              <a:p>
                                <a:pPr algn="l"/>
                                <a:r>
                                  <a:rPr lang="en-US" sz="1100"/>
                                  <a:t>Kuch</a:t>
                                </a:r>
                                <a:r>
                                  <a:rPr lang="en-US" sz="1100" baseline="0"/>
                                  <a:t> Solida</a:t>
                                </a:r>
                              </a:p>
                              <a:p>
                                <a:pPr algn="l"/>
                                <a:r>
                                  <a:rPr lang="en-US" sz="1100" baseline="0"/>
                                  <a:t>Programme Support and Finance Officer</a:t>
                                </a:r>
                              </a:p>
                              <a:p>
                                <a:pPr algn="l"/>
                                <a:r>
                                  <a:rPr lang="en-US" sz="1100" baseline="0"/>
                                  <a:t>Date: ............................................</a:t>
                                </a:r>
                              </a:p>
                              <a:p>
                                <a:pPr algn="l"/>
                                <a:endParaRPr lang="en-US"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18"/>
                <w:szCs w:val="18"/>
                <w:lang w:bidi="km-KH"/>
              </w:rPr>
            </w:pPr>
          </w:p>
          <w:tbl>
            <w:tblPr>
              <w:tblW w:w="0" w:type="auto"/>
              <w:tblCellSpacing w:w="0" w:type="dxa"/>
              <w:tblLayout w:type="fixed"/>
              <w:tblCellMar>
                <w:left w:w="0" w:type="dxa"/>
                <w:right w:w="0" w:type="dxa"/>
              </w:tblCellMar>
              <w:tblLook w:val="04A0" w:firstRow="1" w:lastRow="0" w:firstColumn="1" w:lastColumn="0" w:noHBand="0" w:noVBand="1"/>
            </w:tblPr>
            <w:tblGrid>
              <w:gridCol w:w="1360"/>
            </w:tblGrid>
            <w:tr w:rsidR="009C44B6" w:rsidRPr="009C44B6" w:rsidTr="00EC5C22">
              <w:trPr>
                <w:trHeight w:val="255"/>
                <w:tblCellSpacing w:w="0" w:type="dxa"/>
              </w:trPr>
              <w:tc>
                <w:tcPr>
                  <w:tcW w:w="1360"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r>
          </w:tbl>
          <w:p w:rsidR="009C44B6" w:rsidRPr="009C44B6" w:rsidRDefault="009C44B6" w:rsidP="009C44B6">
            <w:pPr>
              <w:spacing w:after="0" w:line="240" w:lineRule="auto"/>
              <w:rPr>
                <w:rFonts w:ascii="Arial" w:eastAsia="Times New Roman" w:hAnsi="Arial" w:cs="Arial"/>
                <w:sz w:val="18"/>
                <w:szCs w:val="18"/>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r>
      <w:tr w:rsidR="00EC5C22" w:rsidRPr="009C44B6" w:rsidTr="00EC5C22">
        <w:trPr>
          <w:trHeight w:val="255"/>
        </w:trPr>
        <w:tc>
          <w:tcPr>
            <w:tcW w:w="165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9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r>
      <w:tr w:rsidR="00EC5C22" w:rsidRPr="009C44B6" w:rsidTr="00EC5C22">
        <w:trPr>
          <w:trHeight w:val="255"/>
        </w:trPr>
        <w:tc>
          <w:tcPr>
            <w:tcW w:w="165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9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48"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2216"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5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29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32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576"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1034" w:type="dxa"/>
            <w:tcBorders>
              <w:top w:val="nil"/>
              <w:left w:val="nil"/>
              <w:bottom w:val="nil"/>
              <w:right w:val="nil"/>
            </w:tcBorders>
            <w:shd w:val="clear" w:color="auto" w:fill="auto"/>
            <w:noWrap/>
            <w:vAlign w:val="bottom"/>
            <w:hideMark/>
          </w:tcPr>
          <w:p w:rsidR="009C44B6" w:rsidRPr="009C44B6" w:rsidRDefault="009C44B6" w:rsidP="009C44B6">
            <w:pPr>
              <w:spacing w:after="0" w:line="240" w:lineRule="auto"/>
              <w:rPr>
                <w:rFonts w:ascii="Arial" w:eastAsia="Times New Roman" w:hAnsi="Arial" w:cs="Arial"/>
                <w:sz w:val="20"/>
                <w:szCs w:val="20"/>
                <w:lang w:bidi="km-KH"/>
              </w:rPr>
            </w:pPr>
          </w:p>
        </w:tc>
        <w:tc>
          <w:tcPr>
            <w:tcW w:w="990" w:type="dxa"/>
            <w:tcBorders>
              <w:top w:val="nil"/>
              <w:left w:val="nil"/>
              <w:bottom w:val="nil"/>
              <w:right w:val="nil"/>
            </w:tcBorders>
            <w:shd w:val="clear" w:color="auto" w:fill="auto"/>
            <w:noWrap/>
            <w:vAlign w:val="center"/>
            <w:hideMark/>
          </w:tcPr>
          <w:p w:rsidR="009C44B6" w:rsidRPr="009C44B6" w:rsidRDefault="009C44B6" w:rsidP="009C44B6">
            <w:pPr>
              <w:spacing w:after="0" w:line="240" w:lineRule="auto"/>
              <w:rPr>
                <w:rFonts w:ascii="Arial" w:eastAsia="Times New Roman" w:hAnsi="Arial" w:cs="Arial"/>
                <w:sz w:val="20"/>
                <w:szCs w:val="20"/>
                <w:lang w:bidi="km-KH"/>
              </w:rPr>
            </w:pPr>
          </w:p>
        </w:tc>
      </w:tr>
    </w:tbl>
    <w:p w:rsidR="000A6512" w:rsidRDefault="000A6512" w:rsidP="009C44B6">
      <w:pPr>
        <w:spacing w:after="0" w:line="240" w:lineRule="auto"/>
        <w:rPr>
          <w:rFonts w:ascii="Arial" w:eastAsia="Times New Roman" w:hAnsi="Arial" w:cs="Arial"/>
          <w:sz w:val="20"/>
          <w:szCs w:val="20"/>
          <w:lang w:bidi="km-KH"/>
        </w:rPr>
        <w:sectPr w:rsidR="000A6512" w:rsidSect="009C44B6">
          <w:pgSz w:w="15840" w:h="12240" w:orient="landscape"/>
          <w:pgMar w:top="1440" w:right="0" w:bottom="1440" w:left="1440" w:header="720" w:footer="720" w:gutter="0"/>
          <w:pgNumType w:chapSep="colon"/>
          <w:cols w:space="720"/>
          <w:titlePg/>
          <w:docGrid w:linePitch="360"/>
        </w:sectPr>
      </w:pPr>
    </w:p>
    <w:p w:rsidR="006214D5" w:rsidRDefault="006214D5" w:rsidP="006214D5">
      <w:pPr>
        <w:spacing w:line="192" w:lineRule="auto"/>
        <w:rPr>
          <w:rFonts w:ascii="Cambria" w:hAnsi="Cambria" w:cs="Khmer OS Muol"/>
          <w:sz w:val="28"/>
          <w:szCs w:val="28"/>
        </w:rPr>
      </w:pPr>
      <w:r>
        <w:rPr>
          <w:rFonts w:ascii="Cambria" w:hAnsi="Cambria" w:cs="Khmer OS Muol"/>
          <w:noProof/>
          <w:sz w:val="28"/>
          <w:szCs w:val="28"/>
          <w:lang w:bidi="km-KH"/>
        </w:rPr>
        <w:lastRenderedPageBreak/>
        <w:drawing>
          <wp:anchor distT="0" distB="0" distL="114300" distR="114300" simplePos="0" relativeHeight="251724800" behindDoc="0" locked="0" layoutInCell="1" allowOverlap="1">
            <wp:simplePos x="0" y="0"/>
            <wp:positionH relativeFrom="column">
              <wp:posOffset>7315200</wp:posOffset>
            </wp:positionH>
            <wp:positionV relativeFrom="paragraph">
              <wp:posOffset>248285</wp:posOffset>
            </wp:positionV>
            <wp:extent cx="866775" cy="876300"/>
            <wp:effectExtent l="19050" t="0" r="9525" b="0"/>
            <wp:wrapNone/>
            <wp:docPr id="62"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b="-308"/>
                    <a:stretch>
                      <a:fillRect/>
                    </a:stretch>
                  </pic:blipFill>
                  <pic:spPr bwMode="auto">
                    <a:xfrm>
                      <a:off x="0" y="0"/>
                      <a:ext cx="8667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5789F">
        <w:rPr>
          <w:rFonts w:ascii="Cambria" w:hAnsi="Cambria" w:cs="Khmer OS Muol"/>
          <w:sz w:val="28"/>
          <w:szCs w:val="28"/>
        </w:rPr>
        <w:t xml:space="preserve">Appendix </w:t>
      </w:r>
      <w:r>
        <w:rPr>
          <w:rFonts w:ascii="Cambria" w:hAnsi="Cambria" w:cs="Khmer OS Muol"/>
          <w:sz w:val="28"/>
          <w:szCs w:val="28"/>
        </w:rPr>
        <w:t>27 Purchase Request Form</w:t>
      </w:r>
    </w:p>
    <w:tbl>
      <w:tblPr>
        <w:tblW w:w="9468" w:type="dxa"/>
        <w:tblInd w:w="108" w:type="dxa"/>
        <w:tblLook w:val="04A0" w:firstRow="1" w:lastRow="0" w:firstColumn="1" w:lastColumn="0" w:noHBand="0" w:noVBand="1"/>
      </w:tblPr>
      <w:tblGrid>
        <w:gridCol w:w="692"/>
        <w:gridCol w:w="1933"/>
        <w:gridCol w:w="557"/>
        <w:gridCol w:w="2116"/>
        <w:gridCol w:w="1151"/>
        <w:gridCol w:w="1122"/>
        <w:gridCol w:w="1897"/>
      </w:tblGrid>
      <w:tr w:rsidR="006214D5" w:rsidRPr="006214D5" w:rsidTr="00FF2AAC">
        <w:trPr>
          <w:trHeight w:val="495"/>
        </w:trPr>
        <w:tc>
          <w:tcPr>
            <w:tcW w:w="683"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20704" behindDoc="0" locked="0" layoutInCell="1" allowOverlap="1">
                  <wp:simplePos x="0" y="0"/>
                  <wp:positionH relativeFrom="column">
                    <wp:posOffset>47625</wp:posOffset>
                  </wp:positionH>
                  <wp:positionV relativeFrom="paragraph">
                    <wp:posOffset>0</wp:posOffset>
                  </wp:positionV>
                  <wp:extent cx="790575" cy="981075"/>
                  <wp:effectExtent l="0" t="0" r="0" b="0"/>
                  <wp:wrapNone/>
                  <wp:docPr id="61" name="Picture 2"/>
                  <wp:cNvGraphicFramePr/>
                  <a:graphic xmlns:a="http://schemas.openxmlformats.org/drawingml/2006/main">
                    <a:graphicData uri="http://schemas.openxmlformats.org/drawingml/2006/picture">
                      <pic:pic xmlns:pic="http://schemas.openxmlformats.org/drawingml/2006/picture">
                        <pic:nvPicPr>
                          <pic:cNvPr id="2" name="Picture 2" descr="a Logo-DFW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49"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490" w:type="dxa"/>
              <w:tblCellSpacing w:w="0" w:type="dxa"/>
              <w:tblCellMar>
                <w:left w:w="0" w:type="dxa"/>
                <w:right w:w="0" w:type="dxa"/>
              </w:tblCellMar>
              <w:tblLook w:val="04A0" w:firstRow="1" w:lastRow="0" w:firstColumn="1" w:lastColumn="0" w:noHBand="0" w:noVBand="1"/>
            </w:tblPr>
            <w:tblGrid>
              <w:gridCol w:w="476"/>
            </w:tblGrid>
            <w:tr w:rsidR="006214D5" w:rsidRPr="006214D5" w:rsidTr="006214D5">
              <w:trPr>
                <w:trHeight w:val="495"/>
                <w:tblCellSpacing w:w="0" w:type="dxa"/>
              </w:trPr>
              <w:tc>
                <w:tcPr>
                  <w:tcW w:w="49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r>
          </w:tbl>
          <w:p w:rsidR="006214D5" w:rsidRPr="006214D5" w:rsidRDefault="006214D5" w:rsidP="006214D5">
            <w:pPr>
              <w:spacing w:after="0" w:line="240" w:lineRule="auto"/>
              <w:rPr>
                <w:rFonts w:ascii="Arial" w:eastAsia="Times New Roman" w:hAnsi="Arial" w:cs="Arial"/>
                <w:sz w:val="18"/>
                <w:szCs w:val="18"/>
                <w:lang w:bidi="km-KH"/>
              </w:rPr>
            </w:pP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21728" behindDoc="0" locked="0" layoutInCell="1" allowOverlap="1">
                  <wp:simplePos x="0" y="0"/>
                  <wp:positionH relativeFrom="column">
                    <wp:posOffset>381000</wp:posOffset>
                  </wp:positionH>
                  <wp:positionV relativeFrom="paragraph">
                    <wp:posOffset>9525</wp:posOffset>
                  </wp:positionV>
                  <wp:extent cx="1285875" cy="1028700"/>
                  <wp:effectExtent l="0" t="0" r="0" b="635"/>
                  <wp:wrapNone/>
                  <wp:docPr id="39" name="Picture 36"/>
                  <wp:cNvGraphicFramePr/>
                  <a:graphic xmlns:a="http://schemas.openxmlformats.org/drawingml/2006/main">
                    <a:graphicData uri="http://schemas.openxmlformats.org/drawingml/2006/picture">
                      <pic:pic xmlns:pic="http://schemas.openxmlformats.org/drawingml/2006/picture">
                        <pic:nvPicPr>
                          <pic:cNvPr id="3" name="Picture 2" descr="Description: UN-REDD_full_logo_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900"/>
            </w:tblGrid>
            <w:tr w:rsidR="006214D5" w:rsidRPr="006214D5" w:rsidTr="006214D5">
              <w:trPr>
                <w:trHeight w:val="495"/>
                <w:tblCellSpacing w:w="0" w:type="dxa"/>
              </w:trPr>
              <w:tc>
                <w:tcPr>
                  <w:tcW w:w="1959"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r>
          </w:tbl>
          <w:p w:rsidR="006214D5" w:rsidRPr="006214D5" w:rsidRDefault="006214D5" w:rsidP="006214D5">
            <w:pPr>
              <w:spacing w:after="0" w:line="240" w:lineRule="auto"/>
              <w:rPr>
                <w:rFonts w:ascii="Arial" w:eastAsia="Times New Roman" w:hAnsi="Arial" w:cs="Arial"/>
                <w:sz w:val="18"/>
                <w:szCs w:val="18"/>
                <w:lang w:bidi="km-KH"/>
              </w:rPr>
            </w:pP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866"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Pr>
                <w:rFonts w:ascii="Arial" w:eastAsia="Times New Roman" w:hAnsi="Arial" w:cs="Arial"/>
                <w:noProof/>
                <w:sz w:val="18"/>
                <w:szCs w:val="18"/>
                <w:lang w:bidi="km-KH"/>
              </w:rPr>
              <w:drawing>
                <wp:anchor distT="0" distB="0" distL="114300" distR="114300" simplePos="0" relativeHeight="251722752" behindDoc="0" locked="0" layoutInCell="1" allowOverlap="1">
                  <wp:simplePos x="0" y="0"/>
                  <wp:positionH relativeFrom="column">
                    <wp:posOffset>190500</wp:posOffset>
                  </wp:positionH>
                  <wp:positionV relativeFrom="paragraph">
                    <wp:posOffset>9525</wp:posOffset>
                  </wp:positionV>
                  <wp:extent cx="904875" cy="923925"/>
                  <wp:effectExtent l="0" t="635" r="0" b="0"/>
                  <wp:wrapNone/>
                  <wp:docPr id="38"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b="-308"/>
                          <a:stretch>
                            <a:fillRect/>
                          </a:stretch>
                        </pic:blipFill>
                        <pic:spPr bwMode="auto">
                          <a:xfrm>
                            <a:off x="0" y="0"/>
                            <a:ext cx="8953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1733" w:type="dxa"/>
              <w:tblCellSpacing w:w="0" w:type="dxa"/>
              <w:tblCellMar>
                <w:left w:w="0" w:type="dxa"/>
                <w:right w:w="0" w:type="dxa"/>
              </w:tblCellMar>
              <w:tblLook w:val="04A0" w:firstRow="1" w:lastRow="0" w:firstColumn="1" w:lastColumn="0" w:noHBand="0" w:noVBand="1"/>
            </w:tblPr>
            <w:tblGrid>
              <w:gridCol w:w="1681"/>
            </w:tblGrid>
            <w:tr w:rsidR="006214D5" w:rsidRPr="006214D5" w:rsidTr="006214D5">
              <w:trPr>
                <w:trHeight w:val="495"/>
                <w:tblCellSpacing w:w="0" w:type="dxa"/>
              </w:trPr>
              <w:tc>
                <w:tcPr>
                  <w:tcW w:w="1733"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r>
          </w:tbl>
          <w:p w:rsidR="006214D5" w:rsidRPr="006214D5" w:rsidRDefault="006214D5" w:rsidP="006214D5">
            <w:pPr>
              <w:spacing w:after="0" w:line="240" w:lineRule="auto"/>
              <w:rPr>
                <w:rFonts w:ascii="Arial" w:eastAsia="Times New Roman" w:hAnsi="Arial" w:cs="Arial"/>
                <w:sz w:val="18"/>
                <w:szCs w:val="18"/>
                <w:lang w:bidi="km-KH"/>
              </w:rPr>
            </w:pPr>
          </w:p>
        </w:tc>
      </w:tr>
      <w:tr w:rsidR="006214D5" w:rsidRPr="006214D5" w:rsidTr="00FF2AAC">
        <w:trPr>
          <w:trHeight w:val="495"/>
        </w:trPr>
        <w:tc>
          <w:tcPr>
            <w:tcW w:w="683"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866"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r>
      <w:tr w:rsidR="006214D5" w:rsidRPr="006214D5" w:rsidTr="00FF2AAC">
        <w:trPr>
          <w:trHeight w:val="510"/>
        </w:trPr>
        <w:tc>
          <w:tcPr>
            <w:tcW w:w="683"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866"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r>
      <w:tr w:rsidR="006214D5" w:rsidRPr="006214D5" w:rsidTr="006214D5">
        <w:trPr>
          <w:trHeight w:val="495"/>
        </w:trPr>
        <w:tc>
          <w:tcPr>
            <w:tcW w:w="9468" w:type="dxa"/>
            <w:gridSpan w:val="7"/>
            <w:tcBorders>
              <w:top w:val="nil"/>
              <w:left w:val="nil"/>
              <w:bottom w:val="nil"/>
              <w:right w:val="nil"/>
            </w:tcBorders>
            <w:shd w:val="clear" w:color="auto" w:fill="auto"/>
            <w:noWrap/>
            <w:vAlign w:val="center"/>
            <w:hideMark/>
          </w:tcPr>
          <w:p w:rsidR="006214D5" w:rsidRPr="006214D5" w:rsidRDefault="006214D5" w:rsidP="006214D5">
            <w:pPr>
              <w:spacing w:after="0" w:line="240" w:lineRule="auto"/>
              <w:jc w:val="center"/>
              <w:rPr>
                <w:rFonts w:ascii="Myriad Pro" w:eastAsia="Times New Roman" w:hAnsi="Myriad Pro" w:cs="Arial"/>
                <w:b/>
                <w:bCs/>
                <w:color w:val="000000"/>
                <w:sz w:val="32"/>
                <w:szCs w:val="32"/>
                <w:lang w:bidi="km-KH"/>
              </w:rPr>
            </w:pPr>
            <w:r w:rsidRPr="006214D5">
              <w:rPr>
                <w:rFonts w:ascii="Myriad Pro" w:eastAsia="Times New Roman" w:hAnsi="Myriad Pro" w:cs="Arial"/>
                <w:b/>
                <w:bCs/>
                <w:color w:val="000000"/>
                <w:sz w:val="32"/>
                <w:szCs w:val="32"/>
                <w:lang w:bidi="km-KH"/>
              </w:rPr>
              <w:t>CAMBODIA UN-REDD NATIONAL PROGRAMME</w:t>
            </w:r>
          </w:p>
        </w:tc>
      </w:tr>
      <w:tr w:rsidR="006214D5" w:rsidRPr="006214D5" w:rsidTr="006214D5">
        <w:trPr>
          <w:trHeight w:val="315"/>
        </w:trPr>
        <w:tc>
          <w:tcPr>
            <w:tcW w:w="9468" w:type="dxa"/>
            <w:gridSpan w:val="7"/>
            <w:tcBorders>
              <w:top w:val="nil"/>
              <w:left w:val="nil"/>
              <w:bottom w:val="nil"/>
              <w:right w:val="nil"/>
            </w:tcBorders>
            <w:shd w:val="clear" w:color="auto" w:fill="auto"/>
            <w:noWrap/>
            <w:vAlign w:val="center"/>
            <w:hideMark/>
          </w:tcPr>
          <w:p w:rsidR="006214D5" w:rsidRPr="006214D5" w:rsidRDefault="006214D5" w:rsidP="006214D5">
            <w:pPr>
              <w:spacing w:after="0" w:line="240" w:lineRule="auto"/>
              <w:jc w:val="center"/>
              <w:rPr>
                <w:rFonts w:ascii="Myriad Pro" w:eastAsia="Times New Roman" w:hAnsi="Myriad Pro" w:cs="Arial"/>
                <w:color w:val="000000"/>
                <w:sz w:val="24"/>
                <w:szCs w:val="24"/>
                <w:lang w:bidi="km-KH"/>
              </w:rPr>
            </w:pPr>
            <w:r w:rsidRPr="006214D5">
              <w:rPr>
                <w:rFonts w:ascii="Myriad Pro" w:eastAsia="Times New Roman" w:hAnsi="Myriad Pro" w:cs="Arial"/>
                <w:color w:val="000000"/>
                <w:sz w:val="24"/>
                <w:szCs w:val="24"/>
                <w:lang w:bidi="km-KH"/>
              </w:rPr>
              <w:t>UNDP PROJECT No. 00078446</w:t>
            </w:r>
          </w:p>
        </w:tc>
      </w:tr>
      <w:tr w:rsidR="006214D5" w:rsidRPr="006214D5" w:rsidTr="006214D5">
        <w:trPr>
          <w:trHeight w:val="270"/>
        </w:trPr>
        <w:tc>
          <w:tcPr>
            <w:tcW w:w="9468" w:type="dxa"/>
            <w:gridSpan w:val="7"/>
            <w:tcBorders>
              <w:top w:val="nil"/>
              <w:left w:val="nil"/>
              <w:bottom w:val="single" w:sz="8" w:space="0" w:color="auto"/>
              <w:right w:val="nil"/>
            </w:tcBorders>
            <w:shd w:val="clear" w:color="auto" w:fill="auto"/>
            <w:noWrap/>
            <w:vAlign w:val="center"/>
            <w:hideMark/>
          </w:tcPr>
          <w:p w:rsidR="006214D5" w:rsidRPr="006214D5" w:rsidRDefault="006214D5" w:rsidP="006214D5">
            <w:pPr>
              <w:spacing w:after="0" w:line="240" w:lineRule="auto"/>
              <w:jc w:val="center"/>
              <w:rPr>
                <w:rFonts w:ascii="Myriad Pro" w:eastAsia="Times New Roman" w:hAnsi="Myriad Pro" w:cs="Arial"/>
                <w:color w:val="000000"/>
                <w:sz w:val="20"/>
                <w:szCs w:val="20"/>
                <w:lang w:bidi="km-KH"/>
              </w:rPr>
            </w:pPr>
            <w:r w:rsidRPr="006214D5">
              <w:rPr>
                <w:rFonts w:ascii="Myriad Pro" w:eastAsia="Times New Roman" w:hAnsi="Myriad Pro" w:cs="Arial"/>
                <w:color w:val="000000"/>
                <w:sz w:val="20"/>
                <w:szCs w:val="20"/>
                <w:lang w:bidi="km-KH"/>
              </w:rPr>
              <w:t xml:space="preserve">(#40, </w:t>
            </w:r>
            <w:proofErr w:type="spellStart"/>
            <w:r w:rsidRPr="006214D5">
              <w:rPr>
                <w:rFonts w:ascii="Myriad Pro" w:eastAsia="Times New Roman" w:hAnsi="Myriad Pro" w:cs="Arial"/>
                <w:color w:val="000000"/>
                <w:sz w:val="20"/>
                <w:szCs w:val="20"/>
                <w:lang w:bidi="km-KH"/>
              </w:rPr>
              <w:t>Preah</w:t>
            </w:r>
            <w:proofErr w:type="spellEnd"/>
            <w:r w:rsidRPr="006214D5">
              <w:rPr>
                <w:rFonts w:ascii="Myriad Pro" w:eastAsia="Times New Roman" w:hAnsi="Myriad Pro" w:cs="Arial"/>
                <w:color w:val="000000"/>
                <w:sz w:val="20"/>
                <w:szCs w:val="20"/>
                <w:lang w:bidi="km-KH"/>
              </w:rPr>
              <w:t xml:space="preserve"> </w:t>
            </w:r>
            <w:proofErr w:type="spellStart"/>
            <w:r w:rsidRPr="006214D5">
              <w:rPr>
                <w:rFonts w:ascii="Myriad Pro" w:eastAsia="Times New Roman" w:hAnsi="Myriad Pro" w:cs="Arial"/>
                <w:color w:val="000000"/>
                <w:sz w:val="20"/>
                <w:szCs w:val="20"/>
                <w:lang w:bidi="km-KH"/>
              </w:rPr>
              <w:t>Norodom</w:t>
            </w:r>
            <w:proofErr w:type="spellEnd"/>
            <w:r w:rsidRPr="006214D5">
              <w:rPr>
                <w:rFonts w:ascii="Myriad Pro" w:eastAsia="Times New Roman" w:hAnsi="Myriad Pro" w:cs="Arial"/>
                <w:color w:val="000000"/>
                <w:sz w:val="20"/>
                <w:szCs w:val="20"/>
                <w:lang w:bidi="km-KH"/>
              </w:rPr>
              <w:t xml:space="preserve"> Blvd, Khan </w:t>
            </w:r>
            <w:proofErr w:type="spellStart"/>
            <w:r w:rsidRPr="006214D5">
              <w:rPr>
                <w:rFonts w:ascii="Myriad Pro" w:eastAsia="Times New Roman" w:hAnsi="Myriad Pro" w:cs="Arial"/>
                <w:color w:val="000000"/>
                <w:sz w:val="20"/>
                <w:szCs w:val="20"/>
                <w:lang w:bidi="km-KH"/>
              </w:rPr>
              <w:t>Daun</w:t>
            </w:r>
            <w:proofErr w:type="spellEnd"/>
            <w:r w:rsidRPr="006214D5">
              <w:rPr>
                <w:rFonts w:ascii="Myriad Pro" w:eastAsia="Times New Roman" w:hAnsi="Myriad Pro" w:cs="Arial"/>
                <w:color w:val="000000"/>
                <w:sz w:val="20"/>
                <w:szCs w:val="20"/>
                <w:lang w:bidi="km-KH"/>
              </w:rPr>
              <w:t xml:space="preserve"> Penh, Phnom Penh, Kingdom of Cambodia)</w:t>
            </w:r>
          </w:p>
        </w:tc>
      </w:tr>
      <w:tr w:rsidR="006214D5" w:rsidRPr="006214D5" w:rsidTr="006214D5">
        <w:trPr>
          <w:trHeight w:val="452"/>
        </w:trPr>
        <w:tc>
          <w:tcPr>
            <w:tcW w:w="9468"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214D5" w:rsidRPr="006214D5" w:rsidRDefault="006214D5" w:rsidP="006214D5">
            <w:pPr>
              <w:spacing w:after="0" w:line="240" w:lineRule="auto"/>
              <w:jc w:val="center"/>
              <w:rPr>
                <w:rFonts w:ascii="Berlin Sans FB Demi" w:eastAsia="Times New Roman" w:hAnsi="Berlin Sans FB Demi" w:cs="Arial"/>
                <w:b/>
                <w:bCs/>
                <w:sz w:val="40"/>
                <w:szCs w:val="40"/>
                <w:lang w:bidi="km-KH"/>
              </w:rPr>
            </w:pPr>
            <w:r w:rsidRPr="006214D5">
              <w:rPr>
                <w:rFonts w:ascii="Berlin Sans FB Demi" w:eastAsia="Times New Roman" w:hAnsi="Berlin Sans FB Demi" w:cs="Arial"/>
                <w:b/>
                <w:bCs/>
                <w:sz w:val="40"/>
                <w:szCs w:val="40"/>
                <w:lang w:bidi="km-KH"/>
              </w:rPr>
              <w:t>PURCHASE REQUEST FORM</w:t>
            </w:r>
          </w:p>
        </w:tc>
      </w:tr>
      <w:tr w:rsidR="006214D5" w:rsidRPr="006214D5" w:rsidTr="006214D5">
        <w:trPr>
          <w:trHeight w:val="559"/>
        </w:trPr>
        <w:tc>
          <w:tcPr>
            <w:tcW w:w="9468" w:type="dxa"/>
            <w:gridSpan w:val="7"/>
            <w:vMerge/>
            <w:tcBorders>
              <w:top w:val="single" w:sz="8" w:space="0" w:color="auto"/>
              <w:left w:val="single" w:sz="8" w:space="0" w:color="auto"/>
              <w:bottom w:val="single" w:sz="8" w:space="0" w:color="000000"/>
              <w:right w:val="single" w:sz="8" w:space="0" w:color="000000"/>
            </w:tcBorders>
            <w:vAlign w:val="center"/>
            <w:hideMark/>
          </w:tcPr>
          <w:p w:rsidR="006214D5" w:rsidRPr="006214D5" w:rsidRDefault="006214D5" w:rsidP="006214D5">
            <w:pPr>
              <w:spacing w:after="0" w:line="240" w:lineRule="auto"/>
              <w:rPr>
                <w:rFonts w:ascii="Berlin Sans FB Demi" w:eastAsia="Times New Roman" w:hAnsi="Berlin Sans FB Demi" w:cs="Arial"/>
                <w:b/>
                <w:bCs/>
                <w:sz w:val="40"/>
                <w:szCs w:val="40"/>
                <w:lang w:bidi="km-KH"/>
              </w:rPr>
            </w:pPr>
          </w:p>
        </w:tc>
      </w:tr>
      <w:tr w:rsidR="006214D5" w:rsidRPr="006214D5" w:rsidTr="006214D5">
        <w:trPr>
          <w:trHeight w:val="452"/>
        </w:trPr>
        <w:tc>
          <w:tcPr>
            <w:tcW w:w="9468" w:type="dxa"/>
            <w:gridSpan w:val="7"/>
            <w:vMerge/>
            <w:tcBorders>
              <w:top w:val="single" w:sz="8" w:space="0" w:color="auto"/>
              <w:left w:val="single" w:sz="8" w:space="0" w:color="auto"/>
              <w:bottom w:val="single" w:sz="8" w:space="0" w:color="000000"/>
              <w:right w:val="single" w:sz="8" w:space="0" w:color="000000"/>
            </w:tcBorders>
            <w:vAlign w:val="center"/>
            <w:hideMark/>
          </w:tcPr>
          <w:p w:rsidR="006214D5" w:rsidRPr="006214D5" w:rsidRDefault="006214D5" w:rsidP="006214D5">
            <w:pPr>
              <w:spacing w:after="0" w:line="240" w:lineRule="auto"/>
              <w:rPr>
                <w:rFonts w:ascii="Berlin Sans FB Demi" w:eastAsia="Times New Roman" w:hAnsi="Berlin Sans FB Demi" w:cs="Arial"/>
                <w:b/>
                <w:bCs/>
                <w:sz w:val="40"/>
                <w:szCs w:val="40"/>
                <w:lang w:bidi="km-KH"/>
              </w:rPr>
            </w:pPr>
          </w:p>
        </w:tc>
      </w:tr>
      <w:tr w:rsidR="006214D5" w:rsidRPr="006214D5" w:rsidTr="00FF2AAC">
        <w:trPr>
          <w:trHeight w:val="555"/>
        </w:trPr>
        <w:tc>
          <w:tcPr>
            <w:tcW w:w="683" w:type="dxa"/>
            <w:tcBorders>
              <w:top w:val="nil"/>
              <w:left w:val="single" w:sz="8" w:space="0" w:color="auto"/>
              <w:bottom w:val="single" w:sz="8"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b/>
                <w:bCs/>
                <w:sz w:val="18"/>
                <w:szCs w:val="18"/>
                <w:lang w:bidi="km-KH"/>
              </w:rPr>
            </w:pPr>
            <w:r w:rsidRPr="006214D5">
              <w:rPr>
                <w:rFonts w:ascii="Arial" w:eastAsia="Times New Roman" w:hAnsi="Arial" w:cs="Arial"/>
                <w:b/>
                <w:bCs/>
                <w:sz w:val="18"/>
                <w:szCs w:val="18"/>
                <w:lang w:bidi="km-KH"/>
              </w:rPr>
              <w:t>No.</w:t>
            </w:r>
          </w:p>
        </w:tc>
        <w:tc>
          <w:tcPr>
            <w:tcW w:w="4634" w:type="dxa"/>
            <w:gridSpan w:val="3"/>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b/>
                <w:bCs/>
                <w:sz w:val="24"/>
                <w:szCs w:val="24"/>
                <w:lang w:bidi="km-KH"/>
              </w:rPr>
            </w:pPr>
            <w:r w:rsidRPr="006214D5">
              <w:rPr>
                <w:rFonts w:ascii="Arial" w:eastAsia="Times New Roman" w:hAnsi="Arial" w:cs="Arial"/>
                <w:b/>
                <w:bCs/>
                <w:sz w:val="24"/>
                <w:szCs w:val="24"/>
                <w:lang w:bidi="km-KH"/>
              </w:rPr>
              <w:t>Description</w:t>
            </w:r>
          </w:p>
        </w:tc>
        <w:tc>
          <w:tcPr>
            <w:tcW w:w="1180" w:type="dxa"/>
            <w:tcBorders>
              <w:top w:val="nil"/>
              <w:left w:val="nil"/>
              <w:bottom w:val="single" w:sz="8" w:space="0" w:color="auto"/>
              <w:right w:val="single" w:sz="4" w:space="0" w:color="auto"/>
            </w:tcBorders>
            <w:shd w:val="clear" w:color="auto" w:fill="auto"/>
            <w:vAlign w:val="center"/>
            <w:hideMark/>
          </w:tcPr>
          <w:p w:rsidR="006214D5" w:rsidRPr="006214D5" w:rsidRDefault="006214D5" w:rsidP="006214D5">
            <w:pPr>
              <w:spacing w:after="0" w:line="240" w:lineRule="auto"/>
              <w:jc w:val="center"/>
              <w:rPr>
                <w:rFonts w:ascii="Arial" w:eastAsia="Times New Roman" w:hAnsi="Arial" w:cs="Arial"/>
                <w:b/>
                <w:bCs/>
                <w:sz w:val="20"/>
                <w:szCs w:val="20"/>
                <w:lang w:bidi="km-KH"/>
              </w:rPr>
            </w:pPr>
            <w:r w:rsidRPr="006214D5">
              <w:rPr>
                <w:rFonts w:ascii="Arial" w:eastAsia="Times New Roman" w:hAnsi="Arial" w:cs="Arial"/>
                <w:b/>
                <w:bCs/>
                <w:sz w:val="20"/>
                <w:szCs w:val="20"/>
                <w:lang w:bidi="km-KH"/>
              </w:rPr>
              <w:t>Budget Ref.</w:t>
            </w:r>
          </w:p>
        </w:tc>
        <w:tc>
          <w:tcPr>
            <w:tcW w:w="1105" w:type="dxa"/>
            <w:tcBorders>
              <w:top w:val="nil"/>
              <w:left w:val="nil"/>
              <w:bottom w:val="single" w:sz="8" w:space="0" w:color="auto"/>
              <w:right w:val="single" w:sz="4" w:space="0" w:color="auto"/>
            </w:tcBorders>
            <w:shd w:val="clear" w:color="auto" w:fill="auto"/>
            <w:vAlign w:val="center"/>
            <w:hideMark/>
          </w:tcPr>
          <w:p w:rsidR="006214D5" w:rsidRPr="006214D5" w:rsidRDefault="006214D5" w:rsidP="006214D5">
            <w:pPr>
              <w:spacing w:after="0" w:line="240" w:lineRule="auto"/>
              <w:jc w:val="center"/>
              <w:rPr>
                <w:rFonts w:ascii="Arial" w:eastAsia="Times New Roman" w:hAnsi="Arial" w:cs="Arial"/>
                <w:b/>
                <w:bCs/>
                <w:sz w:val="20"/>
                <w:szCs w:val="20"/>
                <w:lang w:bidi="km-KH"/>
              </w:rPr>
            </w:pPr>
            <w:r w:rsidRPr="006214D5">
              <w:rPr>
                <w:rFonts w:ascii="Arial" w:eastAsia="Times New Roman" w:hAnsi="Arial" w:cs="Arial"/>
                <w:b/>
                <w:bCs/>
                <w:sz w:val="20"/>
                <w:szCs w:val="20"/>
                <w:lang w:bidi="km-KH"/>
              </w:rPr>
              <w:t xml:space="preserve">Funding </w:t>
            </w:r>
            <w:r w:rsidRPr="006214D5">
              <w:rPr>
                <w:rFonts w:ascii="Arial" w:eastAsia="Times New Roman" w:hAnsi="Arial" w:cs="Arial"/>
                <w:b/>
                <w:bCs/>
                <w:sz w:val="20"/>
                <w:szCs w:val="20"/>
                <w:lang w:bidi="km-KH"/>
              </w:rPr>
              <w:br/>
              <w:t>Source</w:t>
            </w:r>
          </w:p>
        </w:tc>
        <w:tc>
          <w:tcPr>
            <w:tcW w:w="1866" w:type="dxa"/>
            <w:tcBorders>
              <w:top w:val="nil"/>
              <w:left w:val="nil"/>
              <w:bottom w:val="single" w:sz="8" w:space="0" w:color="auto"/>
              <w:right w:val="single" w:sz="8"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b/>
                <w:bCs/>
                <w:sz w:val="20"/>
                <w:szCs w:val="20"/>
                <w:lang w:bidi="km-KH"/>
              </w:rPr>
            </w:pPr>
            <w:r w:rsidRPr="006214D5">
              <w:rPr>
                <w:rFonts w:ascii="Arial" w:eastAsia="Times New Roman" w:hAnsi="Arial" w:cs="Arial"/>
                <w:b/>
                <w:bCs/>
                <w:sz w:val="20"/>
                <w:szCs w:val="20"/>
                <w:lang w:bidi="km-KH"/>
              </w:rPr>
              <w:t xml:space="preserve"> US$ Amount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1</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single" w:sz="4" w:space="0" w:color="auto"/>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ind w:right="-86"/>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ind w:right="-242"/>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ind w:right="-86"/>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ind w:right="-56"/>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985" w:type="dxa"/>
            <w:tcBorders>
              <w:top w:val="nil"/>
              <w:left w:val="single" w:sz="4" w:space="0" w:color="auto"/>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568" w:type="dxa"/>
            <w:tcBorders>
              <w:top w:val="nil"/>
              <w:left w:val="nil"/>
              <w:bottom w:val="single" w:sz="4" w:space="0" w:color="auto"/>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2081"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80"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105" w:type="dxa"/>
            <w:tcBorders>
              <w:top w:val="nil"/>
              <w:left w:val="nil"/>
              <w:bottom w:val="single" w:sz="4" w:space="0" w:color="auto"/>
              <w:right w:val="single" w:sz="4" w:space="0" w:color="auto"/>
            </w:tcBorders>
            <w:shd w:val="clear" w:color="auto" w:fill="auto"/>
            <w:noWrap/>
            <w:vAlign w:val="center"/>
            <w:hideMark/>
          </w:tcPr>
          <w:p w:rsidR="006214D5" w:rsidRPr="006214D5" w:rsidRDefault="006214D5" w:rsidP="006214D5">
            <w:pPr>
              <w:spacing w:after="0" w:line="240" w:lineRule="auto"/>
              <w:jc w:val="center"/>
              <w:rPr>
                <w:rFonts w:ascii="Arial" w:eastAsia="Times New Roman" w:hAnsi="Arial" w:cs="Arial"/>
                <w:sz w:val="20"/>
                <w:szCs w:val="20"/>
                <w:lang w:bidi="km-KH"/>
              </w:rPr>
            </w:pPr>
            <w:r w:rsidRPr="006214D5">
              <w:rPr>
                <w:rFonts w:ascii="Arial" w:eastAsia="Times New Roman" w:hAnsi="Arial" w:cs="Arial"/>
                <w:sz w:val="20"/>
                <w:szCs w:val="20"/>
                <w:lang w:bidi="km-KH"/>
              </w:rPr>
              <w:t> </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600"/>
        </w:trPr>
        <w:tc>
          <w:tcPr>
            <w:tcW w:w="683" w:type="dxa"/>
            <w:tcBorders>
              <w:top w:val="nil"/>
              <w:left w:val="single" w:sz="8" w:space="0" w:color="auto"/>
              <w:bottom w:val="single" w:sz="4" w:space="0" w:color="auto"/>
              <w:right w:val="nil"/>
            </w:tcBorders>
            <w:shd w:val="clear" w:color="000000" w:fill="BFBFBF"/>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6919"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6214D5" w:rsidRPr="006214D5" w:rsidRDefault="006214D5" w:rsidP="006214D5">
            <w:pPr>
              <w:spacing w:after="0" w:line="240" w:lineRule="auto"/>
              <w:jc w:val="right"/>
              <w:rPr>
                <w:rFonts w:ascii="Arial" w:eastAsia="Times New Roman" w:hAnsi="Arial" w:cs="Arial"/>
                <w:b/>
                <w:bCs/>
                <w:sz w:val="20"/>
                <w:szCs w:val="20"/>
                <w:lang w:bidi="km-KH"/>
              </w:rPr>
            </w:pPr>
            <w:r w:rsidRPr="006214D5">
              <w:rPr>
                <w:rFonts w:ascii="Arial" w:eastAsia="Times New Roman" w:hAnsi="Arial" w:cs="Arial"/>
                <w:b/>
                <w:bCs/>
                <w:sz w:val="20"/>
                <w:szCs w:val="20"/>
                <w:lang w:bidi="km-KH"/>
              </w:rPr>
              <w:t>TOTAL AMOUNT</w:t>
            </w:r>
          </w:p>
        </w:tc>
        <w:tc>
          <w:tcPr>
            <w:tcW w:w="1866" w:type="dxa"/>
            <w:tcBorders>
              <w:top w:val="nil"/>
              <w:left w:val="nil"/>
              <w:bottom w:val="single" w:sz="4" w:space="0" w:color="auto"/>
              <w:right w:val="single" w:sz="8" w:space="0" w:color="auto"/>
            </w:tcBorders>
            <w:shd w:val="clear" w:color="auto" w:fill="auto"/>
            <w:noWrap/>
            <w:vAlign w:val="center"/>
            <w:hideMark/>
          </w:tcPr>
          <w:p w:rsidR="006214D5" w:rsidRPr="006214D5" w:rsidRDefault="006214D5" w:rsidP="006214D5">
            <w:pPr>
              <w:spacing w:after="0" w:line="240" w:lineRule="auto"/>
              <w:ind w:right="-56"/>
              <w:rPr>
                <w:rFonts w:ascii="Arial" w:eastAsia="Times New Roman" w:hAnsi="Arial" w:cs="Arial"/>
                <w:b/>
                <w:bCs/>
                <w:lang w:bidi="km-KH"/>
              </w:rPr>
            </w:pPr>
            <w:r w:rsidRPr="006214D5">
              <w:rPr>
                <w:rFonts w:ascii="Arial" w:eastAsia="Times New Roman" w:hAnsi="Arial" w:cs="Arial"/>
                <w:b/>
                <w:bCs/>
                <w:lang w:bidi="km-KH"/>
              </w:rPr>
              <w:t xml:space="preserve"> $                      -   </w:t>
            </w:r>
          </w:p>
        </w:tc>
      </w:tr>
      <w:tr w:rsidR="006214D5" w:rsidRPr="006214D5" w:rsidTr="00FF2AAC">
        <w:trPr>
          <w:trHeight w:val="642"/>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b/>
                <w:bCs/>
                <w:sz w:val="18"/>
                <w:szCs w:val="18"/>
                <w:lang w:bidi="km-KH"/>
              </w:rPr>
            </w:pPr>
            <w:r w:rsidRPr="006214D5">
              <w:rPr>
                <w:rFonts w:ascii="Arial" w:eastAsia="Times New Roman" w:hAnsi="Arial" w:cs="Arial"/>
                <w:b/>
                <w:bCs/>
                <w:sz w:val="18"/>
                <w:szCs w:val="18"/>
                <w:lang w:bidi="km-KH"/>
              </w:rPr>
              <w:t xml:space="preserve">Amount in words: </w:t>
            </w: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b/>
                <w:bCs/>
                <w:sz w:val="18"/>
                <w:szCs w:val="18"/>
                <w:lang w:bidi="km-KH"/>
              </w:rPr>
            </w:pPr>
            <w:r w:rsidRPr="006214D5">
              <w:rPr>
                <w:rFonts w:ascii="Arial" w:eastAsia="Times New Roman" w:hAnsi="Arial" w:cs="Arial"/>
                <w:b/>
                <w:bCs/>
                <w:sz w:val="18"/>
                <w:szCs w:val="18"/>
                <w:lang w:bidi="km-KH"/>
              </w:rPr>
              <w:t> </w:t>
            </w: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b/>
                <w:bCs/>
                <w:sz w:val="18"/>
                <w:szCs w:val="18"/>
                <w:lang w:bidi="km-KH"/>
              </w:rPr>
            </w:pPr>
            <w:r w:rsidRPr="006214D5">
              <w:rPr>
                <w:rFonts w:ascii="Arial" w:eastAsia="Times New Roman" w:hAnsi="Arial" w:cs="Arial"/>
                <w:b/>
                <w:bCs/>
                <w:sz w:val="18"/>
                <w:szCs w:val="18"/>
                <w:lang w:bidi="km-KH"/>
              </w:rPr>
              <w:t> </w:t>
            </w: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jc w:val="center"/>
              <w:rPr>
                <w:rFonts w:ascii="Arial" w:eastAsia="Times New Roman" w:hAnsi="Arial" w:cs="Arial"/>
                <w:b/>
                <w:bCs/>
                <w:sz w:val="18"/>
                <w:szCs w:val="18"/>
                <w:lang w:bidi="km-KH"/>
              </w:rPr>
            </w:pPr>
            <w:r w:rsidRPr="006214D5">
              <w:rPr>
                <w:rFonts w:ascii="Arial" w:eastAsia="Times New Roman" w:hAnsi="Arial" w:cs="Arial"/>
                <w:b/>
                <w:bCs/>
                <w:sz w:val="18"/>
                <w:szCs w:val="18"/>
                <w:lang w:bidi="km-KH"/>
              </w:rPr>
              <w:t> </w:t>
            </w:r>
          </w:p>
        </w:tc>
        <w:tc>
          <w:tcPr>
            <w:tcW w:w="1866" w:type="dxa"/>
            <w:tcBorders>
              <w:top w:val="nil"/>
              <w:left w:val="nil"/>
              <w:bottom w:val="nil"/>
              <w:right w:val="single" w:sz="8" w:space="0" w:color="auto"/>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b/>
                <w:bCs/>
                <w:lang w:bidi="km-KH"/>
              </w:rPr>
            </w:pPr>
            <w:r w:rsidRPr="006214D5">
              <w:rPr>
                <w:rFonts w:ascii="Arial" w:eastAsia="Times New Roman" w:hAnsi="Arial" w:cs="Arial"/>
                <w:b/>
                <w:bCs/>
                <w:lang w:bidi="km-KH"/>
              </w:rPr>
              <w:t> </w:t>
            </w:r>
          </w:p>
        </w:tc>
      </w:tr>
      <w:tr w:rsidR="006214D5" w:rsidRPr="006214D5" w:rsidTr="00FF2AAC">
        <w:trPr>
          <w:trHeight w:val="642"/>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8785" w:type="dxa"/>
            <w:gridSpan w:val="6"/>
            <w:tcBorders>
              <w:top w:val="nil"/>
              <w:left w:val="nil"/>
              <w:bottom w:val="nil"/>
              <w:right w:val="single" w:sz="8" w:space="0" w:color="000000"/>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___________________________________________________________________________</w:t>
            </w:r>
          </w:p>
        </w:tc>
      </w:tr>
      <w:tr w:rsidR="006214D5" w:rsidRPr="006214D5" w:rsidTr="00FF2AAC">
        <w:trPr>
          <w:trHeight w:val="300"/>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6"/>
                <w:szCs w:val="16"/>
                <w:lang w:bidi="km-KH"/>
              </w:rPr>
            </w:pPr>
            <w:r w:rsidRPr="006214D5">
              <w:rPr>
                <w:rFonts w:ascii="Arial" w:eastAsia="Times New Roman" w:hAnsi="Arial" w:cs="Arial"/>
                <w:sz w:val="16"/>
                <w:szCs w:val="16"/>
                <w:lang w:bidi="km-KH"/>
              </w:rPr>
              <w:t> </w:t>
            </w: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6"/>
                <w:szCs w:val="16"/>
                <w:lang w:bidi="km-KH"/>
              </w:rPr>
            </w:pPr>
            <w:r w:rsidRPr="006214D5">
              <w:rPr>
                <w:rFonts w:ascii="Arial" w:eastAsia="Times New Roman" w:hAnsi="Arial" w:cs="Arial"/>
                <w:sz w:val="16"/>
                <w:szCs w:val="16"/>
                <w:lang w:bidi="km-KH"/>
              </w:rPr>
              <w:t> </w:t>
            </w: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866" w:type="dxa"/>
            <w:tcBorders>
              <w:top w:val="nil"/>
              <w:left w:val="nil"/>
              <w:bottom w:val="nil"/>
              <w:right w:val="single" w:sz="8" w:space="0" w:color="auto"/>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r>
      <w:tr w:rsidR="006214D5" w:rsidRPr="006214D5" w:rsidTr="00FF2AAC">
        <w:trPr>
          <w:trHeight w:val="689"/>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b/>
                <w:bCs/>
                <w:sz w:val="20"/>
                <w:szCs w:val="20"/>
                <w:lang w:bidi="km-KH"/>
              </w:rPr>
            </w:pPr>
            <w:r w:rsidRPr="006214D5">
              <w:rPr>
                <w:rFonts w:ascii="Arial" w:eastAsia="Times New Roman" w:hAnsi="Arial" w:cs="Arial"/>
                <w:b/>
                <w:bCs/>
                <w:sz w:val="20"/>
                <w:szCs w:val="20"/>
                <w:lang w:bidi="km-KH"/>
              </w:rPr>
              <w:t xml:space="preserve">Requested by: </w:t>
            </w:r>
          </w:p>
        </w:tc>
        <w:tc>
          <w:tcPr>
            <w:tcW w:w="568" w:type="dxa"/>
            <w:tcBorders>
              <w:top w:val="nil"/>
              <w:left w:val="nil"/>
              <w:bottom w:val="nil"/>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b/>
                <w:bCs/>
                <w:sz w:val="20"/>
                <w:szCs w:val="20"/>
                <w:lang w:bidi="km-KH"/>
              </w:rPr>
            </w:pPr>
          </w:p>
        </w:tc>
        <w:tc>
          <w:tcPr>
            <w:tcW w:w="2081" w:type="dxa"/>
            <w:tcBorders>
              <w:top w:val="nil"/>
              <w:left w:val="nil"/>
              <w:bottom w:val="nil"/>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b/>
                <w:bCs/>
                <w:sz w:val="20"/>
                <w:szCs w:val="20"/>
                <w:lang w:bidi="km-KH"/>
              </w:rPr>
            </w:pPr>
            <w:r w:rsidRPr="006214D5">
              <w:rPr>
                <w:rFonts w:ascii="Arial" w:eastAsia="Times New Roman" w:hAnsi="Arial" w:cs="Arial"/>
                <w:b/>
                <w:bCs/>
                <w:sz w:val="20"/>
                <w:szCs w:val="20"/>
                <w:lang w:bidi="km-KH"/>
              </w:rPr>
              <w:t xml:space="preserve">Certified by: </w:t>
            </w:r>
          </w:p>
        </w:tc>
        <w:tc>
          <w:tcPr>
            <w:tcW w:w="1180" w:type="dxa"/>
            <w:tcBorders>
              <w:top w:val="nil"/>
              <w:left w:val="nil"/>
              <w:bottom w:val="nil"/>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b/>
                <w:bCs/>
                <w:sz w:val="20"/>
                <w:szCs w:val="20"/>
                <w:lang w:bidi="km-KH"/>
              </w:rPr>
            </w:pPr>
          </w:p>
        </w:tc>
        <w:tc>
          <w:tcPr>
            <w:tcW w:w="1105" w:type="dxa"/>
            <w:tcBorders>
              <w:top w:val="nil"/>
              <w:left w:val="nil"/>
              <w:bottom w:val="nil"/>
              <w:right w:val="nil"/>
            </w:tcBorders>
            <w:shd w:val="clear" w:color="auto" w:fill="auto"/>
            <w:noWrap/>
            <w:vAlign w:val="center"/>
            <w:hideMark/>
          </w:tcPr>
          <w:p w:rsidR="006214D5" w:rsidRPr="006214D5" w:rsidRDefault="006214D5" w:rsidP="006214D5">
            <w:pPr>
              <w:spacing w:after="0" w:line="240" w:lineRule="auto"/>
              <w:rPr>
                <w:rFonts w:ascii="Arial" w:eastAsia="Times New Roman" w:hAnsi="Arial" w:cs="Arial"/>
                <w:b/>
                <w:bCs/>
                <w:sz w:val="20"/>
                <w:szCs w:val="20"/>
                <w:lang w:bidi="km-KH"/>
              </w:rPr>
            </w:pPr>
            <w:r w:rsidRPr="006214D5">
              <w:rPr>
                <w:rFonts w:ascii="Arial" w:eastAsia="Times New Roman" w:hAnsi="Arial" w:cs="Arial"/>
                <w:b/>
                <w:bCs/>
                <w:sz w:val="20"/>
                <w:szCs w:val="20"/>
                <w:lang w:bidi="km-KH"/>
              </w:rPr>
              <w:t xml:space="preserve">Approved by: </w:t>
            </w:r>
          </w:p>
        </w:tc>
        <w:tc>
          <w:tcPr>
            <w:tcW w:w="1866" w:type="dxa"/>
            <w:tcBorders>
              <w:top w:val="nil"/>
              <w:left w:val="nil"/>
              <w:bottom w:val="nil"/>
              <w:right w:val="single" w:sz="8" w:space="0" w:color="auto"/>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b/>
                <w:bCs/>
                <w:sz w:val="20"/>
                <w:szCs w:val="20"/>
                <w:lang w:bidi="km-KH"/>
              </w:rPr>
            </w:pPr>
            <w:r w:rsidRPr="006214D5">
              <w:rPr>
                <w:rFonts w:ascii="Arial" w:eastAsia="Times New Roman" w:hAnsi="Arial" w:cs="Arial"/>
                <w:b/>
                <w:bCs/>
                <w:sz w:val="20"/>
                <w:szCs w:val="20"/>
                <w:lang w:bidi="km-KH"/>
              </w:rPr>
              <w:t> </w:t>
            </w:r>
          </w:p>
        </w:tc>
      </w:tr>
      <w:tr w:rsidR="006214D5" w:rsidRPr="006214D5" w:rsidTr="00FF2AAC">
        <w:trPr>
          <w:trHeight w:val="659"/>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2081"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80"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10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p>
        </w:tc>
        <w:tc>
          <w:tcPr>
            <w:tcW w:w="1866" w:type="dxa"/>
            <w:tcBorders>
              <w:top w:val="nil"/>
              <w:left w:val="nil"/>
              <w:bottom w:val="nil"/>
              <w:right w:val="single" w:sz="8" w:space="0" w:color="auto"/>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w:t>
            </w:r>
          </w:p>
        </w:tc>
      </w:tr>
      <w:tr w:rsidR="006214D5" w:rsidRPr="006214D5" w:rsidTr="00FF2AAC">
        <w:trPr>
          <w:trHeight w:val="342"/>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p>
        </w:tc>
        <w:tc>
          <w:tcPr>
            <w:tcW w:w="3261" w:type="dxa"/>
            <w:gridSpan w:val="2"/>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proofErr w:type="spellStart"/>
            <w:r w:rsidRPr="006214D5">
              <w:rPr>
                <w:rFonts w:ascii="Arial" w:eastAsia="Times New Roman" w:hAnsi="Arial" w:cs="Arial"/>
                <w:sz w:val="20"/>
                <w:szCs w:val="20"/>
                <w:lang w:bidi="km-KH"/>
              </w:rPr>
              <w:t>Khun</w:t>
            </w:r>
            <w:proofErr w:type="spellEnd"/>
            <w:r w:rsidRPr="006214D5">
              <w:rPr>
                <w:rFonts w:ascii="Arial" w:eastAsia="Times New Roman" w:hAnsi="Arial" w:cs="Arial"/>
                <w:sz w:val="20"/>
                <w:szCs w:val="20"/>
                <w:lang w:bidi="km-KH"/>
              </w:rPr>
              <w:t xml:space="preserve"> </w:t>
            </w:r>
            <w:proofErr w:type="spellStart"/>
            <w:r w:rsidRPr="006214D5">
              <w:rPr>
                <w:rFonts w:ascii="Arial" w:eastAsia="Times New Roman" w:hAnsi="Arial" w:cs="Arial"/>
                <w:sz w:val="20"/>
                <w:szCs w:val="20"/>
                <w:lang w:bidi="km-KH"/>
              </w:rPr>
              <w:t>Vathana</w:t>
            </w:r>
            <w:proofErr w:type="spellEnd"/>
            <w:r w:rsidRPr="006214D5">
              <w:rPr>
                <w:rFonts w:ascii="Arial" w:eastAsia="Times New Roman" w:hAnsi="Arial" w:cs="Arial"/>
                <w:sz w:val="20"/>
                <w:szCs w:val="20"/>
                <w:lang w:bidi="km-KH"/>
              </w:rPr>
              <w:t>, Chair of RTS</w:t>
            </w:r>
          </w:p>
        </w:tc>
        <w:tc>
          <w:tcPr>
            <w:tcW w:w="2971" w:type="dxa"/>
            <w:gridSpan w:val="2"/>
            <w:tcBorders>
              <w:top w:val="nil"/>
              <w:left w:val="nil"/>
              <w:bottom w:val="nil"/>
              <w:right w:val="single" w:sz="8" w:space="0" w:color="000000"/>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 xml:space="preserve">H.E </w:t>
            </w:r>
            <w:proofErr w:type="spellStart"/>
            <w:r w:rsidRPr="006214D5">
              <w:rPr>
                <w:rFonts w:ascii="Arial" w:eastAsia="Times New Roman" w:hAnsi="Arial" w:cs="Arial"/>
                <w:sz w:val="20"/>
                <w:szCs w:val="20"/>
                <w:lang w:bidi="km-KH"/>
              </w:rPr>
              <w:t>Chea</w:t>
            </w:r>
            <w:proofErr w:type="spellEnd"/>
            <w:r w:rsidRPr="006214D5">
              <w:rPr>
                <w:rFonts w:ascii="Arial" w:eastAsia="Times New Roman" w:hAnsi="Arial" w:cs="Arial"/>
                <w:sz w:val="20"/>
                <w:szCs w:val="20"/>
                <w:lang w:bidi="km-KH"/>
              </w:rPr>
              <w:t xml:space="preserve"> Sam </w:t>
            </w:r>
            <w:proofErr w:type="spellStart"/>
            <w:r w:rsidRPr="006214D5">
              <w:rPr>
                <w:rFonts w:ascii="Arial" w:eastAsia="Times New Roman" w:hAnsi="Arial" w:cs="Arial"/>
                <w:sz w:val="20"/>
                <w:szCs w:val="20"/>
                <w:lang w:bidi="km-KH"/>
              </w:rPr>
              <w:t>Ang</w:t>
            </w:r>
            <w:proofErr w:type="spellEnd"/>
            <w:r w:rsidRPr="006214D5">
              <w:rPr>
                <w:rFonts w:ascii="Arial" w:eastAsia="Times New Roman" w:hAnsi="Arial" w:cs="Arial"/>
                <w:sz w:val="20"/>
                <w:szCs w:val="20"/>
                <w:lang w:bidi="km-KH"/>
              </w:rPr>
              <w:t>, NPD</w:t>
            </w:r>
          </w:p>
        </w:tc>
      </w:tr>
      <w:tr w:rsidR="006214D5" w:rsidRPr="006214D5" w:rsidTr="00FF2AAC">
        <w:trPr>
          <w:trHeight w:val="270"/>
        </w:trPr>
        <w:tc>
          <w:tcPr>
            <w:tcW w:w="683" w:type="dxa"/>
            <w:tcBorders>
              <w:top w:val="nil"/>
              <w:left w:val="single" w:sz="8" w:space="0" w:color="auto"/>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Date: ………………</w:t>
            </w:r>
          </w:p>
        </w:tc>
        <w:tc>
          <w:tcPr>
            <w:tcW w:w="568" w:type="dxa"/>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p>
        </w:tc>
        <w:tc>
          <w:tcPr>
            <w:tcW w:w="3261" w:type="dxa"/>
            <w:gridSpan w:val="2"/>
            <w:tcBorders>
              <w:top w:val="nil"/>
              <w:left w:val="nil"/>
              <w:bottom w:val="nil"/>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Date: ……………………..</w:t>
            </w:r>
          </w:p>
        </w:tc>
        <w:tc>
          <w:tcPr>
            <w:tcW w:w="2971" w:type="dxa"/>
            <w:gridSpan w:val="2"/>
            <w:tcBorders>
              <w:top w:val="nil"/>
              <w:left w:val="nil"/>
              <w:bottom w:val="nil"/>
              <w:right w:val="single" w:sz="8" w:space="0" w:color="000000"/>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20"/>
                <w:szCs w:val="20"/>
                <w:lang w:bidi="km-KH"/>
              </w:rPr>
            </w:pPr>
            <w:r w:rsidRPr="006214D5">
              <w:rPr>
                <w:rFonts w:ascii="Arial" w:eastAsia="Times New Roman" w:hAnsi="Arial" w:cs="Arial"/>
                <w:sz w:val="20"/>
                <w:szCs w:val="20"/>
                <w:lang w:bidi="km-KH"/>
              </w:rPr>
              <w:t>Date: ……………………..</w:t>
            </w:r>
          </w:p>
        </w:tc>
      </w:tr>
      <w:tr w:rsidR="006214D5" w:rsidRPr="006214D5" w:rsidTr="00FF2AAC">
        <w:trPr>
          <w:trHeight w:val="495"/>
        </w:trPr>
        <w:tc>
          <w:tcPr>
            <w:tcW w:w="683" w:type="dxa"/>
            <w:tcBorders>
              <w:top w:val="nil"/>
              <w:left w:val="single" w:sz="8" w:space="0" w:color="auto"/>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8"/>
                <w:szCs w:val="18"/>
                <w:lang w:bidi="km-KH"/>
              </w:rPr>
            </w:pPr>
            <w:r w:rsidRPr="006214D5">
              <w:rPr>
                <w:rFonts w:ascii="Arial" w:eastAsia="Times New Roman" w:hAnsi="Arial" w:cs="Arial"/>
                <w:sz w:val="18"/>
                <w:szCs w:val="18"/>
                <w:lang w:bidi="km-KH"/>
              </w:rPr>
              <w:t> </w:t>
            </w:r>
          </w:p>
        </w:tc>
        <w:tc>
          <w:tcPr>
            <w:tcW w:w="1985" w:type="dxa"/>
            <w:tcBorders>
              <w:top w:val="nil"/>
              <w:left w:val="nil"/>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6"/>
                <w:szCs w:val="16"/>
                <w:lang w:bidi="km-KH"/>
              </w:rPr>
            </w:pPr>
            <w:r w:rsidRPr="006214D5">
              <w:rPr>
                <w:rFonts w:ascii="Arial" w:eastAsia="Times New Roman" w:hAnsi="Arial" w:cs="Arial"/>
                <w:sz w:val="16"/>
                <w:szCs w:val="16"/>
                <w:lang w:bidi="km-KH"/>
              </w:rPr>
              <w:t> </w:t>
            </w:r>
          </w:p>
        </w:tc>
        <w:tc>
          <w:tcPr>
            <w:tcW w:w="568" w:type="dxa"/>
            <w:tcBorders>
              <w:top w:val="nil"/>
              <w:left w:val="nil"/>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6"/>
                <w:szCs w:val="16"/>
                <w:lang w:bidi="km-KH"/>
              </w:rPr>
            </w:pPr>
            <w:r w:rsidRPr="006214D5">
              <w:rPr>
                <w:rFonts w:ascii="Arial" w:eastAsia="Times New Roman" w:hAnsi="Arial" w:cs="Arial"/>
                <w:sz w:val="16"/>
                <w:szCs w:val="16"/>
                <w:lang w:bidi="km-KH"/>
              </w:rPr>
              <w:t> </w:t>
            </w:r>
          </w:p>
        </w:tc>
        <w:tc>
          <w:tcPr>
            <w:tcW w:w="2081" w:type="dxa"/>
            <w:tcBorders>
              <w:top w:val="nil"/>
              <w:left w:val="nil"/>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180" w:type="dxa"/>
            <w:tcBorders>
              <w:top w:val="nil"/>
              <w:left w:val="nil"/>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105" w:type="dxa"/>
            <w:tcBorders>
              <w:top w:val="nil"/>
              <w:left w:val="nil"/>
              <w:bottom w:val="single" w:sz="8" w:space="0" w:color="auto"/>
              <w:right w:val="nil"/>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c>
          <w:tcPr>
            <w:tcW w:w="1866" w:type="dxa"/>
            <w:tcBorders>
              <w:top w:val="nil"/>
              <w:left w:val="nil"/>
              <w:bottom w:val="single" w:sz="8" w:space="0" w:color="auto"/>
              <w:right w:val="single" w:sz="8" w:space="0" w:color="auto"/>
            </w:tcBorders>
            <w:shd w:val="clear" w:color="auto" w:fill="auto"/>
            <w:noWrap/>
            <w:vAlign w:val="bottom"/>
            <w:hideMark/>
          </w:tcPr>
          <w:p w:rsidR="006214D5" w:rsidRPr="006214D5" w:rsidRDefault="006214D5" w:rsidP="006214D5">
            <w:pPr>
              <w:spacing w:after="0" w:line="240" w:lineRule="auto"/>
              <w:rPr>
                <w:rFonts w:ascii="Arial" w:eastAsia="Times New Roman" w:hAnsi="Arial" w:cs="Arial"/>
                <w:sz w:val="14"/>
                <w:szCs w:val="14"/>
                <w:lang w:bidi="km-KH"/>
              </w:rPr>
            </w:pPr>
            <w:r w:rsidRPr="006214D5">
              <w:rPr>
                <w:rFonts w:ascii="Arial" w:eastAsia="Times New Roman" w:hAnsi="Arial" w:cs="Arial"/>
                <w:sz w:val="14"/>
                <w:szCs w:val="14"/>
                <w:lang w:bidi="km-KH"/>
              </w:rPr>
              <w:t> </w:t>
            </w:r>
          </w:p>
        </w:tc>
      </w:tr>
    </w:tbl>
    <w:p w:rsidR="00EA7772" w:rsidRDefault="00EA7772" w:rsidP="0087166E">
      <w:pPr>
        <w:spacing w:line="192" w:lineRule="auto"/>
        <w:rPr>
          <w:rFonts w:ascii="Cambria" w:hAnsi="Cambria" w:cs="Khmer OS Muol"/>
          <w:sz w:val="28"/>
          <w:szCs w:val="28"/>
        </w:rPr>
      </w:pPr>
    </w:p>
    <w:p w:rsidR="001262FC" w:rsidRDefault="001262FC" w:rsidP="0087166E">
      <w:pPr>
        <w:spacing w:line="192" w:lineRule="auto"/>
        <w:rPr>
          <w:rFonts w:ascii="Cambria" w:hAnsi="Cambria" w:cs="Khmer OS Muol"/>
          <w:sz w:val="28"/>
          <w:szCs w:val="28"/>
        </w:rPr>
        <w:sectPr w:rsidR="001262FC" w:rsidSect="000A6512">
          <w:pgSz w:w="12240" w:h="15840"/>
          <w:pgMar w:top="0" w:right="1440" w:bottom="1440" w:left="1440" w:header="720" w:footer="720" w:gutter="0"/>
          <w:pgNumType w:chapSep="colon"/>
          <w:cols w:space="720"/>
          <w:titlePg/>
          <w:docGrid w:linePitch="360"/>
        </w:sectPr>
      </w:pPr>
    </w:p>
    <w:tbl>
      <w:tblPr>
        <w:tblW w:w="14040" w:type="dxa"/>
        <w:tblInd w:w="-432" w:type="dxa"/>
        <w:tblLayout w:type="fixed"/>
        <w:tblLook w:val="04A0" w:firstRow="1" w:lastRow="0" w:firstColumn="1" w:lastColumn="0" w:noHBand="0" w:noVBand="1"/>
      </w:tblPr>
      <w:tblGrid>
        <w:gridCol w:w="1170"/>
        <w:gridCol w:w="900"/>
        <w:gridCol w:w="2160"/>
        <w:gridCol w:w="720"/>
        <w:gridCol w:w="810"/>
        <w:gridCol w:w="810"/>
        <w:gridCol w:w="810"/>
        <w:gridCol w:w="900"/>
        <w:gridCol w:w="1080"/>
        <w:gridCol w:w="1470"/>
        <w:gridCol w:w="780"/>
        <w:gridCol w:w="810"/>
        <w:gridCol w:w="810"/>
        <w:gridCol w:w="810"/>
      </w:tblGrid>
      <w:tr w:rsidR="00257AD8" w:rsidRPr="00257AD8" w:rsidTr="00257AD8">
        <w:trPr>
          <w:trHeight w:val="2010"/>
        </w:trPr>
        <w:tc>
          <w:tcPr>
            <w:tcW w:w="14040" w:type="dxa"/>
            <w:gridSpan w:val="14"/>
            <w:tcBorders>
              <w:top w:val="nil"/>
              <w:left w:val="nil"/>
              <w:bottom w:val="nil"/>
              <w:right w:val="nil"/>
            </w:tcBorders>
            <w:shd w:val="clear" w:color="auto" w:fill="auto"/>
            <w:noWrap/>
            <w:vAlign w:val="bottom"/>
            <w:hideMark/>
          </w:tcPr>
          <w:p w:rsidR="001262FC" w:rsidRDefault="001262FC" w:rsidP="001262FC">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28 Annual Work Plan</w:t>
            </w:r>
          </w:p>
          <w:tbl>
            <w:tblPr>
              <w:tblW w:w="20060" w:type="dxa"/>
              <w:tblCellSpacing w:w="0" w:type="dxa"/>
              <w:tblLayout w:type="fixed"/>
              <w:tblCellMar>
                <w:left w:w="0" w:type="dxa"/>
                <w:right w:w="0" w:type="dxa"/>
              </w:tblCellMar>
              <w:tblLook w:val="04A0" w:firstRow="1" w:lastRow="0" w:firstColumn="1" w:lastColumn="0" w:noHBand="0" w:noVBand="1"/>
            </w:tblPr>
            <w:tblGrid>
              <w:gridCol w:w="20060"/>
            </w:tblGrid>
            <w:tr w:rsidR="00257AD8" w:rsidRPr="00257AD8" w:rsidTr="001262FC">
              <w:trPr>
                <w:trHeight w:val="2010"/>
                <w:tblCellSpacing w:w="0" w:type="dxa"/>
              </w:trPr>
              <w:tc>
                <w:tcPr>
                  <w:tcW w:w="20060" w:type="dxa"/>
                  <w:tcBorders>
                    <w:top w:val="nil"/>
                    <w:left w:val="nil"/>
                    <w:bottom w:val="single" w:sz="4" w:space="0" w:color="auto"/>
                    <w:right w:val="nil"/>
                  </w:tcBorders>
                  <w:shd w:val="clear" w:color="000000" w:fill="FFFFFF"/>
                  <w:vAlign w:val="center"/>
                  <w:hideMark/>
                </w:tcPr>
                <w:p w:rsidR="00257AD8" w:rsidRPr="00257AD8" w:rsidRDefault="00B66D6D" w:rsidP="003B3853">
                  <w:pPr>
                    <w:spacing w:after="0" w:line="240" w:lineRule="auto"/>
                    <w:jc w:val="center"/>
                    <w:rPr>
                      <w:rFonts w:eastAsia="Times New Roman" w:cs="Calibri"/>
                      <w:sz w:val="72"/>
                      <w:szCs w:val="72"/>
                      <w:lang w:bidi="km-KH"/>
                    </w:rPr>
                  </w:pPr>
                  <w:r>
                    <w:rPr>
                      <w:rFonts w:eastAsia="Times New Roman" w:cs="Calibri"/>
                      <w:noProof/>
                      <w:color w:val="000000"/>
                      <w:sz w:val="24"/>
                      <w:szCs w:val="24"/>
                      <w:lang w:bidi="km-KH"/>
                    </w:rPr>
                    <w:drawing>
                      <wp:anchor distT="0" distB="0" distL="114300" distR="114300" simplePos="0" relativeHeight="251730944" behindDoc="0" locked="0" layoutInCell="1" allowOverlap="1">
                        <wp:simplePos x="0" y="0"/>
                        <wp:positionH relativeFrom="column">
                          <wp:posOffset>8275320</wp:posOffset>
                        </wp:positionH>
                        <wp:positionV relativeFrom="paragraph">
                          <wp:posOffset>2540</wp:posOffset>
                        </wp:positionV>
                        <wp:extent cx="866775" cy="876300"/>
                        <wp:effectExtent l="19050" t="0" r="9525" b="0"/>
                        <wp:wrapNone/>
                        <wp:docPr id="72"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b="-308"/>
                                <a:stretch>
                                  <a:fillRect/>
                                </a:stretch>
                              </pic:blipFill>
                              <pic:spPr bwMode="auto">
                                <a:xfrm>
                                  <a:off x="0" y="0"/>
                                  <a:ext cx="8667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57AD8">
                    <w:rPr>
                      <w:rFonts w:eastAsia="Times New Roman" w:cs="Calibri"/>
                      <w:noProof/>
                      <w:color w:val="000000"/>
                      <w:sz w:val="24"/>
                      <w:szCs w:val="24"/>
                      <w:lang w:bidi="km-KH"/>
                    </w:rPr>
                    <w:drawing>
                      <wp:anchor distT="0" distB="0" distL="114300" distR="114300" simplePos="0" relativeHeight="251728896" behindDoc="0" locked="0" layoutInCell="1" allowOverlap="1">
                        <wp:simplePos x="0" y="0"/>
                        <wp:positionH relativeFrom="column">
                          <wp:posOffset>13963650</wp:posOffset>
                        </wp:positionH>
                        <wp:positionV relativeFrom="paragraph">
                          <wp:posOffset>28575</wp:posOffset>
                        </wp:positionV>
                        <wp:extent cx="1009650" cy="1066800"/>
                        <wp:effectExtent l="0" t="0" r="0" b="635"/>
                        <wp:wrapNone/>
                        <wp:docPr id="70" name="Object 1"/>
                        <wp:cNvGraphicFramePr/>
                        <a:graphic xmlns:a="http://schemas.openxmlformats.org/drawingml/2006/main">
                          <a:graphicData uri="http://schemas.openxmlformats.org/drawingml/2006/picture">
                            <pic:pic xmlns:pic="http://schemas.openxmlformats.org/drawingml/2006/picture">
                              <pic:nvPicPr>
                                <pic:cNvPr id="8" name="Object 1"/>
                                <pic:cNvPicPr>
                                  <a:picLocks noChangeArrowheads="1"/>
                                </pic:cNvPicPr>
                              </pic:nvPicPr>
                              <pic:blipFill>
                                <a:blip r:embed="rId26" cstate="print"/>
                                <a:srcRect b="-308"/>
                                <a:stretch>
                                  <a:fillRect/>
                                </a:stretch>
                              </pic:blipFill>
                              <pic:spPr bwMode="auto">
                                <a:xfrm>
                                  <a:off x="0" y="0"/>
                                  <a:ext cx="995941" cy="1055154"/>
                                </a:xfrm>
                                <a:prstGeom prst="rect">
                                  <a:avLst/>
                                </a:prstGeom>
                                <a:noFill/>
                                <a:ln w="9525">
                                  <a:noFill/>
                                  <a:miter lim="800000"/>
                                  <a:headEnd/>
                                  <a:tailEnd/>
                                </a:ln>
                              </pic:spPr>
                            </pic:pic>
                          </a:graphicData>
                        </a:graphic>
                      </wp:anchor>
                    </w:drawing>
                  </w:r>
                  <w:r w:rsidR="00257AD8">
                    <w:rPr>
                      <w:rFonts w:eastAsia="Times New Roman" w:cs="Calibri"/>
                      <w:noProof/>
                      <w:color w:val="000000"/>
                      <w:sz w:val="24"/>
                      <w:szCs w:val="24"/>
                      <w:lang w:bidi="km-KH"/>
                    </w:rPr>
                    <w:drawing>
                      <wp:anchor distT="0" distB="0" distL="114300" distR="114300" simplePos="0" relativeHeight="251727872" behindDoc="0" locked="0" layoutInCell="1" allowOverlap="1">
                        <wp:simplePos x="0" y="0"/>
                        <wp:positionH relativeFrom="column">
                          <wp:posOffset>13096875</wp:posOffset>
                        </wp:positionH>
                        <wp:positionV relativeFrom="paragraph">
                          <wp:posOffset>28575</wp:posOffset>
                        </wp:positionV>
                        <wp:extent cx="847725" cy="1047750"/>
                        <wp:effectExtent l="635" t="0" r="0" b="635"/>
                        <wp:wrapNone/>
                        <wp:docPr id="69" name="Picture 1"/>
                        <wp:cNvGraphicFramePr/>
                        <a:graphic xmlns:a="http://schemas.openxmlformats.org/drawingml/2006/main">
                          <a:graphicData uri="http://schemas.openxmlformats.org/drawingml/2006/picture">
                            <pic:pic xmlns:pic="http://schemas.openxmlformats.org/drawingml/2006/picture">
                              <pic:nvPicPr>
                                <pic:cNvPr id="7" name="Picture 1" descr="a Logo-DFW 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9815" cy="1035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262FC">
                    <w:rPr>
                      <w:rFonts w:eastAsia="Times New Roman" w:cs="Calibri"/>
                      <w:noProof/>
                      <w:sz w:val="40"/>
                      <w:szCs w:val="40"/>
                      <w:lang w:bidi="km-KH"/>
                    </w:rPr>
                    <w:drawing>
                      <wp:anchor distT="0" distB="0" distL="114300" distR="114300" simplePos="0" relativeHeight="251726848" behindDoc="0" locked="0" layoutInCell="1" allowOverlap="1">
                        <wp:simplePos x="0" y="0"/>
                        <wp:positionH relativeFrom="column">
                          <wp:posOffset>483870</wp:posOffset>
                        </wp:positionH>
                        <wp:positionV relativeFrom="paragraph">
                          <wp:posOffset>61595</wp:posOffset>
                        </wp:positionV>
                        <wp:extent cx="1400175" cy="1181100"/>
                        <wp:effectExtent l="19050" t="0" r="0" b="0"/>
                        <wp:wrapNone/>
                        <wp:docPr id="71" name="Picture 5"/>
                        <wp:cNvGraphicFramePr/>
                        <a:graphic xmlns:a="http://schemas.openxmlformats.org/drawingml/2006/main">
                          <a:graphicData uri="http://schemas.openxmlformats.org/drawingml/2006/picture">
                            <pic:pic xmlns:pic="http://schemas.openxmlformats.org/drawingml/2006/picture">
                              <pic:nvPicPr>
                                <pic:cNvPr id="6" name="Picture 5" descr="UN-REDD_full_logo_EN.png"/>
                                <pic:cNvPicPr>
                                  <a:picLocks noChangeAspect="1"/>
                                </pic:cNvPicPr>
                              </pic:nvPicPr>
                              <pic:blipFill>
                                <a:blip r:embed="rId25" cstate="print"/>
                                <a:stretch>
                                  <a:fillRect/>
                                </a:stretch>
                              </pic:blipFill>
                              <pic:spPr>
                                <a:xfrm>
                                  <a:off x="0" y="0"/>
                                  <a:ext cx="1400175" cy="1181100"/>
                                </a:xfrm>
                                <a:prstGeom prst="rect">
                                  <a:avLst/>
                                </a:prstGeom>
                              </pic:spPr>
                            </pic:pic>
                          </a:graphicData>
                        </a:graphic>
                      </wp:anchor>
                    </w:drawing>
                  </w:r>
                  <w:r w:rsidR="00257AD8" w:rsidRPr="00257AD8">
                    <w:rPr>
                      <w:rFonts w:eastAsia="Times New Roman" w:cs="Calibri"/>
                      <w:sz w:val="40"/>
                      <w:szCs w:val="40"/>
                      <w:lang w:bidi="km-KH"/>
                    </w:rPr>
                    <w:t>AWPB UN-REDD 2013 and 2014 Q1</w:t>
                  </w:r>
                </w:p>
              </w:tc>
            </w:tr>
          </w:tbl>
          <w:p w:rsidR="00257AD8" w:rsidRPr="00257AD8" w:rsidRDefault="00257AD8" w:rsidP="00257AD8">
            <w:pPr>
              <w:spacing w:after="0" w:line="240" w:lineRule="auto"/>
              <w:rPr>
                <w:rFonts w:eastAsia="Times New Roman" w:cs="Calibri"/>
                <w:color w:val="000000"/>
                <w:sz w:val="24"/>
                <w:szCs w:val="24"/>
                <w:lang w:bidi="km-KH"/>
              </w:rPr>
            </w:pPr>
          </w:p>
        </w:tc>
      </w:tr>
      <w:tr w:rsidR="00257AD8" w:rsidRPr="00257AD8" w:rsidTr="00257AD8">
        <w:trPr>
          <w:trHeight w:val="690"/>
        </w:trPr>
        <w:tc>
          <w:tcPr>
            <w:tcW w:w="1170" w:type="dxa"/>
            <w:vMerge w:val="restart"/>
            <w:tcBorders>
              <w:top w:val="nil"/>
              <w:left w:val="single" w:sz="4" w:space="0" w:color="auto"/>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Components</w:t>
            </w:r>
          </w:p>
        </w:tc>
        <w:tc>
          <w:tcPr>
            <w:tcW w:w="900" w:type="dxa"/>
            <w:vMerge w:val="restart"/>
            <w:tcBorders>
              <w:top w:val="nil"/>
              <w:left w:val="single" w:sz="4" w:space="0" w:color="auto"/>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xml:space="preserve">Activity Number </w:t>
            </w:r>
          </w:p>
        </w:tc>
        <w:tc>
          <w:tcPr>
            <w:tcW w:w="2160" w:type="dxa"/>
            <w:vMerge w:val="restart"/>
            <w:tcBorders>
              <w:top w:val="nil"/>
              <w:left w:val="single" w:sz="4" w:space="0" w:color="auto"/>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xml:space="preserve">Activities for </w:t>
            </w:r>
            <w:proofErr w:type="spellStart"/>
            <w:r w:rsidRPr="00257AD8">
              <w:rPr>
                <w:rFonts w:eastAsia="Times New Roman" w:cs="Calibri"/>
                <w:b/>
                <w:bCs/>
                <w:lang w:bidi="km-KH"/>
              </w:rPr>
              <w:t>Programme</w:t>
            </w:r>
            <w:proofErr w:type="spellEnd"/>
            <w:r w:rsidRPr="00257AD8">
              <w:rPr>
                <w:rFonts w:eastAsia="Times New Roman" w:cs="Calibri"/>
                <w:b/>
                <w:bCs/>
                <w:lang w:bidi="km-KH"/>
              </w:rPr>
              <w:t xml:space="preserve"> 2013-14</w:t>
            </w:r>
          </w:p>
        </w:tc>
        <w:tc>
          <w:tcPr>
            <w:tcW w:w="3150" w:type="dxa"/>
            <w:gridSpan w:val="4"/>
            <w:tcBorders>
              <w:top w:val="single" w:sz="4" w:space="0" w:color="auto"/>
              <w:left w:val="nil"/>
              <w:bottom w:val="single" w:sz="4" w:space="0" w:color="auto"/>
              <w:right w:val="single" w:sz="4" w:space="0" w:color="000000"/>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Plan for 2013</w:t>
            </w:r>
          </w:p>
        </w:tc>
        <w:tc>
          <w:tcPr>
            <w:tcW w:w="900" w:type="dxa"/>
            <w:vMerge w:val="restart"/>
            <w:tcBorders>
              <w:top w:val="nil"/>
              <w:left w:val="single" w:sz="4" w:space="0" w:color="auto"/>
              <w:bottom w:val="single" w:sz="4" w:space="0" w:color="000000"/>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Plan 2014</w:t>
            </w:r>
            <w:r w:rsidRPr="00257AD8">
              <w:rPr>
                <w:rFonts w:eastAsia="Times New Roman" w:cs="Calibri"/>
                <w:b/>
                <w:bCs/>
                <w:lang w:bidi="km-KH"/>
              </w:rPr>
              <w:br/>
              <w:t>Q1</w:t>
            </w:r>
          </w:p>
        </w:tc>
        <w:tc>
          <w:tcPr>
            <w:tcW w:w="1080" w:type="dxa"/>
            <w:vMerge w:val="restart"/>
            <w:tcBorders>
              <w:top w:val="nil"/>
              <w:left w:val="single" w:sz="4" w:space="0" w:color="auto"/>
              <w:bottom w:val="single" w:sz="4" w:space="0" w:color="000000"/>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Plan 2013 and 2014 Q1</w:t>
            </w:r>
          </w:p>
        </w:tc>
        <w:tc>
          <w:tcPr>
            <w:tcW w:w="1470" w:type="dxa"/>
            <w:vMerge w:val="restart"/>
            <w:tcBorders>
              <w:top w:val="nil"/>
              <w:left w:val="single" w:sz="4" w:space="0" w:color="auto"/>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UN-REDD Budget Lines and Total Budget Available By Outcome</w:t>
            </w:r>
          </w:p>
        </w:tc>
        <w:tc>
          <w:tcPr>
            <w:tcW w:w="3210" w:type="dxa"/>
            <w:gridSpan w:val="4"/>
            <w:tcBorders>
              <w:top w:val="single" w:sz="4" w:space="0" w:color="auto"/>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xml:space="preserve">Responsible </w:t>
            </w:r>
          </w:p>
        </w:tc>
      </w:tr>
      <w:tr w:rsidR="00257AD8" w:rsidRPr="00257AD8" w:rsidTr="00257AD8">
        <w:trPr>
          <w:trHeight w:val="690"/>
        </w:trPr>
        <w:tc>
          <w:tcPr>
            <w:tcW w:w="117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90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216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72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Q1</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Q2</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Q3</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Q4</w:t>
            </w:r>
          </w:p>
        </w:tc>
        <w:tc>
          <w:tcPr>
            <w:tcW w:w="900" w:type="dxa"/>
            <w:vMerge/>
            <w:tcBorders>
              <w:top w:val="nil"/>
              <w:left w:val="single" w:sz="4" w:space="0" w:color="auto"/>
              <w:bottom w:val="single" w:sz="4" w:space="0" w:color="000000"/>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1080" w:type="dxa"/>
            <w:vMerge/>
            <w:tcBorders>
              <w:top w:val="nil"/>
              <w:left w:val="single" w:sz="4" w:space="0" w:color="auto"/>
              <w:bottom w:val="single" w:sz="4" w:space="0" w:color="000000"/>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147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78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IP(s)</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xml:space="preserve">UNDP </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UNEP</w:t>
            </w:r>
          </w:p>
        </w:tc>
        <w:tc>
          <w:tcPr>
            <w:tcW w:w="810" w:type="dxa"/>
            <w:tcBorders>
              <w:top w:val="nil"/>
              <w:left w:val="nil"/>
              <w:bottom w:val="single" w:sz="4" w:space="0" w:color="auto"/>
              <w:right w:val="single" w:sz="4" w:space="0" w:color="auto"/>
            </w:tcBorders>
            <w:shd w:val="clear" w:color="000000" w:fill="CCFF99"/>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FAO</w:t>
            </w:r>
          </w:p>
        </w:tc>
      </w:tr>
      <w:tr w:rsidR="00257AD8" w:rsidRPr="00257AD8" w:rsidTr="00257AD8">
        <w:trPr>
          <w:trHeight w:val="600"/>
        </w:trPr>
        <w:tc>
          <w:tcPr>
            <w:tcW w:w="10830" w:type="dxa"/>
            <w:gridSpan w:val="10"/>
            <w:tcBorders>
              <w:top w:val="single" w:sz="4" w:space="0" w:color="auto"/>
              <w:left w:val="single" w:sz="4" w:space="0" w:color="auto"/>
              <w:bottom w:val="single" w:sz="4" w:space="0" w:color="auto"/>
              <w:right w:val="single" w:sz="4" w:space="0" w:color="auto"/>
            </w:tcBorders>
            <w:shd w:val="clear" w:color="000000" w:fill="FFCCFF"/>
            <w:vAlign w:val="center"/>
            <w:hideMark/>
          </w:tcPr>
          <w:p w:rsidR="00257AD8" w:rsidRPr="00257AD8" w:rsidRDefault="00257AD8" w:rsidP="00257AD8">
            <w:pPr>
              <w:spacing w:after="0" w:line="240" w:lineRule="auto"/>
              <w:rPr>
                <w:rFonts w:eastAsia="Times New Roman" w:cs="Calibri"/>
                <w:b/>
                <w:bCs/>
                <w:lang w:bidi="km-KH"/>
              </w:rPr>
            </w:pPr>
          </w:p>
        </w:tc>
        <w:tc>
          <w:tcPr>
            <w:tcW w:w="780" w:type="dxa"/>
            <w:tcBorders>
              <w:top w:val="nil"/>
              <w:left w:val="nil"/>
              <w:bottom w:val="single" w:sz="4" w:space="0" w:color="auto"/>
              <w:right w:val="single" w:sz="4" w:space="0" w:color="auto"/>
            </w:tcBorders>
            <w:shd w:val="clear" w:color="000000" w:fill="FFCCFF"/>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w:t>
            </w:r>
          </w:p>
        </w:tc>
        <w:tc>
          <w:tcPr>
            <w:tcW w:w="810" w:type="dxa"/>
            <w:tcBorders>
              <w:top w:val="nil"/>
              <w:left w:val="nil"/>
              <w:bottom w:val="single" w:sz="4" w:space="0" w:color="auto"/>
              <w:right w:val="single" w:sz="4" w:space="0" w:color="auto"/>
            </w:tcBorders>
            <w:shd w:val="clear" w:color="000000" w:fill="FFCCFF"/>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w:t>
            </w:r>
          </w:p>
        </w:tc>
        <w:tc>
          <w:tcPr>
            <w:tcW w:w="810" w:type="dxa"/>
            <w:tcBorders>
              <w:top w:val="nil"/>
              <w:left w:val="nil"/>
              <w:bottom w:val="single" w:sz="4" w:space="0" w:color="auto"/>
              <w:right w:val="single" w:sz="4" w:space="0" w:color="auto"/>
            </w:tcBorders>
            <w:shd w:val="clear" w:color="000000" w:fill="FFCCFF"/>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w:t>
            </w:r>
          </w:p>
        </w:tc>
        <w:tc>
          <w:tcPr>
            <w:tcW w:w="810" w:type="dxa"/>
            <w:tcBorders>
              <w:top w:val="nil"/>
              <w:left w:val="nil"/>
              <w:bottom w:val="single" w:sz="4" w:space="0" w:color="auto"/>
              <w:right w:val="single" w:sz="4" w:space="0" w:color="auto"/>
            </w:tcBorders>
            <w:shd w:val="clear" w:color="000000" w:fill="FFCCFF"/>
            <w:vAlign w:val="center"/>
            <w:hideMark/>
          </w:tcPr>
          <w:p w:rsidR="00257AD8" w:rsidRPr="00257AD8" w:rsidRDefault="00257AD8" w:rsidP="00257AD8">
            <w:pPr>
              <w:spacing w:after="0" w:line="240" w:lineRule="auto"/>
              <w:jc w:val="center"/>
              <w:rPr>
                <w:rFonts w:eastAsia="Times New Roman" w:cs="Calibri"/>
                <w:b/>
                <w:bCs/>
                <w:lang w:bidi="km-KH"/>
              </w:rPr>
            </w:pPr>
            <w:r w:rsidRPr="00257AD8">
              <w:rPr>
                <w:rFonts w:eastAsia="Times New Roman" w:cs="Calibri"/>
                <w:b/>
                <w:bCs/>
                <w:lang w:bidi="km-KH"/>
              </w:rPr>
              <w:t> </w:t>
            </w:r>
          </w:p>
        </w:tc>
      </w:tr>
      <w:tr w:rsidR="00257AD8" w:rsidRPr="00257AD8" w:rsidTr="00257AD8">
        <w:trPr>
          <w:trHeight w:val="60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b/>
                <w:bCs/>
                <w:lang w:bidi="km-KH"/>
              </w:rPr>
            </w:pPr>
          </w:p>
        </w:tc>
        <w:tc>
          <w:tcPr>
            <w:tcW w:w="216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lang w:bidi="km-KH"/>
              </w:rPr>
            </w:pPr>
          </w:p>
        </w:tc>
        <w:tc>
          <w:tcPr>
            <w:tcW w:w="72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lang w:bidi="km-KH"/>
              </w:rPr>
            </w:pPr>
          </w:p>
        </w:tc>
        <w:tc>
          <w:tcPr>
            <w:tcW w:w="147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r>
      <w:tr w:rsidR="00257AD8" w:rsidRPr="00257AD8" w:rsidTr="00257AD8">
        <w:trPr>
          <w:trHeight w:val="600"/>
        </w:trPr>
        <w:tc>
          <w:tcPr>
            <w:tcW w:w="117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b/>
                <w:bCs/>
                <w:lang w:bidi="km-KH"/>
              </w:rPr>
            </w:pPr>
          </w:p>
        </w:tc>
        <w:tc>
          <w:tcPr>
            <w:tcW w:w="216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lang w:bidi="km-KH"/>
              </w:rPr>
            </w:pPr>
          </w:p>
        </w:tc>
        <w:tc>
          <w:tcPr>
            <w:tcW w:w="72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lang w:bidi="km-KH"/>
              </w:rPr>
            </w:pPr>
          </w:p>
        </w:tc>
        <w:tc>
          <w:tcPr>
            <w:tcW w:w="147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r>
      <w:tr w:rsidR="00257AD8" w:rsidRPr="00257AD8" w:rsidTr="00257AD8">
        <w:trPr>
          <w:trHeight w:val="600"/>
        </w:trPr>
        <w:tc>
          <w:tcPr>
            <w:tcW w:w="117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b/>
                <w:bCs/>
                <w:lang w:bidi="km-KH"/>
              </w:rPr>
            </w:pPr>
          </w:p>
        </w:tc>
        <w:tc>
          <w:tcPr>
            <w:tcW w:w="216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lang w:bidi="km-KH"/>
              </w:rPr>
            </w:pPr>
          </w:p>
        </w:tc>
        <w:tc>
          <w:tcPr>
            <w:tcW w:w="72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lang w:bidi="km-KH"/>
              </w:rPr>
            </w:pPr>
          </w:p>
        </w:tc>
        <w:tc>
          <w:tcPr>
            <w:tcW w:w="147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r>
      <w:tr w:rsidR="00257AD8" w:rsidRPr="00257AD8" w:rsidTr="00257AD8">
        <w:trPr>
          <w:trHeight w:val="600"/>
        </w:trPr>
        <w:tc>
          <w:tcPr>
            <w:tcW w:w="1170" w:type="dxa"/>
            <w:tcBorders>
              <w:top w:val="nil"/>
              <w:left w:val="single" w:sz="4" w:space="0" w:color="auto"/>
              <w:bottom w:val="single" w:sz="4" w:space="0" w:color="auto"/>
              <w:right w:val="nil"/>
            </w:tcBorders>
            <w:shd w:val="clear" w:color="000000" w:fill="DBEEF3"/>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rPr>
                <w:rFonts w:eastAsia="Times New Roman" w:cs="Calibri"/>
                <w:b/>
                <w:bCs/>
                <w:lang w:bidi="km-KH"/>
              </w:rPr>
            </w:pPr>
          </w:p>
        </w:tc>
        <w:tc>
          <w:tcPr>
            <w:tcW w:w="216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right"/>
              <w:rPr>
                <w:rFonts w:eastAsia="Times New Roman" w:cs="Calibri"/>
                <w:b/>
                <w:bCs/>
                <w:lang w:bidi="km-KH"/>
              </w:rPr>
            </w:pPr>
          </w:p>
        </w:tc>
        <w:tc>
          <w:tcPr>
            <w:tcW w:w="72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81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81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81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90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b/>
                <w:bCs/>
                <w:lang w:bidi="km-KH"/>
              </w:rPr>
            </w:pPr>
          </w:p>
        </w:tc>
        <w:tc>
          <w:tcPr>
            <w:tcW w:w="1470" w:type="dxa"/>
            <w:tcBorders>
              <w:top w:val="nil"/>
              <w:left w:val="nil"/>
              <w:bottom w:val="single" w:sz="4" w:space="0" w:color="auto"/>
              <w:right w:val="single" w:sz="4" w:space="0" w:color="auto"/>
            </w:tcBorders>
            <w:shd w:val="clear" w:color="000000" w:fill="DBEEF3"/>
            <w:noWrap/>
            <w:vAlign w:val="bottom"/>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000000" w:fill="DBEEF3"/>
            <w:noWrap/>
            <w:vAlign w:val="center"/>
            <w:hideMark/>
          </w:tcPr>
          <w:p w:rsidR="00257AD8" w:rsidRPr="00257AD8" w:rsidRDefault="00257AD8" w:rsidP="00257AD8">
            <w:pPr>
              <w:spacing w:after="0" w:line="240" w:lineRule="auto"/>
              <w:jc w:val="center"/>
              <w:rPr>
                <w:rFonts w:eastAsia="Times New Roman" w:cs="Calibri"/>
                <w:b/>
                <w:bCs/>
                <w:color w:val="000000"/>
                <w:lang w:bidi="km-KH"/>
              </w:rPr>
            </w:pPr>
          </w:p>
        </w:tc>
        <w:tc>
          <w:tcPr>
            <w:tcW w:w="810" w:type="dxa"/>
            <w:tcBorders>
              <w:top w:val="nil"/>
              <w:left w:val="nil"/>
              <w:bottom w:val="single" w:sz="4" w:space="0" w:color="auto"/>
              <w:right w:val="single" w:sz="4" w:space="0" w:color="auto"/>
            </w:tcBorders>
            <w:shd w:val="clear" w:color="000000" w:fill="DBEEF3"/>
            <w:noWrap/>
            <w:vAlign w:val="center"/>
            <w:hideMark/>
          </w:tcPr>
          <w:p w:rsidR="00257AD8" w:rsidRPr="00257AD8" w:rsidRDefault="00257AD8" w:rsidP="00257AD8">
            <w:pPr>
              <w:spacing w:after="0" w:line="240" w:lineRule="auto"/>
              <w:jc w:val="center"/>
              <w:rPr>
                <w:rFonts w:eastAsia="Times New Roman" w:cs="Calibri"/>
                <w:b/>
                <w:bCs/>
                <w:color w:val="000000"/>
                <w:lang w:bidi="km-KH"/>
              </w:rPr>
            </w:pPr>
          </w:p>
        </w:tc>
        <w:tc>
          <w:tcPr>
            <w:tcW w:w="810" w:type="dxa"/>
            <w:tcBorders>
              <w:top w:val="nil"/>
              <w:left w:val="nil"/>
              <w:bottom w:val="single" w:sz="4" w:space="0" w:color="auto"/>
              <w:right w:val="single" w:sz="4" w:space="0" w:color="auto"/>
            </w:tcBorders>
            <w:shd w:val="clear" w:color="000000" w:fill="DBEEF3"/>
            <w:noWrap/>
            <w:vAlign w:val="center"/>
            <w:hideMark/>
          </w:tcPr>
          <w:p w:rsidR="00257AD8" w:rsidRPr="00257AD8" w:rsidRDefault="00257AD8" w:rsidP="00257AD8">
            <w:pPr>
              <w:spacing w:after="0" w:line="240" w:lineRule="auto"/>
              <w:jc w:val="center"/>
              <w:rPr>
                <w:rFonts w:eastAsia="Times New Roman" w:cs="Calibri"/>
                <w:b/>
                <w:bCs/>
                <w:color w:val="000000"/>
                <w:lang w:bidi="km-KH"/>
              </w:rPr>
            </w:pPr>
          </w:p>
        </w:tc>
        <w:tc>
          <w:tcPr>
            <w:tcW w:w="810" w:type="dxa"/>
            <w:tcBorders>
              <w:top w:val="nil"/>
              <w:left w:val="nil"/>
              <w:bottom w:val="single" w:sz="4" w:space="0" w:color="auto"/>
              <w:right w:val="single" w:sz="4" w:space="0" w:color="auto"/>
            </w:tcBorders>
            <w:shd w:val="clear" w:color="000000" w:fill="DBEEF3"/>
            <w:noWrap/>
            <w:vAlign w:val="center"/>
            <w:hideMark/>
          </w:tcPr>
          <w:p w:rsidR="00257AD8" w:rsidRPr="00257AD8" w:rsidRDefault="00257AD8" w:rsidP="00257AD8">
            <w:pPr>
              <w:spacing w:after="0" w:line="240" w:lineRule="auto"/>
              <w:jc w:val="center"/>
              <w:rPr>
                <w:rFonts w:eastAsia="Times New Roman" w:cs="Calibri"/>
                <w:b/>
                <w:bCs/>
                <w:color w:val="000000"/>
                <w:lang w:bidi="km-KH"/>
              </w:rPr>
            </w:pPr>
          </w:p>
        </w:tc>
      </w:tr>
      <w:tr w:rsidR="00257AD8" w:rsidRPr="00257AD8" w:rsidTr="00257AD8">
        <w:trPr>
          <w:trHeight w:val="60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b/>
                <w:bCs/>
                <w:lang w:bidi="km-KH"/>
              </w:rPr>
            </w:pPr>
          </w:p>
        </w:tc>
        <w:tc>
          <w:tcPr>
            <w:tcW w:w="216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lang w:bidi="km-KH"/>
              </w:rPr>
            </w:pPr>
          </w:p>
        </w:tc>
        <w:tc>
          <w:tcPr>
            <w:tcW w:w="72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lang w:bidi="km-KH"/>
              </w:rPr>
            </w:pPr>
          </w:p>
        </w:tc>
        <w:tc>
          <w:tcPr>
            <w:tcW w:w="147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r>
      <w:tr w:rsidR="00257AD8" w:rsidRPr="00257AD8" w:rsidTr="00257AD8">
        <w:trPr>
          <w:trHeight w:val="1410"/>
        </w:trPr>
        <w:tc>
          <w:tcPr>
            <w:tcW w:w="1170" w:type="dxa"/>
            <w:vMerge/>
            <w:tcBorders>
              <w:top w:val="nil"/>
              <w:left w:val="single" w:sz="4" w:space="0" w:color="auto"/>
              <w:bottom w:val="single" w:sz="4" w:space="0" w:color="auto"/>
              <w:right w:val="single" w:sz="4" w:space="0" w:color="auto"/>
            </w:tcBorders>
            <w:vAlign w:val="center"/>
            <w:hideMark/>
          </w:tcPr>
          <w:p w:rsidR="00257AD8" w:rsidRPr="00257AD8" w:rsidRDefault="00257AD8" w:rsidP="00257AD8">
            <w:pPr>
              <w:spacing w:after="0" w:line="240" w:lineRule="auto"/>
              <w:rPr>
                <w:rFonts w:eastAsia="Times New Roman" w:cs="Calibri"/>
                <w:b/>
                <w:bCs/>
                <w:lang w:bidi="km-KH"/>
              </w:rPr>
            </w:pP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b/>
                <w:bCs/>
                <w:lang w:bidi="km-KH"/>
              </w:rPr>
            </w:pPr>
          </w:p>
        </w:tc>
        <w:tc>
          <w:tcPr>
            <w:tcW w:w="2160" w:type="dxa"/>
            <w:tcBorders>
              <w:top w:val="nil"/>
              <w:left w:val="single" w:sz="4" w:space="0" w:color="auto"/>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lang w:bidi="km-KH"/>
              </w:rPr>
            </w:pPr>
          </w:p>
        </w:tc>
        <w:tc>
          <w:tcPr>
            <w:tcW w:w="72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81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90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jc w:val="center"/>
              <w:rPr>
                <w:rFonts w:eastAsia="Times New Roman" w:cs="Calibri"/>
                <w:lang w:bidi="km-KH"/>
              </w:rPr>
            </w:pPr>
          </w:p>
        </w:tc>
        <w:tc>
          <w:tcPr>
            <w:tcW w:w="1080" w:type="dxa"/>
            <w:tcBorders>
              <w:top w:val="nil"/>
              <w:left w:val="nil"/>
              <w:bottom w:val="single" w:sz="4" w:space="0" w:color="auto"/>
              <w:right w:val="single" w:sz="4" w:space="0" w:color="auto"/>
            </w:tcBorders>
            <w:shd w:val="clear" w:color="000000" w:fill="DBEEF3"/>
            <w:vAlign w:val="center"/>
            <w:hideMark/>
          </w:tcPr>
          <w:p w:rsidR="00257AD8" w:rsidRPr="00257AD8" w:rsidRDefault="00257AD8" w:rsidP="00257AD8">
            <w:pPr>
              <w:spacing w:after="0" w:line="240" w:lineRule="auto"/>
              <w:jc w:val="center"/>
              <w:rPr>
                <w:rFonts w:eastAsia="Times New Roman" w:cs="Calibri"/>
                <w:lang w:bidi="km-KH"/>
              </w:rPr>
            </w:pPr>
          </w:p>
        </w:tc>
        <w:tc>
          <w:tcPr>
            <w:tcW w:w="1470" w:type="dxa"/>
            <w:tcBorders>
              <w:top w:val="nil"/>
              <w:left w:val="nil"/>
              <w:bottom w:val="single" w:sz="4" w:space="0" w:color="auto"/>
              <w:right w:val="single" w:sz="4" w:space="0" w:color="auto"/>
            </w:tcBorders>
            <w:shd w:val="clear" w:color="auto" w:fill="auto"/>
            <w:vAlign w:val="center"/>
            <w:hideMark/>
          </w:tcPr>
          <w:p w:rsidR="00257AD8" w:rsidRPr="00257AD8" w:rsidRDefault="00257AD8" w:rsidP="00257AD8">
            <w:pPr>
              <w:spacing w:after="0" w:line="240" w:lineRule="auto"/>
              <w:rPr>
                <w:rFonts w:eastAsia="Times New Roman" w:cs="Calibri"/>
                <w:color w:val="000000"/>
                <w:sz w:val="20"/>
                <w:szCs w:val="20"/>
                <w:lang w:bidi="km-KH"/>
              </w:rPr>
            </w:pPr>
          </w:p>
        </w:tc>
        <w:tc>
          <w:tcPr>
            <w:tcW w:w="78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c>
          <w:tcPr>
            <w:tcW w:w="810" w:type="dxa"/>
            <w:tcBorders>
              <w:top w:val="nil"/>
              <w:left w:val="nil"/>
              <w:bottom w:val="single" w:sz="4" w:space="0" w:color="auto"/>
              <w:right w:val="single" w:sz="4" w:space="0" w:color="auto"/>
            </w:tcBorders>
            <w:shd w:val="clear" w:color="auto" w:fill="auto"/>
            <w:noWrap/>
            <w:vAlign w:val="center"/>
            <w:hideMark/>
          </w:tcPr>
          <w:p w:rsidR="00257AD8" w:rsidRPr="00257AD8" w:rsidRDefault="00257AD8" w:rsidP="00257AD8">
            <w:pPr>
              <w:spacing w:after="0" w:line="240" w:lineRule="auto"/>
              <w:jc w:val="center"/>
              <w:rPr>
                <w:rFonts w:eastAsia="Times New Roman" w:cs="Calibri"/>
                <w:color w:val="000000"/>
                <w:lang w:bidi="km-KH"/>
              </w:rPr>
            </w:pPr>
          </w:p>
        </w:tc>
      </w:tr>
    </w:tbl>
    <w:p w:rsidR="00557441" w:rsidRDefault="00557441" w:rsidP="003F2AF9">
      <w:pPr>
        <w:spacing w:line="192" w:lineRule="auto"/>
        <w:rPr>
          <w:rFonts w:ascii="Cambria" w:hAnsi="Cambria" w:cs="Khmer OS Muol"/>
          <w:sz w:val="28"/>
          <w:szCs w:val="28"/>
        </w:rPr>
      </w:pPr>
    </w:p>
    <w:p w:rsidR="00557441" w:rsidRDefault="00557441" w:rsidP="003F2AF9">
      <w:pPr>
        <w:spacing w:line="192" w:lineRule="auto"/>
        <w:rPr>
          <w:rFonts w:ascii="Cambria" w:hAnsi="Cambria" w:cs="Khmer OS Muol"/>
          <w:sz w:val="28"/>
          <w:szCs w:val="28"/>
        </w:rPr>
      </w:pPr>
    </w:p>
    <w:p w:rsidR="003F2AF9" w:rsidRDefault="003F2AF9" w:rsidP="003F2AF9">
      <w:pPr>
        <w:spacing w:line="192" w:lineRule="auto"/>
        <w:rPr>
          <w:rFonts w:ascii="Cambria" w:hAnsi="Cambria" w:cs="Khmer OS Muol"/>
          <w:sz w:val="28"/>
          <w:szCs w:val="28"/>
        </w:rPr>
      </w:pPr>
      <w:r w:rsidRPr="0055789F">
        <w:rPr>
          <w:rFonts w:ascii="Cambria" w:hAnsi="Cambria" w:cs="Khmer OS Muol"/>
          <w:sz w:val="28"/>
          <w:szCs w:val="28"/>
        </w:rPr>
        <w:lastRenderedPageBreak/>
        <w:t xml:space="preserve">Appendix </w:t>
      </w:r>
      <w:r>
        <w:rPr>
          <w:rFonts w:ascii="Cambria" w:hAnsi="Cambria" w:cs="Khmer OS Muol"/>
          <w:sz w:val="28"/>
          <w:szCs w:val="28"/>
        </w:rPr>
        <w:t>2</w:t>
      </w:r>
      <w:r w:rsidR="004738B5">
        <w:rPr>
          <w:rFonts w:ascii="Cambria" w:hAnsi="Cambria" w:cs="Khmer OS Muol"/>
          <w:sz w:val="28"/>
          <w:szCs w:val="28"/>
        </w:rPr>
        <w:t>9</w:t>
      </w:r>
      <w:r>
        <w:rPr>
          <w:rFonts w:ascii="Cambria" w:hAnsi="Cambria" w:cs="Khmer OS Muol"/>
          <w:sz w:val="28"/>
          <w:szCs w:val="28"/>
        </w:rPr>
        <w:t xml:space="preserve"> </w:t>
      </w:r>
      <w:r w:rsidR="004738B5">
        <w:rPr>
          <w:rFonts w:ascii="Cambria" w:hAnsi="Cambria" w:cs="Khmer OS Muol"/>
          <w:sz w:val="28"/>
          <w:szCs w:val="28"/>
        </w:rPr>
        <w:t>FACE FORM</w:t>
      </w:r>
    </w:p>
    <w:tbl>
      <w:tblPr>
        <w:tblW w:w="14096" w:type="dxa"/>
        <w:tblInd w:w="108" w:type="dxa"/>
        <w:tblLayout w:type="fixed"/>
        <w:tblLook w:val="04A0" w:firstRow="1" w:lastRow="0" w:firstColumn="1" w:lastColumn="0" w:noHBand="0" w:noVBand="1"/>
      </w:tblPr>
      <w:tblGrid>
        <w:gridCol w:w="922"/>
        <w:gridCol w:w="920"/>
        <w:gridCol w:w="236"/>
        <w:gridCol w:w="254"/>
        <w:gridCol w:w="728"/>
        <w:gridCol w:w="236"/>
        <w:gridCol w:w="236"/>
        <w:gridCol w:w="737"/>
        <w:gridCol w:w="855"/>
        <w:gridCol w:w="720"/>
        <w:gridCol w:w="236"/>
        <w:gridCol w:w="1024"/>
        <w:gridCol w:w="990"/>
        <w:gridCol w:w="1041"/>
        <w:gridCol w:w="1029"/>
        <w:gridCol w:w="255"/>
        <w:gridCol w:w="1005"/>
        <w:gridCol w:w="1080"/>
        <w:gridCol w:w="1592"/>
      </w:tblGrid>
      <w:tr w:rsidR="003F2AF9" w:rsidRPr="001262FC" w:rsidTr="003F2AF9">
        <w:trPr>
          <w:trHeight w:val="345"/>
        </w:trPr>
        <w:tc>
          <w:tcPr>
            <w:tcW w:w="5844" w:type="dxa"/>
            <w:gridSpan w:val="10"/>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color w:val="0000D4"/>
                <w:sz w:val="20"/>
                <w:szCs w:val="20"/>
                <w:lang w:bidi="km-KH"/>
              </w:rPr>
            </w:pPr>
            <w:r w:rsidRPr="001262FC">
              <w:rPr>
                <w:rFonts w:ascii="Myriad Pro" w:eastAsia="Times New Roman" w:hAnsi="Myriad Pro" w:cs="Arial"/>
                <w:b/>
                <w:bCs/>
                <w:color w:val="0000D4"/>
                <w:sz w:val="20"/>
                <w:szCs w:val="20"/>
                <w:lang w:bidi="km-KH"/>
              </w:rPr>
              <w:t>Funding Authorization and Certificate of Expenditures</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20"/>
                <w:szCs w:val="20"/>
                <w:lang w:bidi="km-KH"/>
              </w:rPr>
            </w:pPr>
          </w:p>
        </w:tc>
        <w:tc>
          <w:tcPr>
            <w:tcW w:w="1024"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20"/>
                <w:szCs w:val="20"/>
                <w:lang w:bidi="km-KH"/>
              </w:rPr>
            </w:pPr>
          </w:p>
        </w:tc>
        <w:tc>
          <w:tcPr>
            <w:tcW w:w="99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20"/>
                <w:szCs w:val="20"/>
                <w:lang w:bidi="km-KH"/>
              </w:rPr>
            </w:pPr>
            <w:r w:rsidRPr="001262FC">
              <w:rPr>
                <w:rFonts w:ascii="Myriad Pro" w:eastAsia="Times New Roman" w:hAnsi="Myriad Pro" w:cs="Arial"/>
                <w:b/>
                <w:bCs/>
                <w:color w:val="0000D4"/>
                <w:sz w:val="20"/>
                <w:szCs w:val="20"/>
                <w:lang w:bidi="km-KH"/>
              </w:rPr>
              <w:t>UN Agency:</w:t>
            </w:r>
          </w:p>
        </w:tc>
        <w:tc>
          <w:tcPr>
            <w:tcW w:w="1041" w:type="dxa"/>
            <w:tcBorders>
              <w:top w:val="nil"/>
              <w:left w:val="nil"/>
              <w:bottom w:val="single" w:sz="4" w:space="0" w:color="auto"/>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20"/>
                <w:szCs w:val="20"/>
                <w:lang w:bidi="km-KH"/>
              </w:rPr>
            </w:pPr>
            <w:r w:rsidRPr="001262FC">
              <w:rPr>
                <w:rFonts w:ascii="Myriad Pro" w:eastAsia="Times New Roman" w:hAnsi="Myriad Pro" w:cs="Arial"/>
                <w:b/>
                <w:bCs/>
                <w:color w:val="0000D4"/>
                <w:sz w:val="20"/>
                <w:szCs w:val="20"/>
                <w:lang w:bidi="km-KH"/>
              </w:rPr>
              <w:t>UNDP</w:t>
            </w:r>
          </w:p>
        </w:tc>
        <w:tc>
          <w:tcPr>
            <w:tcW w:w="1029"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20"/>
                <w:szCs w:val="20"/>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28"/>
                <w:szCs w:val="28"/>
                <w:lang w:bidi="km-KH"/>
              </w:rPr>
            </w:pPr>
          </w:p>
        </w:tc>
        <w:tc>
          <w:tcPr>
            <w:tcW w:w="100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color w:val="000000"/>
                <w:sz w:val="28"/>
                <w:szCs w:val="28"/>
                <w:lang w:bidi="km-KH"/>
              </w:rPr>
            </w:pPr>
          </w:p>
        </w:tc>
        <w:tc>
          <w:tcPr>
            <w:tcW w:w="108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28"/>
                <w:szCs w:val="28"/>
                <w:lang w:bidi="km-KH"/>
              </w:rPr>
            </w:pPr>
            <w:r w:rsidRPr="001262FC">
              <w:rPr>
                <w:rFonts w:ascii="Myriad Pro" w:eastAsia="Times New Roman" w:hAnsi="Myriad Pro" w:cs="Arial"/>
                <w:b/>
                <w:bCs/>
                <w:color w:val="0000D4"/>
                <w:sz w:val="28"/>
                <w:szCs w:val="28"/>
                <w:lang w:bidi="km-KH"/>
              </w:rPr>
              <w:t>Date:</w:t>
            </w:r>
          </w:p>
        </w:tc>
        <w:tc>
          <w:tcPr>
            <w:tcW w:w="1592" w:type="dxa"/>
            <w:tcBorders>
              <w:top w:val="nil"/>
              <w:left w:val="nil"/>
              <w:bottom w:val="single" w:sz="4" w:space="0" w:color="auto"/>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24"/>
                <w:szCs w:val="24"/>
                <w:lang w:bidi="km-KH"/>
              </w:rPr>
            </w:pPr>
            <w:r w:rsidRPr="001262FC">
              <w:rPr>
                <w:rFonts w:ascii="Myriad Pro" w:eastAsia="Times New Roman" w:hAnsi="Myriad Pro" w:cs="Arial"/>
                <w:b/>
                <w:bCs/>
                <w:color w:val="0000D4"/>
                <w:sz w:val="24"/>
                <w:szCs w:val="24"/>
                <w:lang w:bidi="km-KH"/>
              </w:rPr>
              <w:t>5-Jun-2013</w:t>
            </w:r>
          </w:p>
        </w:tc>
      </w:tr>
      <w:tr w:rsidR="003F2AF9" w:rsidRPr="001262FC" w:rsidTr="003F2AF9">
        <w:trPr>
          <w:trHeight w:val="105"/>
        </w:trPr>
        <w:tc>
          <w:tcPr>
            <w:tcW w:w="922"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92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54"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28"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37"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8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2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99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41"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color w:val="000000"/>
                <w:sz w:val="18"/>
                <w:szCs w:val="18"/>
                <w:lang w:bidi="km-KH"/>
              </w:rPr>
            </w:pPr>
          </w:p>
        </w:tc>
        <w:tc>
          <w:tcPr>
            <w:tcW w:w="108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592"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r>
      <w:tr w:rsidR="003F2AF9" w:rsidRPr="001262FC" w:rsidTr="003F2AF9">
        <w:trPr>
          <w:trHeight w:val="342"/>
        </w:trPr>
        <w:tc>
          <w:tcPr>
            <w:tcW w:w="5844" w:type="dxa"/>
            <w:gridSpan w:val="10"/>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Country:</w:t>
            </w:r>
            <w:r>
              <w:rPr>
                <w:rFonts w:ascii="Myriad Pro" w:eastAsia="Times New Roman" w:hAnsi="Myriad Pro" w:cs="Arial"/>
                <w:sz w:val="18"/>
                <w:szCs w:val="18"/>
                <w:lang w:bidi="km-KH"/>
              </w:rPr>
              <w:t xml:space="preserve"> </w:t>
            </w:r>
            <w:r w:rsidRPr="001262FC">
              <w:rPr>
                <w:rFonts w:ascii="Myriad Pro" w:eastAsia="Times New Roman" w:hAnsi="Myriad Pro" w:cs="Arial"/>
                <w:sz w:val="18"/>
                <w:szCs w:val="18"/>
                <w:lang w:bidi="km-KH"/>
              </w:rPr>
              <w:t>Kingdom of Cambodia</w:t>
            </w:r>
          </w:p>
        </w:tc>
        <w:tc>
          <w:tcPr>
            <w:tcW w:w="236"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99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41"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b/>
                <w:bCs/>
                <w:sz w:val="18"/>
                <w:szCs w:val="18"/>
                <w:lang w:bidi="km-KH"/>
              </w:rPr>
            </w:pPr>
          </w:p>
        </w:tc>
        <w:tc>
          <w:tcPr>
            <w:tcW w:w="1029"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color w:val="000000"/>
                <w:sz w:val="18"/>
                <w:szCs w:val="18"/>
                <w:lang w:bidi="km-KH"/>
              </w:rPr>
            </w:pPr>
          </w:p>
        </w:tc>
        <w:tc>
          <w:tcPr>
            <w:tcW w:w="108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Type of Request:</w:t>
            </w:r>
          </w:p>
        </w:tc>
        <w:tc>
          <w:tcPr>
            <w:tcW w:w="1592"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u w:val="single"/>
                <w:lang w:bidi="km-KH"/>
              </w:rPr>
            </w:pPr>
          </w:p>
        </w:tc>
      </w:tr>
      <w:tr w:rsidR="003F2AF9" w:rsidRPr="001262FC" w:rsidTr="003F2AF9">
        <w:trPr>
          <w:trHeight w:val="300"/>
        </w:trPr>
        <w:tc>
          <w:tcPr>
            <w:tcW w:w="2078" w:type="dxa"/>
            <w:gridSpan w:val="3"/>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roofErr w:type="spellStart"/>
            <w:r w:rsidRPr="001262FC">
              <w:rPr>
                <w:rFonts w:ascii="Myriad Pro" w:eastAsia="Times New Roman" w:hAnsi="Myriad Pro" w:cs="Arial"/>
                <w:sz w:val="18"/>
                <w:szCs w:val="18"/>
                <w:lang w:bidi="km-KH"/>
              </w:rPr>
              <w:t>Programme</w:t>
            </w:r>
            <w:proofErr w:type="spellEnd"/>
            <w:r w:rsidRPr="001262FC">
              <w:rPr>
                <w:rFonts w:ascii="Myriad Pro" w:eastAsia="Times New Roman" w:hAnsi="Myriad Pro" w:cs="Arial"/>
                <w:sz w:val="18"/>
                <w:szCs w:val="18"/>
                <w:lang w:bidi="km-KH"/>
              </w:rPr>
              <w:t xml:space="preserve"> Code &amp; Title</w:t>
            </w:r>
          </w:p>
        </w:tc>
        <w:tc>
          <w:tcPr>
            <w:tcW w:w="25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w:t>
            </w:r>
          </w:p>
        </w:tc>
        <w:tc>
          <w:tcPr>
            <w:tcW w:w="2792" w:type="dxa"/>
            <w:gridSpan w:val="5"/>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 xml:space="preserve">00061716 - Cambodia UN-REDD National </w:t>
            </w:r>
            <w:proofErr w:type="spellStart"/>
            <w:r w:rsidRPr="001262FC">
              <w:rPr>
                <w:rFonts w:ascii="Myriad Pro" w:eastAsia="Times New Roman" w:hAnsi="Myriad Pro" w:cs="Arial"/>
                <w:sz w:val="18"/>
                <w:szCs w:val="18"/>
                <w:lang w:bidi="km-KH"/>
              </w:rPr>
              <w:t>Programme</w:t>
            </w:r>
            <w:proofErr w:type="spellEnd"/>
          </w:p>
        </w:tc>
        <w:tc>
          <w:tcPr>
            <w:tcW w:w="72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99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41"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Wingdings 2" w:eastAsia="Times New Roman" w:hAnsi="Wingdings 2" w:cs="Arial"/>
                <w:sz w:val="20"/>
                <w:szCs w:val="20"/>
                <w:lang w:bidi="km-KH"/>
              </w:rPr>
            </w:pPr>
          </w:p>
        </w:tc>
        <w:tc>
          <w:tcPr>
            <w:tcW w:w="25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color w:val="000000"/>
                <w:sz w:val="18"/>
                <w:szCs w:val="18"/>
                <w:lang w:bidi="km-KH"/>
              </w:rPr>
            </w:pPr>
          </w:p>
        </w:tc>
        <w:tc>
          <w:tcPr>
            <w:tcW w:w="2672" w:type="dxa"/>
            <w:gridSpan w:val="2"/>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Wingdings 2" w:eastAsia="Times New Roman" w:hAnsi="Wingdings 2" w:cs="Arial"/>
                <w:sz w:val="20"/>
                <w:szCs w:val="20"/>
                <w:lang w:bidi="km-KH"/>
              </w:rPr>
            </w:pPr>
            <w:r w:rsidRPr="001262FC">
              <w:rPr>
                <w:rFonts w:ascii="Wingdings 2" w:eastAsia="Times New Roman" w:hAnsi="Wingdings 2" w:cs="Arial"/>
                <w:sz w:val="20"/>
                <w:szCs w:val="20"/>
                <w:lang w:bidi="km-KH"/>
              </w:rPr>
              <w:t></w:t>
            </w:r>
            <w:r w:rsidRPr="001262FC">
              <w:rPr>
                <w:rFonts w:ascii="Myriad Pro" w:eastAsia="Times New Roman" w:hAnsi="Myriad Pro" w:cs="Arial"/>
                <w:sz w:val="20"/>
                <w:szCs w:val="20"/>
                <w:lang w:bidi="km-KH"/>
              </w:rPr>
              <w:t xml:space="preserve">  Direct Cash Transfer (DCT)</w:t>
            </w:r>
          </w:p>
        </w:tc>
      </w:tr>
      <w:tr w:rsidR="003F2AF9" w:rsidRPr="001262FC" w:rsidTr="003F2AF9">
        <w:trPr>
          <w:trHeight w:val="300"/>
        </w:trPr>
        <w:tc>
          <w:tcPr>
            <w:tcW w:w="2078" w:type="dxa"/>
            <w:gridSpan w:val="3"/>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Project Code &amp; Title</w:t>
            </w:r>
          </w:p>
        </w:tc>
        <w:tc>
          <w:tcPr>
            <w:tcW w:w="25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w:t>
            </w:r>
          </w:p>
        </w:tc>
        <w:tc>
          <w:tcPr>
            <w:tcW w:w="2792" w:type="dxa"/>
            <w:gridSpan w:val="5"/>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u w:val="single"/>
                <w:lang w:bidi="km-KH"/>
              </w:rPr>
            </w:pPr>
            <w:r w:rsidRPr="001262FC">
              <w:rPr>
                <w:rFonts w:ascii="Myriad Pro" w:eastAsia="Times New Roman" w:hAnsi="Myriad Pro" w:cs="Arial"/>
                <w:sz w:val="18"/>
                <w:szCs w:val="18"/>
                <w:lang w:bidi="km-KH"/>
              </w:rPr>
              <w:t xml:space="preserve">00078446 - Cambodia UN-REDD National </w:t>
            </w:r>
            <w:proofErr w:type="spellStart"/>
            <w:r w:rsidRPr="001262FC">
              <w:rPr>
                <w:rFonts w:ascii="Myriad Pro" w:eastAsia="Times New Roman" w:hAnsi="Myriad Pro" w:cs="Arial"/>
                <w:sz w:val="18"/>
                <w:szCs w:val="18"/>
                <w:lang w:bidi="km-KH"/>
              </w:rPr>
              <w:t>Programme</w:t>
            </w:r>
            <w:proofErr w:type="spellEnd"/>
          </w:p>
        </w:tc>
        <w:tc>
          <w:tcPr>
            <w:tcW w:w="72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u w:val="single"/>
                <w:lang w:bidi="km-KH"/>
              </w:rPr>
            </w:pPr>
          </w:p>
        </w:tc>
        <w:tc>
          <w:tcPr>
            <w:tcW w:w="236"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u w:val="single"/>
                <w:lang w:bidi="km-KH"/>
              </w:rPr>
            </w:pPr>
          </w:p>
        </w:tc>
        <w:tc>
          <w:tcPr>
            <w:tcW w:w="102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jc w:val="center"/>
              <w:rPr>
                <w:rFonts w:ascii="Myriad Pro" w:eastAsia="Times New Roman" w:hAnsi="Myriad Pro" w:cs="Arial"/>
                <w:b/>
                <w:bCs/>
                <w:sz w:val="18"/>
                <w:szCs w:val="18"/>
                <w:u w:val="single"/>
                <w:lang w:bidi="km-KH"/>
              </w:rPr>
            </w:pPr>
          </w:p>
        </w:tc>
        <w:tc>
          <w:tcPr>
            <w:tcW w:w="99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jc w:val="center"/>
              <w:rPr>
                <w:rFonts w:ascii="Myriad Pro" w:eastAsia="Times New Roman" w:hAnsi="Myriad Pro" w:cs="Arial"/>
                <w:b/>
                <w:bCs/>
                <w:sz w:val="18"/>
                <w:szCs w:val="18"/>
                <w:u w:val="single"/>
                <w:lang w:bidi="km-KH"/>
              </w:rPr>
            </w:pPr>
          </w:p>
        </w:tc>
        <w:tc>
          <w:tcPr>
            <w:tcW w:w="1041"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color w:val="000000"/>
                <w:sz w:val="18"/>
                <w:szCs w:val="18"/>
                <w:lang w:bidi="km-KH"/>
              </w:rPr>
            </w:pPr>
          </w:p>
        </w:tc>
        <w:tc>
          <w:tcPr>
            <w:tcW w:w="2672" w:type="dxa"/>
            <w:gridSpan w:val="2"/>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32"/>
                <w:szCs w:val="32"/>
                <w:lang w:bidi="km-KH"/>
              </w:rPr>
            </w:pPr>
            <w:r w:rsidRPr="001262FC">
              <w:rPr>
                <w:rFonts w:ascii="Arial" w:eastAsia="Times New Roman" w:hAnsi="Arial" w:cs="Arial"/>
                <w:sz w:val="32"/>
                <w:szCs w:val="32"/>
                <w:lang w:bidi="km-KH"/>
              </w:rPr>
              <w:t>□</w:t>
            </w:r>
            <w:r w:rsidRPr="001262FC">
              <w:rPr>
                <w:rFonts w:ascii="Myriad Pro" w:eastAsia="Times New Roman" w:hAnsi="Myriad Pro" w:cs="Arial"/>
                <w:sz w:val="18"/>
                <w:szCs w:val="18"/>
                <w:lang w:bidi="km-KH"/>
              </w:rPr>
              <w:t xml:space="preserve">  Reimbursement</w:t>
            </w:r>
          </w:p>
        </w:tc>
      </w:tr>
      <w:tr w:rsidR="003F2AF9" w:rsidRPr="001262FC" w:rsidTr="00D04131">
        <w:trPr>
          <w:trHeight w:val="300"/>
        </w:trPr>
        <w:tc>
          <w:tcPr>
            <w:tcW w:w="2078" w:type="dxa"/>
            <w:gridSpan w:val="3"/>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Implementing Institution</w:t>
            </w:r>
          </w:p>
        </w:tc>
        <w:tc>
          <w:tcPr>
            <w:tcW w:w="25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w:t>
            </w:r>
          </w:p>
        </w:tc>
        <w:tc>
          <w:tcPr>
            <w:tcW w:w="2792" w:type="dxa"/>
            <w:gridSpan w:val="5"/>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 xml:space="preserve">Forestry </w:t>
            </w:r>
            <w:proofErr w:type="spellStart"/>
            <w:r w:rsidRPr="001262FC">
              <w:rPr>
                <w:rFonts w:ascii="Myriad Pro" w:eastAsia="Times New Roman" w:hAnsi="Myriad Pro" w:cs="Arial"/>
                <w:sz w:val="18"/>
                <w:szCs w:val="18"/>
                <w:lang w:bidi="km-KH"/>
              </w:rPr>
              <w:t>Adminstration</w:t>
            </w:r>
            <w:proofErr w:type="spellEnd"/>
          </w:p>
        </w:tc>
        <w:tc>
          <w:tcPr>
            <w:tcW w:w="72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jc w:val="center"/>
              <w:rPr>
                <w:rFonts w:ascii="Myriad Pro" w:eastAsia="Times New Roman" w:hAnsi="Myriad Pro" w:cs="Arial"/>
                <w:b/>
                <w:bCs/>
                <w:sz w:val="18"/>
                <w:szCs w:val="18"/>
                <w:lang w:bidi="km-KH"/>
              </w:rPr>
            </w:pPr>
          </w:p>
        </w:tc>
        <w:tc>
          <w:tcPr>
            <w:tcW w:w="990"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jc w:val="center"/>
              <w:rPr>
                <w:rFonts w:ascii="Myriad Pro" w:eastAsia="Times New Roman" w:hAnsi="Myriad Pro" w:cs="Arial"/>
                <w:b/>
                <w:bCs/>
                <w:sz w:val="18"/>
                <w:szCs w:val="18"/>
                <w:lang w:bidi="km-KH"/>
              </w:rPr>
            </w:pPr>
          </w:p>
        </w:tc>
        <w:tc>
          <w:tcPr>
            <w:tcW w:w="1041"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color w:val="000000"/>
                <w:sz w:val="18"/>
                <w:szCs w:val="18"/>
                <w:lang w:bidi="km-KH"/>
              </w:rPr>
            </w:pPr>
          </w:p>
        </w:tc>
        <w:tc>
          <w:tcPr>
            <w:tcW w:w="2672" w:type="dxa"/>
            <w:gridSpan w:val="2"/>
            <w:tcBorders>
              <w:top w:val="nil"/>
              <w:left w:val="nil"/>
              <w:bottom w:val="nil"/>
              <w:right w:val="nil"/>
            </w:tcBorders>
            <w:shd w:val="clear" w:color="auto" w:fill="auto"/>
            <w:noWrap/>
            <w:vAlign w:val="bottom"/>
            <w:hideMark/>
          </w:tcPr>
          <w:p w:rsidR="003F2AF9" w:rsidRPr="001262FC" w:rsidRDefault="003F2AF9" w:rsidP="001262FC">
            <w:pPr>
              <w:spacing w:after="0" w:line="240" w:lineRule="auto"/>
              <w:rPr>
                <w:rFonts w:ascii="Myriad Pro" w:eastAsia="Times New Roman" w:hAnsi="Myriad Pro" w:cs="Arial"/>
                <w:sz w:val="32"/>
                <w:szCs w:val="32"/>
                <w:lang w:bidi="km-KH"/>
              </w:rPr>
            </w:pPr>
            <w:r w:rsidRPr="001262FC">
              <w:rPr>
                <w:rFonts w:ascii="Arial" w:eastAsia="Times New Roman" w:hAnsi="Arial" w:cs="Arial"/>
                <w:sz w:val="32"/>
                <w:szCs w:val="32"/>
                <w:lang w:bidi="km-KH"/>
              </w:rPr>
              <w:t>□</w:t>
            </w:r>
            <w:r w:rsidRPr="001262FC">
              <w:rPr>
                <w:rFonts w:ascii="Myriad Pro" w:eastAsia="Times New Roman" w:hAnsi="Myriad Pro" w:cs="Arial"/>
                <w:sz w:val="18"/>
                <w:szCs w:val="18"/>
                <w:lang w:bidi="km-KH"/>
              </w:rPr>
              <w:t xml:space="preserve">  Direct Payment</w:t>
            </w:r>
          </w:p>
        </w:tc>
      </w:tr>
      <w:tr w:rsidR="003F2AF9" w:rsidRPr="001262FC" w:rsidTr="009B4715">
        <w:trPr>
          <w:trHeight w:val="300"/>
        </w:trPr>
        <w:tc>
          <w:tcPr>
            <w:tcW w:w="2078" w:type="dxa"/>
            <w:gridSpan w:val="3"/>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Responsible Officer</w:t>
            </w:r>
          </w:p>
        </w:tc>
        <w:tc>
          <w:tcPr>
            <w:tcW w:w="254"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w:t>
            </w:r>
          </w:p>
        </w:tc>
        <w:tc>
          <w:tcPr>
            <w:tcW w:w="2792" w:type="dxa"/>
            <w:gridSpan w:val="5"/>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b/>
                <w:bCs/>
                <w:sz w:val="18"/>
                <w:szCs w:val="18"/>
                <w:lang w:bidi="km-KH"/>
              </w:rPr>
              <w:t xml:space="preserve">H. E. </w:t>
            </w:r>
            <w:proofErr w:type="spellStart"/>
            <w:r w:rsidRPr="001262FC">
              <w:rPr>
                <w:rFonts w:ascii="Myriad Pro" w:eastAsia="Times New Roman" w:hAnsi="Myriad Pro" w:cs="Arial"/>
                <w:b/>
                <w:bCs/>
                <w:sz w:val="18"/>
                <w:szCs w:val="18"/>
                <w:lang w:bidi="km-KH"/>
              </w:rPr>
              <w:t>Chea</w:t>
            </w:r>
            <w:proofErr w:type="spellEnd"/>
            <w:r w:rsidRPr="001262FC">
              <w:rPr>
                <w:rFonts w:ascii="Myriad Pro" w:eastAsia="Times New Roman" w:hAnsi="Myriad Pro" w:cs="Arial"/>
                <w:b/>
                <w:bCs/>
                <w:sz w:val="18"/>
                <w:szCs w:val="18"/>
                <w:lang w:bidi="km-KH"/>
              </w:rPr>
              <w:t xml:space="preserve"> Sam </w:t>
            </w:r>
            <w:proofErr w:type="spellStart"/>
            <w:r w:rsidRPr="001262FC">
              <w:rPr>
                <w:rFonts w:ascii="Myriad Pro" w:eastAsia="Times New Roman" w:hAnsi="Myriad Pro" w:cs="Arial"/>
                <w:b/>
                <w:bCs/>
                <w:sz w:val="18"/>
                <w:szCs w:val="18"/>
                <w:lang w:bidi="km-KH"/>
              </w:rPr>
              <w:t>Ang</w:t>
            </w:r>
            <w:proofErr w:type="spellEnd"/>
          </w:p>
        </w:tc>
        <w:tc>
          <w:tcPr>
            <w:tcW w:w="72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b/>
                <w:bCs/>
                <w:sz w:val="18"/>
                <w:szCs w:val="18"/>
                <w:lang w:bidi="km-KH"/>
              </w:rPr>
            </w:pPr>
          </w:p>
        </w:tc>
        <w:tc>
          <w:tcPr>
            <w:tcW w:w="99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b/>
                <w:bCs/>
                <w:sz w:val="18"/>
                <w:szCs w:val="18"/>
                <w:lang w:bidi="km-KH"/>
              </w:rPr>
            </w:pPr>
          </w:p>
        </w:tc>
        <w:tc>
          <w:tcPr>
            <w:tcW w:w="1041"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color w:val="000000"/>
                <w:sz w:val="18"/>
                <w:szCs w:val="18"/>
                <w:lang w:bidi="km-KH"/>
              </w:rPr>
            </w:pPr>
          </w:p>
        </w:tc>
        <w:tc>
          <w:tcPr>
            <w:tcW w:w="108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32"/>
                <w:szCs w:val="32"/>
                <w:lang w:bidi="km-KH"/>
              </w:rPr>
            </w:pPr>
          </w:p>
        </w:tc>
        <w:tc>
          <w:tcPr>
            <w:tcW w:w="1592"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jc w:val="center"/>
              <w:rPr>
                <w:rFonts w:ascii="Myriad Pro" w:eastAsia="Times New Roman" w:hAnsi="Myriad Pro" w:cs="Arial"/>
                <w:sz w:val="18"/>
                <w:szCs w:val="18"/>
                <w:lang w:bidi="km-KH"/>
              </w:rPr>
            </w:pPr>
          </w:p>
        </w:tc>
      </w:tr>
      <w:tr w:rsidR="003F2AF9" w:rsidRPr="001262FC" w:rsidTr="00950552">
        <w:trPr>
          <w:trHeight w:val="330"/>
        </w:trPr>
        <w:tc>
          <w:tcPr>
            <w:tcW w:w="1842" w:type="dxa"/>
            <w:gridSpan w:val="2"/>
            <w:tcBorders>
              <w:top w:val="nil"/>
              <w:left w:val="nil"/>
              <w:bottom w:val="nil"/>
              <w:right w:val="nil"/>
            </w:tcBorders>
            <w:shd w:val="clear" w:color="auto" w:fill="auto"/>
            <w:noWrap/>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Currency</w:t>
            </w:r>
          </w:p>
        </w:tc>
        <w:tc>
          <w:tcPr>
            <w:tcW w:w="236" w:type="dxa"/>
            <w:tcBorders>
              <w:top w:val="nil"/>
              <w:left w:val="nil"/>
              <w:bottom w:val="nil"/>
              <w:right w:val="nil"/>
            </w:tcBorders>
            <w:shd w:val="clear" w:color="auto" w:fill="auto"/>
            <w:noWrap/>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54" w:type="dxa"/>
            <w:tcBorders>
              <w:top w:val="nil"/>
              <w:left w:val="nil"/>
              <w:bottom w:val="nil"/>
              <w:right w:val="nil"/>
            </w:tcBorders>
            <w:shd w:val="clear" w:color="auto" w:fill="auto"/>
            <w:noWrap/>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w:t>
            </w:r>
          </w:p>
        </w:tc>
        <w:tc>
          <w:tcPr>
            <w:tcW w:w="1937" w:type="dxa"/>
            <w:gridSpan w:val="4"/>
            <w:tcBorders>
              <w:top w:val="nil"/>
              <w:left w:val="nil"/>
              <w:bottom w:val="nil"/>
              <w:right w:val="nil"/>
            </w:tcBorders>
            <w:shd w:val="clear" w:color="auto" w:fill="auto"/>
            <w:noWrap/>
            <w:hideMark/>
          </w:tcPr>
          <w:p w:rsidR="003F2AF9" w:rsidRPr="001262FC" w:rsidRDefault="003F2AF9" w:rsidP="001262FC">
            <w:pPr>
              <w:spacing w:after="0" w:line="240" w:lineRule="auto"/>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US Dollars</w:t>
            </w:r>
          </w:p>
        </w:tc>
        <w:tc>
          <w:tcPr>
            <w:tcW w:w="85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720"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4084"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3F2AF9" w:rsidRPr="001262FC" w:rsidRDefault="003F2AF9"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REPORTING</w:t>
            </w:r>
          </w:p>
        </w:tc>
        <w:tc>
          <w:tcPr>
            <w:tcW w:w="255" w:type="dxa"/>
            <w:tcBorders>
              <w:top w:val="nil"/>
              <w:left w:val="nil"/>
              <w:bottom w:val="nil"/>
              <w:right w:val="nil"/>
            </w:tcBorders>
            <w:shd w:val="clear" w:color="auto" w:fill="auto"/>
            <w:noWrap/>
            <w:vAlign w:val="center"/>
            <w:hideMark/>
          </w:tcPr>
          <w:p w:rsidR="003F2AF9" w:rsidRPr="001262FC" w:rsidRDefault="003F2AF9" w:rsidP="001262FC">
            <w:pPr>
              <w:spacing w:after="0" w:line="240" w:lineRule="auto"/>
              <w:rPr>
                <w:rFonts w:ascii="Myriad Pro" w:eastAsia="Times New Roman" w:hAnsi="Myriad Pro" w:cs="Arial"/>
                <w:sz w:val="18"/>
                <w:szCs w:val="18"/>
                <w:lang w:bidi="km-KH"/>
              </w:rPr>
            </w:pPr>
          </w:p>
        </w:tc>
        <w:tc>
          <w:tcPr>
            <w:tcW w:w="3677" w:type="dxa"/>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3F2AF9" w:rsidRPr="001262FC" w:rsidRDefault="003F2AF9"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REQUESTS / AUTHORIZATIONS</w:t>
            </w:r>
          </w:p>
        </w:tc>
      </w:tr>
      <w:tr w:rsidR="003F2AF9" w:rsidRPr="001262FC" w:rsidTr="003F2AF9">
        <w:trPr>
          <w:trHeight w:val="162"/>
        </w:trPr>
        <w:tc>
          <w:tcPr>
            <w:tcW w:w="922"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92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54"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28"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37"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8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72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24"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99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1041"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29"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00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color w:val="000000"/>
                <w:sz w:val="18"/>
                <w:szCs w:val="18"/>
                <w:lang w:bidi="km-KH"/>
              </w:rPr>
            </w:pPr>
          </w:p>
        </w:tc>
        <w:tc>
          <w:tcPr>
            <w:tcW w:w="1080"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sz w:val="18"/>
                <w:szCs w:val="18"/>
                <w:lang w:bidi="km-KH"/>
              </w:rPr>
            </w:pPr>
          </w:p>
        </w:tc>
        <w:tc>
          <w:tcPr>
            <w:tcW w:w="1592"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r>
      <w:tr w:rsidR="003F2AF9" w:rsidRPr="001262FC" w:rsidTr="003F2AF9">
        <w:trPr>
          <w:trHeight w:val="840"/>
        </w:trPr>
        <w:tc>
          <w:tcPr>
            <w:tcW w:w="3296"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 xml:space="preserve">Activity Description from AWP with Duration                                                                                                                      </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12" w:type="dxa"/>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Coding/Chart of Accounts</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1024" w:type="dxa"/>
            <w:tcBorders>
              <w:top w:val="single" w:sz="8" w:space="0" w:color="auto"/>
              <w:left w:val="single" w:sz="8" w:space="0" w:color="auto"/>
              <w:bottom w:val="nil"/>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proofErr w:type="spellStart"/>
            <w:r w:rsidRPr="001262FC">
              <w:rPr>
                <w:rFonts w:ascii="Myriad Pro" w:eastAsia="Times New Roman" w:hAnsi="Myriad Pro" w:cs="Arial"/>
                <w:b/>
                <w:bCs/>
                <w:sz w:val="18"/>
                <w:szCs w:val="18"/>
                <w:lang w:bidi="km-KH"/>
              </w:rPr>
              <w:t>Authorised</w:t>
            </w:r>
            <w:proofErr w:type="spellEnd"/>
            <w:r w:rsidRPr="001262FC">
              <w:rPr>
                <w:rFonts w:ascii="Myriad Pro" w:eastAsia="Times New Roman" w:hAnsi="Myriad Pro" w:cs="Arial"/>
                <w:b/>
                <w:bCs/>
                <w:sz w:val="18"/>
                <w:szCs w:val="18"/>
                <w:lang w:bidi="km-KH"/>
              </w:rPr>
              <w:t xml:space="preserve"> Amount</w:t>
            </w:r>
          </w:p>
        </w:tc>
        <w:tc>
          <w:tcPr>
            <w:tcW w:w="990" w:type="dxa"/>
            <w:tcBorders>
              <w:top w:val="single" w:sz="8" w:space="0" w:color="auto"/>
              <w:left w:val="nil"/>
              <w:bottom w:val="nil"/>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 xml:space="preserve">Actual Project Expenditure </w:t>
            </w:r>
          </w:p>
        </w:tc>
        <w:tc>
          <w:tcPr>
            <w:tcW w:w="1041" w:type="dxa"/>
            <w:tcBorders>
              <w:top w:val="single" w:sz="8" w:space="0" w:color="auto"/>
              <w:left w:val="nil"/>
              <w:bottom w:val="nil"/>
              <w:right w:val="single" w:sz="4"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Expenditures accepted by Agency</w:t>
            </w:r>
          </w:p>
        </w:tc>
        <w:tc>
          <w:tcPr>
            <w:tcW w:w="1029" w:type="dxa"/>
            <w:tcBorders>
              <w:top w:val="single" w:sz="8" w:space="0" w:color="auto"/>
              <w:left w:val="nil"/>
              <w:bottom w:val="nil"/>
              <w:right w:val="nil"/>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Balance</w:t>
            </w:r>
          </w:p>
        </w:tc>
        <w:tc>
          <w:tcPr>
            <w:tcW w:w="255" w:type="dxa"/>
            <w:tcBorders>
              <w:top w:val="nil"/>
              <w:left w:val="single" w:sz="8" w:space="0" w:color="auto"/>
              <w:bottom w:val="nil"/>
              <w:right w:val="single" w:sz="8" w:space="0" w:color="auto"/>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 </w:t>
            </w:r>
          </w:p>
        </w:tc>
        <w:tc>
          <w:tcPr>
            <w:tcW w:w="1005" w:type="dxa"/>
            <w:tcBorders>
              <w:top w:val="single" w:sz="8" w:space="0" w:color="auto"/>
              <w:left w:val="nil"/>
              <w:bottom w:val="nil"/>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b/>
                <w:bCs/>
                <w:color w:val="000000"/>
                <w:sz w:val="18"/>
                <w:szCs w:val="18"/>
                <w:lang w:bidi="km-KH"/>
              </w:rPr>
            </w:pPr>
            <w:r w:rsidRPr="001262FC">
              <w:rPr>
                <w:rFonts w:ascii="Myriad Pro" w:eastAsia="Times New Roman" w:hAnsi="Myriad Pro" w:cs="Arial"/>
                <w:b/>
                <w:bCs/>
                <w:color w:val="000000"/>
                <w:sz w:val="18"/>
                <w:szCs w:val="18"/>
                <w:lang w:bidi="km-KH"/>
              </w:rPr>
              <w:t>New Request                           Period &amp; Amount</w:t>
            </w:r>
          </w:p>
        </w:tc>
        <w:tc>
          <w:tcPr>
            <w:tcW w:w="1080" w:type="dxa"/>
            <w:tcBorders>
              <w:top w:val="single" w:sz="8" w:space="0" w:color="auto"/>
              <w:left w:val="nil"/>
              <w:bottom w:val="nil"/>
              <w:right w:val="single" w:sz="4"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proofErr w:type="spellStart"/>
            <w:r w:rsidRPr="001262FC">
              <w:rPr>
                <w:rFonts w:ascii="Myriad Pro" w:eastAsia="Times New Roman" w:hAnsi="Myriad Pro" w:cs="Arial"/>
                <w:b/>
                <w:bCs/>
                <w:sz w:val="18"/>
                <w:szCs w:val="18"/>
                <w:lang w:bidi="km-KH"/>
              </w:rPr>
              <w:t>Authorised</w:t>
            </w:r>
            <w:proofErr w:type="spellEnd"/>
            <w:r w:rsidRPr="001262FC">
              <w:rPr>
                <w:rFonts w:ascii="Myriad Pro" w:eastAsia="Times New Roman" w:hAnsi="Myriad Pro" w:cs="Arial"/>
                <w:b/>
                <w:bCs/>
                <w:sz w:val="18"/>
                <w:szCs w:val="18"/>
                <w:lang w:bidi="km-KH"/>
              </w:rPr>
              <w:t xml:space="preserve">                                 Amount</w:t>
            </w:r>
          </w:p>
        </w:tc>
        <w:tc>
          <w:tcPr>
            <w:tcW w:w="1592" w:type="dxa"/>
            <w:tcBorders>
              <w:top w:val="single" w:sz="8" w:space="0" w:color="auto"/>
              <w:left w:val="nil"/>
              <w:bottom w:val="nil"/>
              <w:right w:val="single" w:sz="8"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 xml:space="preserve">Outstanding </w:t>
            </w:r>
            <w:proofErr w:type="spellStart"/>
            <w:r w:rsidRPr="001262FC">
              <w:rPr>
                <w:rFonts w:ascii="Myriad Pro" w:eastAsia="Times New Roman" w:hAnsi="Myriad Pro" w:cs="Arial"/>
                <w:b/>
                <w:bCs/>
                <w:sz w:val="18"/>
                <w:szCs w:val="18"/>
                <w:lang w:bidi="km-KH"/>
              </w:rPr>
              <w:t>Authorised</w:t>
            </w:r>
            <w:proofErr w:type="spellEnd"/>
            <w:r w:rsidRPr="001262FC">
              <w:rPr>
                <w:rFonts w:ascii="Myriad Pro" w:eastAsia="Times New Roman" w:hAnsi="Myriad Pro" w:cs="Arial"/>
                <w:b/>
                <w:bCs/>
                <w:sz w:val="18"/>
                <w:szCs w:val="18"/>
                <w:lang w:bidi="km-KH"/>
              </w:rPr>
              <w:t xml:space="preserve"> Amount</w:t>
            </w:r>
          </w:p>
        </w:tc>
      </w:tr>
      <w:tr w:rsidR="003F2AF9" w:rsidRPr="001262FC" w:rsidTr="003F2AF9">
        <w:trPr>
          <w:trHeight w:val="240"/>
        </w:trPr>
        <w:tc>
          <w:tcPr>
            <w:tcW w:w="3296" w:type="dxa"/>
            <w:gridSpan w:val="6"/>
            <w:vMerge/>
            <w:tcBorders>
              <w:top w:val="single" w:sz="8" w:space="0" w:color="auto"/>
              <w:left w:val="single" w:sz="8" w:space="0" w:color="auto"/>
              <w:bottom w:val="single" w:sz="8" w:space="0" w:color="000000"/>
              <w:right w:val="single" w:sz="8" w:space="0" w:color="000000"/>
            </w:tcBorders>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12" w:type="dxa"/>
            <w:gridSpan w:val="3"/>
            <w:vMerge/>
            <w:tcBorders>
              <w:top w:val="nil"/>
              <w:left w:val="nil"/>
              <w:bottom w:val="nil"/>
              <w:right w:val="nil"/>
            </w:tcBorders>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1024" w:type="dxa"/>
            <w:tcBorders>
              <w:top w:val="nil"/>
              <w:left w:val="single" w:sz="8" w:space="0" w:color="auto"/>
              <w:bottom w:val="nil"/>
              <w:right w:val="nil"/>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color w:val="000000"/>
                <w:sz w:val="18"/>
                <w:szCs w:val="18"/>
                <w:lang w:bidi="km-KH"/>
              </w:rPr>
            </w:pPr>
            <w:r w:rsidRPr="001262FC">
              <w:rPr>
                <w:rFonts w:ascii="Myriad Pro" w:eastAsia="Times New Roman" w:hAnsi="Myriad Pro" w:cs="Arial"/>
                <w:color w:val="000000"/>
                <w:sz w:val="18"/>
                <w:szCs w:val="18"/>
                <w:lang w:bidi="km-KH"/>
              </w:rPr>
              <w:t>2QT, 2013</w:t>
            </w:r>
          </w:p>
        </w:tc>
        <w:tc>
          <w:tcPr>
            <w:tcW w:w="990" w:type="dxa"/>
            <w:tcBorders>
              <w:top w:val="nil"/>
              <w:left w:val="single" w:sz="4" w:space="0" w:color="auto"/>
              <w:bottom w:val="nil"/>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Apr-May, 2013</w:t>
            </w:r>
          </w:p>
        </w:tc>
        <w:tc>
          <w:tcPr>
            <w:tcW w:w="1041" w:type="dxa"/>
            <w:tcBorders>
              <w:top w:val="nil"/>
              <w:left w:val="nil"/>
              <w:bottom w:val="nil"/>
              <w:right w:val="single" w:sz="4" w:space="0" w:color="auto"/>
            </w:tcBorders>
            <w:shd w:val="clear" w:color="000000" w:fill="FFFFCC"/>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Apr-May, 2013</w:t>
            </w:r>
          </w:p>
        </w:tc>
        <w:tc>
          <w:tcPr>
            <w:tcW w:w="1029" w:type="dxa"/>
            <w:tcBorders>
              <w:top w:val="nil"/>
              <w:left w:val="nil"/>
              <w:bottom w:val="nil"/>
              <w:right w:val="single" w:sz="4"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May, 2013</w:t>
            </w:r>
          </w:p>
        </w:tc>
        <w:tc>
          <w:tcPr>
            <w:tcW w:w="255" w:type="dxa"/>
            <w:tcBorders>
              <w:top w:val="nil"/>
              <w:left w:val="single" w:sz="8" w:space="0" w:color="auto"/>
              <w:bottom w:val="nil"/>
              <w:right w:val="single" w:sz="8" w:space="0" w:color="auto"/>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 </w:t>
            </w:r>
          </w:p>
        </w:tc>
        <w:tc>
          <w:tcPr>
            <w:tcW w:w="1005" w:type="dxa"/>
            <w:tcBorders>
              <w:top w:val="nil"/>
              <w:left w:val="nil"/>
              <w:bottom w:val="nil"/>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June, 2013</w:t>
            </w:r>
          </w:p>
        </w:tc>
        <w:tc>
          <w:tcPr>
            <w:tcW w:w="1080" w:type="dxa"/>
            <w:tcBorders>
              <w:top w:val="nil"/>
              <w:left w:val="nil"/>
              <w:bottom w:val="nil"/>
              <w:right w:val="single" w:sz="4"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June, 2013</w:t>
            </w:r>
          </w:p>
        </w:tc>
        <w:tc>
          <w:tcPr>
            <w:tcW w:w="1592" w:type="dxa"/>
            <w:tcBorders>
              <w:top w:val="nil"/>
              <w:left w:val="nil"/>
              <w:bottom w:val="nil"/>
              <w:right w:val="single" w:sz="8"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June, 2013</w:t>
            </w:r>
          </w:p>
        </w:tc>
      </w:tr>
      <w:tr w:rsidR="003F2AF9" w:rsidRPr="001262FC" w:rsidTr="003F2AF9">
        <w:trPr>
          <w:trHeight w:val="300"/>
        </w:trPr>
        <w:tc>
          <w:tcPr>
            <w:tcW w:w="3296" w:type="dxa"/>
            <w:gridSpan w:val="6"/>
            <w:vMerge/>
            <w:tcBorders>
              <w:top w:val="single" w:sz="8" w:space="0" w:color="auto"/>
              <w:left w:val="single" w:sz="8" w:space="0" w:color="auto"/>
              <w:bottom w:val="single" w:sz="8" w:space="0" w:color="000000"/>
              <w:right w:val="single" w:sz="8" w:space="0" w:color="000000"/>
            </w:tcBorders>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737" w:type="dxa"/>
            <w:tcBorders>
              <w:top w:val="nil"/>
              <w:left w:val="single" w:sz="8" w:space="0" w:color="auto"/>
              <w:bottom w:val="single" w:sz="8"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Fund</w:t>
            </w:r>
          </w:p>
        </w:tc>
        <w:tc>
          <w:tcPr>
            <w:tcW w:w="855" w:type="dxa"/>
            <w:tcBorders>
              <w:top w:val="nil"/>
              <w:left w:val="nil"/>
              <w:bottom w:val="single" w:sz="8"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Donor</w:t>
            </w:r>
          </w:p>
        </w:tc>
        <w:tc>
          <w:tcPr>
            <w:tcW w:w="720" w:type="dxa"/>
            <w:tcBorders>
              <w:top w:val="nil"/>
              <w:left w:val="nil"/>
              <w:bottom w:val="single" w:sz="8"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Account</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1024" w:type="dxa"/>
            <w:tcBorders>
              <w:top w:val="nil"/>
              <w:left w:val="single" w:sz="8" w:space="0" w:color="auto"/>
              <w:bottom w:val="single" w:sz="8"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A</w:t>
            </w:r>
          </w:p>
        </w:tc>
        <w:tc>
          <w:tcPr>
            <w:tcW w:w="990" w:type="dxa"/>
            <w:tcBorders>
              <w:top w:val="nil"/>
              <w:left w:val="nil"/>
              <w:bottom w:val="single" w:sz="8" w:space="0" w:color="auto"/>
              <w:right w:val="single" w:sz="4" w:space="0" w:color="auto"/>
            </w:tcBorders>
            <w:shd w:val="clear" w:color="000000" w:fill="FFFFFF"/>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B</w:t>
            </w:r>
          </w:p>
        </w:tc>
        <w:tc>
          <w:tcPr>
            <w:tcW w:w="1041" w:type="dxa"/>
            <w:tcBorders>
              <w:top w:val="nil"/>
              <w:left w:val="nil"/>
              <w:bottom w:val="single" w:sz="8"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C</w:t>
            </w:r>
          </w:p>
        </w:tc>
        <w:tc>
          <w:tcPr>
            <w:tcW w:w="1029" w:type="dxa"/>
            <w:tcBorders>
              <w:top w:val="nil"/>
              <w:left w:val="nil"/>
              <w:bottom w:val="single" w:sz="8" w:space="0" w:color="auto"/>
              <w:right w:val="single" w:sz="8" w:space="0" w:color="auto"/>
            </w:tcBorders>
            <w:shd w:val="clear" w:color="000000" w:fill="FFFFCC"/>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D = A - C</w:t>
            </w: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rPr>
                <w:rFonts w:ascii="Myriad Pro" w:eastAsia="Times New Roman" w:hAnsi="Myriad Pro" w:cs="Arial"/>
                <w:b/>
                <w:bCs/>
                <w:sz w:val="18"/>
                <w:szCs w:val="18"/>
                <w:lang w:bidi="km-KH"/>
              </w:rPr>
            </w:pPr>
          </w:p>
        </w:tc>
        <w:tc>
          <w:tcPr>
            <w:tcW w:w="1005" w:type="dxa"/>
            <w:tcBorders>
              <w:top w:val="nil"/>
              <w:left w:val="single" w:sz="8" w:space="0" w:color="auto"/>
              <w:bottom w:val="single" w:sz="8"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00"/>
                <w:sz w:val="18"/>
                <w:szCs w:val="18"/>
                <w:lang w:bidi="km-KH"/>
              </w:rPr>
            </w:pPr>
            <w:r w:rsidRPr="001262FC">
              <w:rPr>
                <w:rFonts w:ascii="Myriad Pro" w:eastAsia="Times New Roman" w:hAnsi="Myriad Pro" w:cs="Arial"/>
                <w:b/>
                <w:bCs/>
                <w:color w:val="000000"/>
                <w:sz w:val="18"/>
                <w:szCs w:val="18"/>
                <w:lang w:bidi="km-KH"/>
              </w:rPr>
              <w:t>E</w:t>
            </w:r>
          </w:p>
        </w:tc>
        <w:tc>
          <w:tcPr>
            <w:tcW w:w="1080" w:type="dxa"/>
            <w:tcBorders>
              <w:top w:val="nil"/>
              <w:left w:val="nil"/>
              <w:bottom w:val="single" w:sz="8"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F</w:t>
            </w:r>
          </w:p>
        </w:tc>
        <w:tc>
          <w:tcPr>
            <w:tcW w:w="1592" w:type="dxa"/>
            <w:tcBorders>
              <w:top w:val="nil"/>
              <w:left w:val="nil"/>
              <w:bottom w:val="single" w:sz="8"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center"/>
              <w:rPr>
                <w:rFonts w:ascii="Myriad Pro" w:eastAsia="Times New Roman" w:hAnsi="Myriad Pro" w:cs="Arial"/>
                <w:b/>
                <w:bCs/>
                <w:sz w:val="18"/>
                <w:szCs w:val="18"/>
                <w:lang w:bidi="km-KH"/>
              </w:rPr>
            </w:pPr>
            <w:r w:rsidRPr="001262FC">
              <w:rPr>
                <w:rFonts w:ascii="Myriad Pro" w:eastAsia="Times New Roman" w:hAnsi="Myriad Pro" w:cs="Arial"/>
                <w:b/>
                <w:bCs/>
                <w:sz w:val="18"/>
                <w:szCs w:val="18"/>
                <w:lang w:bidi="km-KH"/>
              </w:rPr>
              <w:t>G = D + F</w:t>
            </w:r>
          </w:p>
        </w:tc>
      </w:tr>
      <w:tr w:rsidR="003F2AF9" w:rsidRPr="001262FC" w:rsidTr="003F2AF9">
        <w:trPr>
          <w:trHeight w:val="522"/>
        </w:trPr>
        <w:tc>
          <w:tcPr>
            <w:tcW w:w="329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1262FC" w:rsidRPr="001262FC" w:rsidRDefault="001262FC" w:rsidP="001262FC">
            <w:pPr>
              <w:spacing w:after="0" w:line="240" w:lineRule="auto"/>
              <w:ind w:firstLineChars="100" w:firstLine="181"/>
              <w:rPr>
                <w:rFonts w:ascii="Myriad Pro" w:eastAsia="Times New Roman" w:hAnsi="Myriad Pro" w:cs="Arial"/>
                <w:b/>
                <w:bCs/>
                <w:color w:val="0000D4"/>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r w:rsidRPr="001262FC">
              <w:rPr>
                <w:rFonts w:ascii="Myriad Pro" w:eastAsia="Times New Roman" w:hAnsi="Myriad Pro" w:cs="Arial"/>
                <w:b/>
                <w:bCs/>
                <w:color w:val="0000D4"/>
                <w:sz w:val="18"/>
                <w:szCs w:val="18"/>
                <w:lang w:bidi="km-KH"/>
              </w:rPr>
              <w:t xml:space="preserve"> </w:t>
            </w:r>
          </w:p>
        </w:tc>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18"/>
                <w:szCs w:val="18"/>
                <w:lang w:bidi="km-KH"/>
              </w:rPr>
            </w:pPr>
            <w:r w:rsidRPr="001262FC">
              <w:rPr>
                <w:rFonts w:ascii="Myriad Pro" w:eastAsia="Times New Roman" w:hAnsi="Myriad Pro" w:cs="Arial"/>
                <w:b/>
                <w:bCs/>
                <w:color w:val="0000D4"/>
                <w:sz w:val="18"/>
                <w:szCs w:val="18"/>
                <w:lang w:bidi="km-KH"/>
              </w:rPr>
              <w:t> </w:t>
            </w:r>
          </w:p>
        </w:tc>
        <w:tc>
          <w:tcPr>
            <w:tcW w:w="855"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18"/>
                <w:szCs w:val="18"/>
                <w:lang w:bidi="km-KH"/>
              </w:rPr>
            </w:pPr>
            <w:r w:rsidRPr="001262FC">
              <w:rPr>
                <w:rFonts w:ascii="Myriad Pro" w:eastAsia="Times New Roman" w:hAnsi="Myriad Pro" w:cs="Arial"/>
                <w:b/>
                <w:bCs/>
                <w:color w:val="0000D4"/>
                <w:sz w:val="18"/>
                <w:szCs w:val="18"/>
                <w:lang w:bidi="km-KH"/>
              </w:rPr>
              <w:t> </w:t>
            </w:r>
          </w:p>
        </w:tc>
        <w:tc>
          <w:tcPr>
            <w:tcW w:w="720" w:type="dxa"/>
            <w:tcBorders>
              <w:top w:val="nil"/>
              <w:left w:val="nil"/>
              <w:bottom w:val="single" w:sz="4" w:space="0" w:color="auto"/>
              <w:right w:val="single" w:sz="8" w:space="0" w:color="auto"/>
            </w:tcBorders>
            <w:shd w:val="clear" w:color="auto" w:fill="auto"/>
            <w:noWrap/>
            <w:vAlign w:val="center"/>
            <w:hideMark/>
          </w:tcPr>
          <w:p w:rsidR="001262FC" w:rsidRPr="001262FC" w:rsidRDefault="001262FC" w:rsidP="001262FC">
            <w:pPr>
              <w:spacing w:after="0" w:line="240" w:lineRule="auto"/>
              <w:jc w:val="center"/>
              <w:rPr>
                <w:rFonts w:ascii="Myriad Pro" w:eastAsia="Times New Roman" w:hAnsi="Myriad Pro" w:cs="Arial"/>
                <w:b/>
                <w:bCs/>
                <w:color w:val="0000D4"/>
                <w:sz w:val="18"/>
                <w:szCs w:val="18"/>
                <w:lang w:bidi="km-KH"/>
              </w:rPr>
            </w:pPr>
            <w:r w:rsidRPr="001262FC">
              <w:rPr>
                <w:rFonts w:ascii="Myriad Pro" w:eastAsia="Times New Roman" w:hAnsi="Myriad Pro" w:cs="Arial"/>
                <w:b/>
                <w:bCs/>
                <w:color w:val="0000D4"/>
                <w:sz w:val="18"/>
                <w:szCs w:val="18"/>
                <w:lang w:bidi="km-KH"/>
              </w:rPr>
              <w:t> </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24"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990" w:type="dxa"/>
            <w:tcBorders>
              <w:top w:val="nil"/>
              <w:left w:val="nil"/>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80" w:type="dxa"/>
            <w:tcBorders>
              <w:top w:val="nil"/>
              <w:left w:val="nil"/>
              <w:bottom w:val="single" w:sz="4" w:space="0" w:color="auto"/>
              <w:right w:val="single" w:sz="4" w:space="0" w:color="auto"/>
            </w:tcBorders>
            <w:shd w:val="clear" w:color="000000" w:fill="FFFFCC"/>
            <w:vAlign w:val="center"/>
            <w:hideMark/>
          </w:tcPr>
          <w:p w:rsidR="001262FC" w:rsidRPr="001262FC" w:rsidRDefault="001262FC" w:rsidP="001262FC">
            <w:pPr>
              <w:spacing w:after="0" w:line="240" w:lineRule="auto"/>
              <w:jc w:val="right"/>
              <w:rPr>
                <w:rFonts w:ascii="Myriad Pro" w:eastAsia="Times New Roman" w:hAnsi="Myriad Pro" w:cs="Arial"/>
                <w:b/>
                <w:bCs/>
                <w:sz w:val="18"/>
                <w:szCs w:val="18"/>
                <w:lang w:bidi="km-KH"/>
              </w:rPr>
            </w:pPr>
          </w:p>
        </w:tc>
        <w:tc>
          <w:tcPr>
            <w:tcW w:w="1592" w:type="dxa"/>
            <w:tcBorders>
              <w:top w:val="nil"/>
              <w:left w:val="nil"/>
              <w:bottom w:val="single" w:sz="4" w:space="0" w:color="auto"/>
              <w:right w:val="single" w:sz="8" w:space="0" w:color="auto"/>
            </w:tcBorders>
            <w:shd w:val="clear" w:color="000000" w:fill="FFFFCC"/>
            <w:vAlign w:val="center"/>
            <w:hideMark/>
          </w:tcPr>
          <w:p w:rsidR="001262FC" w:rsidRPr="001262FC" w:rsidRDefault="001262FC" w:rsidP="001262FC">
            <w:pPr>
              <w:spacing w:after="0" w:line="240" w:lineRule="auto"/>
              <w:jc w:val="right"/>
              <w:rPr>
                <w:rFonts w:ascii="Myriad Pro" w:eastAsia="Times New Roman" w:hAnsi="Myriad Pro" w:cs="Arial"/>
                <w:b/>
                <w:bCs/>
                <w:sz w:val="18"/>
                <w:szCs w:val="18"/>
                <w:lang w:bidi="km-KH"/>
              </w:rPr>
            </w:pPr>
          </w:p>
        </w:tc>
      </w:tr>
      <w:tr w:rsidR="003F2AF9" w:rsidRPr="001262FC" w:rsidTr="003F2AF9">
        <w:trPr>
          <w:trHeight w:val="522"/>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Travel Tickets-International</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r w:rsidR="003F2AF9" w:rsidRPr="001262FC" w:rsidTr="003F2AF9">
        <w:trPr>
          <w:trHeight w:val="522"/>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Travel Tickets-Local</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r w:rsidR="003F2AF9" w:rsidRPr="001262FC" w:rsidTr="003F2AF9">
        <w:trPr>
          <w:trHeight w:val="522"/>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Daily Subsistence Allow-Intl</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b/>
                <w:bCs/>
                <w:color w:val="0000D4"/>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r w:rsidR="003F2AF9" w:rsidRPr="001262FC" w:rsidTr="003F2AF9">
        <w:trPr>
          <w:trHeight w:val="439"/>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Daily Subsistence Allow-Local</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6"/>
                <w:szCs w:val="16"/>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r w:rsidR="003F2AF9" w:rsidRPr="001262FC" w:rsidTr="003F2AF9">
        <w:trPr>
          <w:trHeight w:val="439"/>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 xml:space="preserve">Svc Co-Natural Resources &amp; </w:t>
            </w:r>
            <w:proofErr w:type="spellStart"/>
            <w:r w:rsidRPr="001262FC">
              <w:rPr>
                <w:rFonts w:ascii="Myriad Pro" w:eastAsia="Times New Roman" w:hAnsi="Myriad Pro" w:cs="Arial"/>
                <w:sz w:val="18"/>
                <w:szCs w:val="18"/>
                <w:lang w:bidi="km-KH"/>
              </w:rPr>
              <w:t>Env</w:t>
            </w:r>
            <w:proofErr w:type="spellEnd"/>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6"/>
                <w:szCs w:val="16"/>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r w:rsidR="003F2AF9" w:rsidRPr="001262FC" w:rsidTr="003F2AF9">
        <w:trPr>
          <w:trHeight w:val="439"/>
        </w:trPr>
        <w:tc>
          <w:tcPr>
            <w:tcW w:w="3296" w:type="dxa"/>
            <w:gridSpan w:val="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262FC" w:rsidRPr="001262FC" w:rsidRDefault="001262FC" w:rsidP="001262FC">
            <w:pPr>
              <w:spacing w:after="0" w:line="240" w:lineRule="auto"/>
              <w:ind w:firstLineChars="200" w:firstLine="360"/>
              <w:rPr>
                <w:rFonts w:ascii="Myriad Pro" w:eastAsia="Times New Roman" w:hAnsi="Myriad Pro" w:cs="Arial"/>
                <w:sz w:val="18"/>
                <w:szCs w:val="18"/>
                <w:lang w:bidi="km-KH"/>
              </w:rPr>
            </w:pPr>
            <w:r w:rsidRPr="001262FC">
              <w:rPr>
                <w:rFonts w:ascii="Myriad Pro" w:eastAsia="Times New Roman" w:hAnsi="Myriad Pro" w:cs="Arial"/>
                <w:sz w:val="18"/>
                <w:szCs w:val="18"/>
                <w:lang w:bidi="km-KH"/>
              </w:rPr>
              <w:t>Machinery and Equipment</w:t>
            </w: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737" w:type="dxa"/>
            <w:tcBorders>
              <w:top w:val="nil"/>
              <w:left w:val="single" w:sz="8" w:space="0" w:color="auto"/>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855" w:type="dxa"/>
            <w:tcBorders>
              <w:top w:val="nil"/>
              <w:left w:val="nil"/>
              <w:bottom w:val="single" w:sz="4" w:space="0" w:color="auto"/>
              <w:right w:val="single" w:sz="4"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720" w:type="dxa"/>
            <w:tcBorders>
              <w:top w:val="nil"/>
              <w:left w:val="nil"/>
              <w:bottom w:val="single" w:sz="4" w:space="0" w:color="auto"/>
              <w:right w:val="single" w:sz="8" w:space="0" w:color="auto"/>
            </w:tcBorders>
            <w:shd w:val="clear" w:color="auto" w:fill="auto"/>
            <w:vAlign w:val="center"/>
            <w:hideMark/>
          </w:tcPr>
          <w:p w:rsidR="001262FC" w:rsidRPr="001262FC" w:rsidRDefault="001262FC" w:rsidP="001262FC">
            <w:pPr>
              <w:spacing w:after="0" w:line="240" w:lineRule="auto"/>
              <w:jc w:val="center"/>
              <w:rPr>
                <w:rFonts w:ascii="Myriad Pro" w:eastAsia="Times New Roman" w:hAnsi="Myriad Pro" w:cs="Arial"/>
                <w:sz w:val="18"/>
                <w:szCs w:val="18"/>
                <w:lang w:bidi="km-KH"/>
              </w:rPr>
            </w:pPr>
          </w:p>
        </w:tc>
        <w:tc>
          <w:tcPr>
            <w:tcW w:w="236"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6"/>
                <w:szCs w:val="16"/>
                <w:lang w:bidi="km-KH"/>
              </w:rPr>
            </w:pP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990" w:type="dxa"/>
            <w:tcBorders>
              <w:top w:val="nil"/>
              <w:left w:val="nil"/>
              <w:bottom w:val="single" w:sz="4" w:space="0" w:color="auto"/>
              <w:right w:val="single" w:sz="4" w:space="0" w:color="auto"/>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41"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29"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255" w:type="dxa"/>
            <w:tcBorders>
              <w:top w:val="nil"/>
              <w:left w:val="nil"/>
              <w:bottom w:val="nil"/>
              <w:right w:val="nil"/>
            </w:tcBorders>
            <w:shd w:val="clear" w:color="auto" w:fill="auto"/>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05" w:type="dxa"/>
            <w:tcBorders>
              <w:top w:val="nil"/>
              <w:left w:val="single" w:sz="8" w:space="0" w:color="auto"/>
              <w:bottom w:val="single" w:sz="4" w:space="0" w:color="auto"/>
              <w:right w:val="single" w:sz="4" w:space="0" w:color="auto"/>
            </w:tcBorders>
            <w:shd w:val="clear" w:color="000000" w:fill="FFFFFF"/>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080" w:type="dxa"/>
            <w:tcBorders>
              <w:top w:val="nil"/>
              <w:left w:val="nil"/>
              <w:bottom w:val="single" w:sz="4" w:space="0" w:color="auto"/>
              <w:right w:val="single" w:sz="4"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c>
          <w:tcPr>
            <w:tcW w:w="1592" w:type="dxa"/>
            <w:tcBorders>
              <w:top w:val="nil"/>
              <w:left w:val="nil"/>
              <w:bottom w:val="single" w:sz="4" w:space="0" w:color="auto"/>
              <w:right w:val="single" w:sz="8" w:space="0" w:color="auto"/>
            </w:tcBorders>
            <w:shd w:val="clear" w:color="000000" w:fill="FFFFCC"/>
            <w:noWrap/>
            <w:vAlign w:val="center"/>
            <w:hideMark/>
          </w:tcPr>
          <w:p w:rsidR="001262FC" w:rsidRPr="001262FC" w:rsidRDefault="001262FC" w:rsidP="001262FC">
            <w:pPr>
              <w:spacing w:after="0" w:line="240" w:lineRule="auto"/>
              <w:jc w:val="right"/>
              <w:rPr>
                <w:rFonts w:ascii="Myriad Pro" w:eastAsia="Times New Roman" w:hAnsi="Myriad Pro" w:cs="Arial"/>
                <w:sz w:val="18"/>
                <w:szCs w:val="18"/>
                <w:lang w:bidi="km-KH"/>
              </w:rPr>
            </w:pPr>
          </w:p>
        </w:tc>
      </w:tr>
    </w:tbl>
    <w:p w:rsidR="0068640F" w:rsidRDefault="0068640F" w:rsidP="00CB6B46">
      <w:pPr>
        <w:spacing w:line="192" w:lineRule="auto"/>
        <w:rPr>
          <w:rFonts w:ascii="Cambria" w:hAnsi="Cambria" w:cs="Khmer OS Muol"/>
          <w:sz w:val="28"/>
          <w:szCs w:val="28"/>
        </w:rPr>
      </w:pPr>
    </w:p>
    <w:sectPr w:rsidR="0068640F" w:rsidSect="00557441">
      <w:pgSz w:w="15840" w:h="12240" w:orient="landscape"/>
      <w:pgMar w:top="720" w:right="0" w:bottom="1440" w:left="1440" w:header="720" w:footer="720" w:gutter="0"/>
      <w:pgNumType w:chapSep="colo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DA" w:rsidRDefault="00DD52DA" w:rsidP="008C159A">
      <w:pPr>
        <w:spacing w:after="0" w:line="240" w:lineRule="auto"/>
      </w:pPr>
      <w:r>
        <w:separator/>
      </w:r>
    </w:p>
  </w:endnote>
  <w:endnote w:type="continuationSeparator" w:id="0">
    <w:p w:rsidR="00DD52DA" w:rsidRDefault="00DD52DA" w:rsidP="008C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mon S1">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olBoran">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unPenh">
    <w:panose1 w:val="01010101010101010101"/>
    <w:charset w:val="00"/>
    <w:family w:val="auto"/>
    <w:pitch w:val="variable"/>
    <w:sig w:usb0="A00000EF" w:usb1="5000204A" w:usb2="00010000" w:usb3="00000000" w:csb0="00000111"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n-cs">
    <w:panose1 w:val="00000000000000000000"/>
    <w:charset w:val="00"/>
    <w:family w:val="roman"/>
    <w:notTrueType/>
    <w:pitch w:val="default"/>
    <w:sig w:usb0="00000003" w:usb1="00000000" w:usb2="00000000" w:usb3="00000000" w:csb0="00000001" w:csb1="00000000"/>
  </w:font>
  <w:font w:name="Khmer OS Muol">
    <w:altName w:val="Centaur"/>
    <w:panose1 w:val="02000500000000020004"/>
    <w:charset w:val="00"/>
    <w:family w:val="auto"/>
    <w:pitch w:val="variable"/>
    <w:sig w:usb0="A1002AEF" w:usb1="5000204A" w:usb2="00010000" w:usb3="00000000" w:csb0="000101FF" w:csb1="00000000"/>
  </w:font>
  <w:font w:name="Tacteing">
    <w:panose1 w:val="00000000000000000000"/>
    <w:charset w:val="00"/>
    <w:family w:val="auto"/>
    <w:pitch w:val="variable"/>
    <w:sig w:usb0="00000003" w:usb1="00000000" w:usb2="00000000" w:usb3="00000000" w:csb0="00000001" w:csb1="00000000"/>
  </w:font>
  <w:font w:name="Khmer OS Freehand">
    <w:altName w:val="Centaur"/>
    <w:panose1 w:val="02000500000000020004"/>
    <w:charset w:val="00"/>
    <w:family w:val="auto"/>
    <w:pitch w:val="variable"/>
    <w:sig w:usb0="A00000EF" w:usb1="5000204A" w:usb2="00010000" w:usb3="00000000" w:csb0="00000111" w:csb1="00000000"/>
  </w:font>
  <w:font w:name="Khmer OS">
    <w:altName w:val="Centaur"/>
    <w:panose1 w:val="02000500000000020004"/>
    <w:charset w:val="00"/>
    <w:family w:val="auto"/>
    <w:pitch w:val="variable"/>
    <w:sig w:usb0="A00000EF" w:usb1="5000204A" w:usb2="00010000" w:usb3="00000000" w:csb0="00000111" w:csb1="00000000"/>
  </w:font>
  <w:font w:name="Khmer OS Muol Light">
    <w:altName w:val="Centaur"/>
    <w:panose1 w:val="02000500000000020004"/>
    <w:charset w:val="00"/>
    <w:family w:val="auto"/>
    <w:pitch w:val="variable"/>
    <w:sig w:usb0="A00000EF" w:usb1="5000204A" w:usb2="00010000" w:usb3="00000000" w:csb0="00000111" w:csb1="00000000"/>
  </w:font>
  <w:font w:name="Myriad Pro">
    <w:panose1 w:val="020B0503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Khmer Mool1">
    <w:altName w:val="Meiryo"/>
    <w:panose1 w:val="02000506000000020004"/>
    <w:charset w:val="00"/>
    <w:family w:val="auto"/>
    <w:pitch w:val="variable"/>
    <w:sig w:usb0="0000000F" w:usb1="00002000" w:usb2="00010000" w:usb3="00000000" w:csb0="00000003"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DA" w:rsidRDefault="00DD52DA" w:rsidP="008C159A">
      <w:pPr>
        <w:spacing w:after="0" w:line="240" w:lineRule="auto"/>
      </w:pPr>
      <w:r>
        <w:separator/>
      </w:r>
    </w:p>
  </w:footnote>
  <w:footnote w:type="continuationSeparator" w:id="0">
    <w:p w:rsidR="00DD52DA" w:rsidRDefault="00DD52DA" w:rsidP="008C159A">
      <w:pPr>
        <w:spacing w:after="0" w:line="240" w:lineRule="auto"/>
      </w:pPr>
      <w:r>
        <w:continuationSeparator/>
      </w:r>
    </w:p>
  </w:footnote>
  <w:footnote w:id="1">
    <w:p w:rsidR="009C44B6" w:rsidRDefault="009C44B6">
      <w:pPr>
        <w:pStyle w:val="FootnoteText"/>
        <w:spacing w:after="0"/>
      </w:pPr>
      <w:r>
        <w:rPr>
          <w:rStyle w:val="FootnoteReference"/>
        </w:rPr>
        <w:footnoteRef/>
      </w:r>
      <w:r>
        <w:t xml:space="preserve"> See detailed </w:t>
      </w:r>
      <w:proofErr w:type="spellStart"/>
      <w:r>
        <w:t>ToR</w:t>
      </w:r>
      <w:proofErr w:type="spellEnd"/>
      <w:r>
        <w:t xml:space="preserve"> is Section VI</w:t>
      </w:r>
    </w:p>
  </w:footnote>
  <w:footnote w:id="2">
    <w:p w:rsidR="009C44B6" w:rsidRDefault="009C44B6">
      <w:pPr>
        <w:pStyle w:val="FootnoteText"/>
        <w:spacing w:after="0"/>
      </w:pPr>
      <w:r>
        <w:rPr>
          <w:rStyle w:val="FootnoteReference"/>
        </w:rPr>
        <w:footnoteRef/>
      </w:r>
      <w:r>
        <w:t xml:space="preserve"> See detailed </w:t>
      </w:r>
      <w:proofErr w:type="spellStart"/>
      <w:r>
        <w:t>ToR</w:t>
      </w:r>
      <w:proofErr w:type="spellEnd"/>
      <w:r>
        <w:t xml:space="preserve"> is Section VI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B6" w:rsidRPr="00BF2D06" w:rsidRDefault="00DD52DA" w:rsidP="00100BC1">
    <w:pPr>
      <w:spacing w:after="0" w:line="240" w:lineRule="auto"/>
    </w:pPr>
    <w:r>
      <w:rPr>
        <w:noProof/>
      </w:rPr>
      <w:pict>
        <v:rect id="_x0000_s2049" style="position:absolute;margin-left:553.7pt;margin-top:748.45pt;width:44.55pt;height:15.1pt;rotation:-180;flip:x;z-index:251660288;mso-position-horizontal-relative:page;mso-position-vertical-relative:page" filled="f" fillcolor="#c0504d" stroked="f" strokecolor="#4f81bd" strokeweight="2.25pt">
          <v:textbox style="mso-next-textbox:#_x0000_s2049" inset=",0,,0">
            <w:txbxContent>
              <w:p w:rsidR="009C44B6" w:rsidRPr="00F3775C" w:rsidRDefault="00DD52DA" w:rsidP="00F3775C">
                <w:pPr>
                  <w:pBdr>
                    <w:top w:val="single" w:sz="4" w:space="1" w:color="7F7F7F"/>
                  </w:pBdr>
                  <w:jc w:val="center"/>
                  <w:rPr>
                    <w:color w:val="C0504D"/>
                  </w:rPr>
                </w:pPr>
                <w:r>
                  <w:fldChar w:fldCharType="begin"/>
                </w:r>
                <w:r>
                  <w:instrText xml:space="preserve"> PAGE   \* MERGEFORMAT </w:instrText>
                </w:r>
                <w:r>
                  <w:fldChar w:fldCharType="separate"/>
                </w:r>
                <w:r w:rsidR="00FA189A" w:rsidRPr="00FA189A">
                  <w:rPr>
                    <w:noProof/>
                    <w:color w:val="C0504D"/>
                  </w:rPr>
                  <w:t>5</w:t>
                </w:r>
                <w:r>
                  <w:rPr>
                    <w:noProof/>
                    <w:color w:val="C0504D"/>
                  </w:rPr>
                  <w:fldChar w:fldCharType="end"/>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045"/>
    <w:multiLevelType w:val="hybridMultilevel"/>
    <w:tmpl w:val="761C95D4"/>
    <w:lvl w:ilvl="0" w:tplc="0409000F">
      <w:start w:val="1"/>
      <w:numFmt w:val="decimal"/>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
    <w:nsid w:val="048521FD"/>
    <w:multiLevelType w:val="hybridMultilevel"/>
    <w:tmpl w:val="1884EB2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712640F"/>
    <w:multiLevelType w:val="hybridMultilevel"/>
    <w:tmpl w:val="AF40C91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8ED22BE"/>
    <w:multiLevelType w:val="multilevel"/>
    <w:tmpl w:val="892AA7D8"/>
    <w:lvl w:ilvl="0">
      <w:start w:val="1"/>
      <w:numFmt w:val="decimal"/>
      <w:lvlText w:val="%1."/>
      <w:lvlJc w:val="left"/>
      <w:pPr>
        <w:tabs>
          <w:tab w:val="num" w:pos="644"/>
        </w:tabs>
        <w:ind w:left="644" w:hanging="360"/>
      </w:pPr>
      <w:rPr>
        <w:rFonts w:cs="Times New Roman"/>
        <w:sz w:val="20"/>
      </w:rPr>
    </w:lvl>
    <w:lvl w:ilvl="1">
      <w:start w:val="1"/>
      <w:numFmt w:val="decimal"/>
      <w:lvlText w:val="%2."/>
      <w:lvlJc w:val="left"/>
      <w:pPr>
        <w:ind w:left="1364" w:hanging="360"/>
      </w:pPr>
      <w:rPr>
        <w:rFonts w:cs="Times New Roman" w:hint="default"/>
      </w:rPr>
    </w:lvl>
    <w:lvl w:ilvl="2">
      <w:start w:val="1"/>
      <w:numFmt w:val="upperLetter"/>
      <w:lvlText w:val="%3."/>
      <w:lvlJc w:val="left"/>
      <w:pPr>
        <w:ind w:left="2084" w:hanging="360"/>
      </w:pPr>
      <w:rPr>
        <w:rFonts w:cs="Times New Roman" w:hint="default"/>
      </w:rPr>
    </w:lvl>
    <w:lvl w:ilvl="3">
      <w:start w:val="1"/>
      <w:numFmt w:val="decimal"/>
      <w:lvlText w:val="%4."/>
      <w:lvlJc w:val="left"/>
      <w:pPr>
        <w:tabs>
          <w:tab w:val="num" w:pos="2804"/>
        </w:tabs>
        <w:ind w:left="2804" w:hanging="360"/>
      </w:pPr>
      <w:rPr>
        <w:rFonts w:ascii="Tahoma" w:eastAsia="Times New Roman" w:hAnsi="Tahoma" w:cs="Tahoma"/>
        <w:sz w:val="20"/>
      </w:rPr>
    </w:lvl>
    <w:lvl w:ilvl="4">
      <w:start w:val="1"/>
      <w:numFmt w:val="lowerLetter"/>
      <w:lvlText w:val="%5."/>
      <w:lvlJc w:val="left"/>
      <w:pPr>
        <w:tabs>
          <w:tab w:val="num" w:pos="3524"/>
        </w:tabs>
        <w:ind w:left="3524" w:hanging="360"/>
      </w:pPr>
      <w:rPr>
        <w:rFonts w:ascii="Arial" w:eastAsia="Times New Roman" w:hAnsi="Arial" w:cs="Arial"/>
        <w:sz w:val="20"/>
      </w:rPr>
    </w:lvl>
    <w:lvl w:ilvl="5">
      <w:start w:val="1"/>
      <w:numFmt w:val="bullet"/>
      <w:lvlText w:val=""/>
      <w:lvlJc w:val="left"/>
      <w:pPr>
        <w:tabs>
          <w:tab w:val="num" w:pos="4244"/>
        </w:tabs>
        <w:ind w:left="4244" w:hanging="360"/>
      </w:pPr>
      <w:rPr>
        <w:rFonts w:ascii="Symbol" w:hAnsi="Symbol" w:hint="default"/>
        <w:sz w:val="20"/>
      </w:rPr>
    </w:lvl>
    <w:lvl w:ilvl="6">
      <w:start w:val="1"/>
      <w:numFmt w:val="bullet"/>
      <w:lvlText w:val=""/>
      <w:lvlJc w:val="left"/>
      <w:pPr>
        <w:tabs>
          <w:tab w:val="num" w:pos="4964"/>
        </w:tabs>
        <w:ind w:left="4964" w:hanging="360"/>
      </w:pPr>
      <w:rPr>
        <w:rFonts w:ascii="Symbol" w:hAnsi="Symbol" w:hint="default"/>
        <w:sz w:val="20"/>
      </w:rPr>
    </w:lvl>
    <w:lvl w:ilvl="7">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
    <w:nsid w:val="0FE9004E"/>
    <w:multiLevelType w:val="hybridMultilevel"/>
    <w:tmpl w:val="A00678F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18560A2"/>
    <w:multiLevelType w:val="hybridMultilevel"/>
    <w:tmpl w:val="218E9EBA"/>
    <w:lvl w:ilvl="0" w:tplc="70D2A77E">
      <w:start w:val="4"/>
      <w:numFmt w:val="decimal"/>
      <w:lvlText w:val="(%1)"/>
      <w:lvlJc w:val="left"/>
      <w:pPr>
        <w:ind w:left="1770" w:hanging="360"/>
      </w:pPr>
      <w:rPr>
        <w:rFonts w:cs="Times New Roman" w:hint="default"/>
      </w:rPr>
    </w:lvl>
    <w:lvl w:ilvl="1" w:tplc="04090019" w:tentative="1">
      <w:start w:val="1"/>
      <w:numFmt w:val="lowerLetter"/>
      <w:lvlText w:val="%2."/>
      <w:lvlJc w:val="left"/>
      <w:pPr>
        <w:ind w:left="2490" w:hanging="360"/>
      </w:pPr>
      <w:rPr>
        <w:rFonts w:cs="Times New Roman"/>
      </w:rPr>
    </w:lvl>
    <w:lvl w:ilvl="2" w:tplc="0409001B" w:tentative="1">
      <w:start w:val="1"/>
      <w:numFmt w:val="lowerRoman"/>
      <w:lvlText w:val="%3."/>
      <w:lvlJc w:val="right"/>
      <w:pPr>
        <w:ind w:left="3210" w:hanging="180"/>
      </w:pPr>
      <w:rPr>
        <w:rFonts w:cs="Times New Roman"/>
      </w:rPr>
    </w:lvl>
    <w:lvl w:ilvl="3" w:tplc="0409000F" w:tentative="1">
      <w:start w:val="1"/>
      <w:numFmt w:val="decimal"/>
      <w:lvlText w:val="%4."/>
      <w:lvlJc w:val="left"/>
      <w:pPr>
        <w:ind w:left="3930" w:hanging="360"/>
      </w:pPr>
      <w:rPr>
        <w:rFonts w:cs="Times New Roman"/>
      </w:rPr>
    </w:lvl>
    <w:lvl w:ilvl="4" w:tplc="04090019" w:tentative="1">
      <w:start w:val="1"/>
      <w:numFmt w:val="lowerLetter"/>
      <w:lvlText w:val="%5."/>
      <w:lvlJc w:val="left"/>
      <w:pPr>
        <w:ind w:left="4650" w:hanging="360"/>
      </w:pPr>
      <w:rPr>
        <w:rFonts w:cs="Times New Roman"/>
      </w:rPr>
    </w:lvl>
    <w:lvl w:ilvl="5" w:tplc="0409001B" w:tentative="1">
      <w:start w:val="1"/>
      <w:numFmt w:val="lowerRoman"/>
      <w:lvlText w:val="%6."/>
      <w:lvlJc w:val="right"/>
      <w:pPr>
        <w:ind w:left="5370" w:hanging="180"/>
      </w:pPr>
      <w:rPr>
        <w:rFonts w:cs="Times New Roman"/>
      </w:rPr>
    </w:lvl>
    <w:lvl w:ilvl="6" w:tplc="0409000F" w:tentative="1">
      <w:start w:val="1"/>
      <w:numFmt w:val="decimal"/>
      <w:lvlText w:val="%7."/>
      <w:lvlJc w:val="left"/>
      <w:pPr>
        <w:ind w:left="6090" w:hanging="360"/>
      </w:pPr>
      <w:rPr>
        <w:rFonts w:cs="Times New Roman"/>
      </w:rPr>
    </w:lvl>
    <w:lvl w:ilvl="7" w:tplc="04090019" w:tentative="1">
      <w:start w:val="1"/>
      <w:numFmt w:val="lowerLetter"/>
      <w:lvlText w:val="%8."/>
      <w:lvlJc w:val="left"/>
      <w:pPr>
        <w:ind w:left="6810" w:hanging="360"/>
      </w:pPr>
      <w:rPr>
        <w:rFonts w:cs="Times New Roman"/>
      </w:rPr>
    </w:lvl>
    <w:lvl w:ilvl="8" w:tplc="0409001B" w:tentative="1">
      <w:start w:val="1"/>
      <w:numFmt w:val="lowerRoman"/>
      <w:lvlText w:val="%9."/>
      <w:lvlJc w:val="right"/>
      <w:pPr>
        <w:ind w:left="7530" w:hanging="180"/>
      </w:pPr>
      <w:rPr>
        <w:rFonts w:cs="Times New Roman"/>
      </w:rPr>
    </w:lvl>
  </w:abstractNum>
  <w:abstractNum w:abstractNumId="6">
    <w:nsid w:val="152E4150"/>
    <w:multiLevelType w:val="hybridMultilevel"/>
    <w:tmpl w:val="B1F8F29E"/>
    <w:lvl w:ilvl="0" w:tplc="0409000F">
      <w:start w:val="1"/>
      <w:numFmt w:val="decimal"/>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7">
    <w:nsid w:val="178510D7"/>
    <w:multiLevelType w:val="hybridMultilevel"/>
    <w:tmpl w:val="EA74099E"/>
    <w:lvl w:ilvl="0" w:tplc="7864F5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812A78"/>
    <w:multiLevelType w:val="hybridMultilevel"/>
    <w:tmpl w:val="15BA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F3082"/>
    <w:multiLevelType w:val="hybridMultilevel"/>
    <w:tmpl w:val="FA16E11C"/>
    <w:lvl w:ilvl="0" w:tplc="D234A17C">
      <w:start w:val="1"/>
      <w:numFmt w:val="lowerLetter"/>
      <w:lvlText w:val="%1."/>
      <w:lvlJc w:val="left"/>
      <w:pPr>
        <w:ind w:left="720" w:hanging="360"/>
      </w:pPr>
      <w:rPr>
        <w:rFonts w:ascii="Arial" w:eastAsia="Times New Roman" w:hAnsi="Arial" w:cs="Arial"/>
        <w:sz w:val="16"/>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E3B6686"/>
    <w:multiLevelType w:val="hybridMultilevel"/>
    <w:tmpl w:val="D1D8DD0A"/>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
    <w:nsid w:val="242B4673"/>
    <w:multiLevelType w:val="hybridMultilevel"/>
    <w:tmpl w:val="A5B82EB2"/>
    <w:lvl w:ilvl="0" w:tplc="B27E3C16">
      <w:start w:val="3"/>
      <w:numFmt w:val="decimal"/>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6E1496B"/>
    <w:multiLevelType w:val="hybridMultilevel"/>
    <w:tmpl w:val="C158DB76"/>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nsid w:val="271A3B24"/>
    <w:multiLevelType w:val="hybridMultilevel"/>
    <w:tmpl w:val="46208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413731"/>
    <w:multiLevelType w:val="hybridMultilevel"/>
    <w:tmpl w:val="24D2050E"/>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7">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17">
      <w:start w:val="1"/>
      <w:numFmt w:val="lowerLetter"/>
      <w:lvlText w:val="%7)"/>
      <w:lvlJc w:val="left"/>
      <w:pPr>
        <w:ind w:left="6480" w:hanging="360"/>
      </w:pPr>
      <w:rPr>
        <w:rFonts w:cs="Times New Roman" w:hint="default"/>
      </w:rPr>
    </w:lvl>
    <w:lvl w:ilvl="7" w:tplc="04090019" w:tentative="1">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5">
    <w:nsid w:val="309E57A5"/>
    <w:multiLevelType w:val="hybridMultilevel"/>
    <w:tmpl w:val="24869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B144E1"/>
    <w:multiLevelType w:val="hybridMultilevel"/>
    <w:tmpl w:val="C0D2EF7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0C93CA2"/>
    <w:multiLevelType w:val="hybridMultilevel"/>
    <w:tmpl w:val="A044C1B8"/>
    <w:lvl w:ilvl="0" w:tplc="EBE65CB8">
      <w:start w:val="1"/>
      <w:numFmt w:val="decimal"/>
      <w:lvlText w:val="%1&gt;"/>
      <w:lvlJc w:val="left"/>
      <w:pPr>
        <w:tabs>
          <w:tab w:val="num" w:pos="1224"/>
        </w:tabs>
        <w:ind w:left="1224" w:hanging="504"/>
      </w:pPr>
      <w:rPr>
        <w:rFonts w:ascii="Limon S1" w:hAnsi="Limon S1" w:hint="default"/>
        <w:sz w:val="44"/>
        <w:szCs w:val="4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544A30"/>
    <w:multiLevelType w:val="hybridMultilevel"/>
    <w:tmpl w:val="91420E5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3742116A"/>
    <w:multiLevelType w:val="hybridMultilevel"/>
    <w:tmpl w:val="EAD81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E14CD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1923919"/>
    <w:multiLevelType w:val="hybridMultilevel"/>
    <w:tmpl w:val="66F0A3D4"/>
    <w:lvl w:ilvl="0" w:tplc="0421000F">
      <w:start w:val="1"/>
      <w:numFmt w:val="decimal"/>
      <w:lvlText w:val="%1."/>
      <w:lvlJc w:val="left"/>
      <w:pPr>
        <w:ind w:left="360" w:hanging="360"/>
      </w:pPr>
      <w:rPr>
        <w:rFonts w:cs="Times New Roman"/>
      </w:rPr>
    </w:lvl>
    <w:lvl w:ilvl="1" w:tplc="04210019">
      <w:start w:val="1"/>
      <w:numFmt w:val="lowerLetter"/>
      <w:lvlText w:val="%2."/>
      <w:lvlJc w:val="left"/>
      <w:pPr>
        <w:ind w:left="-360" w:hanging="360"/>
      </w:pPr>
      <w:rPr>
        <w:rFonts w:cs="Times New Roman"/>
      </w:rPr>
    </w:lvl>
    <w:lvl w:ilvl="2" w:tplc="0421001B">
      <w:start w:val="1"/>
      <w:numFmt w:val="lowerRoman"/>
      <w:lvlText w:val="%3."/>
      <w:lvlJc w:val="right"/>
      <w:pPr>
        <w:ind w:left="360" w:hanging="180"/>
      </w:pPr>
      <w:rPr>
        <w:rFonts w:cs="Times New Roman"/>
      </w:rPr>
    </w:lvl>
    <w:lvl w:ilvl="3" w:tplc="DC123A96">
      <w:start w:val="1"/>
      <w:numFmt w:val="decimal"/>
      <w:lvlText w:val="%4)"/>
      <w:lvlJc w:val="left"/>
      <w:pPr>
        <w:ind w:left="1080" w:hanging="360"/>
      </w:pPr>
      <w:rPr>
        <w:rFonts w:ascii="Calibri" w:eastAsia="Times New Roman" w:hAnsi="Calibri" w:cs="Times New Roman" w:hint="default"/>
      </w:rPr>
    </w:lvl>
    <w:lvl w:ilvl="4" w:tplc="04210019">
      <w:start w:val="1"/>
      <w:numFmt w:val="lowerLetter"/>
      <w:lvlText w:val="%5."/>
      <w:lvlJc w:val="left"/>
      <w:pPr>
        <w:ind w:left="1800" w:hanging="360"/>
      </w:pPr>
      <w:rPr>
        <w:rFonts w:cs="Times New Roman"/>
      </w:rPr>
    </w:lvl>
    <w:lvl w:ilvl="5" w:tplc="7A2422D4">
      <w:start w:val="3"/>
      <w:numFmt w:val="bullet"/>
      <w:lvlText w:val="-"/>
      <w:lvlJc w:val="left"/>
      <w:pPr>
        <w:ind w:left="2700" w:hanging="360"/>
      </w:pPr>
      <w:rPr>
        <w:rFonts w:ascii="Cambria" w:eastAsia="Times New Roman" w:hAnsi="Cambria" w:hint="default"/>
      </w:rPr>
    </w:lvl>
    <w:lvl w:ilvl="6" w:tplc="0421000F" w:tentative="1">
      <w:start w:val="1"/>
      <w:numFmt w:val="decimal"/>
      <w:lvlText w:val="%7."/>
      <w:lvlJc w:val="left"/>
      <w:pPr>
        <w:ind w:left="3240" w:hanging="360"/>
      </w:pPr>
      <w:rPr>
        <w:rFonts w:cs="Times New Roman"/>
      </w:rPr>
    </w:lvl>
    <w:lvl w:ilvl="7" w:tplc="04210019" w:tentative="1">
      <w:start w:val="1"/>
      <w:numFmt w:val="lowerLetter"/>
      <w:lvlText w:val="%8."/>
      <w:lvlJc w:val="left"/>
      <w:pPr>
        <w:ind w:left="3960" w:hanging="360"/>
      </w:pPr>
      <w:rPr>
        <w:rFonts w:cs="Times New Roman"/>
      </w:rPr>
    </w:lvl>
    <w:lvl w:ilvl="8" w:tplc="0421001B" w:tentative="1">
      <w:start w:val="1"/>
      <w:numFmt w:val="lowerRoman"/>
      <w:lvlText w:val="%9."/>
      <w:lvlJc w:val="right"/>
      <w:pPr>
        <w:ind w:left="4680" w:hanging="180"/>
      </w:pPr>
      <w:rPr>
        <w:rFonts w:cs="Times New Roman"/>
      </w:rPr>
    </w:lvl>
  </w:abstractNum>
  <w:abstractNum w:abstractNumId="22">
    <w:nsid w:val="43775FB7"/>
    <w:multiLevelType w:val="hybridMultilevel"/>
    <w:tmpl w:val="6526D90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7F12B8E"/>
    <w:multiLevelType w:val="hybridMultilevel"/>
    <w:tmpl w:val="1F08E62C"/>
    <w:lvl w:ilvl="0" w:tplc="5DBC7C12">
      <w:start w:val="1"/>
      <w:numFmt w:val="lowerLetter"/>
      <w:lvlText w:val="%1."/>
      <w:lvlJc w:val="left"/>
      <w:pPr>
        <w:ind w:left="720" w:hanging="360"/>
      </w:pPr>
      <w:rPr>
        <w:rFonts w:cs="Times New Roman" w:hint="default"/>
      </w:rPr>
    </w:lvl>
    <w:lvl w:ilvl="1" w:tplc="7BBC5BE4">
      <w:start w:val="1"/>
      <w:numFmt w:val="decimal"/>
      <w:lvlText w:val="%2."/>
      <w:lvlJc w:val="left"/>
      <w:pPr>
        <w:ind w:left="1440" w:hanging="360"/>
      </w:pPr>
      <w:rPr>
        <w:rFonts w:ascii="Calibri" w:eastAsia="Times New Roman" w:hAnsi="Calibri" w:cs="Calibri" w:hint="default"/>
      </w:rPr>
    </w:lvl>
    <w:lvl w:ilvl="2" w:tplc="0409001B">
      <w:start w:val="1"/>
      <w:numFmt w:val="lowerRoman"/>
      <w:lvlText w:val="%3."/>
      <w:lvlJc w:val="right"/>
      <w:pPr>
        <w:ind w:left="2160" w:hanging="180"/>
      </w:pPr>
      <w:rPr>
        <w:rFonts w:cs="Times New Roman"/>
      </w:rPr>
    </w:lvl>
    <w:lvl w:ilvl="3" w:tplc="CA0EFB0E">
      <w:start w:val="1"/>
      <w:numFmt w:val="lowerLetter"/>
      <w:lvlText w:val="%4."/>
      <w:lvlJc w:val="left"/>
      <w:pPr>
        <w:ind w:left="2880" w:hanging="360"/>
      </w:pPr>
      <w:rPr>
        <w:rFonts w:ascii="Calibri" w:eastAsia="Times New Roman" w:hAnsi="Calibri" w:cs="Calibri" w:hint="default"/>
        <w:sz w:val="24"/>
        <w:szCs w:val="24"/>
      </w:rPr>
    </w:lvl>
    <w:lvl w:ilvl="4" w:tplc="04210019">
      <w:start w:val="1"/>
      <w:numFmt w:val="lowerLetter"/>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99A4B4E"/>
    <w:multiLevelType w:val="hybridMultilevel"/>
    <w:tmpl w:val="642AF6F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BF77B03"/>
    <w:multiLevelType w:val="hybridMultilevel"/>
    <w:tmpl w:val="D376D5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C702653"/>
    <w:multiLevelType w:val="hybridMultilevel"/>
    <w:tmpl w:val="1146E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D18555E"/>
    <w:multiLevelType w:val="hybridMultilevel"/>
    <w:tmpl w:val="4626B632"/>
    <w:lvl w:ilvl="0" w:tplc="C7FEFFB4">
      <w:start w:val="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DF75071"/>
    <w:multiLevelType w:val="hybridMultilevel"/>
    <w:tmpl w:val="FC6A255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F650BC1"/>
    <w:multiLevelType w:val="hybridMultilevel"/>
    <w:tmpl w:val="27B49336"/>
    <w:lvl w:ilvl="0" w:tplc="54CC7874">
      <w:start w:val="1"/>
      <w:numFmt w:val="bullet"/>
      <w:lvlText w:val="-"/>
      <w:lvlJc w:val="left"/>
      <w:pPr>
        <w:ind w:left="720" w:hanging="360"/>
      </w:p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55991E41"/>
    <w:multiLevelType w:val="hybridMultilevel"/>
    <w:tmpl w:val="F43E7CB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585505FD"/>
    <w:multiLevelType w:val="multilevel"/>
    <w:tmpl w:val="3CE4576A"/>
    <w:lvl w:ilvl="0">
      <w:start w:val="2"/>
      <w:numFmt w:val="decimal"/>
      <w:lvlText w:val="%1."/>
      <w:lvlJc w:val="left"/>
      <w:pPr>
        <w:tabs>
          <w:tab w:val="num" w:pos="360"/>
        </w:tabs>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2">
    <w:nsid w:val="58853D05"/>
    <w:multiLevelType w:val="hybridMultilevel"/>
    <w:tmpl w:val="723CE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D62681"/>
    <w:multiLevelType w:val="hybridMultilevel"/>
    <w:tmpl w:val="C840F136"/>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nsid w:val="5AEC5213"/>
    <w:multiLevelType w:val="hybridMultilevel"/>
    <w:tmpl w:val="B48AAFD4"/>
    <w:lvl w:ilvl="0" w:tplc="04090015">
      <w:start w:val="1"/>
      <w:numFmt w:val="upperLetter"/>
      <w:lvlText w:val="%1."/>
      <w:lvlJc w:val="left"/>
      <w:pPr>
        <w:ind w:left="720" w:hanging="360"/>
      </w:pPr>
      <w:rPr>
        <w:rFonts w:cs="Times New Roman" w:hint="default"/>
      </w:rPr>
    </w:lvl>
    <w:lvl w:ilvl="1" w:tplc="7BBC5BE4">
      <w:start w:val="1"/>
      <w:numFmt w:val="decimal"/>
      <w:lvlText w:val="%2."/>
      <w:lvlJc w:val="left"/>
      <w:pPr>
        <w:ind w:left="1440" w:hanging="360"/>
      </w:pPr>
      <w:rPr>
        <w:rFonts w:ascii="Calibri" w:eastAsia="Times New Roman" w:hAnsi="Calibri" w:cs="Calibri" w:hint="default"/>
      </w:rPr>
    </w:lvl>
    <w:lvl w:ilvl="2" w:tplc="0409001B">
      <w:start w:val="1"/>
      <w:numFmt w:val="lowerRoman"/>
      <w:lvlText w:val="%3."/>
      <w:lvlJc w:val="right"/>
      <w:pPr>
        <w:ind w:left="2160" w:hanging="180"/>
      </w:pPr>
      <w:rPr>
        <w:rFonts w:cs="Times New Roman"/>
      </w:rPr>
    </w:lvl>
    <w:lvl w:ilvl="3" w:tplc="CA0EFB0E">
      <w:start w:val="1"/>
      <w:numFmt w:val="lowerLetter"/>
      <w:lvlText w:val="%4."/>
      <w:lvlJc w:val="left"/>
      <w:pPr>
        <w:ind w:left="2880" w:hanging="360"/>
      </w:pPr>
      <w:rPr>
        <w:rFonts w:ascii="Calibri" w:eastAsia="Times New Roman" w:hAnsi="Calibri" w:cs="Calibri" w:hint="default"/>
        <w:sz w:val="24"/>
        <w:szCs w:val="24"/>
      </w:rPr>
    </w:lvl>
    <w:lvl w:ilvl="4" w:tplc="508C63BA">
      <w:numFmt w:val="bullet"/>
      <w:lvlText w:val="•"/>
      <w:lvlJc w:val="left"/>
      <w:pPr>
        <w:ind w:left="3600" w:hanging="360"/>
      </w:pPr>
      <w:rPr>
        <w:rFonts w:ascii="SymbolMT" w:eastAsia="Times New Roman" w:hAnsi="SymbolMT" w:hint="default"/>
      </w:rPr>
    </w:lvl>
    <w:lvl w:ilvl="5" w:tplc="E738DE78">
      <w:start w:val="1"/>
      <w:numFmt w:val="decimal"/>
      <w:lvlText w:val="%6)"/>
      <w:lvlJc w:val="left"/>
      <w:pPr>
        <w:ind w:left="4500" w:hanging="360"/>
      </w:pPr>
      <w:rPr>
        <w:rFonts w:cs="Times New Roman" w:hint="default"/>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B811ADB"/>
    <w:multiLevelType w:val="hybridMultilevel"/>
    <w:tmpl w:val="DCA2DAFE"/>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6">
    <w:nsid w:val="5BF46C7C"/>
    <w:multiLevelType w:val="hybridMultilevel"/>
    <w:tmpl w:val="384E866E"/>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7">
    <w:nsid w:val="5D392606"/>
    <w:multiLevelType w:val="hybridMultilevel"/>
    <w:tmpl w:val="5A12E3B2"/>
    <w:lvl w:ilvl="0" w:tplc="EB360B0E">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DA40BC"/>
    <w:multiLevelType w:val="hybridMultilevel"/>
    <w:tmpl w:val="80FE025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66BB5947"/>
    <w:multiLevelType w:val="hybridMultilevel"/>
    <w:tmpl w:val="7520E41C"/>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0">
    <w:nsid w:val="675C1103"/>
    <w:multiLevelType w:val="hybridMultilevel"/>
    <w:tmpl w:val="A5B470C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67B4245F"/>
    <w:multiLevelType w:val="hybridMultilevel"/>
    <w:tmpl w:val="F43E7CB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67CA0C81"/>
    <w:multiLevelType w:val="hybridMultilevel"/>
    <w:tmpl w:val="EB166FC6"/>
    <w:lvl w:ilvl="0" w:tplc="04090001">
      <w:start w:val="1"/>
      <w:numFmt w:val="bullet"/>
      <w:lvlText w:val=""/>
      <w:lvlJc w:val="left"/>
      <w:pPr>
        <w:ind w:left="2160" w:hanging="360"/>
      </w:pPr>
      <w:rPr>
        <w:rFonts w:ascii="Symbol" w:hAnsi="Symbol"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43">
    <w:nsid w:val="6B310D3C"/>
    <w:multiLevelType w:val="hybridMultilevel"/>
    <w:tmpl w:val="AD2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B041C0"/>
    <w:multiLevelType w:val="hybridMultilevel"/>
    <w:tmpl w:val="342E2968"/>
    <w:lvl w:ilvl="0" w:tplc="36469A4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7955B51"/>
    <w:multiLevelType w:val="hybridMultilevel"/>
    <w:tmpl w:val="2DD4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330C29"/>
    <w:multiLevelType w:val="hybridMultilevel"/>
    <w:tmpl w:val="6C3CC72C"/>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AF8E7FA6">
      <w:start w:val="1"/>
      <w:numFmt w:val="lowerLetter"/>
      <w:lvlText w:val="%5."/>
      <w:lvlJc w:val="left"/>
      <w:pPr>
        <w:ind w:left="4320" w:hanging="360"/>
      </w:pPr>
      <w:rPr>
        <w:rFonts w:ascii="Calibri" w:eastAsia="Times New Roman" w:hAnsi="Calibri" w:cs="Calibri"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8424118"/>
    <w:multiLevelType w:val="hybridMultilevel"/>
    <w:tmpl w:val="0A7CB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8B21B5F"/>
    <w:multiLevelType w:val="hybridMultilevel"/>
    <w:tmpl w:val="9688708A"/>
    <w:lvl w:ilvl="0" w:tplc="0409001B">
      <w:start w:val="1"/>
      <w:numFmt w:val="lowerRoman"/>
      <w:lvlText w:val="%1."/>
      <w:lvlJc w:val="right"/>
      <w:pPr>
        <w:ind w:left="1485" w:hanging="360"/>
      </w:pPr>
      <w:rPr>
        <w:rFonts w:cs="Times New Roman"/>
      </w:rPr>
    </w:lvl>
    <w:lvl w:ilvl="1" w:tplc="04090019" w:tentative="1">
      <w:start w:val="1"/>
      <w:numFmt w:val="lowerLetter"/>
      <w:lvlText w:val="%2."/>
      <w:lvlJc w:val="left"/>
      <w:pPr>
        <w:ind w:left="2205" w:hanging="360"/>
      </w:pPr>
      <w:rPr>
        <w:rFonts w:cs="Times New Roman"/>
      </w:rPr>
    </w:lvl>
    <w:lvl w:ilvl="2" w:tplc="0409001B" w:tentative="1">
      <w:start w:val="1"/>
      <w:numFmt w:val="lowerRoman"/>
      <w:lvlText w:val="%3."/>
      <w:lvlJc w:val="right"/>
      <w:pPr>
        <w:ind w:left="2925" w:hanging="180"/>
      </w:pPr>
      <w:rPr>
        <w:rFonts w:cs="Times New Roman"/>
      </w:rPr>
    </w:lvl>
    <w:lvl w:ilvl="3" w:tplc="0409000F" w:tentative="1">
      <w:start w:val="1"/>
      <w:numFmt w:val="decimal"/>
      <w:lvlText w:val="%4."/>
      <w:lvlJc w:val="left"/>
      <w:pPr>
        <w:ind w:left="3645" w:hanging="360"/>
      </w:pPr>
      <w:rPr>
        <w:rFonts w:cs="Times New Roman"/>
      </w:rPr>
    </w:lvl>
    <w:lvl w:ilvl="4" w:tplc="04090019" w:tentative="1">
      <w:start w:val="1"/>
      <w:numFmt w:val="lowerLetter"/>
      <w:lvlText w:val="%5."/>
      <w:lvlJc w:val="left"/>
      <w:pPr>
        <w:ind w:left="4365" w:hanging="360"/>
      </w:pPr>
      <w:rPr>
        <w:rFonts w:cs="Times New Roman"/>
      </w:rPr>
    </w:lvl>
    <w:lvl w:ilvl="5" w:tplc="0409001B" w:tentative="1">
      <w:start w:val="1"/>
      <w:numFmt w:val="lowerRoman"/>
      <w:lvlText w:val="%6."/>
      <w:lvlJc w:val="right"/>
      <w:pPr>
        <w:ind w:left="5085" w:hanging="180"/>
      </w:pPr>
      <w:rPr>
        <w:rFonts w:cs="Times New Roman"/>
      </w:rPr>
    </w:lvl>
    <w:lvl w:ilvl="6" w:tplc="0409000F" w:tentative="1">
      <w:start w:val="1"/>
      <w:numFmt w:val="decimal"/>
      <w:lvlText w:val="%7."/>
      <w:lvlJc w:val="left"/>
      <w:pPr>
        <w:ind w:left="5805" w:hanging="360"/>
      </w:pPr>
      <w:rPr>
        <w:rFonts w:cs="Times New Roman"/>
      </w:rPr>
    </w:lvl>
    <w:lvl w:ilvl="7" w:tplc="04090019" w:tentative="1">
      <w:start w:val="1"/>
      <w:numFmt w:val="lowerLetter"/>
      <w:lvlText w:val="%8."/>
      <w:lvlJc w:val="left"/>
      <w:pPr>
        <w:ind w:left="6525" w:hanging="360"/>
      </w:pPr>
      <w:rPr>
        <w:rFonts w:cs="Times New Roman"/>
      </w:rPr>
    </w:lvl>
    <w:lvl w:ilvl="8" w:tplc="0409001B" w:tentative="1">
      <w:start w:val="1"/>
      <w:numFmt w:val="lowerRoman"/>
      <w:lvlText w:val="%9."/>
      <w:lvlJc w:val="right"/>
      <w:pPr>
        <w:ind w:left="7245" w:hanging="180"/>
      </w:pPr>
      <w:rPr>
        <w:rFonts w:cs="Times New Roman"/>
      </w:rPr>
    </w:lvl>
  </w:abstractNum>
  <w:abstractNum w:abstractNumId="49">
    <w:nsid w:val="7B565477"/>
    <w:multiLevelType w:val="singleLevel"/>
    <w:tmpl w:val="DCDA5A4A"/>
    <w:lvl w:ilvl="0">
      <w:start w:val="1"/>
      <w:numFmt w:val="decimal"/>
      <w:lvlText w:val="%1."/>
      <w:lvlJc w:val="left"/>
      <w:pPr>
        <w:tabs>
          <w:tab w:val="num" w:pos="360"/>
        </w:tabs>
        <w:ind w:left="360" w:hanging="360"/>
      </w:pPr>
      <w:rPr>
        <w:rFonts w:cs="Times New Roman"/>
      </w:rPr>
    </w:lvl>
  </w:abstractNum>
  <w:abstractNum w:abstractNumId="50">
    <w:nsid w:val="7EEC7F5E"/>
    <w:multiLevelType w:val="hybridMultilevel"/>
    <w:tmpl w:val="0F0695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4"/>
  </w:num>
  <w:num w:numId="2">
    <w:abstractNumId w:val="46"/>
  </w:num>
  <w:num w:numId="3">
    <w:abstractNumId w:val="23"/>
  </w:num>
  <w:num w:numId="4">
    <w:abstractNumId w:val="21"/>
  </w:num>
  <w:num w:numId="5">
    <w:abstractNumId w:val="3"/>
  </w:num>
  <w:num w:numId="6">
    <w:abstractNumId w:val="9"/>
  </w:num>
  <w:num w:numId="7">
    <w:abstractNumId w:val="14"/>
  </w:num>
  <w:num w:numId="8">
    <w:abstractNumId w:val="8"/>
  </w:num>
  <w:num w:numId="9">
    <w:abstractNumId w:val="24"/>
  </w:num>
  <w:num w:numId="10">
    <w:abstractNumId w:val="26"/>
  </w:num>
  <w:num w:numId="11">
    <w:abstractNumId w:val="42"/>
  </w:num>
  <w:num w:numId="12">
    <w:abstractNumId w:val="41"/>
  </w:num>
  <w:num w:numId="13">
    <w:abstractNumId w:val="30"/>
  </w:num>
  <w:num w:numId="14">
    <w:abstractNumId w:val="48"/>
  </w:num>
  <w:num w:numId="15">
    <w:abstractNumId w:val="39"/>
  </w:num>
  <w:num w:numId="16">
    <w:abstractNumId w:val="10"/>
  </w:num>
  <w:num w:numId="17">
    <w:abstractNumId w:val="5"/>
  </w:num>
  <w:num w:numId="18">
    <w:abstractNumId w:val="1"/>
  </w:num>
  <w:num w:numId="19">
    <w:abstractNumId w:val="18"/>
  </w:num>
  <w:num w:numId="20">
    <w:abstractNumId w:val="0"/>
  </w:num>
  <w:num w:numId="21">
    <w:abstractNumId w:val="40"/>
  </w:num>
  <w:num w:numId="22">
    <w:abstractNumId w:val="4"/>
  </w:num>
  <w:num w:numId="23">
    <w:abstractNumId w:val="38"/>
  </w:num>
  <w:num w:numId="24">
    <w:abstractNumId w:val="6"/>
  </w:num>
  <w:num w:numId="25">
    <w:abstractNumId w:val="2"/>
  </w:num>
  <w:num w:numId="26">
    <w:abstractNumId w:val="50"/>
  </w:num>
  <w:num w:numId="27">
    <w:abstractNumId w:val="28"/>
  </w:num>
  <w:num w:numId="28">
    <w:abstractNumId w:val="47"/>
  </w:num>
  <w:num w:numId="29">
    <w:abstractNumId w:val="32"/>
  </w:num>
  <w:num w:numId="30">
    <w:abstractNumId w:val="33"/>
  </w:num>
  <w:num w:numId="31">
    <w:abstractNumId w:val="12"/>
  </w:num>
  <w:num w:numId="32">
    <w:abstractNumId w:val="35"/>
  </w:num>
  <w:num w:numId="33">
    <w:abstractNumId w:val="15"/>
  </w:num>
  <w:num w:numId="34">
    <w:abstractNumId w:val="36"/>
  </w:num>
  <w:num w:numId="35">
    <w:abstractNumId w:val="19"/>
  </w:num>
  <w:num w:numId="36">
    <w:abstractNumId w:val="20"/>
  </w:num>
  <w:num w:numId="37">
    <w:abstractNumId w:val="22"/>
  </w:num>
  <w:num w:numId="38">
    <w:abstractNumId w:val="13"/>
  </w:num>
  <w:num w:numId="39">
    <w:abstractNumId w:val="27"/>
  </w:num>
  <w:num w:numId="40">
    <w:abstractNumId w:val="37"/>
  </w:num>
  <w:num w:numId="41">
    <w:abstractNumId w:val="49"/>
  </w:num>
  <w:num w:numId="42">
    <w:abstractNumId w:val="31"/>
  </w:num>
  <w:num w:numId="43">
    <w:abstractNumId w:val="11"/>
  </w:num>
  <w:num w:numId="44">
    <w:abstractNumId w:val="25"/>
  </w:num>
  <w:num w:numId="45">
    <w:abstractNumId w:val="44"/>
  </w:num>
  <w:num w:numId="46">
    <w:abstractNumId w:val="29"/>
  </w:num>
  <w:num w:numId="47">
    <w:abstractNumId w:val="7"/>
  </w:num>
  <w:num w:numId="48">
    <w:abstractNumId w:val="16"/>
  </w:num>
  <w:num w:numId="49">
    <w:abstractNumId w:val="45"/>
  </w:num>
  <w:num w:numId="50">
    <w:abstractNumId w:val="43"/>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0750"/>
    <w:rsid w:val="00002BA1"/>
    <w:rsid w:val="000054A4"/>
    <w:rsid w:val="00006D08"/>
    <w:rsid w:val="00007445"/>
    <w:rsid w:val="00007689"/>
    <w:rsid w:val="000101B5"/>
    <w:rsid w:val="00010C2D"/>
    <w:rsid w:val="000125E8"/>
    <w:rsid w:val="00013280"/>
    <w:rsid w:val="00013377"/>
    <w:rsid w:val="00013C2F"/>
    <w:rsid w:val="00014B51"/>
    <w:rsid w:val="00014E18"/>
    <w:rsid w:val="000203A1"/>
    <w:rsid w:val="0002101F"/>
    <w:rsid w:val="0002156E"/>
    <w:rsid w:val="000217C6"/>
    <w:rsid w:val="00021A8A"/>
    <w:rsid w:val="00022B46"/>
    <w:rsid w:val="0002357F"/>
    <w:rsid w:val="00023BB7"/>
    <w:rsid w:val="00023FE4"/>
    <w:rsid w:val="00024D29"/>
    <w:rsid w:val="0002535C"/>
    <w:rsid w:val="00025D7B"/>
    <w:rsid w:val="000260EC"/>
    <w:rsid w:val="0002623E"/>
    <w:rsid w:val="00026D9F"/>
    <w:rsid w:val="00026F8B"/>
    <w:rsid w:val="00027466"/>
    <w:rsid w:val="0002754A"/>
    <w:rsid w:val="0003053B"/>
    <w:rsid w:val="00031A9D"/>
    <w:rsid w:val="0003220B"/>
    <w:rsid w:val="00034B63"/>
    <w:rsid w:val="00034F6D"/>
    <w:rsid w:val="000358FD"/>
    <w:rsid w:val="000365CA"/>
    <w:rsid w:val="00036F40"/>
    <w:rsid w:val="000370CF"/>
    <w:rsid w:val="00037347"/>
    <w:rsid w:val="000377D4"/>
    <w:rsid w:val="00037B6C"/>
    <w:rsid w:val="0004056E"/>
    <w:rsid w:val="00041A24"/>
    <w:rsid w:val="0004211C"/>
    <w:rsid w:val="0004330F"/>
    <w:rsid w:val="00043AE7"/>
    <w:rsid w:val="00044825"/>
    <w:rsid w:val="000459BC"/>
    <w:rsid w:val="0004699B"/>
    <w:rsid w:val="00046DBC"/>
    <w:rsid w:val="0005092A"/>
    <w:rsid w:val="0005195F"/>
    <w:rsid w:val="00051AA5"/>
    <w:rsid w:val="0005317F"/>
    <w:rsid w:val="000534A3"/>
    <w:rsid w:val="000540F4"/>
    <w:rsid w:val="0005448B"/>
    <w:rsid w:val="000554BD"/>
    <w:rsid w:val="00055629"/>
    <w:rsid w:val="00055683"/>
    <w:rsid w:val="00055A9E"/>
    <w:rsid w:val="0005647C"/>
    <w:rsid w:val="00056876"/>
    <w:rsid w:val="00056ADA"/>
    <w:rsid w:val="000604FC"/>
    <w:rsid w:val="00063B5D"/>
    <w:rsid w:val="000640C4"/>
    <w:rsid w:val="00064479"/>
    <w:rsid w:val="00065023"/>
    <w:rsid w:val="000650B3"/>
    <w:rsid w:val="00065F09"/>
    <w:rsid w:val="00066663"/>
    <w:rsid w:val="0006755B"/>
    <w:rsid w:val="000677D0"/>
    <w:rsid w:val="00067BCE"/>
    <w:rsid w:val="00071913"/>
    <w:rsid w:val="00071B13"/>
    <w:rsid w:val="00071EE8"/>
    <w:rsid w:val="000723E2"/>
    <w:rsid w:val="000735C3"/>
    <w:rsid w:val="00073639"/>
    <w:rsid w:val="00073E59"/>
    <w:rsid w:val="00074A81"/>
    <w:rsid w:val="00074C18"/>
    <w:rsid w:val="00074DC8"/>
    <w:rsid w:val="00075340"/>
    <w:rsid w:val="000757C6"/>
    <w:rsid w:val="000769B8"/>
    <w:rsid w:val="0007782F"/>
    <w:rsid w:val="00077D86"/>
    <w:rsid w:val="00080207"/>
    <w:rsid w:val="00080342"/>
    <w:rsid w:val="00080D5F"/>
    <w:rsid w:val="000829F0"/>
    <w:rsid w:val="000829F1"/>
    <w:rsid w:val="00083E7A"/>
    <w:rsid w:val="00083FF2"/>
    <w:rsid w:val="000841D6"/>
    <w:rsid w:val="00084CE8"/>
    <w:rsid w:val="00085373"/>
    <w:rsid w:val="00085A36"/>
    <w:rsid w:val="00085F9D"/>
    <w:rsid w:val="00086046"/>
    <w:rsid w:val="00087514"/>
    <w:rsid w:val="000907F4"/>
    <w:rsid w:val="000908FB"/>
    <w:rsid w:val="00092FB3"/>
    <w:rsid w:val="000958A7"/>
    <w:rsid w:val="000959AE"/>
    <w:rsid w:val="00095E50"/>
    <w:rsid w:val="00096899"/>
    <w:rsid w:val="000A09A2"/>
    <w:rsid w:val="000A302D"/>
    <w:rsid w:val="000A4926"/>
    <w:rsid w:val="000A50BE"/>
    <w:rsid w:val="000A54AE"/>
    <w:rsid w:val="000A5998"/>
    <w:rsid w:val="000A5E3B"/>
    <w:rsid w:val="000A6512"/>
    <w:rsid w:val="000B0489"/>
    <w:rsid w:val="000B4B74"/>
    <w:rsid w:val="000B4DD7"/>
    <w:rsid w:val="000B5077"/>
    <w:rsid w:val="000B54C3"/>
    <w:rsid w:val="000B6663"/>
    <w:rsid w:val="000B7191"/>
    <w:rsid w:val="000B792F"/>
    <w:rsid w:val="000B7C3C"/>
    <w:rsid w:val="000B7DC5"/>
    <w:rsid w:val="000C0B25"/>
    <w:rsid w:val="000C0EAE"/>
    <w:rsid w:val="000C0EE3"/>
    <w:rsid w:val="000C1C31"/>
    <w:rsid w:val="000C224B"/>
    <w:rsid w:val="000C23BE"/>
    <w:rsid w:val="000C2572"/>
    <w:rsid w:val="000C261A"/>
    <w:rsid w:val="000C289E"/>
    <w:rsid w:val="000C3022"/>
    <w:rsid w:val="000C3455"/>
    <w:rsid w:val="000C51CE"/>
    <w:rsid w:val="000C520F"/>
    <w:rsid w:val="000C529D"/>
    <w:rsid w:val="000C5597"/>
    <w:rsid w:val="000C730F"/>
    <w:rsid w:val="000C7552"/>
    <w:rsid w:val="000D03CB"/>
    <w:rsid w:val="000D14E2"/>
    <w:rsid w:val="000D1978"/>
    <w:rsid w:val="000D1ACC"/>
    <w:rsid w:val="000D20A7"/>
    <w:rsid w:val="000D2688"/>
    <w:rsid w:val="000D6BD4"/>
    <w:rsid w:val="000D6C3E"/>
    <w:rsid w:val="000D7665"/>
    <w:rsid w:val="000E1056"/>
    <w:rsid w:val="000E1729"/>
    <w:rsid w:val="000E1ACF"/>
    <w:rsid w:val="000E2247"/>
    <w:rsid w:val="000E3859"/>
    <w:rsid w:val="000E3AD8"/>
    <w:rsid w:val="000E4C99"/>
    <w:rsid w:val="000E4E35"/>
    <w:rsid w:val="000E4ED2"/>
    <w:rsid w:val="000E6607"/>
    <w:rsid w:val="000E7D24"/>
    <w:rsid w:val="000E7DCB"/>
    <w:rsid w:val="000F08A7"/>
    <w:rsid w:val="000F0E1E"/>
    <w:rsid w:val="000F1A2D"/>
    <w:rsid w:val="000F221D"/>
    <w:rsid w:val="000F2B97"/>
    <w:rsid w:val="000F2F6E"/>
    <w:rsid w:val="000F414C"/>
    <w:rsid w:val="000F53F1"/>
    <w:rsid w:val="000F5408"/>
    <w:rsid w:val="000F57F6"/>
    <w:rsid w:val="000F58F8"/>
    <w:rsid w:val="000F5D60"/>
    <w:rsid w:val="000F6999"/>
    <w:rsid w:val="000F79F8"/>
    <w:rsid w:val="000F7A37"/>
    <w:rsid w:val="000F7BA3"/>
    <w:rsid w:val="000F7C85"/>
    <w:rsid w:val="000F7DCC"/>
    <w:rsid w:val="000F7FCB"/>
    <w:rsid w:val="00100BC1"/>
    <w:rsid w:val="00100F55"/>
    <w:rsid w:val="00101AE3"/>
    <w:rsid w:val="001029E7"/>
    <w:rsid w:val="00102D5A"/>
    <w:rsid w:val="0010335B"/>
    <w:rsid w:val="00103E8C"/>
    <w:rsid w:val="0010440C"/>
    <w:rsid w:val="001047C6"/>
    <w:rsid w:val="00105307"/>
    <w:rsid w:val="0010534D"/>
    <w:rsid w:val="00105D9F"/>
    <w:rsid w:val="00107340"/>
    <w:rsid w:val="0011097D"/>
    <w:rsid w:val="00110FB4"/>
    <w:rsid w:val="00111893"/>
    <w:rsid w:val="001118E5"/>
    <w:rsid w:val="00111D93"/>
    <w:rsid w:val="001120D0"/>
    <w:rsid w:val="00114197"/>
    <w:rsid w:val="001142D9"/>
    <w:rsid w:val="00114E08"/>
    <w:rsid w:val="00115701"/>
    <w:rsid w:val="00115D6D"/>
    <w:rsid w:val="00116056"/>
    <w:rsid w:val="00116A3D"/>
    <w:rsid w:val="00116B66"/>
    <w:rsid w:val="00116E32"/>
    <w:rsid w:val="001175AA"/>
    <w:rsid w:val="0011795C"/>
    <w:rsid w:val="00120495"/>
    <w:rsid w:val="00122493"/>
    <w:rsid w:val="00122817"/>
    <w:rsid w:val="001232A3"/>
    <w:rsid w:val="001240C5"/>
    <w:rsid w:val="00124E23"/>
    <w:rsid w:val="00125734"/>
    <w:rsid w:val="00125C67"/>
    <w:rsid w:val="00125CD9"/>
    <w:rsid w:val="001262FC"/>
    <w:rsid w:val="00126F06"/>
    <w:rsid w:val="0013012F"/>
    <w:rsid w:val="001315AD"/>
    <w:rsid w:val="00131A42"/>
    <w:rsid w:val="00131BFD"/>
    <w:rsid w:val="00131F0C"/>
    <w:rsid w:val="0013413C"/>
    <w:rsid w:val="001344B8"/>
    <w:rsid w:val="00134512"/>
    <w:rsid w:val="0013531C"/>
    <w:rsid w:val="001354C8"/>
    <w:rsid w:val="001354FF"/>
    <w:rsid w:val="001407F0"/>
    <w:rsid w:val="00140F2B"/>
    <w:rsid w:val="00141313"/>
    <w:rsid w:val="00142689"/>
    <w:rsid w:val="00142B5C"/>
    <w:rsid w:val="00142FD0"/>
    <w:rsid w:val="00143873"/>
    <w:rsid w:val="0014454F"/>
    <w:rsid w:val="0014493B"/>
    <w:rsid w:val="00145236"/>
    <w:rsid w:val="001458FC"/>
    <w:rsid w:val="001463C5"/>
    <w:rsid w:val="0014644A"/>
    <w:rsid w:val="00146F2E"/>
    <w:rsid w:val="00147EDE"/>
    <w:rsid w:val="00150019"/>
    <w:rsid w:val="001507DC"/>
    <w:rsid w:val="00151681"/>
    <w:rsid w:val="00151997"/>
    <w:rsid w:val="00151A2A"/>
    <w:rsid w:val="001532F1"/>
    <w:rsid w:val="00153836"/>
    <w:rsid w:val="0015449E"/>
    <w:rsid w:val="00155B78"/>
    <w:rsid w:val="00156511"/>
    <w:rsid w:val="00156788"/>
    <w:rsid w:val="00160023"/>
    <w:rsid w:val="00160EB1"/>
    <w:rsid w:val="00161910"/>
    <w:rsid w:val="00161FA6"/>
    <w:rsid w:val="001625C1"/>
    <w:rsid w:val="00163C61"/>
    <w:rsid w:val="001647AD"/>
    <w:rsid w:val="001649A8"/>
    <w:rsid w:val="00164D0D"/>
    <w:rsid w:val="0016546A"/>
    <w:rsid w:val="00166716"/>
    <w:rsid w:val="001668FC"/>
    <w:rsid w:val="00166A6E"/>
    <w:rsid w:val="001711A8"/>
    <w:rsid w:val="001734B3"/>
    <w:rsid w:val="00173A46"/>
    <w:rsid w:val="00175387"/>
    <w:rsid w:val="001754D2"/>
    <w:rsid w:val="00175D76"/>
    <w:rsid w:val="00175DDA"/>
    <w:rsid w:val="001762D3"/>
    <w:rsid w:val="00176FF0"/>
    <w:rsid w:val="001808F8"/>
    <w:rsid w:val="00180B00"/>
    <w:rsid w:val="00181222"/>
    <w:rsid w:val="0018162A"/>
    <w:rsid w:val="0018169F"/>
    <w:rsid w:val="00182FF0"/>
    <w:rsid w:val="00183443"/>
    <w:rsid w:val="0018353E"/>
    <w:rsid w:val="001835B3"/>
    <w:rsid w:val="00184090"/>
    <w:rsid w:val="00185471"/>
    <w:rsid w:val="001859FF"/>
    <w:rsid w:val="001863FB"/>
    <w:rsid w:val="001867B2"/>
    <w:rsid w:val="00186C0A"/>
    <w:rsid w:val="0018728D"/>
    <w:rsid w:val="0018731A"/>
    <w:rsid w:val="00192402"/>
    <w:rsid w:val="00193796"/>
    <w:rsid w:val="00195A61"/>
    <w:rsid w:val="0019707F"/>
    <w:rsid w:val="001A0E8F"/>
    <w:rsid w:val="001A133A"/>
    <w:rsid w:val="001A1588"/>
    <w:rsid w:val="001A199F"/>
    <w:rsid w:val="001A1AD9"/>
    <w:rsid w:val="001A5361"/>
    <w:rsid w:val="001A57ED"/>
    <w:rsid w:val="001A58DD"/>
    <w:rsid w:val="001A6379"/>
    <w:rsid w:val="001A67C6"/>
    <w:rsid w:val="001A758F"/>
    <w:rsid w:val="001B0887"/>
    <w:rsid w:val="001B0FCB"/>
    <w:rsid w:val="001B15B9"/>
    <w:rsid w:val="001B1B64"/>
    <w:rsid w:val="001B2188"/>
    <w:rsid w:val="001B28FD"/>
    <w:rsid w:val="001B2E0E"/>
    <w:rsid w:val="001B2E59"/>
    <w:rsid w:val="001B3415"/>
    <w:rsid w:val="001B409D"/>
    <w:rsid w:val="001B42BC"/>
    <w:rsid w:val="001B45A9"/>
    <w:rsid w:val="001B49C9"/>
    <w:rsid w:val="001B4C47"/>
    <w:rsid w:val="001B5803"/>
    <w:rsid w:val="001B5A0C"/>
    <w:rsid w:val="001B5A53"/>
    <w:rsid w:val="001B5D29"/>
    <w:rsid w:val="001B6297"/>
    <w:rsid w:val="001B64CF"/>
    <w:rsid w:val="001B6912"/>
    <w:rsid w:val="001B6D64"/>
    <w:rsid w:val="001B729B"/>
    <w:rsid w:val="001B74FD"/>
    <w:rsid w:val="001C0A48"/>
    <w:rsid w:val="001C1865"/>
    <w:rsid w:val="001C40C2"/>
    <w:rsid w:val="001C50CF"/>
    <w:rsid w:val="001C77A9"/>
    <w:rsid w:val="001D06A8"/>
    <w:rsid w:val="001D1654"/>
    <w:rsid w:val="001D32EA"/>
    <w:rsid w:val="001D34CE"/>
    <w:rsid w:val="001D3CD9"/>
    <w:rsid w:val="001D4829"/>
    <w:rsid w:val="001D4874"/>
    <w:rsid w:val="001D59F5"/>
    <w:rsid w:val="001D5F32"/>
    <w:rsid w:val="001D6CD8"/>
    <w:rsid w:val="001D7421"/>
    <w:rsid w:val="001D77E2"/>
    <w:rsid w:val="001E05C7"/>
    <w:rsid w:val="001E2182"/>
    <w:rsid w:val="001E3ECF"/>
    <w:rsid w:val="001E3F0E"/>
    <w:rsid w:val="001E498F"/>
    <w:rsid w:val="001E4BBE"/>
    <w:rsid w:val="001E4C39"/>
    <w:rsid w:val="001E5472"/>
    <w:rsid w:val="001E5CBC"/>
    <w:rsid w:val="001E637F"/>
    <w:rsid w:val="001F06D4"/>
    <w:rsid w:val="001F0710"/>
    <w:rsid w:val="001F0738"/>
    <w:rsid w:val="001F1056"/>
    <w:rsid w:val="001F14B8"/>
    <w:rsid w:val="001F171F"/>
    <w:rsid w:val="001F1EFA"/>
    <w:rsid w:val="001F3039"/>
    <w:rsid w:val="001F3445"/>
    <w:rsid w:val="001F35C1"/>
    <w:rsid w:val="001F37C3"/>
    <w:rsid w:val="001F3854"/>
    <w:rsid w:val="001F3964"/>
    <w:rsid w:val="001F59A1"/>
    <w:rsid w:val="001F5A8E"/>
    <w:rsid w:val="001F6214"/>
    <w:rsid w:val="001F6573"/>
    <w:rsid w:val="001F6A08"/>
    <w:rsid w:val="001F712F"/>
    <w:rsid w:val="001F7333"/>
    <w:rsid w:val="001F7E48"/>
    <w:rsid w:val="00200A5D"/>
    <w:rsid w:val="00201BF0"/>
    <w:rsid w:val="00201E60"/>
    <w:rsid w:val="00202BE9"/>
    <w:rsid w:val="00203A0D"/>
    <w:rsid w:val="00203B13"/>
    <w:rsid w:val="00203DB8"/>
    <w:rsid w:val="002042C3"/>
    <w:rsid w:val="00205430"/>
    <w:rsid w:val="00205C30"/>
    <w:rsid w:val="0020690D"/>
    <w:rsid w:val="00206C2C"/>
    <w:rsid w:val="0020736B"/>
    <w:rsid w:val="002110D3"/>
    <w:rsid w:val="00211CDA"/>
    <w:rsid w:val="0021243B"/>
    <w:rsid w:val="002128C3"/>
    <w:rsid w:val="00212BAE"/>
    <w:rsid w:val="00212C18"/>
    <w:rsid w:val="00213195"/>
    <w:rsid w:val="00213449"/>
    <w:rsid w:val="00214DCD"/>
    <w:rsid w:val="00216475"/>
    <w:rsid w:val="00217B81"/>
    <w:rsid w:val="002204AD"/>
    <w:rsid w:val="00220F08"/>
    <w:rsid w:val="00220F1C"/>
    <w:rsid w:val="0022141C"/>
    <w:rsid w:val="0022198C"/>
    <w:rsid w:val="00221DF9"/>
    <w:rsid w:val="002220AA"/>
    <w:rsid w:val="002228FD"/>
    <w:rsid w:val="002230C1"/>
    <w:rsid w:val="00223411"/>
    <w:rsid w:val="002234E1"/>
    <w:rsid w:val="00224A88"/>
    <w:rsid w:val="002254F6"/>
    <w:rsid w:val="00225997"/>
    <w:rsid w:val="002274AB"/>
    <w:rsid w:val="00232234"/>
    <w:rsid w:val="0023292A"/>
    <w:rsid w:val="0023316C"/>
    <w:rsid w:val="002339FD"/>
    <w:rsid w:val="00234CB9"/>
    <w:rsid w:val="00234D42"/>
    <w:rsid w:val="00234E04"/>
    <w:rsid w:val="00234E9A"/>
    <w:rsid w:val="00235A06"/>
    <w:rsid w:val="00236E3F"/>
    <w:rsid w:val="00237DF7"/>
    <w:rsid w:val="002408BC"/>
    <w:rsid w:val="00240CC9"/>
    <w:rsid w:val="00241339"/>
    <w:rsid w:val="00241340"/>
    <w:rsid w:val="002423EA"/>
    <w:rsid w:val="00244144"/>
    <w:rsid w:val="00244858"/>
    <w:rsid w:val="00244D2E"/>
    <w:rsid w:val="0024622A"/>
    <w:rsid w:val="0024659A"/>
    <w:rsid w:val="00247791"/>
    <w:rsid w:val="002477AE"/>
    <w:rsid w:val="00247CBF"/>
    <w:rsid w:val="00252EDB"/>
    <w:rsid w:val="002536D5"/>
    <w:rsid w:val="00253FDA"/>
    <w:rsid w:val="00254638"/>
    <w:rsid w:val="002547F3"/>
    <w:rsid w:val="002565B8"/>
    <w:rsid w:val="002567D4"/>
    <w:rsid w:val="00256C22"/>
    <w:rsid w:val="00256CB7"/>
    <w:rsid w:val="00256E82"/>
    <w:rsid w:val="00257AD8"/>
    <w:rsid w:val="00260150"/>
    <w:rsid w:val="002606B7"/>
    <w:rsid w:val="002618A2"/>
    <w:rsid w:val="00261C0C"/>
    <w:rsid w:val="00262212"/>
    <w:rsid w:val="00262B91"/>
    <w:rsid w:val="00262E64"/>
    <w:rsid w:val="00263356"/>
    <w:rsid w:val="00265DAF"/>
    <w:rsid w:val="0026616B"/>
    <w:rsid w:val="0026666A"/>
    <w:rsid w:val="00266B88"/>
    <w:rsid w:val="0026733A"/>
    <w:rsid w:val="00267634"/>
    <w:rsid w:val="00270C95"/>
    <w:rsid w:val="00270E5C"/>
    <w:rsid w:val="0027131B"/>
    <w:rsid w:val="0027143D"/>
    <w:rsid w:val="00272A91"/>
    <w:rsid w:val="0027327D"/>
    <w:rsid w:val="00273F5C"/>
    <w:rsid w:val="00274A5C"/>
    <w:rsid w:val="002754CA"/>
    <w:rsid w:val="002758D4"/>
    <w:rsid w:val="00276310"/>
    <w:rsid w:val="00276766"/>
    <w:rsid w:val="0027753A"/>
    <w:rsid w:val="00277654"/>
    <w:rsid w:val="00277F23"/>
    <w:rsid w:val="00280307"/>
    <w:rsid w:val="00280737"/>
    <w:rsid w:val="00280863"/>
    <w:rsid w:val="00281154"/>
    <w:rsid w:val="00281902"/>
    <w:rsid w:val="00281916"/>
    <w:rsid w:val="002822F4"/>
    <w:rsid w:val="00282996"/>
    <w:rsid w:val="00282A10"/>
    <w:rsid w:val="00283401"/>
    <w:rsid w:val="002838D6"/>
    <w:rsid w:val="002841FF"/>
    <w:rsid w:val="00284775"/>
    <w:rsid w:val="00284889"/>
    <w:rsid w:val="00291498"/>
    <w:rsid w:val="0029153F"/>
    <w:rsid w:val="00291B01"/>
    <w:rsid w:val="002938A8"/>
    <w:rsid w:val="00294A5E"/>
    <w:rsid w:val="002951FC"/>
    <w:rsid w:val="00295F7D"/>
    <w:rsid w:val="00297327"/>
    <w:rsid w:val="002A1240"/>
    <w:rsid w:val="002A16B3"/>
    <w:rsid w:val="002A18F7"/>
    <w:rsid w:val="002A3493"/>
    <w:rsid w:val="002A44C9"/>
    <w:rsid w:val="002A55DE"/>
    <w:rsid w:val="002A6EAE"/>
    <w:rsid w:val="002A6F47"/>
    <w:rsid w:val="002B0476"/>
    <w:rsid w:val="002B04A6"/>
    <w:rsid w:val="002B11E8"/>
    <w:rsid w:val="002B139B"/>
    <w:rsid w:val="002B1697"/>
    <w:rsid w:val="002B2622"/>
    <w:rsid w:val="002B2E1D"/>
    <w:rsid w:val="002B3529"/>
    <w:rsid w:val="002B35C0"/>
    <w:rsid w:val="002B42C8"/>
    <w:rsid w:val="002B6A42"/>
    <w:rsid w:val="002B71C4"/>
    <w:rsid w:val="002C1778"/>
    <w:rsid w:val="002C1A93"/>
    <w:rsid w:val="002C20CC"/>
    <w:rsid w:val="002C2A3F"/>
    <w:rsid w:val="002C2F55"/>
    <w:rsid w:val="002C5B06"/>
    <w:rsid w:val="002C6766"/>
    <w:rsid w:val="002C6C1C"/>
    <w:rsid w:val="002D02AF"/>
    <w:rsid w:val="002D0620"/>
    <w:rsid w:val="002D1C99"/>
    <w:rsid w:val="002D2951"/>
    <w:rsid w:val="002D2D96"/>
    <w:rsid w:val="002D3310"/>
    <w:rsid w:val="002D3590"/>
    <w:rsid w:val="002D364A"/>
    <w:rsid w:val="002D3A8D"/>
    <w:rsid w:val="002D3E11"/>
    <w:rsid w:val="002D4461"/>
    <w:rsid w:val="002D770F"/>
    <w:rsid w:val="002D7959"/>
    <w:rsid w:val="002D7A53"/>
    <w:rsid w:val="002E13E2"/>
    <w:rsid w:val="002E1BF9"/>
    <w:rsid w:val="002E20A2"/>
    <w:rsid w:val="002E2F9D"/>
    <w:rsid w:val="002E401E"/>
    <w:rsid w:val="002E4F90"/>
    <w:rsid w:val="002E5205"/>
    <w:rsid w:val="002E56D2"/>
    <w:rsid w:val="002E6A07"/>
    <w:rsid w:val="002E6B2F"/>
    <w:rsid w:val="002E6EDB"/>
    <w:rsid w:val="002E7238"/>
    <w:rsid w:val="002E740A"/>
    <w:rsid w:val="002E7773"/>
    <w:rsid w:val="002E7FF1"/>
    <w:rsid w:val="002F13EE"/>
    <w:rsid w:val="002F1E63"/>
    <w:rsid w:val="002F2C21"/>
    <w:rsid w:val="002F39B4"/>
    <w:rsid w:val="002F5309"/>
    <w:rsid w:val="002F5DF7"/>
    <w:rsid w:val="002F6FF9"/>
    <w:rsid w:val="00300395"/>
    <w:rsid w:val="00300637"/>
    <w:rsid w:val="00300820"/>
    <w:rsid w:val="003010A5"/>
    <w:rsid w:val="0030150F"/>
    <w:rsid w:val="00301A6C"/>
    <w:rsid w:val="00302135"/>
    <w:rsid w:val="0030290F"/>
    <w:rsid w:val="00302D25"/>
    <w:rsid w:val="00304342"/>
    <w:rsid w:val="00305714"/>
    <w:rsid w:val="00305E57"/>
    <w:rsid w:val="00305EB9"/>
    <w:rsid w:val="00306819"/>
    <w:rsid w:val="00306CFC"/>
    <w:rsid w:val="00306F9D"/>
    <w:rsid w:val="00307456"/>
    <w:rsid w:val="003100F5"/>
    <w:rsid w:val="003101EE"/>
    <w:rsid w:val="003108AB"/>
    <w:rsid w:val="00311E14"/>
    <w:rsid w:val="0031253B"/>
    <w:rsid w:val="00313976"/>
    <w:rsid w:val="003146A0"/>
    <w:rsid w:val="003149BC"/>
    <w:rsid w:val="0031605A"/>
    <w:rsid w:val="003168A0"/>
    <w:rsid w:val="003177FF"/>
    <w:rsid w:val="0032070C"/>
    <w:rsid w:val="0032073D"/>
    <w:rsid w:val="003208AC"/>
    <w:rsid w:val="00320B64"/>
    <w:rsid w:val="003212A8"/>
    <w:rsid w:val="00321EA3"/>
    <w:rsid w:val="003246BE"/>
    <w:rsid w:val="0032564F"/>
    <w:rsid w:val="0032592D"/>
    <w:rsid w:val="00326651"/>
    <w:rsid w:val="00326804"/>
    <w:rsid w:val="00330150"/>
    <w:rsid w:val="00330474"/>
    <w:rsid w:val="003307F1"/>
    <w:rsid w:val="00331BD5"/>
    <w:rsid w:val="00332C5E"/>
    <w:rsid w:val="0033384B"/>
    <w:rsid w:val="00334314"/>
    <w:rsid w:val="003354BF"/>
    <w:rsid w:val="00335DFC"/>
    <w:rsid w:val="00335F08"/>
    <w:rsid w:val="0033758D"/>
    <w:rsid w:val="00341080"/>
    <w:rsid w:val="003418FD"/>
    <w:rsid w:val="00341ED7"/>
    <w:rsid w:val="003425C9"/>
    <w:rsid w:val="00342B9A"/>
    <w:rsid w:val="0034352E"/>
    <w:rsid w:val="00343837"/>
    <w:rsid w:val="00344767"/>
    <w:rsid w:val="00345287"/>
    <w:rsid w:val="0034617D"/>
    <w:rsid w:val="00346181"/>
    <w:rsid w:val="00346FCE"/>
    <w:rsid w:val="00347703"/>
    <w:rsid w:val="00347A3E"/>
    <w:rsid w:val="003516F6"/>
    <w:rsid w:val="003535B9"/>
    <w:rsid w:val="003537C0"/>
    <w:rsid w:val="00353CDD"/>
    <w:rsid w:val="00354784"/>
    <w:rsid w:val="00355C84"/>
    <w:rsid w:val="0035623D"/>
    <w:rsid w:val="00356600"/>
    <w:rsid w:val="00356AE0"/>
    <w:rsid w:val="00356B05"/>
    <w:rsid w:val="00356FB6"/>
    <w:rsid w:val="00357CE7"/>
    <w:rsid w:val="00357E71"/>
    <w:rsid w:val="00363471"/>
    <w:rsid w:val="003645D4"/>
    <w:rsid w:val="00365209"/>
    <w:rsid w:val="00365BAA"/>
    <w:rsid w:val="003670EB"/>
    <w:rsid w:val="00367855"/>
    <w:rsid w:val="00372320"/>
    <w:rsid w:val="00372B54"/>
    <w:rsid w:val="00372EE9"/>
    <w:rsid w:val="00373C45"/>
    <w:rsid w:val="0037421D"/>
    <w:rsid w:val="003750B1"/>
    <w:rsid w:val="00380F01"/>
    <w:rsid w:val="00381B7E"/>
    <w:rsid w:val="0038269A"/>
    <w:rsid w:val="0038449C"/>
    <w:rsid w:val="00385D84"/>
    <w:rsid w:val="0038634B"/>
    <w:rsid w:val="003873E3"/>
    <w:rsid w:val="00390B7E"/>
    <w:rsid w:val="00391021"/>
    <w:rsid w:val="00392E33"/>
    <w:rsid w:val="00394618"/>
    <w:rsid w:val="00394C17"/>
    <w:rsid w:val="00395167"/>
    <w:rsid w:val="00396509"/>
    <w:rsid w:val="00396EF7"/>
    <w:rsid w:val="00397FD0"/>
    <w:rsid w:val="003A05C1"/>
    <w:rsid w:val="003A0F3C"/>
    <w:rsid w:val="003A27E1"/>
    <w:rsid w:val="003A3308"/>
    <w:rsid w:val="003A44EB"/>
    <w:rsid w:val="003A4B93"/>
    <w:rsid w:val="003A595D"/>
    <w:rsid w:val="003B07A6"/>
    <w:rsid w:val="003B1002"/>
    <w:rsid w:val="003B146E"/>
    <w:rsid w:val="003B286D"/>
    <w:rsid w:val="003B2CDC"/>
    <w:rsid w:val="003B3853"/>
    <w:rsid w:val="003B39EE"/>
    <w:rsid w:val="003B4923"/>
    <w:rsid w:val="003B50A4"/>
    <w:rsid w:val="003B5527"/>
    <w:rsid w:val="003B5786"/>
    <w:rsid w:val="003B66F5"/>
    <w:rsid w:val="003B76D6"/>
    <w:rsid w:val="003B787F"/>
    <w:rsid w:val="003C0228"/>
    <w:rsid w:val="003C02E4"/>
    <w:rsid w:val="003C0AD0"/>
    <w:rsid w:val="003C0BB4"/>
    <w:rsid w:val="003C0D33"/>
    <w:rsid w:val="003C105F"/>
    <w:rsid w:val="003C1DA0"/>
    <w:rsid w:val="003C2390"/>
    <w:rsid w:val="003C25F9"/>
    <w:rsid w:val="003C31A8"/>
    <w:rsid w:val="003C4C91"/>
    <w:rsid w:val="003C50A8"/>
    <w:rsid w:val="003C70C3"/>
    <w:rsid w:val="003C7E28"/>
    <w:rsid w:val="003D0497"/>
    <w:rsid w:val="003D0A3D"/>
    <w:rsid w:val="003D14ED"/>
    <w:rsid w:val="003D1874"/>
    <w:rsid w:val="003D2484"/>
    <w:rsid w:val="003D33F1"/>
    <w:rsid w:val="003D4765"/>
    <w:rsid w:val="003D5486"/>
    <w:rsid w:val="003D788E"/>
    <w:rsid w:val="003D79FE"/>
    <w:rsid w:val="003D7EC4"/>
    <w:rsid w:val="003E0463"/>
    <w:rsid w:val="003E07D6"/>
    <w:rsid w:val="003E0DFC"/>
    <w:rsid w:val="003E1799"/>
    <w:rsid w:val="003E1BE4"/>
    <w:rsid w:val="003E20F8"/>
    <w:rsid w:val="003E31B5"/>
    <w:rsid w:val="003E5690"/>
    <w:rsid w:val="003E64F4"/>
    <w:rsid w:val="003E678C"/>
    <w:rsid w:val="003E7F6E"/>
    <w:rsid w:val="003F04A6"/>
    <w:rsid w:val="003F0951"/>
    <w:rsid w:val="003F0E2D"/>
    <w:rsid w:val="003F103B"/>
    <w:rsid w:val="003F1B62"/>
    <w:rsid w:val="003F1F72"/>
    <w:rsid w:val="003F207F"/>
    <w:rsid w:val="003F2313"/>
    <w:rsid w:val="003F2AF9"/>
    <w:rsid w:val="003F430D"/>
    <w:rsid w:val="003F5199"/>
    <w:rsid w:val="003F57C1"/>
    <w:rsid w:val="003F7600"/>
    <w:rsid w:val="004003D6"/>
    <w:rsid w:val="00400F2E"/>
    <w:rsid w:val="004017E5"/>
    <w:rsid w:val="00401A42"/>
    <w:rsid w:val="00401DBF"/>
    <w:rsid w:val="004025FF"/>
    <w:rsid w:val="0040287D"/>
    <w:rsid w:val="00403BC0"/>
    <w:rsid w:val="00404976"/>
    <w:rsid w:val="00404F7F"/>
    <w:rsid w:val="0040523B"/>
    <w:rsid w:val="0040642C"/>
    <w:rsid w:val="004072DE"/>
    <w:rsid w:val="00407C81"/>
    <w:rsid w:val="00407F9D"/>
    <w:rsid w:val="00410825"/>
    <w:rsid w:val="00410CDC"/>
    <w:rsid w:val="00410DA5"/>
    <w:rsid w:val="0041288D"/>
    <w:rsid w:val="00413F37"/>
    <w:rsid w:val="00414AE3"/>
    <w:rsid w:val="00414F2E"/>
    <w:rsid w:val="004159F6"/>
    <w:rsid w:val="00415F7F"/>
    <w:rsid w:val="00416B82"/>
    <w:rsid w:val="00416CFD"/>
    <w:rsid w:val="004171AA"/>
    <w:rsid w:val="004174C0"/>
    <w:rsid w:val="004178A9"/>
    <w:rsid w:val="004200E9"/>
    <w:rsid w:val="00420125"/>
    <w:rsid w:val="004206B1"/>
    <w:rsid w:val="004217C1"/>
    <w:rsid w:val="0042199E"/>
    <w:rsid w:val="00422BCA"/>
    <w:rsid w:val="0042356B"/>
    <w:rsid w:val="004249E6"/>
    <w:rsid w:val="004277A7"/>
    <w:rsid w:val="00427CC2"/>
    <w:rsid w:val="004303C2"/>
    <w:rsid w:val="00430750"/>
    <w:rsid w:val="00430787"/>
    <w:rsid w:val="0043106B"/>
    <w:rsid w:val="004328D5"/>
    <w:rsid w:val="00433B0A"/>
    <w:rsid w:val="004341C6"/>
    <w:rsid w:val="00435699"/>
    <w:rsid w:val="004357E7"/>
    <w:rsid w:val="00435D75"/>
    <w:rsid w:val="00435E4B"/>
    <w:rsid w:val="0043631F"/>
    <w:rsid w:val="0043635D"/>
    <w:rsid w:val="00436CAB"/>
    <w:rsid w:val="004374E9"/>
    <w:rsid w:val="00437BAD"/>
    <w:rsid w:val="00437CEF"/>
    <w:rsid w:val="004405DE"/>
    <w:rsid w:val="00442871"/>
    <w:rsid w:val="00442961"/>
    <w:rsid w:val="00442A25"/>
    <w:rsid w:val="00445F3F"/>
    <w:rsid w:val="00447874"/>
    <w:rsid w:val="00447CAE"/>
    <w:rsid w:val="00451BC7"/>
    <w:rsid w:val="00452044"/>
    <w:rsid w:val="004521A2"/>
    <w:rsid w:val="00452C8F"/>
    <w:rsid w:val="00453328"/>
    <w:rsid w:val="00454C31"/>
    <w:rsid w:val="00454E1F"/>
    <w:rsid w:val="00455374"/>
    <w:rsid w:val="004559C9"/>
    <w:rsid w:val="00455C5A"/>
    <w:rsid w:val="004565CB"/>
    <w:rsid w:val="00457288"/>
    <w:rsid w:val="004574FF"/>
    <w:rsid w:val="004575E6"/>
    <w:rsid w:val="0045784A"/>
    <w:rsid w:val="004578D7"/>
    <w:rsid w:val="00460153"/>
    <w:rsid w:val="004601C5"/>
    <w:rsid w:val="004602E1"/>
    <w:rsid w:val="00461A8A"/>
    <w:rsid w:val="0046283A"/>
    <w:rsid w:val="00462C18"/>
    <w:rsid w:val="00465FC3"/>
    <w:rsid w:val="00466C41"/>
    <w:rsid w:val="00470153"/>
    <w:rsid w:val="004710AE"/>
    <w:rsid w:val="0047127D"/>
    <w:rsid w:val="00473850"/>
    <w:rsid w:val="004738B5"/>
    <w:rsid w:val="004742E4"/>
    <w:rsid w:val="004745AE"/>
    <w:rsid w:val="004748F8"/>
    <w:rsid w:val="004759BC"/>
    <w:rsid w:val="00475B78"/>
    <w:rsid w:val="00475CE6"/>
    <w:rsid w:val="00477383"/>
    <w:rsid w:val="00477B4B"/>
    <w:rsid w:val="004826B7"/>
    <w:rsid w:val="00482F83"/>
    <w:rsid w:val="004834C1"/>
    <w:rsid w:val="0048395E"/>
    <w:rsid w:val="00483B2F"/>
    <w:rsid w:val="00483FB2"/>
    <w:rsid w:val="00485067"/>
    <w:rsid w:val="00485272"/>
    <w:rsid w:val="00485609"/>
    <w:rsid w:val="0048564A"/>
    <w:rsid w:val="004856AF"/>
    <w:rsid w:val="00485844"/>
    <w:rsid w:val="00485FFC"/>
    <w:rsid w:val="0048618C"/>
    <w:rsid w:val="00486E7B"/>
    <w:rsid w:val="00490114"/>
    <w:rsid w:val="004905D3"/>
    <w:rsid w:val="00490698"/>
    <w:rsid w:val="00490B4E"/>
    <w:rsid w:val="004911C4"/>
    <w:rsid w:val="00491722"/>
    <w:rsid w:val="00491868"/>
    <w:rsid w:val="004919B5"/>
    <w:rsid w:val="00491E1E"/>
    <w:rsid w:val="00492207"/>
    <w:rsid w:val="0049239A"/>
    <w:rsid w:val="004930DF"/>
    <w:rsid w:val="00493634"/>
    <w:rsid w:val="00493A29"/>
    <w:rsid w:val="0049517D"/>
    <w:rsid w:val="004956D7"/>
    <w:rsid w:val="00497A30"/>
    <w:rsid w:val="00497A49"/>
    <w:rsid w:val="004A054D"/>
    <w:rsid w:val="004A0A32"/>
    <w:rsid w:val="004A1167"/>
    <w:rsid w:val="004A13C3"/>
    <w:rsid w:val="004A144D"/>
    <w:rsid w:val="004A16BD"/>
    <w:rsid w:val="004A1EBA"/>
    <w:rsid w:val="004A2093"/>
    <w:rsid w:val="004A3CA9"/>
    <w:rsid w:val="004A4125"/>
    <w:rsid w:val="004A48E4"/>
    <w:rsid w:val="004A67EC"/>
    <w:rsid w:val="004A7A62"/>
    <w:rsid w:val="004B078D"/>
    <w:rsid w:val="004B09B0"/>
    <w:rsid w:val="004B150A"/>
    <w:rsid w:val="004B272E"/>
    <w:rsid w:val="004B28AE"/>
    <w:rsid w:val="004B2AFE"/>
    <w:rsid w:val="004B2EA3"/>
    <w:rsid w:val="004B3969"/>
    <w:rsid w:val="004B42BC"/>
    <w:rsid w:val="004B4AAD"/>
    <w:rsid w:val="004B55B5"/>
    <w:rsid w:val="004B6E31"/>
    <w:rsid w:val="004C065A"/>
    <w:rsid w:val="004C0C1E"/>
    <w:rsid w:val="004C218E"/>
    <w:rsid w:val="004C22C3"/>
    <w:rsid w:val="004C23AD"/>
    <w:rsid w:val="004C3534"/>
    <w:rsid w:val="004C5316"/>
    <w:rsid w:val="004C5EDB"/>
    <w:rsid w:val="004C60EA"/>
    <w:rsid w:val="004C6D4C"/>
    <w:rsid w:val="004C7B02"/>
    <w:rsid w:val="004C7ECF"/>
    <w:rsid w:val="004D0BDA"/>
    <w:rsid w:val="004D2B63"/>
    <w:rsid w:val="004D336A"/>
    <w:rsid w:val="004D34E5"/>
    <w:rsid w:val="004D3C3A"/>
    <w:rsid w:val="004D47EC"/>
    <w:rsid w:val="004D506D"/>
    <w:rsid w:val="004D573D"/>
    <w:rsid w:val="004D5A2C"/>
    <w:rsid w:val="004D5F41"/>
    <w:rsid w:val="004D6C3E"/>
    <w:rsid w:val="004D6FE3"/>
    <w:rsid w:val="004E019C"/>
    <w:rsid w:val="004E0C03"/>
    <w:rsid w:val="004E0E29"/>
    <w:rsid w:val="004E1DD7"/>
    <w:rsid w:val="004E2DD5"/>
    <w:rsid w:val="004E310A"/>
    <w:rsid w:val="004E3232"/>
    <w:rsid w:val="004E3E5C"/>
    <w:rsid w:val="004E42BE"/>
    <w:rsid w:val="004E4623"/>
    <w:rsid w:val="004E4CA2"/>
    <w:rsid w:val="004E52AC"/>
    <w:rsid w:val="004E5705"/>
    <w:rsid w:val="004E57EA"/>
    <w:rsid w:val="004E601F"/>
    <w:rsid w:val="004E67B4"/>
    <w:rsid w:val="004E78E9"/>
    <w:rsid w:val="004E79C3"/>
    <w:rsid w:val="004E7E90"/>
    <w:rsid w:val="004F10C4"/>
    <w:rsid w:val="004F135F"/>
    <w:rsid w:val="004F1D39"/>
    <w:rsid w:val="004F2269"/>
    <w:rsid w:val="004F24DB"/>
    <w:rsid w:val="004F4833"/>
    <w:rsid w:val="004F4C3A"/>
    <w:rsid w:val="004F7DD8"/>
    <w:rsid w:val="005019FB"/>
    <w:rsid w:val="00502882"/>
    <w:rsid w:val="005030FF"/>
    <w:rsid w:val="00503B00"/>
    <w:rsid w:val="0050701B"/>
    <w:rsid w:val="005079CC"/>
    <w:rsid w:val="005108D6"/>
    <w:rsid w:val="0051186C"/>
    <w:rsid w:val="00511AED"/>
    <w:rsid w:val="00511D92"/>
    <w:rsid w:val="005123A5"/>
    <w:rsid w:val="005123A9"/>
    <w:rsid w:val="00512603"/>
    <w:rsid w:val="00512BF6"/>
    <w:rsid w:val="00512C48"/>
    <w:rsid w:val="005134C0"/>
    <w:rsid w:val="00513AFF"/>
    <w:rsid w:val="00513E08"/>
    <w:rsid w:val="005152AD"/>
    <w:rsid w:val="005163A4"/>
    <w:rsid w:val="00517191"/>
    <w:rsid w:val="00520537"/>
    <w:rsid w:val="0052235C"/>
    <w:rsid w:val="005233E5"/>
    <w:rsid w:val="00524E83"/>
    <w:rsid w:val="00525239"/>
    <w:rsid w:val="005259E7"/>
    <w:rsid w:val="005261B1"/>
    <w:rsid w:val="005269FF"/>
    <w:rsid w:val="00527D70"/>
    <w:rsid w:val="00527EFE"/>
    <w:rsid w:val="00530648"/>
    <w:rsid w:val="00530FC6"/>
    <w:rsid w:val="005310E5"/>
    <w:rsid w:val="00531460"/>
    <w:rsid w:val="00535E69"/>
    <w:rsid w:val="00540495"/>
    <w:rsid w:val="00540B2A"/>
    <w:rsid w:val="005412A8"/>
    <w:rsid w:val="005416DF"/>
    <w:rsid w:val="00541DED"/>
    <w:rsid w:val="00544506"/>
    <w:rsid w:val="0054489B"/>
    <w:rsid w:val="00544C57"/>
    <w:rsid w:val="005455E9"/>
    <w:rsid w:val="00545DF6"/>
    <w:rsid w:val="00545F52"/>
    <w:rsid w:val="00546B2C"/>
    <w:rsid w:val="00547163"/>
    <w:rsid w:val="00550B95"/>
    <w:rsid w:val="0055206E"/>
    <w:rsid w:val="00552DE0"/>
    <w:rsid w:val="00552E6F"/>
    <w:rsid w:val="00553945"/>
    <w:rsid w:val="005540B6"/>
    <w:rsid w:val="005540C0"/>
    <w:rsid w:val="005545D1"/>
    <w:rsid w:val="00554E06"/>
    <w:rsid w:val="00556488"/>
    <w:rsid w:val="005570C0"/>
    <w:rsid w:val="005572A1"/>
    <w:rsid w:val="00557441"/>
    <w:rsid w:val="0055789F"/>
    <w:rsid w:val="0056045F"/>
    <w:rsid w:val="00560E33"/>
    <w:rsid w:val="00560EE0"/>
    <w:rsid w:val="00561204"/>
    <w:rsid w:val="005615C4"/>
    <w:rsid w:val="005617B2"/>
    <w:rsid w:val="005625FC"/>
    <w:rsid w:val="005634DA"/>
    <w:rsid w:val="005635E7"/>
    <w:rsid w:val="00563E88"/>
    <w:rsid w:val="00564570"/>
    <w:rsid w:val="0056480B"/>
    <w:rsid w:val="0056514A"/>
    <w:rsid w:val="00565B9A"/>
    <w:rsid w:val="005668F1"/>
    <w:rsid w:val="005703DE"/>
    <w:rsid w:val="0057075C"/>
    <w:rsid w:val="00570CAB"/>
    <w:rsid w:val="00570DE6"/>
    <w:rsid w:val="00571C52"/>
    <w:rsid w:val="00571E2C"/>
    <w:rsid w:val="00572367"/>
    <w:rsid w:val="00573076"/>
    <w:rsid w:val="0057333C"/>
    <w:rsid w:val="00574386"/>
    <w:rsid w:val="00574633"/>
    <w:rsid w:val="00575E2A"/>
    <w:rsid w:val="0057641D"/>
    <w:rsid w:val="0057653D"/>
    <w:rsid w:val="005769AD"/>
    <w:rsid w:val="00576EE6"/>
    <w:rsid w:val="005773C0"/>
    <w:rsid w:val="00580EE0"/>
    <w:rsid w:val="00581D50"/>
    <w:rsid w:val="0058228A"/>
    <w:rsid w:val="00582A9F"/>
    <w:rsid w:val="00583CC4"/>
    <w:rsid w:val="005853F0"/>
    <w:rsid w:val="00585536"/>
    <w:rsid w:val="00585C04"/>
    <w:rsid w:val="00586414"/>
    <w:rsid w:val="005877B0"/>
    <w:rsid w:val="00587CDE"/>
    <w:rsid w:val="0059092A"/>
    <w:rsid w:val="00590933"/>
    <w:rsid w:val="00590E15"/>
    <w:rsid w:val="00591261"/>
    <w:rsid w:val="00591B36"/>
    <w:rsid w:val="00591C63"/>
    <w:rsid w:val="00592227"/>
    <w:rsid w:val="005926C4"/>
    <w:rsid w:val="005932A6"/>
    <w:rsid w:val="00593816"/>
    <w:rsid w:val="0059419E"/>
    <w:rsid w:val="00594F68"/>
    <w:rsid w:val="00595776"/>
    <w:rsid w:val="0059577D"/>
    <w:rsid w:val="005970BD"/>
    <w:rsid w:val="00597362"/>
    <w:rsid w:val="005A08B4"/>
    <w:rsid w:val="005A1666"/>
    <w:rsid w:val="005A1BE4"/>
    <w:rsid w:val="005A2439"/>
    <w:rsid w:val="005A285E"/>
    <w:rsid w:val="005A3951"/>
    <w:rsid w:val="005A3FC5"/>
    <w:rsid w:val="005A54E5"/>
    <w:rsid w:val="005A5636"/>
    <w:rsid w:val="005A7468"/>
    <w:rsid w:val="005B085B"/>
    <w:rsid w:val="005B1297"/>
    <w:rsid w:val="005B215B"/>
    <w:rsid w:val="005B3891"/>
    <w:rsid w:val="005B5670"/>
    <w:rsid w:val="005B5725"/>
    <w:rsid w:val="005B5F51"/>
    <w:rsid w:val="005B6532"/>
    <w:rsid w:val="005B6C1E"/>
    <w:rsid w:val="005B785A"/>
    <w:rsid w:val="005B7B54"/>
    <w:rsid w:val="005C1332"/>
    <w:rsid w:val="005C1997"/>
    <w:rsid w:val="005C1C8E"/>
    <w:rsid w:val="005C223C"/>
    <w:rsid w:val="005C294B"/>
    <w:rsid w:val="005C2A03"/>
    <w:rsid w:val="005C2BCB"/>
    <w:rsid w:val="005C395E"/>
    <w:rsid w:val="005C3DC4"/>
    <w:rsid w:val="005C5DD5"/>
    <w:rsid w:val="005C6608"/>
    <w:rsid w:val="005D05D1"/>
    <w:rsid w:val="005D0678"/>
    <w:rsid w:val="005D0720"/>
    <w:rsid w:val="005D0B7C"/>
    <w:rsid w:val="005D1275"/>
    <w:rsid w:val="005D12D5"/>
    <w:rsid w:val="005D12DF"/>
    <w:rsid w:val="005D1562"/>
    <w:rsid w:val="005D1756"/>
    <w:rsid w:val="005D1B3B"/>
    <w:rsid w:val="005D36FF"/>
    <w:rsid w:val="005D3741"/>
    <w:rsid w:val="005D49D2"/>
    <w:rsid w:val="005D4F77"/>
    <w:rsid w:val="005D5123"/>
    <w:rsid w:val="005D51F3"/>
    <w:rsid w:val="005D5AFA"/>
    <w:rsid w:val="005D5F15"/>
    <w:rsid w:val="005D68E0"/>
    <w:rsid w:val="005D6901"/>
    <w:rsid w:val="005D6BFA"/>
    <w:rsid w:val="005D726A"/>
    <w:rsid w:val="005D7800"/>
    <w:rsid w:val="005D7FD0"/>
    <w:rsid w:val="005E086D"/>
    <w:rsid w:val="005E0FDE"/>
    <w:rsid w:val="005E1EC7"/>
    <w:rsid w:val="005E2095"/>
    <w:rsid w:val="005E2240"/>
    <w:rsid w:val="005E2482"/>
    <w:rsid w:val="005E2C53"/>
    <w:rsid w:val="005E3017"/>
    <w:rsid w:val="005E3776"/>
    <w:rsid w:val="005E3F2C"/>
    <w:rsid w:val="005E4914"/>
    <w:rsid w:val="005E5BB6"/>
    <w:rsid w:val="005E63BF"/>
    <w:rsid w:val="005E658C"/>
    <w:rsid w:val="005E66D0"/>
    <w:rsid w:val="005F0F7B"/>
    <w:rsid w:val="005F285D"/>
    <w:rsid w:val="005F2E9A"/>
    <w:rsid w:val="005F3D9A"/>
    <w:rsid w:val="005F4A53"/>
    <w:rsid w:val="005F4CC3"/>
    <w:rsid w:val="005F4D68"/>
    <w:rsid w:val="005F5A47"/>
    <w:rsid w:val="005F68D9"/>
    <w:rsid w:val="005F6BB4"/>
    <w:rsid w:val="005F76FF"/>
    <w:rsid w:val="005F7976"/>
    <w:rsid w:val="005F7CD0"/>
    <w:rsid w:val="006006C8"/>
    <w:rsid w:val="00601377"/>
    <w:rsid w:val="00601C67"/>
    <w:rsid w:val="00602787"/>
    <w:rsid w:val="00602C4C"/>
    <w:rsid w:val="00603B6A"/>
    <w:rsid w:val="0060450A"/>
    <w:rsid w:val="006047EE"/>
    <w:rsid w:val="00604840"/>
    <w:rsid w:val="00604B52"/>
    <w:rsid w:val="00604CDD"/>
    <w:rsid w:val="0060532E"/>
    <w:rsid w:val="00605992"/>
    <w:rsid w:val="00606012"/>
    <w:rsid w:val="00606DEE"/>
    <w:rsid w:val="006076F1"/>
    <w:rsid w:val="006077F9"/>
    <w:rsid w:val="00607980"/>
    <w:rsid w:val="0060798D"/>
    <w:rsid w:val="00607B65"/>
    <w:rsid w:val="00607FA8"/>
    <w:rsid w:val="00610155"/>
    <w:rsid w:val="0061132E"/>
    <w:rsid w:val="00611D1B"/>
    <w:rsid w:val="00612CD3"/>
    <w:rsid w:val="00612E43"/>
    <w:rsid w:val="00613B9A"/>
    <w:rsid w:val="006156C0"/>
    <w:rsid w:val="00616DFC"/>
    <w:rsid w:val="00617750"/>
    <w:rsid w:val="00620990"/>
    <w:rsid w:val="00620DD7"/>
    <w:rsid w:val="00620FB1"/>
    <w:rsid w:val="006214D5"/>
    <w:rsid w:val="0062304C"/>
    <w:rsid w:val="00623694"/>
    <w:rsid w:val="00624318"/>
    <w:rsid w:val="00624E26"/>
    <w:rsid w:val="00624FD4"/>
    <w:rsid w:val="00625771"/>
    <w:rsid w:val="00625A33"/>
    <w:rsid w:val="00626A4E"/>
    <w:rsid w:val="00627D25"/>
    <w:rsid w:val="00630816"/>
    <w:rsid w:val="00630E70"/>
    <w:rsid w:val="00633319"/>
    <w:rsid w:val="006334F8"/>
    <w:rsid w:val="00634867"/>
    <w:rsid w:val="00635FCB"/>
    <w:rsid w:val="006360E4"/>
    <w:rsid w:val="00637510"/>
    <w:rsid w:val="00643145"/>
    <w:rsid w:val="00643DD9"/>
    <w:rsid w:val="00643E41"/>
    <w:rsid w:val="00644F2A"/>
    <w:rsid w:val="00645681"/>
    <w:rsid w:val="00646AD6"/>
    <w:rsid w:val="00646F8D"/>
    <w:rsid w:val="00647387"/>
    <w:rsid w:val="0064797D"/>
    <w:rsid w:val="00647A66"/>
    <w:rsid w:val="0065033F"/>
    <w:rsid w:val="00651003"/>
    <w:rsid w:val="00651292"/>
    <w:rsid w:val="00653BD7"/>
    <w:rsid w:val="00654CB4"/>
    <w:rsid w:val="0065669C"/>
    <w:rsid w:val="00657E0D"/>
    <w:rsid w:val="00657F7E"/>
    <w:rsid w:val="006600D6"/>
    <w:rsid w:val="00661476"/>
    <w:rsid w:val="00661E25"/>
    <w:rsid w:val="006624E3"/>
    <w:rsid w:val="00662B7A"/>
    <w:rsid w:val="0066314F"/>
    <w:rsid w:val="00663A2C"/>
    <w:rsid w:val="006657D3"/>
    <w:rsid w:val="00665E7E"/>
    <w:rsid w:val="0066685D"/>
    <w:rsid w:val="006673A7"/>
    <w:rsid w:val="00667682"/>
    <w:rsid w:val="00667BC7"/>
    <w:rsid w:val="006721B2"/>
    <w:rsid w:val="0067247E"/>
    <w:rsid w:val="00672CD8"/>
    <w:rsid w:val="00674282"/>
    <w:rsid w:val="0067458B"/>
    <w:rsid w:val="006750D5"/>
    <w:rsid w:val="0067774B"/>
    <w:rsid w:val="00677B17"/>
    <w:rsid w:val="006814D1"/>
    <w:rsid w:val="0068181E"/>
    <w:rsid w:val="006820C7"/>
    <w:rsid w:val="006829A3"/>
    <w:rsid w:val="00683DCD"/>
    <w:rsid w:val="00686284"/>
    <w:rsid w:val="0068640F"/>
    <w:rsid w:val="006867F9"/>
    <w:rsid w:val="00686B1D"/>
    <w:rsid w:val="00686BC5"/>
    <w:rsid w:val="00686D57"/>
    <w:rsid w:val="00687DB6"/>
    <w:rsid w:val="00687E7C"/>
    <w:rsid w:val="00690948"/>
    <w:rsid w:val="00690B1B"/>
    <w:rsid w:val="00690B2C"/>
    <w:rsid w:val="00691576"/>
    <w:rsid w:val="00691937"/>
    <w:rsid w:val="006920CF"/>
    <w:rsid w:val="00692F26"/>
    <w:rsid w:val="00693919"/>
    <w:rsid w:val="00693B8A"/>
    <w:rsid w:val="006944B7"/>
    <w:rsid w:val="00697087"/>
    <w:rsid w:val="0069772B"/>
    <w:rsid w:val="006A0348"/>
    <w:rsid w:val="006A0D0D"/>
    <w:rsid w:val="006A0EB6"/>
    <w:rsid w:val="006A2008"/>
    <w:rsid w:val="006A3743"/>
    <w:rsid w:val="006A5D98"/>
    <w:rsid w:val="006A706F"/>
    <w:rsid w:val="006A7943"/>
    <w:rsid w:val="006B0FD4"/>
    <w:rsid w:val="006B19BF"/>
    <w:rsid w:val="006B1D3D"/>
    <w:rsid w:val="006B39B5"/>
    <w:rsid w:val="006B41FC"/>
    <w:rsid w:val="006B46C2"/>
    <w:rsid w:val="006B4EE6"/>
    <w:rsid w:val="006B5A3B"/>
    <w:rsid w:val="006B6EF9"/>
    <w:rsid w:val="006B7935"/>
    <w:rsid w:val="006C0D74"/>
    <w:rsid w:val="006C1587"/>
    <w:rsid w:val="006C1AE5"/>
    <w:rsid w:val="006C3B9F"/>
    <w:rsid w:val="006C40CD"/>
    <w:rsid w:val="006C5225"/>
    <w:rsid w:val="006C5889"/>
    <w:rsid w:val="006C59CB"/>
    <w:rsid w:val="006C5C5A"/>
    <w:rsid w:val="006C6539"/>
    <w:rsid w:val="006C65FB"/>
    <w:rsid w:val="006C68B2"/>
    <w:rsid w:val="006C71BE"/>
    <w:rsid w:val="006C792D"/>
    <w:rsid w:val="006D08A8"/>
    <w:rsid w:val="006D0D5F"/>
    <w:rsid w:val="006D1E71"/>
    <w:rsid w:val="006D1F8E"/>
    <w:rsid w:val="006D217B"/>
    <w:rsid w:val="006D40AB"/>
    <w:rsid w:val="006D5737"/>
    <w:rsid w:val="006D5ACF"/>
    <w:rsid w:val="006D5E17"/>
    <w:rsid w:val="006D62FB"/>
    <w:rsid w:val="006D635A"/>
    <w:rsid w:val="006D6D50"/>
    <w:rsid w:val="006D6F2E"/>
    <w:rsid w:val="006D70CD"/>
    <w:rsid w:val="006D7526"/>
    <w:rsid w:val="006E0318"/>
    <w:rsid w:val="006E1B56"/>
    <w:rsid w:val="006E1BD6"/>
    <w:rsid w:val="006E2708"/>
    <w:rsid w:val="006E2A60"/>
    <w:rsid w:val="006E2F3D"/>
    <w:rsid w:val="006E6CF9"/>
    <w:rsid w:val="006E6D99"/>
    <w:rsid w:val="006E7171"/>
    <w:rsid w:val="006E7810"/>
    <w:rsid w:val="006F1E10"/>
    <w:rsid w:val="006F2641"/>
    <w:rsid w:val="006F362D"/>
    <w:rsid w:val="006F3BDE"/>
    <w:rsid w:val="006F3FF1"/>
    <w:rsid w:val="006F3FF6"/>
    <w:rsid w:val="006F50F4"/>
    <w:rsid w:val="006F5D7B"/>
    <w:rsid w:val="006F5E05"/>
    <w:rsid w:val="006F669D"/>
    <w:rsid w:val="006F70FF"/>
    <w:rsid w:val="006F72FF"/>
    <w:rsid w:val="006F78B3"/>
    <w:rsid w:val="00700B36"/>
    <w:rsid w:val="00700F72"/>
    <w:rsid w:val="007010BF"/>
    <w:rsid w:val="007012A7"/>
    <w:rsid w:val="007017CF"/>
    <w:rsid w:val="00701A3F"/>
    <w:rsid w:val="00701DD6"/>
    <w:rsid w:val="0070369C"/>
    <w:rsid w:val="007051F5"/>
    <w:rsid w:val="00705476"/>
    <w:rsid w:val="00705654"/>
    <w:rsid w:val="007069A4"/>
    <w:rsid w:val="00711178"/>
    <w:rsid w:val="0071155A"/>
    <w:rsid w:val="0071186B"/>
    <w:rsid w:val="007119A8"/>
    <w:rsid w:val="00711A23"/>
    <w:rsid w:val="00711C60"/>
    <w:rsid w:val="00712125"/>
    <w:rsid w:val="00712142"/>
    <w:rsid w:val="007121D6"/>
    <w:rsid w:val="00712810"/>
    <w:rsid w:val="0071283A"/>
    <w:rsid w:val="00712DF9"/>
    <w:rsid w:val="007130BA"/>
    <w:rsid w:val="0071334C"/>
    <w:rsid w:val="00713E75"/>
    <w:rsid w:val="007144F2"/>
    <w:rsid w:val="00717203"/>
    <w:rsid w:val="007174DB"/>
    <w:rsid w:val="00721D96"/>
    <w:rsid w:val="00723E56"/>
    <w:rsid w:val="00724896"/>
    <w:rsid w:val="007262C7"/>
    <w:rsid w:val="007271B9"/>
    <w:rsid w:val="00727386"/>
    <w:rsid w:val="00727528"/>
    <w:rsid w:val="00732C63"/>
    <w:rsid w:val="00732DCF"/>
    <w:rsid w:val="00733B17"/>
    <w:rsid w:val="007341C3"/>
    <w:rsid w:val="0073461B"/>
    <w:rsid w:val="0073481A"/>
    <w:rsid w:val="007351EF"/>
    <w:rsid w:val="0073520E"/>
    <w:rsid w:val="007357D3"/>
    <w:rsid w:val="00735C01"/>
    <w:rsid w:val="00735F3B"/>
    <w:rsid w:val="00737416"/>
    <w:rsid w:val="0073746E"/>
    <w:rsid w:val="007375F6"/>
    <w:rsid w:val="00737FBF"/>
    <w:rsid w:val="00740FEE"/>
    <w:rsid w:val="0074113D"/>
    <w:rsid w:val="00742EEF"/>
    <w:rsid w:val="00743B3E"/>
    <w:rsid w:val="00743F70"/>
    <w:rsid w:val="007447EC"/>
    <w:rsid w:val="00744A6D"/>
    <w:rsid w:val="00746242"/>
    <w:rsid w:val="00746CD3"/>
    <w:rsid w:val="00746F61"/>
    <w:rsid w:val="0074738A"/>
    <w:rsid w:val="0075059D"/>
    <w:rsid w:val="0075141C"/>
    <w:rsid w:val="00751B09"/>
    <w:rsid w:val="00751E8E"/>
    <w:rsid w:val="00752181"/>
    <w:rsid w:val="007528C5"/>
    <w:rsid w:val="00752D89"/>
    <w:rsid w:val="007534E3"/>
    <w:rsid w:val="00753F55"/>
    <w:rsid w:val="00753FF8"/>
    <w:rsid w:val="007558E9"/>
    <w:rsid w:val="0075703C"/>
    <w:rsid w:val="007577B5"/>
    <w:rsid w:val="007608E7"/>
    <w:rsid w:val="007616DF"/>
    <w:rsid w:val="00763E95"/>
    <w:rsid w:val="007640B6"/>
    <w:rsid w:val="00765208"/>
    <w:rsid w:val="0076520E"/>
    <w:rsid w:val="0076525F"/>
    <w:rsid w:val="00766314"/>
    <w:rsid w:val="00766557"/>
    <w:rsid w:val="00766AAC"/>
    <w:rsid w:val="0076728B"/>
    <w:rsid w:val="007679EA"/>
    <w:rsid w:val="007701F0"/>
    <w:rsid w:val="00771B3F"/>
    <w:rsid w:val="00772EDC"/>
    <w:rsid w:val="007741DE"/>
    <w:rsid w:val="00774980"/>
    <w:rsid w:val="00774EAE"/>
    <w:rsid w:val="0077608C"/>
    <w:rsid w:val="007768D8"/>
    <w:rsid w:val="00776F17"/>
    <w:rsid w:val="00777AA1"/>
    <w:rsid w:val="00777D14"/>
    <w:rsid w:val="00781035"/>
    <w:rsid w:val="007824BA"/>
    <w:rsid w:val="007829FF"/>
    <w:rsid w:val="00782B35"/>
    <w:rsid w:val="007838F7"/>
    <w:rsid w:val="007849CA"/>
    <w:rsid w:val="00786113"/>
    <w:rsid w:val="00787879"/>
    <w:rsid w:val="00790E71"/>
    <w:rsid w:val="007914AE"/>
    <w:rsid w:val="0079268B"/>
    <w:rsid w:val="00793A6B"/>
    <w:rsid w:val="00793C2C"/>
    <w:rsid w:val="00794A13"/>
    <w:rsid w:val="00794C2A"/>
    <w:rsid w:val="007951CD"/>
    <w:rsid w:val="0079576E"/>
    <w:rsid w:val="00796029"/>
    <w:rsid w:val="007963BE"/>
    <w:rsid w:val="00797635"/>
    <w:rsid w:val="00797DA9"/>
    <w:rsid w:val="007A0168"/>
    <w:rsid w:val="007A0C8A"/>
    <w:rsid w:val="007A294C"/>
    <w:rsid w:val="007A2C95"/>
    <w:rsid w:val="007A32AD"/>
    <w:rsid w:val="007A330D"/>
    <w:rsid w:val="007A4199"/>
    <w:rsid w:val="007A46A9"/>
    <w:rsid w:val="007A4C86"/>
    <w:rsid w:val="007A5492"/>
    <w:rsid w:val="007A5625"/>
    <w:rsid w:val="007A6609"/>
    <w:rsid w:val="007A7202"/>
    <w:rsid w:val="007A743C"/>
    <w:rsid w:val="007A763A"/>
    <w:rsid w:val="007B08CC"/>
    <w:rsid w:val="007B0A23"/>
    <w:rsid w:val="007B0CE0"/>
    <w:rsid w:val="007B1621"/>
    <w:rsid w:val="007B2889"/>
    <w:rsid w:val="007B3B4E"/>
    <w:rsid w:val="007B48C7"/>
    <w:rsid w:val="007B6491"/>
    <w:rsid w:val="007B687A"/>
    <w:rsid w:val="007B6F75"/>
    <w:rsid w:val="007B782A"/>
    <w:rsid w:val="007B7AAD"/>
    <w:rsid w:val="007B7D8D"/>
    <w:rsid w:val="007B7DB2"/>
    <w:rsid w:val="007C0552"/>
    <w:rsid w:val="007C05B6"/>
    <w:rsid w:val="007C1079"/>
    <w:rsid w:val="007C1536"/>
    <w:rsid w:val="007C18AD"/>
    <w:rsid w:val="007C397E"/>
    <w:rsid w:val="007C39BE"/>
    <w:rsid w:val="007C4E98"/>
    <w:rsid w:val="007C50A7"/>
    <w:rsid w:val="007C56FC"/>
    <w:rsid w:val="007C5883"/>
    <w:rsid w:val="007C60A8"/>
    <w:rsid w:val="007C6322"/>
    <w:rsid w:val="007C6D96"/>
    <w:rsid w:val="007C7A2B"/>
    <w:rsid w:val="007C7E0C"/>
    <w:rsid w:val="007C7F92"/>
    <w:rsid w:val="007D009B"/>
    <w:rsid w:val="007D01A2"/>
    <w:rsid w:val="007D01AE"/>
    <w:rsid w:val="007D0670"/>
    <w:rsid w:val="007D1907"/>
    <w:rsid w:val="007D206D"/>
    <w:rsid w:val="007D251A"/>
    <w:rsid w:val="007D3B35"/>
    <w:rsid w:val="007D4C89"/>
    <w:rsid w:val="007D5969"/>
    <w:rsid w:val="007D5ECC"/>
    <w:rsid w:val="007D63AE"/>
    <w:rsid w:val="007D70FD"/>
    <w:rsid w:val="007D7223"/>
    <w:rsid w:val="007E0097"/>
    <w:rsid w:val="007E4614"/>
    <w:rsid w:val="007E6C04"/>
    <w:rsid w:val="007E7F08"/>
    <w:rsid w:val="007F024C"/>
    <w:rsid w:val="007F1CF6"/>
    <w:rsid w:val="007F2736"/>
    <w:rsid w:val="007F4248"/>
    <w:rsid w:val="007F4307"/>
    <w:rsid w:val="007F44BC"/>
    <w:rsid w:val="007F4AD4"/>
    <w:rsid w:val="007F4B7A"/>
    <w:rsid w:val="007F5999"/>
    <w:rsid w:val="007F6076"/>
    <w:rsid w:val="007F60D2"/>
    <w:rsid w:val="007F6B98"/>
    <w:rsid w:val="007F7377"/>
    <w:rsid w:val="00800126"/>
    <w:rsid w:val="008001D0"/>
    <w:rsid w:val="00801663"/>
    <w:rsid w:val="00801B33"/>
    <w:rsid w:val="00802023"/>
    <w:rsid w:val="00803206"/>
    <w:rsid w:val="0080329D"/>
    <w:rsid w:val="0080347A"/>
    <w:rsid w:val="008034D8"/>
    <w:rsid w:val="00803D5A"/>
    <w:rsid w:val="008045EB"/>
    <w:rsid w:val="00804B2C"/>
    <w:rsid w:val="008053E2"/>
    <w:rsid w:val="008069B8"/>
    <w:rsid w:val="00807DE2"/>
    <w:rsid w:val="00811037"/>
    <w:rsid w:val="0081144E"/>
    <w:rsid w:val="00812016"/>
    <w:rsid w:val="008147CF"/>
    <w:rsid w:val="00815C7E"/>
    <w:rsid w:val="008169C2"/>
    <w:rsid w:val="00817DD1"/>
    <w:rsid w:val="00820F82"/>
    <w:rsid w:val="008222CE"/>
    <w:rsid w:val="00822763"/>
    <w:rsid w:val="00823E0C"/>
    <w:rsid w:val="0082417C"/>
    <w:rsid w:val="0082485E"/>
    <w:rsid w:val="00825C94"/>
    <w:rsid w:val="00825CA2"/>
    <w:rsid w:val="00826082"/>
    <w:rsid w:val="008266DA"/>
    <w:rsid w:val="008273F8"/>
    <w:rsid w:val="0083093D"/>
    <w:rsid w:val="00830AFE"/>
    <w:rsid w:val="00831480"/>
    <w:rsid w:val="00831E46"/>
    <w:rsid w:val="008326BC"/>
    <w:rsid w:val="0083296E"/>
    <w:rsid w:val="008331F0"/>
    <w:rsid w:val="00834558"/>
    <w:rsid w:val="008350F3"/>
    <w:rsid w:val="00835523"/>
    <w:rsid w:val="00837E15"/>
    <w:rsid w:val="0084021D"/>
    <w:rsid w:val="00840602"/>
    <w:rsid w:val="00841597"/>
    <w:rsid w:val="008419E6"/>
    <w:rsid w:val="008423A2"/>
    <w:rsid w:val="008424B4"/>
    <w:rsid w:val="00843115"/>
    <w:rsid w:val="00843AFB"/>
    <w:rsid w:val="00844871"/>
    <w:rsid w:val="00844918"/>
    <w:rsid w:val="0084586C"/>
    <w:rsid w:val="0084651A"/>
    <w:rsid w:val="008470C7"/>
    <w:rsid w:val="00847A8F"/>
    <w:rsid w:val="00847BBC"/>
    <w:rsid w:val="00852304"/>
    <w:rsid w:val="008526A1"/>
    <w:rsid w:val="008526F5"/>
    <w:rsid w:val="00852C09"/>
    <w:rsid w:val="00852DF2"/>
    <w:rsid w:val="00853476"/>
    <w:rsid w:val="00853CB7"/>
    <w:rsid w:val="008545C1"/>
    <w:rsid w:val="00855476"/>
    <w:rsid w:val="0085586A"/>
    <w:rsid w:val="00856ECB"/>
    <w:rsid w:val="008577A2"/>
    <w:rsid w:val="00857DA1"/>
    <w:rsid w:val="008600EA"/>
    <w:rsid w:val="008602CA"/>
    <w:rsid w:val="008605E0"/>
    <w:rsid w:val="00860A25"/>
    <w:rsid w:val="00861F53"/>
    <w:rsid w:val="00862120"/>
    <w:rsid w:val="00862CE6"/>
    <w:rsid w:val="00863754"/>
    <w:rsid w:val="00863DBD"/>
    <w:rsid w:val="00864143"/>
    <w:rsid w:val="00864434"/>
    <w:rsid w:val="00864935"/>
    <w:rsid w:val="008658C1"/>
    <w:rsid w:val="00865C33"/>
    <w:rsid w:val="00865EA4"/>
    <w:rsid w:val="008675A1"/>
    <w:rsid w:val="008704C8"/>
    <w:rsid w:val="0087166E"/>
    <w:rsid w:val="008721C9"/>
    <w:rsid w:val="008722E8"/>
    <w:rsid w:val="0087312A"/>
    <w:rsid w:val="00873295"/>
    <w:rsid w:val="008735CF"/>
    <w:rsid w:val="008739F8"/>
    <w:rsid w:val="00873E43"/>
    <w:rsid w:val="008749BD"/>
    <w:rsid w:val="00874F39"/>
    <w:rsid w:val="00874FF5"/>
    <w:rsid w:val="00875660"/>
    <w:rsid w:val="00877091"/>
    <w:rsid w:val="00877B68"/>
    <w:rsid w:val="00877EEE"/>
    <w:rsid w:val="00880477"/>
    <w:rsid w:val="00880FBF"/>
    <w:rsid w:val="0088108E"/>
    <w:rsid w:val="008828CB"/>
    <w:rsid w:val="008828EA"/>
    <w:rsid w:val="00882BD7"/>
    <w:rsid w:val="00884B2F"/>
    <w:rsid w:val="00884B73"/>
    <w:rsid w:val="00884EFD"/>
    <w:rsid w:val="00887C60"/>
    <w:rsid w:val="00887D9D"/>
    <w:rsid w:val="00890552"/>
    <w:rsid w:val="00890648"/>
    <w:rsid w:val="00891106"/>
    <w:rsid w:val="00891523"/>
    <w:rsid w:val="0089239A"/>
    <w:rsid w:val="00893566"/>
    <w:rsid w:val="00893D74"/>
    <w:rsid w:val="00894830"/>
    <w:rsid w:val="00894AC6"/>
    <w:rsid w:val="00894F08"/>
    <w:rsid w:val="00895443"/>
    <w:rsid w:val="00895746"/>
    <w:rsid w:val="00895D0E"/>
    <w:rsid w:val="00895D3A"/>
    <w:rsid w:val="00895E31"/>
    <w:rsid w:val="0089608E"/>
    <w:rsid w:val="00896230"/>
    <w:rsid w:val="00896EA9"/>
    <w:rsid w:val="00897C4F"/>
    <w:rsid w:val="008A05F1"/>
    <w:rsid w:val="008A0734"/>
    <w:rsid w:val="008A096F"/>
    <w:rsid w:val="008A1156"/>
    <w:rsid w:val="008A145D"/>
    <w:rsid w:val="008A1728"/>
    <w:rsid w:val="008A1837"/>
    <w:rsid w:val="008A19B5"/>
    <w:rsid w:val="008A3702"/>
    <w:rsid w:val="008A370E"/>
    <w:rsid w:val="008A4AE2"/>
    <w:rsid w:val="008A53D0"/>
    <w:rsid w:val="008A5E0B"/>
    <w:rsid w:val="008A694D"/>
    <w:rsid w:val="008B036F"/>
    <w:rsid w:val="008B06BD"/>
    <w:rsid w:val="008B13F5"/>
    <w:rsid w:val="008B1666"/>
    <w:rsid w:val="008B222A"/>
    <w:rsid w:val="008B235D"/>
    <w:rsid w:val="008B286E"/>
    <w:rsid w:val="008B2B8E"/>
    <w:rsid w:val="008B330A"/>
    <w:rsid w:val="008B37DB"/>
    <w:rsid w:val="008B429E"/>
    <w:rsid w:val="008B4333"/>
    <w:rsid w:val="008B4902"/>
    <w:rsid w:val="008B5638"/>
    <w:rsid w:val="008B57A0"/>
    <w:rsid w:val="008B5FE2"/>
    <w:rsid w:val="008B76EA"/>
    <w:rsid w:val="008B76F4"/>
    <w:rsid w:val="008B7953"/>
    <w:rsid w:val="008B7A58"/>
    <w:rsid w:val="008C0377"/>
    <w:rsid w:val="008C046C"/>
    <w:rsid w:val="008C0A61"/>
    <w:rsid w:val="008C1596"/>
    <w:rsid w:val="008C159A"/>
    <w:rsid w:val="008C161B"/>
    <w:rsid w:val="008C347D"/>
    <w:rsid w:val="008C65F0"/>
    <w:rsid w:val="008C6B10"/>
    <w:rsid w:val="008C7BD5"/>
    <w:rsid w:val="008C7FAF"/>
    <w:rsid w:val="008D0C44"/>
    <w:rsid w:val="008D0CCD"/>
    <w:rsid w:val="008D1A73"/>
    <w:rsid w:val="008D2ACD"/>
    <w:rsid w:val="008D2EDC"/>
    <w:rsid w:val="008D336E"/>
    <w:rsid w:val="008D37BE"/>
    <w:rsid w:val="008D4AF1"/>
    <w:rsid w:val="008D5EBE"/>
    <w:rsid w:val="008D6146"/>
    <w:rsid w:val="008D62D9"/>
    <w:rsid w:val="008D7484"/>
    <w:rsid w:val="008E0B80"/>
    <w:rsid w:val="008E1E4D"/>
    <w:rsid w:val="008E29BD"/>
    <w:rsid w:val="008E40E3"/>
    <w:rsid w:val="008E431B"/>
    <w:rsid w:val="008E5A69"/>
    <w:rsid w:val="008E5DB1"/>
    <w:rsid w:val="008E6C47"/>
    <w:rsid w:val="008F02A4"/>
    <w:rsid w:val="008F060F"/>
    <w:rsid w:val="008F0BBD"/>
    <w:rsid w:val="008F19F1"/>
    <w:rsid w:val="008F222D"/>
    <w:rsid w:val="008F2763"/>
    <w:rsid w:val="008F32A2"/>
    <w:rsid w:val="008F3C5B"/>
    <w:rsid w:val="008F4DF7"/>
    <w:rsid w:val="008F55BE"/>
    <w:rsid w:val="008F7617"/>
    <w:rsid w:val="008F7837"/>
    <w:rsid w:val="008F78D8"/>
    <w:rsid w:val="00900AD4"/>
    <w:rsid w:val="00900AFC"/>
    <w:rsid w:val="009014C6"/>
    <w:rsid w:val="00901BF3"/>
    <w:rsid w:val="00901E64"/>
    <w:rsid w:val="009022B4"/>
    <w:rsid w:val="0090270C"/>
    <w:rsid w:val="009029CD"/>
    <w:rsid w:val="009035DC"/>
    <w:rsid w:val="00903B12"/>
    <w:rsid w:val="00904688"/>
    <w:rsid w:val="009049A3"/>
    <w:rsid w:val="009051D4"/>
    <w:rsid w:val="00905DFB"/>
    <w:rsid w:val="0090670A"/>
    <w:rsid w:val="00906959"/>
    <w:rsid w:val="0090697F"/>
    <w:rsid w:val="00906A80"/>
    <w:rsid w:val="00907ACF"/>
    <w:rsid w:val="00910007"/>
    <w:rsid w:val="0091079C"/>
    <w:rsid w:val="00910A24"/>
    <w:rsid w:val="0091134E"/>
    <w:rsid w:val="0091183F"/>
    <w:rsid w:val="00911CB2"/>
    <w:rsid w:val="009136A5"/>
    <w:rsid w:val="00913889"/>
    <w:rsid w:val="009142B2"/>
    <w:rsid w:val="00916502"/>
    <w:rsid w:val="00917CDE"/>
    <w:rsid w:val="00920123"/>
    <w:rsid w:val="00920610"/>
    <w:rsid w:val="00921CC8"/>
    <w:rsid w:val="00922D3D"/>
    <w:rsid w:val="00923200"/>
    <w:rsid w:val="0092374B"/>
    <w:rsid w:val="009242F3"/>
    <w:rsid w:val="00925401"/>
    <w:rsid w:val="0092606A"/>
    <w:rsid w:val="00926150"/>
    <w:rsid w:val="0092631D"/>
    <w:rsid w:val="009277F5"/>
    <w:rsid w:val="00927EDA"/>
    <w:rsid w:val="00931DA1"/>
    <w:rsid w:val="009325B0"/>
    <w:rsid w:val="00932BA6"/>
    <w:rsid w:val="00933CDD"/>
    <w:rsid w:val="009352A1"/>
    <w:rsid w:val="00935C23"/>
    <w:rsid w:val="0093777A"/>
    <w:rsid w:val="00941379"/>
    <w:rsid w:val="0094523C"/>
    <w:rsid w:val="00945683"/>
    <w:rsid w:val="00945D2E"/>
    <w:rsid w:val="00947346"/>
    <w:rsid w:val="00947E1A"/>
    <w:rsid w:val="00950A25"/>
    <w:rsid w:val="0095218D"/>
    <w:rsid w:val="0095257A"/>
    <w:rsid w:val="00952733"/>
    <w:rsid w:val="0095274A"/>
    <w:rsid w:val="00952751"/>
    <w:rsid w:val="00953863"/>
    <w:rsid w:val="00953F52"/>
    <w:rsid w:val="00954387"/>
    <w:rsid w:val="00954E07"/>
    <w:rsid w:val="00955B40"/>
    <w:rsid w:val="009560D3"/>
    <w:rsid w:val="009561FC"/>
    <w:rsid w:val="009565A5"/>
    <w:rsid w:val="00957806"/>
    <w:rsid w:val="00957BB3"/>
    <w:rsid w:val="00957FE2"/>
    <w:rsid w:val="00960475"/>
    <w:rsid w:val="009605D5"/>
    <w:rsid w:val="009610B3"/>
    <w:rsid w:val="00961A12"/>
    <w:rsid w:val="00961ECB"/>
    <w:rsid w:val="00962542"/>
    <w:rsid w:val="009626E8"/>
    <w:rsid w:val="00963DDA"/>
    <w:rsid w:val="00964AF6"/>
    <w:rsid w:val="009664E8"/>
    <w:rsid w:val="009666BE"/>
    <w:rsid w:val="009669EE"/>
    <w:rsid w:val="00967566"/>
    <w:rsid w:val="009701DB"/>
    <w:rsid w:val="009707D2"/>
    <w:rsid w:val="009710FD"/>
    <w:rsid w:val="00972527"/>
    <w:rsid w:val="00973238"/>
    <w:rsid w:val="009733B4"/>
    <w:rsid w:val="00973D47"/>
    <w:rsid w:val="0097559F"/>
    <w:rsid w:val="009765AF"/>
    <w:rsid w:val="00977198"/>
    <w:rsid w:val="009777DD"/>
    <w:rsid w:val="00977A81"/>
    <w:rsid w:val="00980108"/>
    <w:rsid w:val="009811D8"/>
    <w:rsid w:val="00981749"/>
    <w:rsid w:val="00981771"/>
    <w:rsid w:val="00981C06"/>
    <w:rsid w:val="009822DC"/>
    <w:rsid w:val="00983611"/>
    <w:rsid w:val="0098387C"/>
    <w:rsid w:val="009843F4"/>
    <w:rsid w:val="00985335"/>
    <w:rsid w:val="00985C1C"/>
    <w:rsid w:val="009867EE"/>
    <w:rsid w:val="00986A71"/>
    <w:rsid w:val="00986AF8"/>
    <w:rsid w:val="009873F2"/>
    <w:rsid w:val="009900B7"/>
    <w:rsid w:val="0099108E"/>
    <w:rsid w:val="009910AA"/>
    <w:rsid w:val="009912C6"/>
    <w:rsid w:val="00991790"/>
    <w:rsid w:val="00991EDE"/>
    <w:rsid w:val="00992B14"/>
    <w:rsid w:val="009944EF"/>
    <w:rsid w:val="00994E96"/>
    <w:rsid w:val="009956C7"/>
    <w:rsid w:val="00995E53"/>
    <w:rsid w:val="009960DB"/>
    <w:rsid w:val="0099612D"/>
    <w:rsid w:val="009A00C9"/>
    <w:rsid w:val="009A068C"/>
    <w:rsid w:val="009A12A0"/>
    <w:rsid w:val="009A156A"/>
    <w:rsid w:val="009A2033"/>
    <w:rsid w:val="009A3F99"/>
    <w:rsid w:val="009A4CCB"/>
    <w:rsid w:val="009A51B2"/>
    <w:rsid w:val="009A57D2"/>
    <w:rsid w:val="009A62B2"/>
    <w:rsid w:val="009A6697"/>
    <w:rsid w:val="009A6B16"/>
    <w:rsid w:val="009A7573"/>
    <w:rsid w:val="009A7D5C"/>
    <w:rsid w:val="009A7DA5"/>
    <w:rsid w:val="009B1C29"/>
    <w:rsid w:val="009B235B"/>
    <w:rsid w:val="009B2521"/>
    <w:rsid w:val="009B2D0A"/>
    <w:rsid w:val="009B2E7F"/>
    <w:rsid w:val="009B3487"/>
    <w:rsid w:val="009B34EB"/>
    <w:rsid w:val="009B3626"/>
    <w:rsid w:val="009B3B01"/>
    <w:rsid w:val="009B3BB7"/>
    <w:rsid w:val="009B400A"/>
    <w:rsid w:val="009B52FA"/>
    <w:rsid w:val="009B5A0A"/>
    <w:rsid w:val="009B6EDC"/>
    <w:rsid w:val="009B7929"/>
    <w:rsid w:val="009B7F12"/>
    <w:rsid w:val="009C0C03"/>
    <w:rsid w:val="009C1396"/>
    <w:rsid w:val="009C15E9"/>
    <w:rsid w:val="009C236E"/>
    <w:rsid w:val="009C24DC"/>
    <w:rsid w:val="009C44B6"/>
    <w:rsid w:val="009C4C36"/>
    <w:rsid w:val="009C58B5"/>
    <w:rsid w:val="009C631C"/>
    <w:rsid w:val="009C64F6"/>
    <w:rsid w:val="009C6AC5"/>
    <w:rsid w:val="009C7357"/>
    <w:rsid w:val="009C7431"/>
    <w:rsid w:val="009D0929"/>
    <w:rsid w:val="009D0C71"/>
    <w:rsid w:val="009D1261"/>
    <w:rsid w:val="009D14A7"/>
    <w:rsid w:val="009D1C30"/>
    <w:rsid w:val="009D1D99"/>
    <w:rsid w:val="009D2802"/>
    <w:rsid w:val="009D34A9"/>
    <w:rsid w:val="009D34D8"/>
    <w:rsid w:val="009D359C"/>
    <w:rsid w:val="009D5856"/>
    <w:rsid w:val="009D5F1B"/>
    <w:rsid w:val="009D775E"/>
    <w:rsid w:val="009E0068"/>
    <w:rsid w:val="009E1DBB"/>
    <w:rsid w:val="009E3344"/>
    <w:rsid w:val="009E37C4"/>
    <w:rsid w:val="009E3921"/>
    <w:rsid w:val="009E4A42"/>
    <w:rsid w:val="009E4BDC"/>
    <w:rsid w:val="009E5312"/>
    <w:rsid w:val="009E53B8"/>
    <w:rsid w:val="009E6544"/>
    <w:rsid w:val="009E661B"/>
    <w:rsid w:val="009E67B2"/>
    <w:rsid w:val="009E70AD"/>
    <w:rsid w:val="009E7FA8"/>
    <w:rsid w:val="009F01E4"/>
    <w:rsid w:val="009F0C1E"/>
    <w:rsid w:val="009F1151"/>
    <w:rsid w:val="009F17C6"/>
    <w:rsid w:val="009F1C2B"/>
    <w:rsid w:val="009F28A4"/>
    <w:rsid w:val="009F35E0"/>
    <w:rsid w:val="009F3967"/>
    <w:rsid w:val="009F3A89"/>
    <w:rsid w:val="009F42A5"/>
    <w:rsid w:val="009F4427"/>
    <w:rsid w:val="009F4EC7"/>
    <w:rsid w:val="009F5A5C"/>
    <w:rsid w:val="009F7D7F"/>
    <w:rsid w:val="00A00AE2"/>
    <w:rsid w:val="00A00D70"/>
    <w:rsid w:val="00A01015"/>
    <w:rsid w:val="00A019D7"/>
    <w:rsid w:val="00A01A62"/>
    <w:rsid w:val="00A0320E"/>
    <w:rsid w:val="00A05612"/>
    <w:rsid w:val="00A0621F"/>
    <w:rsid w:val="00A064CF"/>
    <w:rsid w:val="00A07362"/>
    <w:rsid w:val="00A105A6"/>
    <w:rsid w:val="00A11101"/>
    <w:rsid w:val="00A135B4"/>
    <w:rsid w:val="00A13872"/>
    <w:rsid w:val="00A15CAF"/>
    <w:rsid w:val="00A1635F"/>
    <w:rsid w:val="00A17FBC"/>
    <w:rsid w:val="00A20109"/>
    <w:rsid w:val="00A216CE"/>
    <w:rsid w:val="00A216ED"/>
    <w:rsid w:val="00A21DF1"/>
    <w:rsid w:val="00A21DF5"/>
    <w:rsid w:val="00A21E03"/>
    <w:rsid w:val="00A21E3C"/>
    <w:rsid w:val="00A22594"/>
    <w:rsid w:val="00A2290C"/>
    <w:rsid w:val="00A2445A"/>
    <w:rsid w:val="00A24AD3"/>
    <w:rsid w:val="00A259C1"/>
    <w:rsid w:val="00A26053"/>
    <w:rsid w:val="00A2677E"/>
    <w:rsid w:val="00A274FB"/>
    <w:rsid w:val="00A3041B"/>
    <w:rsid w:val="00A30E18"/>
    <w:rsid w:val="00A31728"/>
    <w:rsid w:val="00A31D4D"/>
    <w:rsid w:val="00A325DE"/>
    <w:rsid w:val="00A32D7C"/>
    <w:rsid w:val="00A32FBF"/>
    <w:rsid w:val="00A33359"/>
    <w:rsid w:val="00A337DE"/>
    <w:rsid w:val="00A33C5C"/>
    <w:rsid w:val="00A33FAE"/>
    <w:rsid w:val="00A3458C"/>
    <w:rsid w:val="00A34950"/>
    <w:rsid w:val="00A35016"/>
    <w:rsid w:val="00A35E0E"/>
    <w:rsid w:val="00A362AB"/>
    <w:rsid w:val="00A3714A"/>
    <w:rsid w:val="00A37BC6"/>
    <w:rsid w:val="00A37BCE"/>
    <w:rsid w:val="00A401D1"/>
    <w:rsid w:val="00A41332"/>
    <w:rsid w:val="00A420F5"/>
    <w:rsid w:val="00A43149"/>
    <w:rsid w:val="00A431B7"/>
    <w:rsid w:val="00A4330A"/>
    <w:rsid w:val="00A4436F"/>
    <w:rsid w:val="00A44B5E"/>
    <w:rsid w:val="00A45F93"/>
    <w:rsid w:val="00A466A9"/>
    <w:rsid w:val="00A466ED"/>
    <w:rsid w:val="00A46A4E"/>
    <w:rsid w:val="00A46C77"/>
    <w:rsid w:val="00A47F50"/>
    <w:rsid w:val="00A501F5"/>
    <w:rsid w:val="00A50B8A"/>
    <w:rsid w:val="00A50CEC"/>
    <w:rsid w:val="00A51023"/>
    <w:rsid w:val="00A55BBE"/>
    <w:rsid w:val="00A55CEB"/>
    <w:rsid w:val="00A55D1C"/>
    <w:rsid w:val="00A56800"/>
    <w:rsid w:val="00A56AFC"/>
    <w:rsid w:val="00A57CE7"/>
    <w:rsid w:val="00A61EE5"/>
    <w:rsid w:val="00A6235C"/>
    <w:rsid w:val="00A630C6"/>
    <w:rsid w:val="00A631E8"/>
    <w:rsid w:val="00A63A93"/>
    <w:rsid w:val="00A643FA"/>
    <w:rsid w:val="00A64901"/>
    <w:rsid w:val="00A64D54"/>
    <w:rsid w:val="00A6559C"/>
    <w:rsid w:val="00A65A9B"/>
    <w:rsid w:val="00A65B5C"/>
    <w:rsid w:val="00A65D74"/>
    <w:rsid w:val="00A71956"/>
    <w:rsid w:val="00A722CD"/>
    <w:rsid w:val="00A738DE"/>
    <w:rsid w:val="00A74788"/>
    <w:rsid w:val="00A74CCB"/>
    <w:rsid w:val="00A75758"/>
    <w:rsid w:val="00A757DA"/>
    <w:rsid w:val="00A75BE3"/>
    <w:rsid w:val="00A76105"/>
    <w:rsid w:val="00A77376"/>
    <w:rsid w:val="00A77776"/>
    <w:rsid w:val="00A77A47"/>
    <w:rsid w:val="00A80631"/>
    <w:rsid w:val="00A80A61"/>
    <w:rsid w:val="00A8143C"/>
    <w:rsid w:val="00A8295C"/>
    <w:rsid w:val="00A82B14"/>
    <w:rsid w:val="00A835B6"/>
    <w:rsid w:val="00A83F84"/>
    <w:rsid w:val="00A84C62"/>
    <w:rsid w:val="00A84CBE"/>
    <w:rsid w:val="00A8619B"/>
    <w:rsid w:val="00A87E24"/>
    <w:rsid w:val="00A90016"/>
    <w:rsid w:val="00A915D5"/>
    <w:rsid w:val="00A92AFF"/>
    <w:rsid w:val="00A94FE6"/>
    <w:rsid w:val="00A954C7"/>
    <w:rsid w:val="00A95653"/>
    <w:rsid w:val="00A97214"/>
    <w:rsid w:val="00AA02E2"/>
    <w:rsid w:val="00AA220C"/>
    <w:rsid w:val="00AA27F5"/>
    <w:rsid w:val="00AA2B2C"/>
    <w:rsid w:val="00AA3091"/>
    <w:rsid w:val="00AA3A23"/>
    <w:rsid w:val="00AA44C0"/>
    <w:rsid w:val="00AA53C7"/>
    <w:rsid w:val="00AA558B"/>
    <w:rsid w:val="00AA5E64"/>
    <w:rsid w:val="00AA66EC"/>
    <w:rsid w:val="00AA6C10"/>
    <w:rsid w:val="00AA7F1F"/>
    <w:rsid w:val="00AB06D5"/>
    <w:rsid w:val="00AB0F6C"/>
    <w:rsid w:val="00AB106C"/>
    <w:rsid w:val="00AB1B77"/>
    <w:rsid w:val="00AB3199"/>
    <w:rsid w:val="00AB32A3"/>
    <w:rsid w:val="00AB4545"/>
    <w:rsid w:val="00AB51AE"/>
    <w:rsid w:val="00AB648C"/>
    <w:rsid w:val="00AC110A"/>
    <w:rsid w:val="00AC1368"/>
    <w:rsid w:val="00AC1E32"/>
    <w:rsid w:val="00AC34B0"/>
    <w:rsid w:val="00AC35B6"/>
    <w:rsid w:val="00AC3A52"/>
    <w:rsid w:val="00AC3CFD"/>
    <w:rsid w:val="00AC3EC6"/>
    <w:rsid w:val="00AC6A4B"/>
    <w:rsid w:val="00AC6F0E"/>
    <w:rsid w:val="00AC70FA"/>
    <w:rsid w:val="00AC7D1D"/>
    <w:rsid w:val="00AD0521"/>
    <w:rsid w:val="00AD0D2E"/>
    <w:rsid w:val="00AD0DA1"/>
    <w:rsid w:val="00AD35B1"/>
    <w:rsid w:val="00AD3E63"/>
    <w:rsid w:val="00AD4340"/>
    <w:rsid w:val="00AD4FD9"/>
    <w:rsid w:val="00AD501D"/>
    <w:rsid w:val="00AD5C61"/>
    <w:rsid w:val="00AD6FA3"/>
    <w:rsid w:val="00AD7642"/>
    <w:rsid w:val="00AD7B29"/>
    <w:rsid w:val="00AE0B9F"/>
    <w:rsid w:val="00AE17D1"/>
    <w:rsid w:val="00AE188B"/>
    <w:rsid w:val="00AE1EFE"/>
    <w:rsid w:val="00AE291A"/>
    <w:rsid w:val="00AE2B61"/>
    <w:rsid w:val="00AE3CCD"/>
    <w:rsid w:val="00AE4DCC"/>
    <w:rsid w:val="00AE53C0"/>
    <w:rsid w:val="00AE68E6"/>
    <w:rsid w:val="00AE6A7A"/>
    <w:rsid w:val="00AE6BFC"/>
    <w:rsid w:val="00AE6FE0"/>
    <w:rsid w:val="00AE7688"/>
    <w:rsid w:val="00AE7715"/>
    <w:rsid w:val="00AE78C4"/>
    <w:rsid w:val="00AE7DD9"/>
    <w:rsid w:val="00AF0055"/>
    <w:rsid w:val="00AF0227"/>
    <w:rsid w:val="00AF1C18"/>
    <w:rsid w:val="00AF27B7"/>
    <w:rsid w:val="00AF2A67"/>
    <w:rsid w:val="00AF2BB9"/>
    <w:rsid w:val="00AF2E77"/>
    <w:rsid w:val="00AF30BA"/>
    <w:rsid w:val="00AF32D2"/>
    <w:rsid w:val="00AF3910"/>
    <w:rsid w:val="00AF3C7D"/>
    <w:rsid w:val="00AF4141"/>
    <w:rsid w:val="00AF4C64"/>
    <w:rsid w:val="00AF4FB0"/>
    <w:rsid w:val="00AF51F4"/>
    <w:rsid w:val="00AF5292"/>
    <w:rsid w:val="00AF5D98"/>
    <w:rsid w:val="00AF6045"/>
    <w:rsid w:val="00AF659C"/>
    <w:rsid w:val="00AF68A8"/>
    <w:rsid w:val="00AF6A0A"/>
    <w:rsid w:val="00AF6C16"/>
    <w:rsid w:val="00AF7306"/>
    <w:rsid w:val="00B00912"/>
    <w:rsid w:val="00B02615"/>
    <w:rsid w:val="00B0296F"/>
    <w:rsid w:val="00B02B7C"/>
    <w:rsid w:val="00B04540"/>
    <w:rsid w:val="00B0642A"/>
    <w:rsid w:val="00B068FC"/>
    <w:rsid w:val="00B06E04"/>
    <w:rsid w:val="00B11091"/>
    <w:rsid w:val="00B1229B"/>
    <w:rsid w:val="00B14764"/>
    <w:rsid w:val="00B14F02"/>
    <w:rsid w:val="00B1549E"/>
    <w:rsid w:val="00B16142"/>
    <w:rsid w:val="00B16D4B"/>
    <w:rsid w:val="00B16E2C"/>
    <w:rsid w:val="00B17A87"/>
    <w:rsid w:val="00B20E7C"/>
    <w:rsid w:val="00B21C1B"/>
    <w:rsid w:val="00B220E0"/>
    <w:rsid w:val="00B2335A"/>
    <w:rsid w:val="00B2381D"/>
    <w:rsid w:val="00B2394B"/>
    <w:rsid w:val="00B240FE"/>
    <w:rsid w:val="00B24603"/>
    <w:rsid w:val="00B247D2"/>
    <w:rsid w:val="00B24B5D"/>
    <w:rsid w:val="00B24C20"/>
    <w:rsid w:val="00B2589D"/>
    <w:rsid w:val="00B25B68"/>
    <w:rsid w:val="00B26197"/>
    <w:rsid w:val="00B26922"/>
    <w:rsid w:val="00B26ACB"/>
    <w:rsid w:val="00B27665"/>
    <w:rsid w:val="00B27B6A"/>
    <w:rsid w:val="00B300DA"/>
    <w:rsid w:val="00B318F4"/>
    <w:rsid w:val="00B321B9"/>
    <w:rsid w:val="00B332DE"/>
    <w:rsid w:val="00B33717"/>
    <w:rsid w:val="00B3477D"/>
    <w:rsid w:val="00B34CF9"/>
    <w:rsid w:val="00B373FF"/>
    <w:rsid w:val="00B37DD1"/>
    <w:rsid w:val="00B37F1F"/>
    <w:rsid w:val="00B40091"/>
    <w:rsid w:val="00B4084E"/>
    <w:rsid w:val="00B40B05"/>
    <w:rsid w:val="00B40E8F"/>
    <w:rsid w:val="00B41400"/>
    <w:rsid w:val="00B42DE6"/>
    <w:rsid w:val="00B42F15"/>
    <w:rsid w:val="00B43020"/>
    <w:rsid w:val="00B43359"/>
    <w:rsid w:val="00B4347A"/>
    <w:rsid w:val="00B43B68"/>
    <w:rsid w:val="00B43EC6"/>
    <w:rsid w:val="00B44ECE"/>
    <w:rsid w:val="00B4501E"/>
    <w:rsid w:val="00B4723E"/>
    <w:rsid w:val="00B500C3"/>
    <w:rsid w:val="00B505D7"/>
    <w:rsid w:val="00B507AF"/>
    <w:rsid w:val="00B53DC5"/>
    <w:rsid w:val="00B5555B"/>
    <w:rsid w:val="00B564BE"/>
    <w:rsid w:val="00B56798"/>
    <w:rsid w:val="00B56B25"/>
    <w:rsid w:val="00B56D51"/>
    <w:rsid w:val="00B57E60"/>
    <w:rsid w:val="00B60085"/>
    <w:rsid w:val="00B609EF"/>
    <w:rsid w:val="00B60E6B"/>
    <w:rsid w:val="00B616B3"/>
    <w:rsid w:val="00B61FC3"/>
    <w:rsid w:val="00B62723"/>
    <w:rsid w:val="00B6313A"/>
    <w:rsid w:val="00B6342B"/>
    <w:rsid w:val="00B63440"/>
    <w:rsid w:val="00B636B3"/>
    <w:rsid w:val="00B648C0"/>
    <w:rsid w:val="00B654A2"/>
    <w:rsid w:val="00B6584F"/>
    <w:rsid w:val="00B6598E"/>
    <w:rsid w:val="00B668EE"/>
    <w:rsid w:val="00B66D6D"/>
    <w:rsid w:val="00B70285"/>
    <w:rsid w:val="00B70D79"/>
    <w:rsid w:val="00B7350C"/>
    <w:rsid w:val="00B73D22"/>
    <w:rsid w:val="00B74149"/>
    <w:rsid w:val="00B7498D"/>
    <w:rsid w:val="00B74A5C"/>
    <w:rsid w:val="00B74B51"/>
    <w:rsid w:val="00B7595A"/>
    <w:rsid w:val="00B75E3F"/>
    <w:rsid w:val="00B76050"/>
    <w:rsid w:val="00B761B5"/>
    <w:rsid w:val="00B77740"/>
    <w:rsid w:val="00B77EED"/>
    <w:rsid w:val="00B80352"/>
    <w:rsid w:val="00B8089B"/>
    <w:rsid w:val="00B813D4"/>
    <w:rsid w:val="00B81B93"/>
    <w:rsid w:val="00B82301"/>
    <w:rsid w:val="00B823F2"/>
    <w:rsid w:val="00B82AA7"/>
    <w:rsid w:val="00B83200"/>
    <w:rsid w:val="00B8327A"/>
    <w:rsid w:val="00B835A1"/>
    <w:rsid w:val="00B84967"/>
    <w:rsid w:val="00B8498D"/>
    <w:rsid w:val="00B849C8"/>
    <w:rsid w:val="00B8509D"/>
    <w:rsid w:val="00B85AD4"/>
    <w:rsid w:val="00B86DBD"/>
    <w:rsid w:val="00B872CA"/>
    <w:rsid w:val="00B90CBD"/>
    <w:rsid w:val="00B923C1"/>
    <w:rsid w:val="00B9264D"/>
    <w:rsid w:val="00B92720"/>
    <w:rsid w:val="00B92743"/>
    <w:rsid w:val="00B92EFB"/>
    <w:rsid w:val="00B94852"/>
    <w:rsid w:val="00B95E08"/>
    <w:rsid w:val="00B96587"/>
    <w:rsid w:val="00B967AC"/>
    <w:rsid w:val="00B96DC8"/>
    <w:rsid w:val="00B96DD2"/>
    <w:rsid w:val="00BA0948"/>
    <w:rsid w:val="00BA1059"/>
    <w:rsid w:val="00BA1728"/>
    <w:rsid w:val="00BA2F1B"/>
    <w:rsid w:val="00BA54B8"/>
    <w:rsid w:val="00BA7D47"/>
    <w:rsid w:val="00BB09BD"/>
    <w:rsid w:val="00BB0FB8"/>
    <w:rsid w:val="00BB1D36"/>
    <w:rsid w:val="00BB260F"/>
    <w:rsid w:val="00BB2D83"/>
    <w:rsid w:val="00BB334D"/>
    <w:rsid w:val="00BB4243"/>
    <w:rsid w:val="00BB4AF0"/>
    <w:rsid w:val="00BB4EB5"/>
    <w:rsid w:val="00BB6170"/>
    <w:rsid w:val="00BB6569"/>
    <w:rsid w:val="00BB694D"/>
    <w:rsid w:val="00BB6AB1"/>
    <w:rsid w:val="00BB7679"/>
    <w:rsid w:val="00BB7FEC"/>
    <w:rsid w:val="00BC1161"/>
    <w:rsid w:val="00BC287D"/>
    <w:rsid w:val="00BC2EE9"/>
    <w:rsid w:val="00BC3F43"/>
    <w:rsid w:val="00BC4CDB"/>
    <w:rsid w:val="00BC733F"/>
    <w:rsid w:val="00BC73AF"/>
    <w:rsid w:val="00BC7784"/>
    <w:rsid w:val="00BD1188"/>
    <w:rsid w:val="00BD1265"/>
    <w:rsid w:val="00BD1942"/>
    <w:rsid w:val="00BD205F"/>
    <w:rsid w:val="00BD2192"/>
    <w:rsid w:val="00BD55C3"/>
    <w:rsid w:val="00BD6BEB"/>
    <w:rsid w:val="00BD6CE0"/>
    <w:rsid w:val="00BD7DC3"/>
    <w:rsid w:val="00BE026D"/>
    <w:rsid w:val="00BE113F"/>
    <w:rsid w:val="00BE13F0"/>
    <w:rsid w:val="00BE1804"/>
    <w:rsid w:val="00BE1E95"/>
    <w:rsid w:val="00BE203F"/>
    <w:rsid w:val="00BE2489"/>
    <w:rsid w:val="00BE361E"/>
    <w:rsid w:val="00BE3971"/>
    <w:rsid w:val="00BE3D96"/>
    <w:rsid w:val="00BE4E30"/>
    <w:rsid w:val="00BE5025"/>
    <w:rsid w:val="00BE528F"/>
    <w:rsid w:val="00BE5C2E"/>
    <w:rsid w:val="00BE614E"/>
    <w:rsid w:val="00BE6D7C"/>
    <w:rsid w:val="00BE6FB2"/>
    <w:rsid w:val="00BE7380"/>
    <w:rsid w:val="00BE785C"/>
    <w:rsid w:val="00BE7923"/>
    <w:rsid w:val="00BE7D5C"/>
    <w:rsid w:val="00BE7E7C"/>
    <w:rsid w:val="00BF01D2"/>
    <w:rsid w:val="00BF06E1"/>
    <w:rsid w:val="00BF130E"/>
    <w:rsid w:val="00BF2D06"/>
    <w:rsid w:val="00BF2F1A"/>
    <w:rsid w:val="00BF3537"/>
    <w:rsid w:val="00BF378D"/>
    <w:rsid w:val="00BF399D"/>
    <w:rsid w:val="00BF580C"/>
    <w:rsid w:val="00BF65D2"/>
    <w:rsid w:val="00BF6B35"/>
    <w:rsid w:val="00BF7993"/>
    <w:rsid w:val="00C003DF"/>
    <w:rsid w:val="00C01E82"/>
    <w:rsid w:val="00C02215"/>
    <w:rsid w:val="00C022C0"/>
    <w:rsid w:val="00C02772"/>
    <w:rsid w:val="00C028C6"/>
    <w:rsid w:val="00C0290E"/>
    <w:rsid w:val="00C03439"/>
    <w:rsid w:val="00C0365B"/>
    <w:rsid w:val="00C04881"/>
    <w:rsid w:val="00C04F22"/>
    <w:rsid w:val="00C0588D"/>
    <w:rsid w:val="00C05F13"/>
    <w:rsid w:val="00C06214"/>
    <w:rsid w:val="00C064B8"/>
    <w:rsid w:val="00C06AF7"/>
    <w:rsid w:val="00C07CD2"/>
    <w:rsid w:val="00C07EB3"/>
    <w:rsid w:val="00C1134F"/>
    <w:rsid w:val="00C11463"/>
    <w:rsid w:val="00C11F3E"/>
    <w:rsid w:val="00C1270B"/>
    <w:rsid w:val="00C12E8F"/>
    <w:rsid w:val="00C13262"/>
    <w:rsid w:val="00C145A0"/>
    <w:rsid w:val="00C14A1B"/>
    <w:rsid w:val="00C15067"/>
    <w:rsid w:val="00C16EE6"/>
    <w:rsid w:val="00C20009"/>
    <w:rsid w:val="00C2051C"/>
    <w:rsid w:val="00C20CB6"/>
    <w:rsid w:val="00C21020"/>
    <w:rsid w:val="00C223EB"/>
    <w:rsid w:val="00C22845"/>
    <w:rsid w:val="00C22C9E"/>
    <w:rsid w:val="00C22DD3"/>
    <w:rsid w:val="00C233AF"/>
    <w:rsid w:val="00C23C15"/>
    <w:rsid w:val="00C24141"/>
    <w:rsid w:val="00C24BDD"/>
    <w:rsid w:val="00C266E0"/>
    <w:rsid w:val="00C27880"/>
    <w:rsid w:val="00C301BB"/>
    <w:rsid w:val="00C3171E"/>
    <w:rsid w:val="00C332CD"/>
    <w:rsid w:val="00C34109"/>
    <w:rsid w:val="00C344C8"/>
    <w:rsid w:val="00C349DC"/>
    <w:rsid w:val="00C34D5A"/>
    <w:rsid w:val="00C34E20"/>
    <w:rsid w:val="00C351B8"/>
    <w:rsid w:val="00C35837"/>
    <w:rsid w:val="00C35F47"/>
    <w:rsid w:val="00C377D3"/>
    <w:rsid w:val="00C37CB1"/>
    <w:rsid w:val="00C37E6B"/>
    <w:rsid w:val="00C40266"/>
    <w:rsid w:val="00C402CF"/>
    <w:rsid w:val="00C40D22"/>
    <w:rsid w:val="00C40E93"/>
    <w:rsid w:val="00C416B7"/>
    <w:rsid w:val="00C41BEE"/>
    <w:rsid w:val="00C42673"/>
    <w:rsid w:val="00C42F06"/>
    <w:rsid w:val="00C43A5F"/>
    <w:rsid w:val="00C43F8A"/>
    <w:rsid w:val="00C44146"/>
    <w:rsid w:val="00C441A0"/>
    <w:rsid w:val="00C44482"/>
    <w:rsid w:val="00C44D6B"/>
    <w:rsid w:val="00C450B2"/>
    <w:rsid w:val="00C4646B"/>
    <w:rsid w:val="00C473D0"/>
    <w:rsid w:val="00C51190"/>
    <w:rsid w:val="00C51485"/>
    <w:rsid w:val="00C51ABA"/>
    <w:rsid w:val="00C51B96"/>
    <w:rsid w:val="00C52C51"/>
    <w:rsid w:val="00C537A6"/>
    <w:rsid w:val="00C538B3"/>
    <w:rsid w:val="00C56038"/>
    <w:rsid w:val="00C56415"/>
    <w:rsid w:val="00C56BE8"/>
    <w:rsid w:val="00C575B2"/>
    <w:rsid w:val="00C60FAA"/>
    <w:rsid w:val="00C62B9B"/>
    <w:rsid w:val="00C63392"/>
    <w:rsid w:val="00C6387B"/>
    <w:rsid w:val="00C63D57"/>
    <w:rsid w:val="00C65876"/>
    <w:rsid w:val="00C66586"/>
    <w:rsid w:val="00C66F59"/>
    <w:rsid w:val="00C67033"/>
    <w:rsid w:val="00C67183"/>
    <w:rsid w:val="00C67987"/>
    <w:rsid w:val="00C67B54"/>
    <w:rsid w:val="00C67FCE"/>
    <w:rsid w:val="00C7043D"/>
    <w:rsid w:val="00C70C52"/>
    <w:rsid w:val="00C71609"/>
    <w:rsid w:val="00C717EE"/>
    <w:rsid w:val="00C71BBD"/>
    <w:rsid w:val="00C72167"/>
    <w:rsid w:val="00C728E4"/>
    <w:rsid w:val="00C7347C"/>
    <w:rsid w:val="00C7353C"/>
    <w:rsid w:val="00C73BB7"/>
    <w:rsid w:val="00C73E12"/>
    <w:rsid w:val="00C75F5C"/>
    <w:rsid w:val="00C7642F"/>
    <w:rsid w:val="00C76BA7"/>
    <w:rsid w:val="00C77351"/>
    <w:rsid w:val="00C77985"/>
    <w:rsid w:val="00C77F36"/>
    <w:rsid w:val="00C80A9C"/>
    <w:rsid w:val="00C81026"/>
    <w:rsid w:val="00C822EB"/>
    <w:rsid w:val="00C82352"/>
    <w:rsid w:val="00C82962"/>
    <w:rsid w:val="00C82CB5"/>
    <w:rsid w:val="00C8459F"/>
    <w:rsid w:val="00C85C81"/>
    <w:rsid w:val="00C85E34"/>
    <w:rsid w:val="00C87828"/>
    <w:rsid w:val="00C900E0"/>
    <w:rsid w:val="00C9067D"/>
    <w:rsid w:val="00C910B7"/>
    <w:rsid w:val="00C92496"/>
    <w:rsid w:val="00C92BED"/>
    <w:rsid w:val="00C92DE5"/>
    <w:rsid w:val="00C92DF6"/>
    <w:rsid w:val="00C93319"/>
    <w:rsid w:val="00C95617"/>
    <w:rsid w:val="00C95817"/>
    <w:rsid w:val="00C95BA5"/>
    <w:rsid w:val="00C9618C"/>
    <w:rsid w:val="00C962AE"/>
    <w:rsid w:val="00C96583"/>
    <w:rsid w:val="00C9684E"/>
    <w:rsid w:val="00C96F45"/>
    <w:rsid w:val="00C96F4A"/>
    <w:rsid w:val="00C975F5"/>
    <w:rsid w:val="00CA018B"/>
    <w:rsid w:val="00CA06FF"/>
    <w:rsid w:val="00CA084F"/>
    <w:rsid w:val="00CA0CDB"/>
    <w:rsid w:val="00CA1539"/>
    <w:rsid w:val="00CA16C0"/>
    <w:rsid w:val="00CA19BF"/>
    <w:rsid w:val="00CA1E4D"/>
    <w:rsid w:val="00CA24B2"/>
    <w:rsid w:val="00CA2869"/>
    <w:rsid w:val="00CA3709"/>
    <w:rsid w:val="00CA5F98"/>
    <w:rsid w:val="00CA6D64"/>
    <w:rsid w:val="00CA6FB8"/>
    <w:rsid w:val="00CA7B74"/>
    <w:rsid w:val="00CB00A8"/>
    <w:rsid w:val="00CB0EEF"/>
    <w:rsid w:val="00CB16F0"/>
    <w:rsid w:val="00CB2084"/>
    <w:rsid w:val="00CB20C4"/>
    <w:rsid w:val="00CB2D03"/>
    <w:rsid w:val="00CB3855"/>
    <w:rsid w:val="00CB3BB2"/>
    <w:rsid w:val="00CB3BC6"/>
    <w:rsid w:val="00CB45AC"/>
    <w:rsid w:val="00CB505D"/>
    <w:rsid w:val="00CB5291"/>
    <w:rsid w:val="00CB536F"/>
    <w:rsid w:val="00CB55A8"/>
    <w:rsid w:val="00CB5EAD"/>
    <w:rsid w:val="00CB5EB2"/>
    <w:rsid w:val="00CB63B8"/>
    <w:rsid w:val="00CB6B46"/>
    <w:rsid w:val="00CB77CF"/>
    <w:rsid w:val="00CC0B7B"/>
    <w:rsid w:val="00CC0CCC"/>
    <w:rsid w:val="00CC1B51"/>
    <w:rsid w:val="00CC21E8"/>
    <w:rsid w:val="00CC4865"/>
    <w:rsid w:val="00CC4CF2"/>
    <w:rsid w:val="00CC5321"/>
    <w:rsid w:val="00CC5600"/>
    <w:rsid w:val="00CC6338"/>
    <w:rsid w:val="00CC663E"/>
    <w:rsid w:val="00CC6DA3"/>
    <w:rsid w:val="00CC7045"/>
    <w:rsid w:val="00CD0170"/>
    <w:rsid w:val="00CD036F"/>
    <w:rsid w:val="00CD0C25"/>
    <w:rsid w:val="00CD0DAB"/>
    <w:rsid w:val="00CD3E34"/>
    <w:rsid w:val="00CD3E60"/>
    <w:rsid w:val="00CD43E2"/>
    <w:rsid w:val="00CD584C"/>
    <w:rsid w:val="00CD7421"/>
    <w:rsid w:val="00CD7450"/>
    <w:rsid w:val="00CE0E35"/>
    <w:rsid w:val="00CE0EDC"/>
    <w:rsid w:val="00CE15B3"/>
    <w:rsid w:val="00CE27A1"/>
    <w:rsid w:val="00CE4D6D"/>
    <w:rsid w:val="00CE543D"/>
    <w:rsid w:val="00CE62CD"/>
    <w:rsid w:val="00CE67FD"/>
    <w:rsid w:val="00CE6A86"/>
    <w:rsid w:val="00CE74B5"/>
    <w:rsid w:val="00CE7DC6"/>
    <w:rsid w:val="00CF000F"/>
    <w:rsid w:val="00CF1647"/>
    <w:rsid w:val="00CF40B9"/>
    <w:rsid w:val="00CF4754"/>
    <w:rsid w:val="00CF548F"/>
    <w:rsid w:val="00CF6B38"/>
    <w:rsid w:val="00CF7142"/>
    <w:rsid w:val="00CF79D8"/>
    <w:rsid w:val="00D024C1"/>
    <w:rsid w:val="00D02BD5"/>
    <w:rsid w:val="00D033A7"/>
    <w:rsid w:val="00D04895"/>
    <w:rsid w:val="00D05200"/>
    <w:rsid w:val="00D0552C"/>
    <w:rsid w:val="00D06D14"/>
    <w:rsid w:val="00D10079"/>
    <w:rsid w:val="00D10388"/>
    <w:rsid w:val="00D10B21"/>
    <w:rsid w:val="00D11663"/>
    <w:rsid w:val="00D11848"/>
    <w:rsid w:val="00D11BBB"/>
    <w:rsid w:val="00D12246"/>
    <w:rsid w:val="00D1286E"/>
    <w:rsid w:val="00D13C4B"/>
    <w:rsid w:val="00D140A2"/>
    <w:rsid w:val="00D15B90"/>
    <w:rsid w:val="00D165D4"/>
    <w:rsid w:val="00D21A8B"/>
    <w:rsid w:val="00D2479A"/>
    <w:rsid w:val="00D25001"/>
    <w:rsid w:val="00D253FD"/>
    <w:rsid w:val="00D26096"/>
    <w:rsid w:val="00D2698B"/>
    <w:rsid w:val="00D270F5"/>
    <w:rsid w:val="00D2734A"/>
    <w:rsid w:val="00D273FD"/>
    <w:rsid w:val="00D30DD8"/>
    <w:rsid w:val="00D310CF"/>
    <w:rsid w:val="00D32290"/>
    <w:rsid w:val="00D32C55"/>
    <w:rsid w:val="00D32E4C"/>
    <w:rsid w:val="00D33A5E"/>
    <w:rsid w:val="00D349F4"/>
    <w:rsid w:val="00D34E78"/>
    <w:rsid w:val="00D351D1"/>
    <w:rsid w:val="00D3557F"/>
    <w:rsid w:val="00D3578B"/>
    <w:rsid w:val="00D35969"/>
    <w:rsid w:val="00D37929"/>
    <w:rsid w:val="00D40663"/>
    <w:rsid w:val="00D40C40"/>
    <w:rsid w:val="00D41603"/>
    <w:rsid w:val="00D41BC9"/>
    <w:rsid w:val="00D420B1"/>
    <w:rsid w:val="00D42212"/>
    <w:rsid w:val="00D432A6"/>
    <w:rsid w:val="00D444FD"/>
    <w:rsid w:val="00D44824"/>
    <w:rsid w:val="00D4545A"/>
    <w:rsid w:val="00D4573A"/>
    <w:rsid w:val="00D459E3"/>
    <w:rsid w:val="00D46DCE"/>
    <w:rsid w:val="00D46DDD"/>
    <w:rsid w:val="00D5041C"/>
    <w:rsid w:val="00D507E3"/>
    <w:rsid w:val="00D51813"/>
    <w:rsid w:val="00D51FF9"/>
    <w:rsid w:val="00D52240"/>
    <w:rsid w:val="00D52312"/>
    <w:rsid w:val="00D5299F"/>
    <w:rsid w:val="00D531B2"/>
    <w:rsid w:val="00D53E13"/>
    <w:rsid w:val="00D5408A"/>
    <w:rsid w:val="00D545CF"/>
    <w:rsid w:val="00D54A86"/>
    <w:rsid w:val="00D54C66"/>
    <w:rsid w:val="00D55380"/>
    <w:rsid w:val="00D55D09"/>
    <w:rsid w:val="00D5695E"/>
    <w:rsid w:val="00D57254"/>
    <w:rsid w:val="00D5742E"/>
    <w:rsid w:val="00D60A23"/>
    <w:rsid w:val="00D61508"/>
    <w:rsid w:val="00D61E13"/>
    <w:rsid w:val="00D62147"/>
    <w:rsid w:val="00D62D3B"/>
    <w:rsid w:val="00D64089"/>
    <w:rsid w:val="00D649AD"/>
    <w:rsid w:val="00D66155"/>
    <w:rsid w:val="00D67063"/>
    <w:rsid w:val="00D67472"/>
    <w:rsid w:val="00D70A5A"/>
    <w:rsid w:val="00D70CB4"/>
    <w:rsid w:val="00D72F54"/>
    <w:rsid w:val="00D757E9"/>
    <w:rsid w:val="00D75A36"/>
    <w:rsid w:val="00D75C63"/>
    <w:rsid w:val="00D76E42"/>
    <w:rsid w:val="00D773EF"/>
    <w:rsid w:val="00D7740E"/>
    <w:rsid w:val="00D77A6E"/>
    <w:rsid w:val="00D77A85"/>
    <w:rsid w:val="00D77C35"/>
    <w:rsid w:val="00D81007"/>
    <w:rsid w:val="00D81332"/>
    <w:rsid w:val="00D82D25"/>
    <w:rsid w:val="00D83B8B"/>
    <w:rsid w:val="00D8413D"/>
    <w:rsid w:val="00D842E9"/>
    <w:rsid w:val="00D84B04"/>
    <w:rsid w:val="00D84EB5"/>
    <w:rsid w:val="00D86306"/>
    <w:rsid w:val="00D86675"/>
    <w:rsid w:val="00D86A74"/>
    <w:rsid w:val="00D90206"/>
    <w:rsid w:val="00D9057B"/>
    <w:rsid w:val="00D90DD0"/>
    <w:rsid w:val="00D92971"/>
    <w:rsid w:val="00D93A52"/>
    <w:rsid w:val="00D93AE1"/>
    <w:rsid w:val="00D966C8"/>
    <w:rsid w:val="00D97E22"/>
    <w:rsid w:val="00DA1126"/>
    <w:rsid w:val="00DA1940"/>
    <w:rsid w:val="00DA1DE6"/>
    <w:rsid w:val="00DA25BB"/>
    <w:rsid w:val="00DA26F7"/>
    <w:rsid w:val="00DA28DF"/>
    <w:rsid w:val="00DA2BF5"/>
    <w:rsid w:val="00DA3333"/>
    <w:rsid w:val="00DA3602"/>
    <w:rsid w:val="00DA36D1"/>
    <w:rsid w:val="00DA4BC4"/>
    <w:rsid w:val="00DA6673"/>
    <w:rsid w:val="00DA746C"/>
    <w:rsid w:val="00DA79BC"/>
    <w:rsid w:val="00DB019D"/>
    <w:rsid w:val="00DB02F3"/>
    <w:rsid w:val="00DB3635"/>
    <w:rsid w:val="00DB375A"/>
    <w:rsid w:val="00DB479E"/>
    <w:rsid w:val="00DB53CA"/>
    <w:rsid w:val="00DB60DF"/>
    <w:rsid w:val="00DB619A"/>
    <w:rsid w:val="00DB76A5"/>
    <w:rsid w:val="00DB7CCD"/>
    <w:rsid w:val="00DC1857"/>
    <w:rsid w:val="00DC196F"/>
    <w:rsid w:val="00DC2273"/>
    <w:rsid w:val="00DC3B34"/>
    <w:rsid w:val="00DC3CE4"/>
    <w:rsid w:val="00DC3E7F"/>
    <w:rsid w:val="00DC446E"/>
    <w:rsid w:val="00DC62C2"/>
    <w:rsid w:val="00DC7279"/>
    <w:rsid w:val="00DD1BDE"/>
    <w:rsid w:val="00DD2BA7"/>
    <w:rsid w:val="00DD2CB5"/>
    <w:rsid w:val="00DD3244"/>
    <w:rsid w:val="00DD3302"/>
    <w:rsid w:val="00DD38DD"/>
    <w:rsid w:val="00DD3927"/>
    <w:rsid w:val="00DD4B45"/>
    <w:rsid w:val="00DD4B8F"/>
    <w:rsid w:val="00DD4E00"/>
    <w:rsid w:val="00DD5184"/>
    <w:rsid w:val="00DD5276"/>
    <w:rsid w:val="00DD52DA"/>
    <w:rsid w:val="00DD68C6"/>
    <w:rsid w:val="00DD6D02"/>
    <w:rsid w:val="00DD7837"/>
    <w:rsid w:val="00DE108D"/>
    <w:rsid w:val="00DE1B8A"/>
    <w:rsid w:val="00DE1F16"/>
    <w:rsid w:val="00DE4DA6"/>
    <w:rsid w:val="00DE4F0E"/>
    <w:rsid w:val="00DE5164"/>
    <w:rsid w:val="00DE54E5"/>
    <w:rsid w:val="00DF0DEF"/>
    <w:rsid w:val="00DF1ED0"/>
    <w:rsid w:val="00DF2E7F"/>
    <w:rsid w:val="00DF30FC"/>
    <w:rsid w:val="00DF3B9D"/>
    <w:rsid w:val="00DF4CE1"/>
    <w:rsid w:val="00DF579A"/>
    <w:rsid w:val="00DF63CF"/>
    <w:rsid w:val="00DF65A7"/>
    <w:rsid w:val="00DF688B"/>
    <w:rsid w:val="00DF68EB"/>
    <w:rsid w:val="00DF7FE0"/>
    <w:rsid w:val="00E00F7C"/>
    <w:rsid w:val="00E0238B"/>
    <w:rsid w:val="00E02719"/>
    <w:rsid w:val="00E03F3F"/>
    <w:rsid w:val="00E07993"/>
    <w:rsid w:val="00E07E2D"/>
    <w:rsid w:val="00E105A5"/>
    <w:rsid w:val="00E10D0E"/>
    <w:rsid w:val="00E11EAF"/>
    <w:rsid w:val="00E1412B"/>
    <w:rsid w:val="00E14900"/>
    <w:rsid w:val="00E14C71"/>
    <w:rsid w:val="00E15106"/>
    <w:rsid w:val="00E15951"/>
    <w:rsid w:val="00E160AE"/>
    <w:rsid w:val="00E174B6"/>
    <w:rsid w:val="00E17FF8"/>
    <w:rsid w:val="00E21232"/>
    <w:rsid w:val="00E22104"/>
    <w:rsid w:val="00E22D81"/>
    <w:rsid w:val="00E22E70"/>
    <w:rsid w:val="00E24049"/>
    <w:rsid w:val="00E2453D"/>
    <w:rsid w:val="00E24802"/>
    <w:rsid w:val="00E25CF0"/>
    <w:rsid w:val="00E26403"/>
    <w:rsid w:val="00E265D6"/>
    <w:rsid w:val="00E266A7"/>
    <w:rsid w:val="00E27703"/>
    <w:rsid w:val="00E27805"/>
    <w:rsid w:val="00E3091D"/>
    <w:rsid w:val="00E309D1"/>
    <w:rsid w:val="00E3143B"/>
    <w:rsid w:val="00E318D2"/>
    <w:rsid w:val="00E32022"/>
    <w:rsid w:val="00E33ED7"/>
    <w:rsid w:val="00E33F6A"/>
    <w:rsid w:val="00E34367"/>
    <w:rsid w:val="00E3442D"/>
    <w:rsid w:val="00E344E5"/>
    <w:rsid w:val="00E359D6"/>
    <w:rsid w:val="00E3739A"/>
    <w:rsid w:val="00E40087"/>
    <w:rsid w:val="00E40907"/>
    <w:rsid w:val="00E4117C"/>
    <w:rsid w:val="00E42A99"/>
    <w:rsid w:val="00E43579"/>
    <w:rsid w:val="00E44FAE"/>
    <w:rsid w:val="00E45EE2"/>
    <w:rsid w:val="00E46E5D"/>
    <w:rsid w:val="00E500E6"/>
    <w:rsid w:val="00E505AF"/>
    <w:rsid w:val="00E5244F"/>
    <w:rsid w:val="00E54F58"/>
    <w:rsid w:val="00E550BF"/>
    <w:rsid w:val="00E55941"/>
    <w:rsid w:val="00E55B13"/>
    <w:rsid w:val="00E56EF4"/>
    <w:rsid w:val="00E57129"/>
    <w:rsid w:val="00E57642"/>
    <w:rsid w:val="00E57B0D"/>
    <w:rsid w:val="00E609C4"/>
    <w:rsid w:val="00E613A8"/>
    <w:rsid w:val="00E61705"/>
    <w:rsid w:val="00E61C5C"/>
    <w:rsid w:val="00E62573"/>
    <w:rsid w:val="00E6258D"/>
    <w:rsid w:val="00E636C3"/>
    <w:rsid w:val="00E636C7"/>
    <w:rsid w:val="00E63BBF"/>
    <w:rsid w:val="00E64B61"/>
    <w:rsid w:val="00E66DC3"/>
    <w:rsid w:val="00E67B4D"/>
    <w:rsid w:val="00E67E42"/>
    <w:rsid w:val="00E70F22"/>
    <w:rsid w:val="00E70FD5"/>
    <w:rsid w:val="00E7168F"/>
    <w:rsid w:val="00E72072"/>
    <w:rsid w:val="00E73300"/>
    <w:rsid w:val="00E739BA"/>
    <w:rsid w:val="00E742A3"/>
    <w:rsid w:val="00E759AF"/>
    <w:rsid w:val="00E762E5"/>
    <w:rsid w:val="00E76538"/>
    <w:rsid w:val="00E76AFB"/>
    <w:rsid w:val="00E7754A"/>
    <w:rsid w:val="00E822CC"/>
    <w:rsid w:val="00E822D8"/>
    <w:rsid w:val="00E842F3"/>
    <w:rsid w:val="00E84A6E"/>
    <w:rsid w:val="00E84CCB"/>
    <w:rsid w:val="00E84EE5"/>
    <w:rsid w:val="00E852DA"/>
    <w:rsid w:val="00E859D5"/>
    <w:rsid w:val="00E86344"/>
    <w:rsid w:val="00E864F6"/>
    <w:rsid w:val="00E867E9"/>
    <w:rsid w:val="00E86D68"/>
    <w:rsid w:val="00E8762A"/>
    <w:rsid w:val="00E87C45"/>
    <w:rsid w:val="00E903A5"/>
    <w:rsid w:val="00E9040B"/>
    <w:rsid w:val="00E9115E"/>
    <w:rsid w:val="00E911C7"/>
    <w:rsid w:val="00E9138F"/>
    <w:rsid w:val="00E91C5A"/>
    <w:rsid w:val="00E92403"/>
    <w:rsid w:val="00E92886"/>
    <w:rsid w:val="00E92AF3"/>
    <w:rsid w:val="00E92BCB"/>
    <w:rsid w:val="00E93A40"/>
    <w:rsid w:val="00E94853"/>
    <w:rsid w:val="00E95108"/>
    <w:rsid w:val="00E951AF"/>
    <w:rsid w:val="00E955DA"/>
    <w:rsid w:val="00E95B97"/>
    <w:rsid w:val="00EA188E"/>
    <w:rsid w:val="00EA1E3F"/>
    <w:rsid w:val="00EA23F7"/>
    <w:rsid w:val="00EA2E0B"/>
    <w:rsid w:val="00EA4238"/>
    <w:rsid w:val="00EA4370"/>
    <w:rsid w:val="00EA440F"/>
    <w:rsid w:val="00EA4709"/>
    <w:rsid w:val="00EA4CEF"/>
    <w:rsid w:val="00EA4E85"/>
    <w:rsid w:val="00EA5373"/>
    <w:rsid w:val="00EA6451"/>
    <w:rsid w:val="00EA6CD2"/>
    <w:rsid w:val="00EA7772"/>
    <w:rsid w:val="00EA7870"/>
    <w:rsid w:val="00EB0ACC"/>
    <w:rsid w:val="00EB118E"/>
    <w:rsid w:val="00EB12E5"/>
    <w:rsid w:val="00EB174B"/>
    <w:rsid w:val="00EB1D18"/>
    <w:rsid w:val="00EB2386"/>
    <w:rsid w:val="00EB2413"/>
    <w:rsid w:val="00EB4BC2"/>
    <w:rsid w:val="00EB5CE7"/>
    <w:rsid w:val="00EB6082"/>
    <w:rsid w:val="00EC06F6"/>
    <w:rsid w:val="00EC0EBC"/>
    <w:rsid w:val="00EC1166"/>
    <w:rsid w:val="00EC15B8"/>
    <w:rsid w:val="00EC1BBB"/>
    <w:rsid w:val="00EC1E97"/>
    <w:rsid w:val="00EC4095"/>
    <w:rsid w:val="00EC5C22"/>
    <w:rsid w:val="00EC6917"/>
    <w:rsid w:val="00EC7002"/>
    <w:rsid w:val="00EC70E8"/>
    <w:rsid w:val="00ED0CD8"/>
    <w:rsid w:val="00ED1062"/>
    <w:rsid w:val="00ED1717"/>
    <w:rsid w:val="00ED1759"/>
    <w:rsid w:val="00ED18B6"/>
    <w:rsid w:val="00ED24CC"/>
    <w:rsid w:val="00ED31E5"/>
    <w:rsid w:val="00ED34D0"/>
    <w:rsid w:val="00ED3C33"/>
    <w:rsid w:val="00ED3FBD"/>
    <w:rsid w:val="00ED404C"/>
    <w:rsid w:val="00ED41C8"/>
    <w:rsid w:val="00ED4748"/>
    <w:rsid w:val="00ED4830"/>
    <w:rsid w:val="00ED53E2"/>
    <w:rsid w:val="00ED67E0"/>
    <w:rsid w:val="00ED6BD7"/>
    <w:rsid w:val="00EE16A5"/>
    <w:rsid w:val="00EE319C"/>
    <w:rsid w:val="00EE3323"/>
    <w:rsid w:val="00EE372B"/>
    <w:rsid w:val="00EE37EB"/>
    <w:rsid w:val="00EE53A0"/>
    <w:rsid w:val="00EE5785"/>
    <w:rsid w:val="00EE73CA"/>
    <w:rsid w:val="00EE73EE"/>
    <w:rsid w:val="00EE766B"/>
    <w:rsid w:val="00EE7BDD"/>
    <w:rsid w:val="00EF0E95"/>
    <w:rsid w:val="00EF1C69"/>
    <w:rsid w:val="00EF1F44"/>
    <w:rsid w:val="00EF2CA9"/>
    <w:rsid w:val="00EF32F8"/>
    <w:rsid w:val="00EF38BC"/>
    <w:rsid w:val="00EF476C"/>
    <w:rsid w:val="00EF4AFD"/>
    <w:rsid w:val="00EF54CD"/>
    <w:rsid w:val="00EF58D5"/>
    <w:rsid w:val="00EF5CE3"/>
    <w:rsid w:val="00EF6C69"/>
    <w:rsid w:val="00EF73E2"/>
    <w:rsid w:val="00F00311"/>
    <w:rsid w:val="00F00880"/>
    <w:rsid w:val="00F00A79"/>
    <w:rsid w:val="00F00CA9"/>
    <w:rsid w:val="00F01C67"/>
    <w:rsid w:val="00F023AF"/>
    <w:rsid w:val="00F039E3"/>
    <w:rsid w:val="00F03C54"/>
    <w:rsid w:val="00F04AAD"/>
    <w:rsid w:val="00F0615A"/>
    <w:rsid w:val="00F07224"/>
    <w:rsid w:val="00F0775F"/>
    <w:rsid w:val="00F10DCD"/>
    <w:rsid w:val="00F11468"/>
    <w:rsid w:val="00F11853"/>
    <w:rsid w:val="00F119DC"/>
    <w:rsid w:val="00F12138"/>
    <w:rsid w:val="00F1294D"/>
    <w:rsid w:val="00F1295C"/>
    <w:rsid w:val="00F12AA5"/>
    <w:rsid w:val="00F12D46"/>
    <w:rsid w:val="00F12E04"/>
    <w:rsid w:val="00F14058"/>
    <w:rsid w:val="00F144DD"/>
    <w:rsid w:val="00F15BF7"/>
    <w:rsid w:val="00F15CFF"/>
    <w:rsid w:val="00F16A99"/>
    <w:rsid w:val="00F16CAB"/>
    <w:rsid w:val="00F179E8"/>
    <w:rsid w:val="00F20462"/>
    <w:rsid w:val="00F216FD"/>
    <w:rsid w:val="00F219C8"/>
    <w:rsid w:val="00F21C0D"/>
    <w:rsid w:val="00F2274F"/>
    <w:rsid w:val="00F23403"/>
    <w:rsid w:val="00F23F59"/>
    <w:rsid w:val="00F24494"/>
    <w:rsid w:val="00F24B87"/>
    <w:rsid w:val="00F24FB5"/>
    <w:rsid w:val="00F25160"/>
    <w:rsid w:val="00F25E42"/>
    <w:rsid w:val="00F269D6"/>
    <w:rsid w:val="00F26C45"/>
    <w:rsid w:val="00F27A83"/>
    <w:rsid w:val="00F301F4"/>
    <w:rsid w:val="00F3047A"/>
    <w:rsid w:val="00F30C34"/>
    <w:rsid w:val="00F30F0C"/>
    <w:rsid w:val="00F31DDA"/>
    <w:rsid w:val="00F31E90"/>
    <w:rsid w:val="00F32661"/>
    <w:rsid w:val="00F32879"/>
    <w:rsid w:val="00F34C71"/>
    <w:rsid w:val="00F353DC"/>
    <w:rsid w:val="00F37703"/>
    <w:rsid w:val="00F3775C"/>
    <w:rsid w:val="00F3775F"/>
    <w:rsid w:val="00F403E9"/>
    <w:rsid w:val="00F40CEA"/>
    <w:rsid w:val="00F41AE8"/>
    <w:rsid w:val="00F41DF3"/>
    <w:rsid w:val="00F423B2"/>
    <w:rsid w:val="00F42D47"/>
    <w:rsid w:val="00F4399F"/>
    <w:rsid w:val="00F447E2"/>
    <w:rsid w:val="00F4483B"/>
    <w:rsid w:val="00F4557E"/>
    <w:rsid w:val="00F45F3D"/>
    <w:rsid w:val="00F465B0"/>
    <w:rsid w:val="00F46CA9"/>
    <w:rsid w:val="00F46EAF"/>
    <w:rsid w:val="00F47372"/>
    <w:rsid w:val="00F473EB"/>
    <w:rsid w:val="00F474C6"/>
    <w:rsid w:val="00F47983"/>
    <w:rsid w:val="00F47A2F"/>
    <w:rsid w:val="00F47C4D"/>
    <w:rsid w:val="00F47CAC"/>
    <w:rsid w:val="00F47F0D"/>
    <w:rsid w:val="00F5024F"/>
    <w:rsid w:val="00F50374"/>
    <w:rsid w:val="00F506D5"/>
    <w:rsid w:val="00F5078A"/>
    <w:rsid w:val="00F539C4"/>
    <w:rsid w:val="00F57832"/>
    <w:rsid w:val="00F60635"/>
    <w:rsid w:val="00F6171D"/>
    <w:rsid w:val="00F61896"/>
    <w:rsid w:val="00F63134"/>
    <w:rsid w:val="00F63602"/>
    <w:rsid w:val="00F6376A"/>
    <w:rsid w:val="00F64766"/>
    <w:rsid w:val="00F64AE9"/>
    <w:rsid w:val="00F6512B"/>
    <w:rsid w:val="00F66412"/>
    <w:rsid w:val="00F66793"/>
    <w:rsid w:val="00F67278"/>
    <w:rsid w:val="00F674A2"/>
    <w:rsid w:val="00F676AC"/>
    <w:rsid w:val="00F67E79"/>
    <w:rsid w:val="00F707BC"/>
    <w:rsid w:val="00F70A36"/>
    <w:rsid w:val="00F716B3"/>
    <w:rsid w:val="00F71D35"/>
    <w:rsid w:val="00F71ECE"/>
    <w:rsid w:val="00F722C6"/>
    <w:rsid w:val="00F72FC1"/>
    <w:rsid w:val="00F738F8"/>
    <w:rsid w:val="00F73C29"/>
    <w:rsid w:val="00F73C75"/>
    <w:rsid w:val="00F740E2"/>
    <w:rsid w:val="00F75045"/>
    <w:rsid w:val="00F762FC"/>
    <w:rsid w:val="00F80A74"/>
    <w:rsid w:val="00F817FB"/>
    <w:rsid w:val="00F818E6"/>
    <w:rsid w:val="00F81FC4"/>
    <w:rsid w:val="00F82003"/>
    <w:rsid w:val="00F8294E"/>
    <w:rsid w:val="00F8369E"/>
    <w:rsid w:val="00F86653"/>
    <w:rsid w:val="00F866FB"/>
    <w:rsid w:val="00F86859"/>
    <w:rsid w:val="00F87414"/>
    <w:rsid w:val="00F87B31"/>
    <w:rsid w:val="00F87F12"/>
    <w:rsid w:val="00F915D5"/>
    <w:rsid w:val="00F91D5D"/>
    <w:rsid w:val="00F92555"/>
    <w:rsid w:val="00F92A0A"/>
    <w:rsid w:val="00F93411"/>
    <w:rsid w:val="00F94E2F"/>
    <w:rsid w:val="00F9507C"/>
    <w:rsid w:val="00F95AF6"/>
    <w:rsid w:val="00F962E4"/>
    <w:rsid w:val="00F97C7A"/>
    <w:rsid w:val="00F97C88"/>
    <w:rsid w:val="00F97CD4"/>
    <w:rsid w:val="00F97D7D"/>
    <w:rsid w:val="00FA013A"/>
    <w:rsid w:val="00FA02AA"/>
    <w:rsid w:val="00FA189A"/>
    <w:rsid w:val="00FA1D8C"/>
    <w:rsid w:val="00FA5F0E"/>
    <w:rsid w:val="00FA6677"/>
    <w:rsid w:val="00FB1F81"/>
    <w:rsid w:val="00FB2967"/>
    <w:rsid w:val="00FB312C"/>
    <w:rsid w:val="00FB4E3C"/>
    <w:rsid w:val="00FB51E9"/>
    <w:rsid w:val="00FB52EC"/>
    <w:rsid w:val="00FB64C0"/>
    <w:rsid w:val="00FB6B9B"/>
    <w:rsid w:val="00FB6F31"/>
    <w:rsid w:val="00FC155E"/>
    <w:rsid w:val="00FC1FFA"/>
    <w:rsid w:val="00FC287F"/>
    <w:rsid w:val="00FC300B"/>
    <w:rsid w:val="00FC34D4"/>
    <w:rsid w:val="00FC4215"/>
    <w:rsid w:val="00FC5ABA"/>
    <w:rsid w:val="00FC65D8"/>
    <w:rsid w:val="00FC6AE7"/>
    <w:rsid w:val="00FC6D7E"/>
    <w:rsid w:val="00FC7021"/>
    <w:rsid w:val="00FC733B"/>
    <w:rsid w:val="00FC7DF0"/>
    <w:rsid w:val="00FD018E"/>
    <w:rsid w:val="00FD1207"/>
    <w:rsid w:val="00FD1F8F"/>
    <w:rsid w:val="00FD25FF"/>
    <w:rsid w:val="00FD3136"/>
    <w:rsid w:val="00FD358F"/>
    <w:rsid w:val="00FD3799"/>
    <w:rsid w:val="00FD3A34"/>
    <w:rsid w:val="00FD3B11"/>
    <w:rsid w:val="00FD4108"/>
    <w:rsid w:val="00FD426F"/>
    <w:rsid w:val="00FD448D"/>
    <w:rsid w:val="00FD4AE5"/>
    <w:rsid w:val="00FD6321"/>
    <w:rsid w:val="00FD68F8"/>
    <w:rsid w:val="00FD6DA0"/>
    <w:rsid w:val="00FD6F02"/>
    <w:rsid w:val="00FD70D3"/>
    <w:rsid w:val="00FD783E"/>
    <w:rsid w:val="00FE0F63"/>
    <w:rsid w:val="00FE1267"/>
    <w:rsid w:val="00FE18A9"/>
    <w:rsid w:val="00FE29DB"/>
    <w:rsid w:val="00FE36EE"/>
    <w:rsid w:val="00FE3A37"/>
    <w:rsid w:val="00FE4357"/>
    <w:rsid w:val="00FE482B"/>
    <w:rsid w:val="00FE5A98"/>
    <w:rsid w:val="00FE5AEA"/>
    <w:rsid w:val="00FE737B"/>
    <w:rsid w:val="00FF045A"/>
    <w:rsid w:val="00FF04CC"/>
    <w:rsid w:val="00FF1B35"/>
    <w:rsid w:val="00FF2567"/>
    <w:rsid w:val="00FF2613"/>
    <w:rsid w:val="00FF2AAC"/>
    <w:rsid w:val="00FF2CFA"/>
    <w:rsid w:val="00FF33BF"/>
    <w:rsid w:val="00FF3D5C"/>
    <w:rsid w:val="00FF4164"/>
    <w:rsid w:val="00FF4587"/>
    <w:rsid w:val="00FF461F"/>
    <w:rsid w:val="00FF4B2C"/>
    <w:rsid w:val="00FF4E47"/>
    <w:rsid w:val="00FF5BDB"/>
    <w:rsid w:val="00FF5D56"/>
    <w:rsid w:val="00FF600D"/>
    <w:rsid w:val="00FF7532"/>
    <w:rsid w:val="00FF7D27"/>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bidi="km-K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16F0"/>
    <w:pPr>
      <w:spacing w:after="200" w:line="276" w:lineRule="auto"/>
    </w:pPr>
  </w:style>
  <w:style w:type="paragraph" w:styleId="Heading1">
    <w:name w:val="heading 1"/>
    <w:basedOn w:val="Normal"/>
    <w:next w:val="Normal"/>
    <w:link w:val="Heading1Char"/>
    <w:uiPriority w:val="99"/>
    <w:qFormat/>
    <w:rsid w:val="0011605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F97C7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97C7A"/>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901E64"/>
    <w:pPr>
      <w:keepNext/>
      <w:tabs>
        <w:tab w:val="center" w:pos="1910"/>
      </w:tabs>
      <w:suppressAutoHyphens/>
      <w:spacing w:before="31" w:after="110" w:line="240" w:lineRule="auto"/>
      <w:jc w:val="center"/>
      <w:outlineLvl w:val="3"/>
    </w:pPr>
    <w:rPr>
      <w:rFonts w:ascii="Times New Roman" w:eastAsia="Times New Roman" w:hAnsi="Times New Roman"/>
      <w:b/>
      <w:bCs/>
      <w:sz w:val="18"/>
      <w:szCs w:val="20"/>
    </w:rPr>
  </w:style>
  <w:style w:type="paragraph" w:styleId="Heading5">
    <w:name w:val="heading 5"/>
    <w:basedOn w:val="Normal"/>
    <w:next w:val="Normal"/>
    <w:link w:val="Heading5Char"/>
    <w:uiPriority w:val="99"/>
    <w:qFormat/>
    <w:locked/>
    <w:rsid w:val="00142689"/>
    <w:pPr>
      <w:keepNext/>
      <w:keepLines/>
      <w:spacing w:before="200" w:after="0"/>
      <w:outlineLvl w:val="4"/>
    </w:pPr>
    <w:rPr>
      <w:rFonts w:ascii="Cambria" w:eastAsia="Times New Roman" w:hAnsi="Cambria" w:cs="MoolBor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6056"/>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F97C7A"/>
    <w:rPr>
      <w:rFonts w:ascii="Cambria"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F97C7A"/>
    <w:rPr>
      <w:rFonts w:ascii="Cambria" w:hAnsi="Cambria" w:cs="Times New Roman"/>
      <w:b/>
      <w:bCs/>
      <w:color w:val="4F81BD"/>
      <w:sz w:val="22"/>
      <w:szCs w:val="22"/>
      <w:lang w:val="en-US" w:eastAsia="en-US"/>
    </w:rPr>
  </w:style>
  <w:style w:type="character" w:customStyle="1" w:styleId="Heading4Char">
    <w:name w:val="Heading 4 Char"/>
    <w:basedOn w:val="DefaultParagraphFont"/>
    <w:link w:val="Heading4"/>
    <w:uiPriority w:val="99"/>
    <w:locked/>
    <w:rsid w:val="00901E64"/>
    <w:rPr>
      <w:rFonts w:ascii="Times New Roman" w:hAnsi="Times New Roman" w:cs="Times New Roman"/>
      <w:b/>
      <w:bCs/>
      <w:sz w:val="18"/>
      <w:lang w:val="en-US" w:eastAsia="en-US"/>
    </w:rPr>
  </w:style>
  <w:style w:type="character" w:customStyle="1" w:styleId="Heading5Char">
    <w:name w:val="Heading 5 Char"/>
    <w:basedOn w:val="DefaultParagraphFont"/>
    <w:link w:val="Heading5"/>
    <w:uiPriority w:val="99"/>
    <w:semiHidden/>
    <w:locked/>
    <w:rsid w:val="00142689"/>
    <w:rPr>
      <w:rFonts w:ascii="Cambria" w:hAnsi="Cambria" w:cs="MoolBoran"/>
      <w:color w:val="243F60"/>
    </w:rPr>
  </w:style>
  <w:style w:type="paragraph" w:styleId="ListParagraph">
    <w:name w:val="List Paragraph"/>
    <w:basedOn w:val="Normal"/>
    <w:uiPriority w:val="99"/>
    <w:qFormat/>
    <w:rsid w:val="00430750"/>
    <w:pPr>
      <w:ind w:left="720"/>
      <w:contextualSpacing/>
    </w:pPr>
  </w:style>
  <w:style w:type="paragraph" w:styleId="NormalWeb">
    <w:name w:val="Normal (Web)"/>
    <w:basedOn w:val="Normal"/>
    <w:uiPriority w:val="99"/>
    <w:semiHidden/>
    <w:rsid w:val="0043075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991E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D55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55C3"/>
    <w:rPr>
      <w:rFonts w:ascii="Tahoma" w:hAnsi="Tahoma" w:cs="Tahoma"/>
      <w:sz w:val="16"/>
      <w:szCs w:val="16"/>
    </w:rPr>
  </w:style>
  <w:style w:type="paragraph" w:styleId="BodyText3">
    <w:name w:val="Body Text 3"/>
    <w:basedOn w:val="Normal"/>
    <w:link w:val="BodyText3Char"/>
    <w:uiPriority w:val="99"/>
    <w:rsid w:val="00A95653"/>
    <w:pPr>
      <w:spacing w:after="120" w:line="240" w:lineRule="auto"/>
    </w:pPr>
    <w:rPr>
      <w:rFonts w:ascii="Times New Roman" w:eastAsia="MS Mincho" w:hAnsi="Times New Roman"/>
      <w:sz w:val="16"/>
      <w:szCs w:val="16"/>
    </w:rPr>
  </w:style>
  <w:style w:type="character" w:customStyle="1" w:styleId="BodyText3Char">
    <w:name w:val="Body Text 3 Char"/>
    <w:basedOn w:val="DefaultParagraphFont"/>
    <w:link w:val="BodyText3"/>
    <w:uiPriority w:val="99"/>
    <w:locked/>
    <w:rsid w:val="00A95653"/>
    <w:rPr>
      <w:rFonts w:ascii="Times New Roman" w:eastAsia="MS Mincho" w:hAnsi="Times New Roman" w:cs="Times New Roman"/>
      <w:sz w:val="16"/>
      <w:szCs w:val="16"/>
    </w:rPr>
  </w:style>
  <w:style w:type="character" w:styleId="CommentReference">
    <w:name w:val="annotation reference"/>
    <w:basedOn w:val="DefaultParagraphFont"/>
    <w:uiPriority w:val="99"/>
    <w:semiHidden/>
    <w:rsid w:val="00AE17D1"/>
    <w:rPr>
      <w:rFonts w:cs="Times New Roman"/>
      <w:sz w:val="16"/>
      <w:szCs w:val="16"/>
    </w:rPr>
  </w:style>
  <w:style w:type="paragraph" w:styleId="CommentText">
    <w:name w:val="annotation text"/>
    <w:basedOn w:val="Normal"/>
    <w:link w:val="CommentTextChar"/>
    <w:uiPriority w:val="99"/>
    <w:semiHidden/>
    <w:rsid w:val="00727386"/>
    <w:rPr>
      <w:sz w:val="20"/>
      <w:szCs w:val="20"/>
    </w:rPr>
  </w:style>
  <w:style w:type="character" w:customStyle="1" w:styleId="CommentTextChar">
    <w:name w:val="Comment Text Char"/>
    <w:basedOn w:val="DefaultParagraphFont"/>
    <w:link w:val="CommentText"/>
    <w:uiPriority w:val="99"/>
    <w:semiHidden/>
    <w:locked/>
    <w:rsid w:val="00727386"/>
    <w:rPr>
      <w:rFonts w:cs="Times New Roman"/>
    </w:rPr>
  </w:style>
  <w:style w:type="paragraph" w:styleId="CommentSubject">
    <w:name w:val="annotation subject"/>
    <w:basedOn w:val="CommentText"/>
    <w:next w:val="CommentText"/>
    <w:link w:val="CommentSubjectChar"/>
    <w:uiPriority w:val="99"/>
    <w:semiHidden/>
    <w:rsid w:val="00727386"/>
    <w:rPr>
      <w:b/>
      <w:bCs/>
    </w:rPr>
  </w:style>
  <w:style w:type="character" w:customStyle="1" w:styleId="CommentSubjectChar">
    <w:name w:val="Comment Subject Char"/>
    <w:basedOn w:val="CommentTextChar"/>
    <w:link w:val="CommentSubject"/>
    <w:uiPriority w:val="99"/>
    <w:semiHidden/>
    <w:locked/>
    <w:rsid w:val="00727386"/>
    <w:rPr>
      <w:rFonts w:cs="Times New Roman"/>
      <w:b/>
      <w:bCs/>
    </w:rPr>
  </w:style>
  <w:style w:type="paragraph" w:styleId="Revision">
    <w:name w:val="Revision"/>
    <w:hidden/>
    <w:uiPriority w:val="99"/>
    <w:semiHidden/>
    <w:rsid w:val="00D46DCE"/>
  </w:style>
  <w:style w:type="paragraph" w:styleId="Header">
    <w:name w:val="header"/>
    <w:basedOn w:val="Normal"/>
    <w:link w:val="HeaderChar"/>
    <w:uiPriority w:val="99"/>
    <w:semiHidden/>
    <w:rsid w:val="008C15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C159A"/>
    <w:rPr>
      <w:rFonts w:cs="Times New Roman"/>
      <w:sz w:val="22"/>
      <w:szCs w:val="22"/>
      <w:lang w:val="en-US" w:eastAsia="en-US"/>
    </w:rPr>
  </w:style>
  <w:style w:type="paragraph" w:styleId="Footer">
    <w:name w:val="footer"/>
    <w:basedOn w:val="Normal"/>
    <w:link w:val="FooterChar"/>
    <w:uiPriority w:val="99"/>
    <w:rsid w:val="008C159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C159A"/>
    <w:rPr>
      <w:rFonts w:cs="Times New Roman"/>
      <w:sz w:val="22"/>
      <w:szCs w:val="22"/>
      <w:lang w:val="en-US" w:eastAsia="en-US"/>
    </w:rPr>
  </w:style>
  <w:style w:type="paragraph" w:styleId="TOCHeading">
    <w:name w:val="TOC Heading"/>
    <w:basedOn w:val="Heading1"/>
    <w:next w:val="Normal"/>
    <w:uiPriority w:val="99"/>
    <w:qFormat/>
    <w:rsid w:val="00831480"/>
    <w:pPr>
      <w:keepLines/>
      <w:spacing w:before="480" w:after="0"/>
      <w:outlineLvl w:val="9"/>
    </w:pPr>
    <w:rPr>
      <w:color w:val="365F91"/>
      <w:kern w:val="0"/>
      <w:sz w:val="28"/>
      <w:szCs w:val="28"/>
    </w:rPr>
  </w:style>
  <w:style w:type="character" w:styleId="PageNumber">
    <w:name w:val="page number"/>
    <w:basedOn w:val="DefaultParagraphFont"/>
    <w:uiPriority w:val="99"/>
    <w:rsid w:val="00096899"/>
    <w:rPr>
      <w:rFonts w:eastAsia="Times New Roman" w:cs="Times New Roman"/>
      <w:sz w:val="22"/>
      <w:szCs w:val="22"/>
      <w:lang w:val="en-US"/>
    </w:rPr>
  </w:style>
  <w:style w:type="character" w:styleId="Hyperlink">
    <w:name w:val="Hyperlink"/>
    <w:basedOn w:val="DefaultParagraphFont"/>
    <w:uiPriority w:val="99"/>
    <w:rsid w:val="00F97C7A"/>
    <w:rPr>
      <w:rFonts w:cs="Times New Roman"/>
      <w:color w:val="0000FF"/>
      <w:u w:val="single"/>
    </w:rPr>
  </w:style>
  <w:style w:type="paragraph" w:styleId="TOC1">
    <w:name w:val="toc 1"/>
    <w:basedOn w:val="Normal"/>
    <w:next w:val="Normal"/>
    <w:autoRedefine/>
    <w:uiPriority w:val="99"/>
    <w:rsid w:val="00043AE7"/>
    <w:pPr>
      <w:tabs>
        <w:tab w:val="right" w:leader="dot" w:pos="9017"/>
      </w:tabs>
      <w:spacing w:after="100"/>
    </w:pPr>
    <w:rPr>
      <w:rFonts w:ascii="Cambria" w:hAnsi="Cambria"/>
      <w:noProof/>
      <w:lang w:val="id-ID"/>
    </w:rPr>
  </w:style>
  <w:style w:type="paragraph" w:styleId="TOC2">
    <w:name w:val="toc 2"/>
    <w:basedOn w:val="Normal"/>
    <w:next w:val="Normal"/>
    <w:autoRedefine/>
    <w:uiPriority w:val="99"/>
    <w:rsid w:val="00F97C7A"/>
    <w:pPr>
      <w:spacing w:after="100"/>
      <w:ind w:left="220"/>
    </w:pPr>
  </w:style>
  <w:style w:type="paragraph" w:styleId="TOC3">
    <w:name w:val="toc 3"/>
    <w:basedOn w:val="Normal"/>
    <w:next w:val="Normal"/>
    <w:autoRedefine/>
    <w:uiPriority w:val="99"/>
    <w:rsid w:val="00E3739A"/>
    <w:pPr>
      <w:spacing w:after="100"/>
      <w:ind w:left="440"/>
    </w:pPr>
  </w:style>
  <w:style w:type="character" w:customStyle="1" w:styleId="apple-style-span">
    <w:name w:val="apple-style-span"/>
    <w:basedOn w:val="DefaultParagraphFont"/>
    <w:uiPriority w:val="99"/>
    <w:rsid w:val="004A144D"/>
    <w:rPr>
      <w:rFonts w:ascii="Times New Roman" w:hAnsi="Times New Roman" w:cs="Times New Roman"/>
    </w:rPr>
  </w:style>
  <w:style w:type="paragraph" w:styleId="PlainText">
    <w:name w:val="Plain Text"/>
    <w:basedOn w:val="Normal"/>
    <w:link w:val="PlainTextChar"/>
    <w:uiPriority w:val="99"/>
    <w:rsid w:val="00901E6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901E64"/>
    <w:rPr>
      <w:rFonts w:ascii="Consolas" w:hAnsi="Consolas" w:cs="Times New Roman"/>
      <w:sz w:val="21"/>
      <w:szCs w:val="21"/>
      <w:lang w:val="en-US" w:eastAsia="en-US"/>
    </w:rPr>
  </w:style>
  <w:style w:type="character" w:customStyle="1" w:styleId="gt-icon-text1">
    <w:name w:val="gt-icon-text1"/>
    <w:basedOn w:val="DefaultParagraphFont"/>
    <w:uiPriority w:val="99"/>
    <w:rsid w:val="00901E64"/>
    <w:rPr>
      <w:rFonts w:cs="Times New Roman"/>
    </w:rPr>
  </w:style>
  <w:style w:type="character" w:customStyle="1" w:styleId="longtext">
    <w:name w:val="long_text"/>
    <w:basedOn w:val="DefaultParagraphFont"/>
    <w:uiPriority w:val="99"/>
    <w:rsid w:val="00901E64"/>
    <w:rPr>
      <w:rFonts w:cs="Times New Roman"/>
    </w:rPr>
  </w:style>
  <w:style w:type="character" w:customStyle="1" w:styleId="apple-converted-space">
    <w:name w:val="apple-converted-space"/>
    <w:basedOn w:val="DefaultParagraphFont"/>
    <w:uiPriority w:val="99"/>
    <w:rsid w:val="0027753A"/>
    <w:rPr>
      <w:rFonts w:cs="Times New Roman"/>
    </w:rPr>
  </w:style>
  <w:style w:type="paragraph" w:styleId="BodyTextIndent2">
    <w:name w:val="Body Text Indent 2"/>
    <w:basedOn w:val="Normal"/>
    <w:link w:val="BodyTextIndent2Char"/>
    <w:uiPriority w:val="99"/>
    <w:semiHidden/>
    <w:rsid w:val="00470153"/>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470153"/>
    <w:rPr>
      <w:rFonts w:cs="Times New Roman"/>
      <w:sz w:val="22"/>
      <w:szCs w:val="22"/>
      <w:lang w:val="en-US" w:eastAsia="en-US"/>
    </w:rPr>
  </w:style>
  <w:style w:type="paragraph" w:customStyle="1" w:styleId="Default">
    <w:name w:val="Default"/>
    <w:uiPriority w:val="99"/>
    <w:rsid w:val="00470153"/>
    <w:pPr>
      <w:autoSpaceDE w:val="0"/>
      <w:autoSpaceDN w:val="0"/>
      <w:adjustRightInd w:val="0"/>
    </w:pPr>
    <w:rPr>
      <w:rFonts w:ascii="Tahoma" w:hAnsi="Tahoma" w:cs="Tahoma"/>
      <w:color w:val="000000"/>
      <w:sz w:val="24"/>
      <w:szCs w:val="24"/>
      <w:lang w:bidi="km-KH"/>
    </w:rPr>
  </w:style>
  <w:style w:type="paragraph" w:customStyle="1" w:styleId="BodyTxt1">
    <w:name w:val="Body Txt_1"/>
    <w:basedOn w:val="Default"/>
    <w:next w:val="Default"/>
    <w:uiPriority w:val="99"/>
    <w:rsid w:val="00470153"/>
    <w:rPr>
      <w:rFonts w:cs="DaunPenh"/>
      <w:color w:val="auto"/>
    </w:rPr>
  </w:style>
  <w:style w:type="paragraph" w:customStyle="1" w:styleId="BodyIndent1">
    <w:name w:val="Body_Indent_1"/>
    <w:basedOn w:val="Default"/>
    <w:next w:val="Default"/>
    <w:uiPriority w:val="99"/>
    <w:rsid w:val="00470153"/>
    <w:rPr>
      <w:rFonts w:ascii="Footlight MT Light" w:hAnsi="Footlight MT Light" w:cs="Times New Roman"/>
      <w:color w:val="auto"/>
    </w:rPr>
  </w:style>
  <w:style w:type="paragraph" w:customStyle="1" w:styleId="BulletList1">
    <w:name w:val="Bullet List_1"/>
    <w:basedOn w:val="Default"/>
    <w:next w:val="Default"/>
    <w:uiPriority w:val="99"/>
    <w:rsid w:val="00470153"/>
    <w:rPr>
      <w:rFonts w:ascii="Footlight MT Light" w:hAnsi="Footlight MT Light" w:cs="Times New Roman"/>
      <w:color w:val="auto"/>
    </w:rPr>
  </w:style>
  <w:style w:type="paragraph" w:styleId="TOC4">
    <w:name w:val="toc 4"/>
    <w:basedOn w:val="Normal"/>
    <w:next w:val="Normal"/>
    <w:autoRedefine/>
    <w:uiPriority w:val="99"/>
    <w:rsid w:val="003B07A6"/>
    <w:pPr>
      <w:spacing w:after="100"/>
      <w:ind w:left="660"/>
    </w:pPr>
    <w:rPr>
      <w:rFonts w:eastAsia="Times New Roman"/>
      <w:szCs w:val="36"/>
      <w:lang w:bidi="km-KH"/>
    </w:rPr>
  </w:style>
  <w:style w:type="paragraph" w:styleId="TOC5">
    <w:name w:val="toc 5"/>
    <w:basedOn w:val="Normal"/>
    <w:next w:val="Normal"/>
    <w:autoRedefine/>
    <w:uiPriority w:val="99"/>
    <w:rsid w:val="003B07A6"/>
    <w:pPr>
      <w:spacing w:after="100"/>
      <w:ind w:left="880"/>
    </w:pPr>
    <w:rPr>
      <w:rFonts w:eastAsia="Times New Roman"/>
      <w:szCs w:val="36"/>
      <w:lang w:bidi="km-KH"/>
    </w:rPr>
  </w:style>
  <w:style w:type="paragraph" w:styleId="TOC6">
    <w:name w:val="toc 6"/>
    <w:basedOn w:val="Normal"/>
    <w:next w:val="Normal"/>
    <w:autoRedefine/>
    <w:uiPriority w:val="99"/>
    <w:rsid w:val="003B07A6"/>
    <w:pPr>
      <w:spacing w:after="100"/>
      <w:ind w:left="1100"/>
    </w:pPr>
    <w:rPr>
      <w:rFonts w:eastAsia="Times New Roman"/>
      <w:szCs w:val="36"/>
      <w:lang w:bidi="km-KH"/>
    </w:rPr>
  </w:style>
  <w:style w:type="paragraph" w:styleId="TOC7">
    <w:name w:val="toc 7"/>
    <w:basedOn w:val="Normal"/>
    <w:next w:val="Normal"/>
    <w:autoRedefine/>
    <w:uiPriority w:val="99"/>
    <w:rsid w:val="003B07A6"/>
    <w:pPr>
      <w:spacing w:after="100"/>
      <w:ind w:left="1320"/>
    </w:pPr>
    <w:rPr>
      <w:rFonts w:eastAsia="Times New Roman"/>
      <w:szCs w:val="36"/>
      <w:lang w:bidi="km-KH"/>
    </w:rPr>
  </w:style>
  <w:style w:type="paragraph" w:styleId="TOC8">
    <w:name w:val="toc 8"/>
    <w:basedOn w:val="Normal"/>
    <w:next w:val="Normal"/>
    <w:autoRedefine/>
    <w:uiPriority w:val="99"/>
    <w:rsid w:val="003B07A6"/>
    <w:pPr>
      <w:spacing w:after="100"/>
      <w:ind w:left="1540"/>
    </w:pPr>
    <w:rPr>
      <w:rFonts w:eastAsia="Times New Roman"/>
      <w:szCs w:val="36"/>
      <w:lang w:bidi="km-KH"/>
    </w:rPr>
  </w:style>
  <w:style w:type="paragraph" w:styleId="TOC9">
    <w:name w:val="toc 9"/>
    <w:basedOn w:val="Normal"/>
    <w:next w:val="Normal"/>
    <w:autoRedefine/>
    <w:uiPriority w:val="99"/>
    <w:rsid w:val="003B07A6"/>
    <w:pPr>
      <w:spacing w:after="100"/>
      <w:ind w:left="1760"/>
    </w:pPr>
    <w:rPr>
      <w:rFonts w:eastAsia="Times New Roman"/>
      <w:szCs w:val="36"/>
      <w:lang w:bidi="km-KH"/>
    </w:rPr>
  </w:style>
  <w:style w:type="paragraph" w:styleId="FootnoteText">
    <w:name w:val="footnote text"/>
    <w:basedOn w:val="Normal"/>
    <w:link w:val="FootnoteTextChar"/>
    <w:uiPriority w:val="99"/>
    <w:semiHidden/>
    <w:rsid w:val="006A3743"/>
    <w:rPr>
      <w:sz w:val="20"/>
      <w:szCs w:val="20"/>
    </w:rPr>
  </w:style>
  <w:style w:type="character" w:customStyle="1" w:styleId="FootnoteTextChar">
    <w:name w:val="Footnote Text Char"/>
    <w:basedOn w:val="DefaultParagraphFont"/>
    <w:link w:val="FootnoteText"/>
    <w:uiPriority w:val="99"/>
    <w:semiHidden/>
    <w:locked/>
    <w:rsid w:val="00F00CA9"/>
    <w:rPr>
      <w:rFonts w:cs="Times New Roman"/>
      <w:sz w:val="20"/>
      <w:szCs w:val="20"/>
    </w:rPr>
  </w:style>
  <w:style w:type="character" w:styleId="FootnoteReference">
    <w:name w:val="footnote reference"/>
    <w:basedOn w:val="DefaultParagraphFont"/>
    <w:uiPriority w:val="99"/>
    <w:semiHidden/>
    <w:rsid w:val="006A3743"/>
    <w:rPr>
      <w:rFonts w:cs="Times New Roman"/>
      <w:vertAlign w:val="superscript"/>
    </w:rPr>
  </w:style>
  <w:style w:type="paragraph" w:styleId="BodyTextIndent">
    <w:name w:val="Body Text Indent"/>
    <w:basedOn w:val="Normal"/>
    <w:link w:val="BodyTextIndentChar"/>
    <w:uiPriority w:val="99"/>
    <w:semiHidden/>
    <w:rsid w:val="00142689"/>
    <w:pPr>
      <w:spacing w:after="120"/>
      <w:ind w:left="360"/>
    </w:pPr>
  </w:style>
  <w:style w:type="character" w:customStyle="1" w:styleId="BodyTextIndentChar">
    <w:name w:val="Body Text Indent Char"/>
    <w:basedOn w:val="DefaultParagraphFont"/>
    <w:link w:val="BodyTextIndent"/>
    <w:uiPriority w:val="99"/>
    <w:semiHidden/>
    <w:locked/>
    <w:rsid w:val="00142689"/>
    <w:rPr>
      <w:rFonts w:cs="Times New Roman"/>
    </w:rPr>
  </w:style>
  <w:style w:type="paragraph" w:customStyle="1" w:styleId="TRAVELHEADING3">
    <w:name w:val="TRAVEL HEADING 3"/>
    <w:basedOn w:val="Normal"/>
    <w:autoRedefine/>
    <w:uiPriority w:val="99"/>
    <w:rsid w:val="00142689"/>
    <w:pPr>
      <w:autoSpaceDE w:val="0"/>
      <w:autoSpaceDN w:val="0"/>
      <w:adjustRightInd w:val="0"/>
      <w:spacing w:after="0" w:line="240" w:lineRule="auto"/>
    </w:pPr>
    <w:rPr>
      <w:rFonts w:ascii="Arial" w:eastAsia="SimSun" w:hAnsi="Arial" w:cs="Arial"/>
      <w:b/>
      <w:bCs/>
      <w:color w:val="1F497D"/>
      <w:sz w:val="24"/>
      <w:szCs w:val="24"/>
      <w:lang w:eastAsia="zh-CN"/>
    </w:rPr>
  </w:style>
  <w:style w:type="paragraph" w:styleId="NoSpacing">
    <w:name w:val="No Spacing"/>
    <w:link w:val="NoSpacingChar"/>
    <w:uiPriority w:val="99"/>
    <w:qFormat/>
    <w:rsid w:val="00142689"/>
    <w:rPr>
      <w:rFonts w:cs="DaunPenh"/>
    </w:rPr>
  </w:style>
  <w:style w:type="character" w:customStyle="1" w:styleId="NoSpacingChar">
    <w:name w:val="No Spacing Char"/>
    <w:basedOn w:val="DefaultParagraphFont"/>
    <w:link w:val="NoSpacing"/>
    <w:uiPriority w:val="99"/>
    <w:locked/>
    <w:rsid w:val="00142689"/>
    <w:rPr>
      <w:rFonts w:ascii="Calibri" w:eastAsia="Times New Roman" w:hAnsi="Calibri" w:cs="DaunPenh"/>
      <w:sz w:val="22"/>
      <w:szCs w:val="22"/>
      <w:lang w:val="en-US" w:eastAsia="en-US" w:bidi="ar-SA"/>
    </w:rPr>
  </w:style>
  <w:style w:type="paragraph" w:styleId="BodyText">
    <w:name w:val="Body Text"/>
    <w:basedOn w:val="Normal"/>
    <w:link w:val="BodyTextChar"/>
    <w:uiPriority w:val="99"/>
    <w:semiHidden/>
    <w:unhideWhenUsed/>
    <w:rsid w:val="00EC4095"/>
    <w:pPr>
      <w:spacing w:after="120"/>
    </w:pPr>
  </w:style>
  <w:style w:type="character" w:customStyle="1" w:styleId="BodyTextChar">
    <w:name w:val="Body Text Char"/>
    <w:basedOn w:val="DefaultParagraphFont"/>
    <w:link w:val="BodyText"/>
    <w:uiPriority w:val="99"/>
    <w:semiHidden/>
    <w:rsid w:val="00EC40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8304">
      <w:bodyDiv w:val="1"/>
      <w:marLeft w:val="0"/>
      <w:marRight w:val="0"/>
      <w:marTop w:val="0"/>
      <w:marBottom w:val="0"/>
      <w:divBdr>
        <w:top w:val="none" w:sz="0" w:space="0" w:color="auto"/>
        <w:left w:val="none" w:sz="0" w:space="0" w:color="auto"/>
        <w:bottom w:val="none" w:sz="0" w:space="0" w:color="auto"/>
        <w:right w:val="none" w:sz="0" w:space="0" w:color="auto"/>
      </w:divBdr>
    </w:div>
    <w:div w:id="196352439">
      <w:bodyDiv w:val="1"/>
      <w:marLeft w:val="0"/>
      <w:marRight w:val="0"/>
      <w:marTop w:val="0"/>
      <w:marBottom w:val="0"/>
      <w:divBdr>
        <w:top w:val="none" w:sz="0" w:space="0" w:color="auto"/>
        <w:left w:val="none" w:sz="0" w:space="0" w:color="auto"/>
        <w:bottom w:val="none" w:sz="0" w:space="0" w:color="auto"/>
        <w:right w:val="none" w:sz="0" w:space="0" w:color="auto"/>
      </w:divBdr>
    </w:div>
    <w:div w:id="484786140">
      <w:bodyDiv w:val="1"/>
      <w:marLeft w:val="0"/>
      <w:marRight w:val="0"/>
      <w:marTop w:val="0"/>
      <w:marBottom w:val="0"/>
      <w:divBdr>
        <w:top w:val="none" w:sz="0" w:space="0" w:color="auto"/>
        <w:left w:val="none" w:sz="0" w:space="0" w:color="auto"/>
        <w:bottom w:val="none" w:sz="0" w:space="0" w:color="auto"/>
        <w:right w:val="none" w:sz="0" w:space="0" w:color="auto"/>
      </w:divBdr>
    </w:div>
    <w:div w:id="556210176">
      <w:bodyDiv w:val="1"/>
      <w:marLeft w:val="0"/>
      <w:marRight w:val="0"/>
      <w:marTop w:val="0"/>
      <w:marBottom w:val="0"/>
      <w:divBdr>
        <w:top w:val="none" w:sz="0" w:space="0" w:color="auto"/>
        <w:left w:val="none" w:sz="0" w:space="0" w:color="auto"/>
        <w:bottom w:val="none" w:sz="0" w:space="0" w:color="auto"/>
        <w:right w:val="none" w:sz="0" w:space="0" w:color="auto"/>
      </w:divBdr>
    </w:div>
    <w:div w:id="897981331">
      <w:bodyDiv w:val="1"/>
      <w:marLeft w:val="0"/>
      <w:marRight w:val="0"/>
      <w:marTop w:val="0"/>
      <w:marBottom w:val="0"/>
      <w:divBdr>
        <w:top w:val="none" w:sz="0" w:space="0" w:color="auto"/>
        <w:left w:val="none" w:sz="0" w:space="0" w:color="auto"/>
        <w:bottom w:val="none" w:sz="0" w:space="0" w:color="auto"/>
        <w:right w:val="none" w:sz="0" w:space="0" w:color="auto"/>
      </w:divBdr>
    </w:div>
    <w:div w:id="898128539">
      <w:bodyDiv w:val="1"/>
      <w:marLeft w:val="0"/>
      <w:marRight w:val="0"/>
      <w:marTop w:val="0"/>
      <w:marBottom w:val="0"/>
      <w:divBdr>
        <w:top w:val="none" w:sz="0" w:space="0" w:color="auto"/>
        <w:left w:val="none" w:sz="0" w:space="0" w:color="auto"/>
        <w:bottom w:val="none" w:sz="0" w:space="0" w:color="auto"/>
        <w:right w:val="none" w:sz="0" w:space="0" w:color="auto"/>
      </w:divBdr>
    </w:div>
    <w:div w:id="1056395011">
      <w:bodyDiv w:val="1"/>
      <w:marLeft w:val="0"/>
      <w:marRight w:val="0"/>
      <w:marTop w:val="0"/>
      <w:marBottom w:val="0"/>
      <w:divBdr>
        <w:top w:val="none" w:sz="0" w:space="0" w:color="auto"/>
        <w:left w:val="none" w:sz="0" w:space="0" w:color="auto"/>
        <w:bottom w:val="none" w:sz="0" w:space="0" w:color="auto"/>
        <w:right w:val="none" w:sz="0" w:space="0" w:color="auto"/>
      </w:divBdr>
    </w:div>
    <w:div w:id="1311397846">
      <w:bodyDiv w:val="1"/>
      <w:marLeft w:val="0"/>
      <w:marRight w:val="0"/>
      <w:marTop w:val="0"/>
      <w:marBottom w:val="0"/>
      <w:divBdr>
        <w:top w:val="none" w:sz="0" w:space="0" w:color="auto"/>
        <w:left w:val="none" w:sz="0" w:space="0" w:color="auto"/>
        <w:bottom w:val="none" w:sz="0" w:space="0" w:color="auto"/>
        <w:right w:val="none" w:sz="0" w:space="0" w:color="auto"/>
      </w:divBdr>
    </w:div>
    <w:div w:id="1366636200">
      <w:bodyDiv w:val="1"/>
      <w:marLeft w:val="0"/>
      <w:marRight w:val="0"/>
      <w:marTop w:val="0"/>
      <w:marBottom w:val="0"/>
      <w:divBdr>
        <w:top w:val="none" w:sz="0" w:space="0" w:color="auto"/>
        <w:left w:val="none" w:sz="0" w:space="0" w:color="auto"/>
        <w:bottom w:val="none" w:sz="0" w:space="0" w:color="auto"/>
        <w:right w:val="none" w:sz="0" w:space="0" w:color="auto"/>
      </w:divBdr>
    </w:div>
    <w:div w:id="1417483947">
      <w:bodyDiv w:val="1"/>
      <w:marLeft w:val="0"/>
      <w:marRight w:val="0"/>
      <w:marTop w:val="0"/>
      <w:marBottom w:val="0"/>
      <w:divBdr>
        <w:top w:val="none" w:sz="0" w:space="0" w:color="auto"/>
        <w:left w:val="none" w:sz="0" w:space="0" w:color="auto"/>
        <w:bottom w:val="none" w:sz="0" w:space="0" w:color="auto"/>
        <w:right w:val="none" w:sz="0" w:space="0" w:color="auto"/>
      </w:divBdr>
    </w:div>
    <w:div w:id="1430351755">
      <w:bodyDiv w:val="1"/>
      <w:marLeft w:val="0"/>
      <w:marRight w:val="0"/>
      <w:marTop w:val="0"/>
      <w:marBottom w:val="0"/>
      <w:divBdr>
        <w:top w:val="none" w:sz="0" w:space="0" w:color="auto"/>
        <w:left w:val="none" w:sz="0" w:space="0" w:color="auto"/>
        <w:bottom w:val="none" w:sz="0" w:space="0" w:color="auto"/>
        <w:right w:val="none" w:sz="0" w:space="0" w:color="auto"/>
      </w:divBdr>
    </w:div>
    <w:div w:id="1485199098">
      <w:bodyDiv w:val="1"/>
      <w:marLeft w:val="0"/>
      <w:marRight w:val="0"/>
      <w:marTop w:val="0"/>
      <w:marBottom w:val="0"/>
      <w:divBdr>
        <w:top w:val="none" w:sz="0" w:space="0" w:color="auto"/>
        <w:left w:val="none" w:sz="0" w:space="0" w:color="auto"/>
        <w:bottom w:val="none" w:sz="0" w:space="0" w:color="auto"/>
        <w:right w:val="none" w:sz="0" w:space="0" w:color="auto"/>
      </w:divBdr>
    </w:div>
    <w:div w:id="1690326106">
      <w:bodyDiv w:val="1"/>
      <w:marLeft w:val="0"/>
      <w:marRight w:val="0"/>
      <w:marTop w:val="0"/>
      <w:marBottom w:val="0"/>
      <w:divBdr>
        <w:top w:val="none" w:sz="0" w:space="0" w:color="auto"/>
        <w:left w:val="none" w:sz="0" w:space="0" w:color="auto"/>
        <w:bottom w:val="none" w:sz="0" w:space="0" w:color="auto"/>
        <w:right w:val="none" w:sz="0" w:space="0" w:color="auto"/>
      </w:divBdr>
    </w:div>
    <w:div w:id="1757364049">
      <w:bodyDiv w:val="1"/>
      <w:marLeft w:val="0"/>
      <w:marRight w:val="0"/>
      <w:marTop w:val="0"/>
      <w:marBottom w:val="0"/>
      <w:divBdr>
        <w:top w:val="none" w:sz="0" w:space="0" w:color="auto"/>
        <w:left w:val="none" w:sz="0" w:space="0" w:color="auto"/>
        <w:bottom w:val="none" w:sz="0" w:space="0" w:color="auto"/>
        <w:right w:val="none" w:sz="0" w:space="0" w:color="auto"/>
      </w:divBdr>
    </w:div>
    <w:div w:id="1908029233">
      <w:marLeft w:val="0"/>
      <w:marRight w:val="0"/>
      <w:marTop w:val="0"/>
      <w:marBottom w:val="0"/>
      <w:divBdr>
        <w:top w:val="none" w:sz="0" w:space="0" w:color="auto"/>
        <w:left w:val="none" w:sz="0" w:space="0" w:color="auto"/>
        <w:bottom w:val="none" w:sz="0" w:space="0" w:color="auto"/>
        <w:right w:val="none" w:sz="0" w:space="0" w:color="auto"/>
      </w:divBdr>
    </w:div>
    <w:div w:id="1908029241">
      <w:marLeft w:val="0"/>
      <w:marRight w:val="0"/>
      <w:marTop w:val="0"/>
      <w:marBottom w:val="0"/>
      <w:divBdr>
        <w:top w:val="none" w:sz="0" w:space="0" w:color="auto"/>
        <w:left w:val="none" w:sz="0" w:space="0" w:color="auto"/>
        <w:bottom w:val="none" w:sz="0" w:space="0" w:color="auto"/>
        <w:right w:val="none" w:sz="0" w:space="0" w:color="auto"/>
      </w:divBdr>
    </w:div>
    <w:div w:id="1908029243">
      <w:marLeft w:val="0"/>
      <w:marRight w:val="0"/>
      <w:marTop w:val="0"/>
      <w:marBottom w:val="0"/>
      <w:divBdr>
        <w:top w:val="none" w:sz="0" w:space="0" w:color="auto"/>
        <w:left w:val="none" w:sz="0" w:space="0" w:color="auto"/>
        <w:bottom w:val="none" w:sz="0" w:space="0" w:color="auto"/>
        <w:right w:val="none" w:sz="0" w:space="0" w:color="auto"/>
      </w:divBdr>
    </w:div>
    <w:div w:id="1908029244">
      <w:marLeft w:val="0"/>
      <w:marRight w:val="0"/>
      <w:marTop w:val="0"/>
      <w:marBottom w:val="0"/>
      <w:divBdr>
        <w:top w:val="none" w:sz="0" w:space="0" w:color="auto"/>
        <w:left w:val="none" w:sz="0" w:space="0" w:color="auto"/>
        <w:bottom w:val="none" w:sz="0" w:space="0" w:color="auto"/>
        <w:right w:val="none" w:sz="0" w:space="0" w:color="auto"/>
      </w:divBdr>
      <w:divsChild>
        <w:div w:id="1908029240">
          <w:marLeft w:val="432"/>
          <w:marRight w:val="0"/>
          <w:marTop w:val="125"/>
          <w:marBottom w:val="0"/>
          <w:divBdr>
            <w:top w:val="none" w:sz="0" w:space="0" w:color="auto"/>
            <w:left w:val="none" w:sz="0" w:space="0" w:color="auto"/>
            <w:bottom w:val="none" w:sz="0" w:space="0" w:color="auto"/>
            <w:right w:val="none" w:sz="0" w:space="0" w:color="auto"/>
          </w:divBdr>
        </w:div>
        <w:div w:id="1908029248">
          <w:marLeft w:val="432"/>
          <w:marRight w:val="0"/>
          <w:marTop w:val="125"/>
          <w:marBottom w:val="0"/>
          <w:divBdr>
            <w:top w:val="none" w:sz="0" w:space="0" w:color="auto"/>
            <w:left w:val="none" w:sz="0" w:space="0" w:color="auto"/>
            <w:bottom w:val="none" w:sz="0" w:space="0" w:color="auto"/>
            <w:right w:val="none" w:sz="0" w:space="0" w:color="auto"/>
          </w:divBdr>
        </w:div>
        <w:div w:id="1908029322">
          <w:marLeft w:val="432"/>
          <w:marRight w:val="0"/>
          <w:marTop w:val="125"/>
          <w:marBottom w:val="0"/>
          <w:divBdr>
            <w:top w:val="none" w:sz="0" w:space="0" w:color="auto"/>
            <w:left w:val="none" w:sz="0" w:space="0" w:color="auto"/>
            <w:bottom w:val="none" w:sz="0" w:space="0" w:color="auto"/>
            <w:right w:val="none" w:sz="0" w:space="0" w:color="auto"/>
          </w:divBdr>
        </w:div>
        <w:div w:id="1908029326">
          <w:marLeft w:val="432"/>
          <w:marRight w:val="0"/>
          <w:marTop w:val="125"/>
          <w:marBottom w:val="0"/>
          <w:divBdr>
            <w:top w:val="none" w:sz="0" w:space="0" w:color="auto"/>
            <w:left w:val="none" w:sz="0" w:space="0" w:color="auto"/>
            <w:bottom w:val="none" w:sz="0" w:space="0" w:color="auto"/>
            <w:right w:val="none" w:sz="0" w:space="0" w:color="auto"/>
          </w:divBdr>
        </w:div>
        <w:div w:id="1908029357">
          <w:marLeft w:val="432"/>
          <w:marRight w:val="0"/>
          <w:marTop w:val="125"/>
          <w:marBottom w:val="0"/>
          <w:divBdr>
            <w:top w:val="none" w:sz="0" w:space="0" w:color="auto"/>
            <w:left w:val="none" w:sz="0" w:space="0" w:color="auto"/>
            <w:bottom w:val="none" w:sz="0" w:space="0" w:color="auto"/>
            <w:right w:val="none" w:sz="0" w:space="0" w:color="auto"/>
          </w:divBdr>
        </w:div>
      </w:divsChild>
    </w:div>
    <w:div w:id="1908029245">
      <w:marLeft w:val="0"/>
      <w:marRight w:val="0"/>
      <w:marTop w:val="0"/>
      <w:marBottom w:val="0"/>
      <w:divBdr>
        <w:top w:val="none" w:sz="0" w:space="0" w:color="auto"/>
        <w:left w:val="none" w:sz="0" w:space="0" w:color="auto"/>
        <w:bottom w:val="none" w:sz="0" w:space="0" w:color="auto"/>
        <w:right w:val="none" w:sz="0" w:space="0" w:color="auto"/>
      </w:divBdr>
    </w:div>
    <w:div w:id="1908029246">
      <w:marLeft w:val="0"/>
      <w:marRight w:val="0"/>
      <w:marTop w:val="0"/>
      <w:marBottom w:val="0"/>
      <w:divBdr>
        <w:top w:val="none" w:sz="0" w:space="0" w:color="auto"/>
        <w:left w:val="none" w:sz="0" w:space="0" w:color="auto"/>
        <w:bottom w:val="none" w:sz="0" w:space="0" w:color="auto"/>
        <w:right w:val="none" w:sz="0" w:space="0" w:color="auto"/>
      </w:divBdr>
    </w:div>
    <w:div w:id="1908029250">
      <w:marLeft w:val="0"/>
      <w:marRight w:val="0"/>
      <w:marTop w:val="0"/>
      <w:marBottom w:val="0"/>
      <w:divBdr>
        <w:top w:val="none" w:sz="0" w:space="0" w:color="auto"/>
        <w:left w:val="none" w:sz="0" w:space="0" w:color="auto"/>
        <w:bottom w:val="none" w:sz="0" w:space="0" w:color="auto"/>
        <w:right w:val="none" w:sz="0" w:space="0" w:color="auto"/>
      </w:divBdr>
    </w:div>
    <w:div w:id="1908029251">
      <w:marLeft w:val="0"/>
      <w:marRight w:val="0"/>
      <w:marTop w:val="0"/>
      <w:marBottom w:val="0"/>
      <w:divBdr>
        <w:top w:val="none" w:sz="0" w:space="0" w:color="auto"/>
        <w:left w:val="none" w:sz="0" w:space="0" w:color="auto"/>
        <w:bottom w:val="none" w:sz="0" w:space="0" w:color="auto"/>
        <w:right w:val="none" w:sz="0" w:space="0" w:color="auto"/>
      </w:divBdr>
    </w:div>
    <w:div w:id="1908029252">
      <w:marLeft w:val="0"/>
      <w:marRight w:val="0"/>
      <w:marTop w:val="0"/>
      <w:marBottom w:val="0"/>
      <w:divBdr>
        <w:top w:val="none" w:sz="0" w:space="0" w:color="auto"/>
        <w:left w:val="none" w:sz="0" w:space="0" w:color="auto"/>
        <w:bottom w:val="none" w:sz="0" w:space="0" w:color="auto"/>
        <w:right w:val="none" w:sz="0" w:space="0" w:color="auto"/>
      </w:divBdr>
      <w:divsChild>
        <w:div w:id="1908029311">
          <w:marLeft w:val="432"/>
          <w:marRight w:val="0"/>
          <w:marTop w:val="110"/>
          <w:marBottom w:val="0"/>
          <w:divBdr>
            <w:top w:val="none" w:sz="0" w:space="0" w:color="auto"/>
            <w:left w:val="none" w:sz="0" w:space="0" w:color="auto"/>
            <w:bottom w:val="none" w:sz="0" w:space="0" w:color="auto"/>
            <w:right w:val="none" w:sz="0" w:space="0" w:color="auto"/>
          </w:divBdr>
        </w:div>
      </w:divsChild>
    </w:div>
    <w:div w:id="1908029253">
      <w:marLeft w:val="0"/>
      <w:marRight w:val="0"/>
      <w:marTop w:val="0"/>
      <w:marBottom w:val="0"/>
      <w:divBdr>
        <w:top w:val="none" w:sz="0" w:space="0" w:color="auto"/>
        <w:left w:val="none" w:sz="0" w:space="0" w:color="auto"/>
        <w:bottom w:val="none" w:sz="0" w:space="0" w:color="auto"/>
        <w:right w:val="none" w:sz="0" w:space="0" w:color="auto"/>
      </w:divBdr>
    </w:div>
    <w:div w:id="1908029255">
      <w:marLeft w:val="0"/>
      <w:marRight w:val="0"/>
      <w:marTop w:val="0"/>
      <w:marBottom w:val="0"/>
      <w:divBdr>
        <w:top w:val="none" w:sz="0" w:space="0" w:color="auto"/>
        <w:left w:val="none" w:sz="0" w:space="0" w:color="auto"/>
        <w:bottom w:val="none" w:sz="0" w:space="0" w:color="auto"/>
        <w:right w:val="none" w:sz="0" w:space="0" w:color="auto"/>
      </w:divBdr>
      <w:divsChild>
        <w:div w:id="1908029271">
          <w:marLeft w:val="432"/>
          <w:marRight w:val="0"/>
          <w:marTop w:val="125"/>
          <w:marBottom w:val="0"/>
          <w:divBdr>
            <w:top w:val="none" w:sz="0" w:space="0" w:color="auto"/>
            <w:left w:val="none" w:sz="0" w:space="0" w:color="auto"/>
            <w:bottom w:val="none" w:sz="0" w:space="0" w:color="auto"/>
            <w:right w:val="none" w:sz="0" w:space="0" w:color="auto"/>
          </w:divBdr>
        </w:div>
      </w:divsChild>
    </w:div>
    <w:div w:id="1908029257">
      <w:marLeft w:val="0"/>
      <w:marRight w:val="0"/>
      <w:marTop w:val="0"/>
      <w:marBottom w:val="0"/>
      <w:divBdr>
        <w:top w:val="none" w:sz="0" w:space="0" w:color="auto"/>
        <w:left w:val="none" w:sz="0" w:space="0" w:color="auto"/>
        <w:bottom w:val="none" w:sz="0" w:space="0" w:color="auto"/>
        <w:right w:val="none" w:sz="0" w:space="0" w:color="auto"/>
      </w:divBdr>
    </w:div>
    <w:div w:id="1908029259">
      <w:marLeft w:val="0"/>
      <w:marRight w:val="0"/>
      <w:marTop w:val="0"/>
      <w:marBottom w:val="0"/>
      <w:divBdr>
        <w:top w:val="none" w:sz="0" w:space="0" w:color="auto"/>
        <w:left w:val="none" w:sz="0" w:space="0" w:color="auto"/>
        <w:bottom w:val="none" w:sz="0" w:space="0" w:color="auto"/>
        <w:right w:val="none" w:sz="0" w:space="0" w:color="auto"/>
      </w:divBdr>
    </w:div>
    <w:div w:id="1908029262">
      <w:marLeft w:val="0"/>
      <w:marRight w:val="0"/>
      <w:marTop w:val="0"/>
      <w:marBottom w:val="0"/>
      <w:divBdr>
        <w:top w:val="none" w:sz="0" w:space="0" w:color="auto"/>
        <w:left w:val="none" w:sz="0" w:space="0" w:color="auto"/>
        <w:bottom w:val="none" w:sz="0" w:space="0" w:color="auto"/>
        <w:right w:val="none" w:sz="0" w:space="0" w:color="auto"/>
      </w:divBdr>
    </w:div>
    <w:div w:id="1908029263">
      <w:marLeft w:val="0"/>
      <w:marRight w:val="0"/>
      <w:marTop w:val="0"/>
      <w:marBottom w:val="0"/>
      <w:divBdr>
        <w:top w:val="none" w:sz="0" w:space="0" w:color="auto"/>
        <w:left w:val="none" w:sz="0" w:space="0" w:color="auto"/>
        <w:bottom w:val="none" w:sz="0" w:space="0" w:color="auto"/>
        <w:right w:val="none" w:sz="0" w:space="0" w:color="auto"/>
      </w:divBdr>
    </w:div>
    <w:div w:id="1908029265">
      <w:marLeft w:val="0"/>
      <w:marRight w:val="0"/>
      <w:marTop w:val="0"/>
      <w:marBottom w:val="0"/>
      <w:divBdr>
        <w:top w:val="none" w:sz="0" w:space="0" w:color="auto"/>
        <w:left w:val="none" w:sz="0" w:space="0" w:color="auto"/>
        <w:bottom w:val="none" w:sz="0" w:space="0" w:color="auto"/>
        <w:right w:val="none" w:sz="0" w:space="0" w:color="auto"/>
      </w:divBdr>
      <w:divsChild>
        <w:div w:id="1908029234">
          <w:marLeft w:val="432"/>
          <w:marRight w:val="0"/>
          <w:marTop w:val="110"/>
          <w:marBottom w:val="0"/>
          <w:divBdr>
            <w:top w:val="none" w:sz="0" w:space="0" w:color="auto"/>
            <w:left w:val="none" w:sz="0" w:space="0" w:color="auto"/>
            <w:bottom w:val="none" w:sz="0" w:space="0" w:color="auto"/>
            <w:right w:val="none" w:sz="0" w:space="0" w:color="auto"/>
          </w:divBdr>
        </w:div>
        <w:div w:id="1908029275">
          <w:marLeft w:val="432"/>
          <w:marRight w:val="0"/>
          <w:marTop w:val="110"/>
          <w:marBottom w:val="0"/>
          <w:divBdr>
            <w:top w:val="none" w:sz="0" w:space="0" w:color="auto"/>
            <w:left w:val="none" w:sz="0" w:space="0" w:color="auto"/>
            <w:bottom w:val="none" w:sz="0" w:space="0" w:color="auto"/>
            <w:right w:val="none" w:sz="0" w:space="0" w:color="auto"/>
          </w:divBdr>
        </w:div>
        <w:div w:id="1908029350">
          <w:marLeft w:val="432"/>
          <w:marRight w:val="0"/>
          <w:marTop w:val="110"/>
          <w:marBottom w:val="0"/>
          <w:divBdr>
            <w:top w:val="none" w:sz="0" w:space="0" w:color="auto"/>
            <w:left w:val="none" w:sz="0" w:space="0" w:color="auto"/>
            <w:bottom w:val="none" w:sz="0" w:space="0" w:color="auto"/>
            <w:right w:val="none" w:sz="0" w:space="0" w:color="auto"/>
          </w:divBdr>
        </w:div>
      </w:divsChild>
    </w:div>
    <w:div w:id="1908029266">
      <w:marLeft w:val="0"/>
      <w:marRight w:val="0"/>
      <w:marTop w:val="0"/>
      <w:marBottom w:val="0"/>
      <w:divBdr>
        <w:top w:val="none" w:sz="0" w:space="0" w:color="auto"/>
        <w:left w:val="none" w:sz="0" w:space="0" w:color="auto"/>
        <w:bottom w:val="none" w:sz="0" w:space="0" w:color="auto"/>
        <w:right w:val="none" w:sz="0" w:space="0" w:color="auto"/>
      </w:divBdr>
      <w:divsChild>
        <w:div w:id="1908029258">
          <w:marLeft w:val="1008"/>
          <w:marRight w:val="0"/>
          <w:marTop w:val="115"/>
          <w:marBottom w:val="0"/>
          <w:divBdr>
            <w:top w:val="none" w:sz="0" w:space="0" w:color="auto"/>
            <w:left w:val="none" w:sz="0" w:space="0" w:color="auto"/>
            <w:bottom w:val="none" w:sz="0" w:space="0" w:color="auto"/>
            <w:right w:val="none" w:sz="0" w:space="0" w:color="auto"/>
          </w:divBdr>
        </w:div>
        <w:div w:id="1908029261">
          <w:marLeft w:val="432"/>
          <w:marRight w:val="0"/>
          <w:marTop w:val="115"/>
          <w:marBottom w:val="0"/>
          <w:divBdr>
            <w:top w:val="none" w:sz="0" w:space="0" w:color="auto"/>
            <w:left w:val="none" w:sz="0" w:space="0" w:color="auto"/>
            <w:bottom w:val="none" w:sz="0" w:space="0" w:color="auto"/>
            <w:right w:val="none" w:sz="0" w:space="0" w:color="auto"/>
          </w:divBdr>
        </w:div>
        <w:div w:id="1908029270">
          <w:marLeft w:val="432"/>
          <w:marRight w:val="0"/>
          <w:marTop w:val="115"/>
          <w:marBottom w:val="0"/>
          <w:divBdr>
            <w:top w:val="none" w:sz="0" w:space="0" w:color="auto"/>
            <w:left w:val="none" w:sz="0" w:space="0" w:color="auto"/>
            <w:bottom w:val="none" w:sz="0" w:space="0" w:color="auto"/>
            <w:right w:val="none" w:sz="0" w:space="0" w:color="auto"/>
          </w:divBdr>
        </w:div>
        <w:div w:id="1908029293">
          <w:marLeft w:val="1008"/>
          <w:marRight w:val="0"/>
          <w:marTop w:val="115"/>
          <w:marBottom w:val="0"/>
          <w:divBdr>
            <w:top w:val="none" w:sz="0" w:space="0" w:color="auto"/>
            <w:left w:val="none" w:sz="0" w:space="0" w:color="auto"/>
            <w:bottom w:val="none" w:sz="0" w:space="0" w:color="auto"/>
            <w:right w:val="none" w:sz="0" w:space="0" w:color="auto"/>
          </w:divBdr>
        </w:div>
        <w:div w:id="1908029316">
          <w:marLeft w:val="432"/>
          <w:marRight w:val="0"/>
          <w:marTop w:val="115"/>
          <w:marBottom w:val="0"/>
          <w:divBdr>
            <w:top w:val="none" w:sz="0" w:space="0" w:color="auto"/>
            <w:left w:val="none" w:sz="0" w:space="0" w:color="auto"/>
            <w:bottom w:val="none" w:sz="0" w:space="0" w:color="auto"/>
            <w:right w:val="none" w:sz="0" w:space="0" w:color="auto"/>
          </w:divBdr>
        </w:div>
        <w:div w:id="1908029332">
          <w:marLeft w:val="432"/>
          <w:marRight w:val="0"/>
          <w:marTop w:val="115"/>
          <w:marBottom w:val="0"/>
          <w:divBdr>
            <w:top w:val="none" w:sz="0" w:space="0" w:color="auto"/>
            <w:left w:val="none" w:sz="0" w:space="0" w:color="auto"/>
            <w:bottom w:val="none" w:sz="0" w:space="0" w:color="auto"/>
            <w:right w:val="none" w:sz="0" w:space="0" w:color="auto"/>
          </w:divBdr>
        </w:div>
      </w:divsChild>
    </w:div>
    <w:div w:id="1908029267">
      <w:marLeft w:val="0"/>
      <w:marRight w:val="0"/>
      <w:marTop w:val="0"/>
      <w:marBottom w:val="0"/>
      <w:divBdr>
        <w:top w:val="none" w:sz="0" w:space="0" w:color="auto"/>
        <w:left w:val="none" w:sz="0" w:space="0" w:color="auto"/>
        <w:bottom w:val="none" w:sz="0" w:space="0" w:color="auto"/>
        <w:right w:val="none" w:sz="0" w:space="0" w:color="auto"/>
      </w:divBdr>
      <w:divsChild>
        <w:div w:id="1908029249">
          <w:marLeft w:val="432"/>
          <w:marRight w:val="0"/>
          <w:marTop w:val="125"/>
          <w:marBottom w:val="0"/>
          <w:divBdr>
            <w:top w:val="none" w:sz="0" w:space="0" w:color="auto"/>
            <w:left w:val="none" w:sz="0" w:space="0" w:color="auto"/>
            <w:bottom w:val="none" w:sz="0" w:space="0" w:color="auto"/>
            <w:right w:val="none" w:sz="0" w:space="0" w:color="auto"/>
          </w:divBdr>
        </w:div>
        <w:div w:id="1908029308">
          <w:marLeft w:val="432"/>
          <w:marRight w:val="0"/>
          <w:marTop w:val="125"/>
          <w:marBottom w:val="0"/>
          <w:divBdr>
            <w:top w:val="none" w:sz="0" w:space="0" w:color="auto"/>
            <w:left w:val="none" w:sz="0" w:space="0" w:color="auto"/>
            <w:bottom w:val="none" w:sz="0" w:space="0" w:color="auto"/>
            <w:right w:val="none" w:sz="0" w:space="0" w:color="auto"/>
          </w:divBdr>
        </w:div>
        <w:div w:id="1908029360">
          <w:marLeft w:val="432"/>
          <w:marRight w:val="0"/>
          <w:marTop w:val="125"/>
          <w:marBottom w:val="0"/>
          <w:divBdr>
            <w:top w:val="none" w:sz="0" w:space="0" w:color="auto"/>
            <w:left w:val="none" w:sz="0" w:space="0" w:color="auto"/>
            <w:bottom w:val="none" w:sz="0" w:space="0" w:color="auto"/>
            <w:right w:val="none" w:sz="0" w:space="0" w:color="auto"/>
          </w:divBdr>
        </w:div>
        <w:div w:id="1908029366">
          <w:marLeft w:val="432"/>
          <w:marRight w:val="0"/>
          <w:marTop w:val="125"/>
          <w:marBottom w:val="0"/>
          <w:divBdr>
            <w:top w:val="none" w:sz="0" w:space="0" w:color="auto"/>
            <w:left w:val="none" w:sz="0" w:space="0" w:color="auto"/>
            <w:bottom w:val="none" w:sz="0" w:space="0" w:color="auto"/>
            <w:right w:val="none" w:sz="0" w:space="0" w:color="auto"/>
          </w:divBdr>
        </w:div>
        <w:div w:id="1908029371">
          <w:marLeft w:val="432"/>
          <w:marRight w:val="0"/>
          <w:marTop w:val="125"/>
          <w:marBottom w:val="0"/>
          <w:divBdr>
            <w:top w:val="none" w:sz="0" w:space="0" w:color="auto"/>
            <w:left w:val="none" w:sz="0" w:space="0" w:color="auto"/>
            <w:bottom w:val="none" w:sz="0" w:space="0" w:color="auto"/>
            <w:right w:val="none" w:sz="0" w:space="0" w:color="auto"/>
          </w:divBdr>
        </w:div>
      </w:divsChild>
    </w:div>
    <w:div w:id="1908029269">
      <w:marLeft w:val="0"/>
      <w:marRight w:val="0"/>
      <w:marTop w:val="0"/>
      <w:marBottom w:val="0"/>
      <w:divBdr>
        <w:top w:val="none" w:sz="0" w:space="0" w:color="auto"/>
        <w:left w:val="none" w:sz="0" w:space="0" w:color="auto"/>
        <w:bottom w:val="none" w:sz="0" w:space="0" w:color="auto"/>
        <w:right w:val="none" w:sz="0" w:space="0" w:color="auto"/>
      </w:divBdr>
    </w:div>
    <w:div w:id="1908029272">
      <w:marLeft w:val="0"/>
      <w:marRight w:val="0"/>
      <w:marTop w:val="0"/>
      <w:marBottom w:val="0"/>
      <w:divBdr>
        <w:top w:val="none" w:sz="0" w:space="0" w:color="auto"/>
        <w:left w:val="none" w:sz="0" w:space="0" w:color="auto"/>
        <w:bottom w:val="none" w:sz="0" w:space="0" w:color="auto"/>
        <w:right w:val="none" w:sz="0" w:space="0" w:color="auto"/>
      </w:divBdr>
    </w:div>
    <w:div w:id="1908029273">
      <w:marLeft w:val="0"/>
      <w:marRight w:val="0"/>
      <w:marTop w:val="0"/>
      <w:marBottom w:val="0"/>
      <w:divBdr>
        <w:top w:val="none" w:sz="0" w:space="0" w:color="auto"/>
        <w:left w:val="none" w:sz="0" w:space="0" w:color="auto"/>
        <w:bottom w:val="none" w:sz="0" w:space="0" w:color="auto"/>
        <w:right w:val="none" w:sz="0" w:space="0" w:color="auto"/>
      </w:divBdr>
      <w:divsChild>
        <w:div w:id="1908029303">
          <w:marLeft w:val="432"/>
          <w:marRight w:val="0"/>
          <w:marTop w:val="110"/>
          <w:marBottom w:val="0"/>
          <w:divBdr>
            <w:top w:val="none" w:sz="0" w:space="0" w:color="auto"/>
            <w:left w:val="none" w:sz="0" w:space="0" w:color="auto"/>
            <w:bottom w:val="none" w:sz="0" w:space="0" w:color="auto"/>
            <w:right w:val="none" w:sz="0" w:space="0" w:color="auto"/>
          </w:divBdr>
        </w:div>
        <w:div w:id="1908029307">
          <w:marLeft w:val="1123"/>
          <w:marRight w:val="0"/>
          <w:marTop w:val="110"/>
          <w:marBottom w:val="0"/>
          <w:divBdr>
            <w:top w:val="none" w:sz="0" w:space="0" w:color="auto"/>
            <w:left w:val="none" w:sz="0" w:space="0" w:color="auto"/>
            <w:bottom w:val="none" w:sz="0" w:space="0" w:color="auto"/>
            <w:right w:val="none" w:sz="0" w:space="0" w:color="auto"/>
          </w:divBdr>
        </w:div>
        <w:div w:id="1908029369">
          <w:marLeft w:val="432"/>
          <w:marRight w:val="0"/>
          <w:marTop w:val="110"/>
          <w:marBottom w:val="0"/>
          <w:divBdr>
            <w:top w:val="none" w:sz="0" w:space="0" w:color="auto"/>
            <w:left w:val="none" w:sz="0" w:space="0" w:color="auto"/>
            <w:bottom w:val="none" w:sz="0" w:space="0" w:color="auto"/>
            <w:right w:val="none" w:sz="0" w:space="0" w:color="auto"/>
          </w:divBdr>
        </w:div>
        <w:div w:id="1908029375">
          <w:marLeft w:val="1123"/>
          <w:marRight w:val="0"/>
          <w:marTop w:val="110"/>
          <w:marBottom w:val="0"/>
          <w:divBdr>
            <w:top w:val="none" w:sz="0" w:space="0" w:color="auto"/>
            <w:left w:val="none" w:sz="0" w:space="0" w:color="auto"/>
            <w:bottom w:val="none" w:sz="0" w:space="0" w:color="auto"/>
            <w:right w:val="none" w:sz="0" w:space="0" w:color="auto"/>
          </w:divBdr>
        </w:div>
      </w:divsChild>
    </w:div>
    <w:div w:id="1908029276">
      <w:marLeft w:val="0"/>
      <w:marRight w:val="0"/>
      <w:marTop w:val="0"/>
      <w:marBottom w:val="0"/>
      <w:divBdr>
        <w:top w:val="none" w:sz="0" w:space="0" w:color="auto"/>
        <w:left w:val="none" w:sz="0" w:space="0" w:color="auto"/>
        <w:bottom w:val="none" w:sz="0" w:space="0" w:color="auto"/>
        <w:right w:val="none" w:sz="0" w:space="0" w:color="auto"/>
      </w:divBdr>
    </w:div>
    <w:div w:id="1908029277">
      <w:marLeft w:val="0"/>
      <w:marRight w:val="0"/>
      <w:marTop w:val="0"/>
      <w:marBottom w:val="0"/>
      <w:divBdr>
        <w:top w:val="none" w:sz="0" w:space="0" w:color="auto"/>
        <w:left w:val="none" w:sz="0" w:space="0" w:color="auto"/>
        <w:bottom w:val="none" w:sz="0" w:space="0" w:color="auto"/>
        <w:right w:val="none" w:sz="0" w:space="0" w:color="auto"/>
      </w:divBdr>
      <w:divsChild>
        <w:div w:id="1908029264">
          <w:marLeft w:val="432"/>
          <w:marRight w:val="0"/>
          <w:marTop w:val="110"/>
          <w:marBottom w:val="0"/>
          <w:divBdr>
            <w:top w:val="none" w:sz="0" w:space="0" w:color="auto"/>
            <w:left w:val="none" w:sz="0" w:space="0" w:color="auto"/>
            <w:bottom w:val="none" w:sz="0" w:space="0" w:color="auto"/>
            <w:right w:val="none" w:sz="0" w:space="0" w:color="auto"/>
          </w:divBdr>
        </w:div>
      </w:divsChild>
    </w:div>
    <w:div w:id="1908029278">
      <w:marLeft w:val="0"/>
      <w:marRight w:val="0"/>
      <w:marTop w:val="0"/>
      <w:marBottom w:val="0"/>
      <w:divBdr>
        <w:top w:val="none" w:sz="0" w:space="0" w:color="auto"/>
        <w:left w:val="none" w:sz="0" w:space="0" w:color="auto"/>
        <w:bottom w:val="none" w:sz="0" w:space="0" w:color="auto"/>
        <w:right w:val="none" w:sz="0" w:space="0" w:color="auto"/>
      </w:divBdr>
    </w:div>
    <w:div w:id="1908029280">
      <w:marLeft w:val="0"/>
      <w:marRight w:val="0"/>
      <w:marTop w:val="0"/>
      <w:marBottom w:val="0"/>
      <w:divBdr>
        <w:top w:val="none" w:sz="0" w:space="0" w:color="auto"/>
        <w:left w:val="none" w:sz="0" w:space="0" w:color="auto"/>
        <w:bottom w:val="none" w:sz="0" w:space="0" w:color="auto"/>
        <w:right w:val="none" w:sz="0" w:space="0" w:color="auto"/>
      </w:divBdr>
    </w:div>
    <w:div w:id="1908029281">
      <w:marLeft w:val="0"/>
      <w:marRight w:val="0"/>
      <w:marTop w:val="0"/>
      <w:marBottom w:val="0"/>
      <w:divBdr>
        <w:top w:val="none" w:sz="0" w:space="0" w:color="auto"/>
        <w:left w:val="none" w:sz="0" w:space="0" w:color="auto"/>
        <w:bottom w:val="none" w:sz="0" w:space="0" w:color="auto"/>
        <w:right w:val="none" w:sz="0" w:space="0" w:color="auto"/>
      </w:divBdr>
    </w:div>
    <w:div w:id="1908029283">
      <w:marLeft w:val="0"/>
      <w:marRight w:val="0"/>
      <w:marTop w:val="0"/>
      <w:marBottom w:val="0"/>
      <w:divBdr>
        <w:top w:val="none" w:sz="0" w:space="0" w:color="auto"/>
        <w:left w:val="none" w:sz="0" w:space="0" w:color="auto"/>
        <w:bottom w:val="none" w:sz="0" w:space="0" w:color="auto"/>
        <w:right w:val="none" w:sz="0" w:space="0" w:color="auto"/>
      </w:divBdr>
    </w:div>
    <w:div w:id="1908029284">
      <w:marLeft w:val="0"/>
      <w:marRight w:val="0"/>
      <w:marTop w:val="0"/>
      <w:marBottom w:val="0"/>
      <w:divBdr>
        <w:top w:val="none" w:sz="0" w:space="0" w:color="auto"/>
        <w:left w:val="none" w:sz="0" w:space="0" w:color="auto"/>
        <w:bottom w:val="none" w:sz="0" w:space="0" w:color="auto"/>
        <w:right w:val="none" w:sz="0" w:space="0" w:color="auto"/>
      </w:divBdr>
    </w:div>
    <w:div w:id="1908029285">
      <w:marLeft w:val="0"/>
      <w:marRight w:val="0"/>
      <w:marTop w:val="0"/>
      <w:marBottom w:val="0"/>
      <w:divBdr>
        <w:top w:val="none" w:sz="0" w:space="0" w:color="auto"/>
        <w:left w:val="none" w:sz="0" w:space="0" w:color="auto"/>
        <w:bottom w:val="none" w:sz="0" w:space="0" w:color="auto"/>
        <w:right w:val="none" w:sz="0" w:space="0" w:color="auto"/>
      </w:divBdr>
      <w:divsChild>
        <w:div w:id="1908029237">
          <w:marLeft w:val="432"/>
          <w:marRight w:val="0"/>
          <w:marTop w:val="134"/>
          <w:marBottom w:val="0"/>
          <w:divBdr>
            <w:top w:val="none" w:sz="0" w:space="0" w:color="auto"/>
            <w:left w:val="none" w:sz="0" w:space="0" w:color="auto"/>
            <w:bottom w:val="none" w:sz="0" w:space="0" w:color="auto"/>
            <w:right w:val="none" w:sz="0" w:space="0" w:color="auto"/>
          </w:divBdr>
        </w:div>
        <w:div w:id="1908029268">
          <w:marLeft w:val="432"/>
          <w:marRight w:val="0"/>
          <w:marTop w:val="134"/>
          <w:marBottom w:val="0"/>
          <w:divBdr>
            <w:top w:val="none" w:sz="0" w:space="0" w:color="auto"/>
            <w:left w:val="none" w:sz="0" w:space="0" w:color="auto"/>
            <w:bottom w:val="none" w:sz="0" w:space="0" w:color="auto"/>
            <w:right w:val="none" w:sz="0" w:space="0" w:color="auto"/>
          </w:divBdr>
        </w:div>
        <w:div w:id="1908029299">
          <w:marLeft w:val="432"/>
          <w:marRight w:val="0"/>
          <w:marTop w:val="134"/>
          <w:marBottom w:val="0"/>
          <w:divBdr>
            <w:top w:val="none" w:sz="0" w:space="0" w:color="auto"/>
            <w:left w:val="none" w:sz="0" w:space="0" w:color="auto"/>
            <w:bottom w:val="none" w:sz="0" w:space="0" w:color="auto"/>
            <w:right w:val="none" w:sz="0" w:space="0" w:color="auto"/>
          </w:divBdr>
        </w:div>
        <w:div w:id="1908029318">
          <w:marLeft w:val="432"/>
          <w:marRight w:val="0"/>
          <w:marTop w:val="134"/>
          <w:marBottom w:val="0"/>
          <w:divBdr>
            <w:top w:val="none" w:sz="0" w:space="0" w:color="auto"/>
            <w:left w:val="none" w:sz="0" w:space="0" w:color="auto"/>
            <w:bottom w:val="none" w:sz="0" w:space="0" w:color="auto"/>
            <w:right w:val="none" w:sz="0" w:space="0" w:color="auto"/>
          </w:divBdr>
        </w:div>
      </w:divsChild>
    </w:div>
    <w:div w:id="1908029286">
      <w:marLeft w:val="0"/>
      <w:marRight w:val="0"/>
      <w:marTop w:val="0"/>
      <w:marBottom w:val="0"/>
      <w:divBdr>
        <w:top w:val="none" w:sz="0" w:space="0" w:color="auto"/>
        <w:left w:val="none" w:sz="0" w:space="0" w:color="auto"/>
        <w:bottom w:val="none" w:sz="0" w:space="0" w:color="auto"/>
        <w:right w:val="none" w:sz="0" w:space="0" w:color="auto"/>
      </w:divBdr>
    </w:div>
    <w:div w:id="1908029289">
      <w:marLeft w:val="0"/>
      <w:marRight w:val="0"/>
      <w:marTop w:val="0"/>
      <w:marBottom w:val="0"/>
      <w:divBdr>
        <w:top w:val="none" w:sz="0" w:space="0" w:color="auto"/>
        <w:left w:val="none" w:sz="0" w:space="0" w:color="auto"/>
        <w:bottom w:val="none" w:sz="0" w:space="0" w:color="auto"/>
        <w:right w:val="none" w:sz="0" w:space="0" w:color="auto"/>
      </w:divBdr>
      <w:divsChild>
        <w:div w:id="1908029317">
          <w:marLeft w:val="806"/>
          <w:marRight w:val="0"/>
          <w:marTop w:val="154"/>
          <w:marBottom w:val="0"/>
          <w:divBdr>
            <w:top w:val="none" w:sz="0" w:space="0" w:color="auto"/>
            <w:left w:val="none" w:sz="0" w:space="0" w:color="auto"/>
            <w:bottom w:val="none" w:sz="0" w:space="0" w:color="auto"/>
            <w:right w:val="none" w:sz="0" w:space="0" w:color="auto"/>
          </w:divBdr>
        </w:div>
      </w:divsChild>
    </w:div>
    <w:div w:id="1908029290">
      <w:marLeft w:val="0"/>
      <w:marRight w:val="0"/>
      <w:marTop w:val="0"/>
      <w:marBottom w:val="0"/>
      <w:divBdr>
        <w:top w:val="none" w:sz="0" w:space="0" w:color="auto"/>
        <w:left w:val="none" w:sz="0" w:space="0" w:color="auto"/>
        <w:bottom w:val="none" w:sz="0" w:space="0" w:color="auto"/>
        <w:right w:val="none" w:sz="0" w:space="0" w:color="auto"/>
      </w:divBdr>
    </w:div>
    <w:div w:id="1908029292">
      <w:marLeft w:val="0"/>
      <w:marRight w:val="0"/>
      <w:marTop w:val="0"/>
      <w:marBottom w:val="0"/>
      <w:divBdr>
        <w:top w:val="none" w:sz="0" w:space="0" w:color="auto"/>
        <w:left w:val="none" w:sz="0" w:space="0" w:color="auto"/>
        <w:bottom w:val="none" w:sz="0" w:space="0" w:color="auto"/>
        <w:right w:val="none" w:sz="0" w:space="0" w:color="auto"/>
      </w:divBdr>
      <w:divsChild>
        <w:div w:id="1908029247">
          <w:marLeft w:val="1008"/>
          <w:marRight w:val="0"/>
          <w:marTop w:val="96"/>
          <w:marBottom w:val="0"/>
          <w:divBdr>
            <w:top w:val="none" w:sz="0" w:space="0" w:color="auto"/>
            <w:left w:val="none" w:sz="0" w:space="0" w:color="auto"/>
            <w:bottom w:val="none" w:sz="0" w:space="0" w:color="auto"/>
            <w:right w:val="none" w:sz="0" w:space="0" w:color="auto"/>
          </w:divBdr>
        </w:div>
        <w:div w:id="1908029306">
          <w:marLeft w:val="1008"/>
          <w:marRight w:val="0"/>
          <w:marTop w:val="96"/>
          <w:marBottom w:val="0"/>
          <w:divBdr>
            <w:top w:val="none" w:sz="0" w:space="0" w:color="auto"/>
            <w:left w:val="none" w:sz="0" w:space="0" w:color="auto"/>
            <w:bottom w:val="none" w:sz="0" w:space="0" w:color="auto"/>
            <w:right w:val="none" w:sz="0" w:space="0" w:color="auto"/>
          </w:divBdr>
        </w:div>
        <w:div w:id="1908029324">
          <w:marLeft w:val="432"/>
          <w:marRight w:val="0"/>
          <w:marTop w:val="96"/>
          <w:marBottom w:val="0"/>
          <w:divBdr>
            <w:top w:val="none" w:sz="0" w:space="0" w:color="auto"/>
            <w:left w:val="none" w:sz="0" w:space="0" w:color="auto"/>
            <w:bottom w:val="none" w:sz="0" w:space="0" w:color="auto"/>
            <w:right w:val="none" w:sz="0" w:space="0" w:color="auto"/>
          </w:divBdr>
        </w:div>
        <w:div w:id="1908029335">
          <w:marLeft w:val="432"/>
          <w:marRight w:val="0"/>
          <w:marTop w:val="96"/>
          <w:marBottom w:val="0"/>
          <w:divBdr>
            <w:top w:val="none" w:sz="0" w:space="0" w:color="auto"/>
            <w:left w:val="none" w:sz="0" w:space="0" w:color="auto"/>
            <w:bottom w:val="none" w:sz="0" w:space="0" w:color="auto"/>
            <w:right w:val="none" w:sz="0" w:space="0" w:color="auto"/>
          </w:divBdr>
        </w:div>
        <w:div w:id="1908029349">
          <w:marLeft w:val="1008"/>
          <w:marRight w:val="0"/>
          <w:marTop w:val="96"/>
          <w:marBottom w:val="0"/>
          <w:divBdr>
            <w:top w:val="none" w:sz="0" w:space="0" w:color="auto"/>
            <w:left w:val="none" w:sz="0" w:space="0" w:color="auto"/>
            <w:bottom w:val="none" w:sz="0" w:space="0" w:color="auto"/>
            <w:right w:val="none" w:sz="0" w:space="0" w:color="auto"/>
          </w:divBdr>
        </w:div>
        <w:div w:id="1908029351">
          <w:marLeft w:val="1008"/>
          <w:marRight w:val="0"/>
          <w:marTop w:val="96"/>
          <w:marBottom w:val="0"/>
          <w:divBdr>
            <w:top w:val="none" w:sz="0" w:space="0" w:color="auto"/>
            <w:left w:val="none" w:sz="0" w:space="0" w:color="auto"/>
            <w:bottom w:val="none" w:sz="0" w:space="0" w:color="auto"/>
            <w:right w:val="none" w:sz="0" w:space="0" w:color="auto"/>
          </w:divBdr>
        </w:div>
        <w:div w:id="1908029362">
          <w:marLeft w:val="1008"/>
          <w:marRight w:val="0"/>
          <w:marTop w:val="96"/>
          <w:marBottom w:val="0"/>
          <w:divBdr>
            <w:top w:val="none" w:sz="0" w:space="0" w:color="auto"/>
            <w:left w:val="none" w:sz="0" w:space="0" w:color="auto"/>
            <w:bottom w:val="none" w:sz="0" w:space="0" w:color="auto"/>
            <w:right w:val="none" w:sz="0" w:space="0" w:color="auto"/>
          </w:divBdr>
        </w:div>
      </w:divsChild>
    </w:div>
    <w:div w:id="1908029294">
      <w:marLeft w:val="0"/>
      <w:marRight w:val="0"/>
      <w:marTop w:val="0"/>
      <w:marBottom w:val="0"/>
      <w:divBdr>
        <w:top w:val="none" w:sz="0" w:space="0" w:color="auto"/>
        <w:left w:val="none" w:sz="0" w:space="0" w:color="auto"/>
        <w:bottom w:val="none" w:sz="0" w:space="0" w:color="auto"/>
        <w:right w:val="none" w:sz="0" w:space="0" w:color="auto"/>
      </w:divBdr>
      <w:divsChild>
        <w:div w:id="1908029256">
          <w:marLeft w:val="547"/>
          <w:marRight w:val="0"/>
          <w:marTop w:val="134"/>
          <w:marBottom w:val="0"/>
          <w:divBdr>
            <w:top w:val="none" w:sz="0" w:space="0" w:color="auto"/>
            <w:left w:val="none" w:sz="0" w:space="0" w:color="auto"/>
            <w:bottom w:val="none" w:sz="0" w:space="0" w:color="auto"/>
            <w:right w:val="none" w:sz="0" w:space="0" w:color="auto"/>
          </w:divBdr>
        </w:div>
        <w:div w:id="1908029260">
          <w:marLeft w:val="547"/>
          <w:marRight w:val="0"/>
          <w:marTop w:val="134"/>
          <w:marBottom w:val="0"/>
          <w:divBdr>
            <w:top w:val="none" w:sz="0" w:space="0" w:color="auto"/>
            <w:left w:val="none" w:sz="0" w:space="0" w:color="auto"/>
            <w:bottom w:val="none" w:sz="0" w:space="0" w:color="auto"/>
            <w:right w:val="none" w:sz="0" w:space="0" w:color="auto"/>
          </w:divBdr>
        </w:div>
        <w:div w:id="1908029282">
          <w:marLeft w:val="547"/>
          <w:marRight w:val="0"/>
          <w:marTop w:val="134"/>
          <w:marBottom w:val="0"/>
          <w:divBdr>
            <w:top w:val="none" w:sz="0" w:space="0" w:color="auto"/>
            <w:left w:val="none" w:sz="0" w:space="0" w:color="auto"/>
            <w:bottom w:val="none" w:sz="0" w:space="0" w:color="auto"/>
            <w:right w:val="none" w:sz="0" w:space="0" w:color="auto"/>
          </w:divBdr>
        </w:div>
        <w:div w:id="1908029353">
          <w:marLeft w:val="547"/>
          <w:marRight w:val="0"/>
          <w:marTop w:val="134"/>
          <w:marBottom w:val="0"/>
          <w:divBdr>
            <w:top w:val="none" w:sz="0" w:space="0" w:color="auto"/>
            <w:left w:val="none" w:sz="0" w:space="0" w:color="auto"/>
            <w:bottom w:val="none" w:sz="0" w:space="0" w:color="auto"/>
            <w:right w:val="none" w:sz="0" w:space="0" w:color="auto"/>
          </w:divBdr>
        </w:div>
      </w:divsChild>
    </w:div>
    <w:div w:id="1908029295">
      <w:marLeft w:val="0"/>
      <w:marRight w:val="0"/>
      <w:marTop w:val="0"/>
      <w:marBottom w:val="0"/>
      <w:divBdr>
        <w:top w:val="none" w:sz="0" w:space="0" w:color="auto"/>
        <w:left w:val="none" w:sz="0" w:space="0" w:color="auto"/>
        <w:bottom w:val="none" w:sz="0" w:space="0" w:color="auto"/>
        <w:right w:val="none" w:sz="0" w:space="0" w:color="auto"/>
      </w:divBdr>
    </w:div>
    <w:div w:id="1908029298">
      <w:marLeft w:val="0"/>
      <w:marRight w:val="0"/>
      <w:marTop w:val="0"/>
      <w:marBottom w:val="0"/>
      <w:divBdr>
        <w:top w:val="none" w:sz="0" w:space="0" w:color="auto"/>
        <w:left w:val="none" w:sz="0" w:space="0" w:color="auto"/>
        <w:bottom w:val="none" w:sz="0" w:space="0" w:color="auto"/>
        <w:right w:val="none" w:sz="0" w:space="0" w:color="auto"/>
      </w:divBdr>
      <w:divsChild>
        <w:div w:id="1908029288">
          <w:marLeft w:val="547"/>
          <w:marRight w:val="0"/>
          <w:marTop w:val="154"/>
          <w:marBottom w:val="0"/>
          <w:divBdr>
            <w:top w:val="none" w:sz="0" w:space="0" w:color="auto"/>
            <w:left w:val="none" w:sz="0" w:space="0" w:color="auto"/>
            <w:bottom w:val="none" w:sz="0" w:space="0" w:color="auto"/>
            <w:right w:val="none" w:sz="0" w:space="0" w:color="auto"/>
          </w:divBdr>
        </w:div>
        <w:div w:id="1908029297">
          <w:marLeft w:val="547"/>
          <w:marRight w:val="0"/>
          <w:marTop w:val="154"/>
          <w:marBottom w:val="0"/>
          <w:divBdr>
            <w:top w:val="none" w:sz="0" w:space="0" w:color="auto"/>
            <w:left w:val="none" w:sz="0" w:space="0" w:color="auto"/>
            <w:bottom w:val="none" w:sz="0" w:space="0" w:color="auto"/>
            <w:right w:val="none" w:sz="0" w:space="0" w:color="auto"/>
          </w:divBdr>
        </w:div>
        <w:div w:id="1908029345">
          <w:marLeft w:val="547"/>
          <w:marRight w:val="0"/>
          <w:marTop w:val="154"/>
          <w:marBottom w:val="0"/>
          <w:divBdr>
            <w:top w:val="none" w:sz="0" w:space="0" w:color="auto"/>
            <w:left w:val="none" w:sz="0" w:space="0" w:color="auto"/>
            <w:bottom w:val="none" w:sz="0" w:space="0" w:color="auto"/>
            <w:right w:val="none" w:sz="0" w:space="0" w:color="auto"/>
          </w:divBdr>
        </w:div>
      </w:divsChild>
    </w:div>
    <w:div w:id="1908029300">
      <w:marLeft w:val="0"/>
      <w:marRight w:val="0"/>
      <w:marTop w:val="0"/>
      <w:marBottom w:val="0"/>
      <w:divBdr>
        <w:top w:val="none" w:sz="0" w:space="0" w:color="auto"/>
        <w:left w:val="none" w:sz="0" w:space="0" w:color="auto"/>
        <w:bottom w:val="none" w:sz="0" w:space="0" w:color="auto"/>
        <w:right w:val="none" w:sz="0" w:space="0" w:color="auto"/>
      </w:divBdr>
    </w:div>
    <w:div w:id="1908029304">
      <w:marLeft w:val="0"/>
      <w:marRight w:val="0"/>
      <w:marTop w:val="0"/>
      <w:marBottom w:val="0"/>
      <w:divBdr>
        <w:top w:val="none" w:sz="0" w:space="0" w:color="auto"/>
        <w:left w:val="none" w:sz="0" w:space="0" w:color="auto"/>
        <w:bottom w:val="none" w:sz="0" w:space="0" w:color="auto"/>
        <w:right w:val="none" w:sz="0" w:space="0" w:color="auto"/>
      </w:divBdr>
    </w:div>
    <w:div w:id="1908029309">
      <w:marLeft w:val="0"/>
      <w:marRight w:val="0"/>
      <w:marTop w:val="0"/>
      <w:marBottom w:val="0"/>
      <w:divBdr>
        <w:top w:val="none" w:sz="0" w:space="0" w:color="auto"/>
        <w:left w:val="none" w:sz="0" w:space="0" w:color="auto"/>
        <w:bottom w:val="none" w:sz="0" w:space="0" w:color="auto"/>
        <w:right w:val="none" w:sz="0" w:space="0" w:color="auto"/>
      </w:divBdr>
    </w:div>
    <w:div w:id="1908029310">
      <w:marLeft w:val="0"/>
      <w:marRight w:val="0"/>
      <w:marTop w:val="0"/>
      <w:marBottom w:val="0"/>
      <w:divBdr>
        <w:top w:val="none" w:sz="0" w:space="0" w:color="auto"/>
        <w:left w:val="none" w:sz="0" w:space="0" w:color="auto"/>
        <w:bottom w:val="none" w:sz="0" w:space="0" w:color="auto"/>
        <w:right w:val="none" w:sz="0" w:space="0" w:color="auto"/>
      </w:divBdr>
    </w:div>
    <w:div w:id="1908029312">
      <w:marLeft w:val="0"/>
      <w:marRight w:val="0"/>
      <w:marTop w:val="0"/>
      <w:marBottom w:val="0"/>
      <w:divBdr>
        <w:top w:val="none" w:sz="0" w:space="0" w:color="auto"/>
        <w:left w:val="none" w:sz="0" w:space="0" w:color="auto"/>
        <w:bottom w:val="none" w:sz="0" w:space="0" w:color="auto"/>
        <w:right w:val="none" w:sz="0" w:space="0" w:color="auto"/>
      </w:divBdr>
    </w:div>
    <w:div w:id="1908029313">
      <w:marLeft w:val="0"/>
      <w:marRight w:val="0"/>
      <w:marTop w:val="0"/>
      <w:marBottom w:val="0"/>
      <w:divBdr>
        <w:top w:val="none" w:sz="0" w:space="0" w:color="auto"/>
        <w:left w:val="none" w:sz="0" w:space="0" w:color="auto"/>
        <w:bottom w:val="none" w:sz="0" w:space="0" w:color="auto"/>
        <w:right w:val="none" w:sz="0" w:space="0" w:color="auto"/>
      </w:divBdr>
    </w:div>
    <w:div w:id="1908029314">
      <w:marLeft w:val="0"/>
      <w:marRight w:val="0"/>
      <w:marTop w:val="0"/>
      <w:marBottom w:val="0"/>
      <w:divBdr>
        <w:top w:val="none" w:sz="0" w:space="0" w:color="auto"/>
        <w:left w:val="none" w:sz="0" w:space="0" w:color="auto"/>
        <w:bottom w:val="none" w:sz="0" w:space="0" w:color="auto"/>
        <w:right w:val="none" w:sz="0" w:space="0" w:color="auto"/>
      </w:divBdr>
    </w:div>
    <w:div w:id="1908029319">
      <w:marLeft w:val="0"/>
      <w:marRight w:val="0"/>
      <w:marTop w:val="0"/>
      <w:marBottom w:val="0"/>
      <w:divBdr>
        <w:top w:val="none" w:sz="0" w:space="0" w:color="auto"/>
        <w:left w:val="none" w:sz="0" w:space="0" w:color="auto"/>
        <w:bottom w:val="none" w:sz="0" w:space="0" w:color="auto"/>
        <w:right w:val="none" w:sz="0" w:space="0" w:color="auto"/>
      </w:divBdr>
    </w:div>
    <w:div w:id="1908029320">
      <w:marLeft w:val="0"/>
      <w:marRight w:val="0"/>
      <w:marTop w:val="0"/>
      <w:marBottom w:val="0"/>
      <w:divBdr>
        <w:top w:val="none" w:sz="0" w:space="0" w:color="auto"/>
        <w:left w:val="none" w:sz="0" w:space="0" w:color="auto"/>
        <w:bottom w:val="none" w:sz="0" w:space="0" w:color="auto"/>
        <w:right w:val="none" w:sz="0" w:space="0" w:color="auto"/>
      </w:divBdr>
      <w:divsChild>
        <w:div w:id="1908029236">
          <w:marLeft w:val="1008"/>
          <w:marRight w:val="0"/>
          <w:marTop w:val="110"/>
          <w:marBottom w:val="0"/>
          <w:divBdr>
            <w:top w:val="none" w:sz="0" w:space="0" w:color="auto"/>
            <w:left w:val="none" w:sz="0" w:space="0" w:color="auto"/>
            <w:bottom w:val="none" w:sz="0" w:space="0" w:color="auto"/>
            <w:right w:val="none" w:sz="0" w:space="0" w:color="auto"/>
          </w:divBdr>
        </w:div>
        <w:div w:id="1908029343">
          <w:marLeft w:val="432"/>
          <w:marRight w:val="0"/>
          <w:marTop w:val="110"/>
          <w:marBottom w:val="0"/>
          <w:divBdr>
            <w:top w:val="none" w:sz="0" w:space="0" w:color="auto"/>
            <w:left w:val="none" w:sz="0" w:space="0" w:color="auto"/>
            <w:bottom w:val="none" w:sz="0" w:space="0" w:color="auto"/>
            <w:right w:val="none" w:sz="0" w:space="0" w:color="auto"/>
          </w:divBdr>
        </w:div>
        <w:div w:id="1908029373">
          <w:marLeft w:val="1008"/>
          <w:marRight w:val="0"/>
          <w:marTop w:val="110"/>
          <w:marBottom w:val="0"/>
          <w:divBdr>
            <w:top w:val="none" w:sz="0" w:space="0" w:color="auto"/>
            <w:left w:val="none" w:sz="0" w:space="0" w:color="auto"/>
            <w:bottom w:val="none" w:sz="0" w:space="0" w:color="auto"/>
            <w:right w:val="none" w:sz="0" w:space="0" w:color="auto"/>
          </w:divBdr>
        </w:div>
      </w:divsChild>
    </w:div>
    <w:div w:id="1908029325">
      <w:marLeft w:val="0"/>
      <w:marRight w:val="0"/>
      <w:marTop w:val="0"/>
      <w:marBottom w:val="0"/>
      <w:divBdr>
        <w:top w:val="none" w:sz="0" w:space="0" w:color="auto"/>
        <w:left w:val="none" w:sz="0" w:space="0" w:color="auto"/>
        <w:bottom w:val="none" w:sz="0" w:space="0" w:color="auto"/>
        <w:right w:val="none" w:sz="0" w:space="0" w:color="auto"/>
      </w:divBdr>
    </w:div>
    <w:div w:id="1908029328">
      <w:marLeft w:val="0"/>
      <w:marRight w:val="0"/>
      <w:marTop w:val="0"/>
      <w:marBottom w:val="0"/>
      <w:divBdr>
        <w:top w:val="none" w:sz="0" w:space="0" w:color="auto"/>
        <w:left w:val="none" w:sz="0" w:space="0" w:color="auto"/>
        <w:bottom w:val="none" w:sz="0" w:space="0" w:color="auto"/>
        <w:right w:val="none" w:sz="0" w:space="0" w:color="auto"/>
      </w:divBdr>
      <w:divsChild>
        <w:div w:id="1908029301">
          <w:marLeft w:val="547"/>
          <w:marRight w:val="0"/>
          <w:marTop w:val="154"/>
          <w:marBottom w:val="0"/>
          <w:divBdr>
            <w:top w:val="none" w:sz="0" w:space="0" w:color="auto"/>
            <w:left w:val="none" w:sz="0" w:space="0" w:color="auto"/>
            <w:bottom w:val="none" w:sz="0" w:space="0" w:color="auto"/>
            <w:right w:val="none" w:sz="0" w:space="0" w:color="auto"/>
          </w:divBdr>
        </w:div>
        <w:div w:id="1908029302">
          <w:marLeft w:val="547"/>
          <w:marRight w:val="0"/>
          <w:marTop w:val="154"/>
          <w:marBottom w:val="0"/>
          <w:divBdr>
            <w:top w:val="none" w:sz="0" w:space="0" w:color="auto"/>
            <w:left w:val="none" w:sz="0" w:space="0" w:color="auto"/>
            <w:bottom w:val="none" w:sz="0" w:space="0" w:color="auto"/>
            <w:right w:val="none" w:sz="0" w:space="0" w:color="auto"/>
          </w:divBdr>
        </w:div>
        <w:div w:id="1908029336">
          <w:marLeft w:val="547"/>
          <w:marRight w:val="0"/>
          <w:marTop w:val="154"/>
          <w:marBottom w:val="0"/>
          <w:divBdr>
            <w:top w:val="none" w:sz="0" w:space="0" w:color="auto"/>
            <w:left w:val="none" w:sz="0" w:space="0" w:color="auto"/>
            <w:bottom w:val="none" w:sz="0" w:space="0" w:color="auto"/>
            <w:right w:val="none" w:sz="0" w:space="0" w:color="auto"/>
          </w:divBdr>
        </w:div>
        <w:div w:id="1908029352">
          <w:marLeft w:val="547"/>
          <w:marRight w:val="0"/>
          <w:marTop w:val="154"/>
          <w:marBottom w:val="0"/>
          <w:divBdr>
            <w:top w:val="none" w:sz="0" w:space="0" w:color="auto"/>
            <w:left w:val="none" w:sz="0" w:space="0" w:color="auto"/>
            <w:bottom w:val="none" w:sz="0" w:space="0" w:color="auto"/>
            <w:right w:val="none" w:sz="0" w:space="0" w:color="auto"/>
          </w:divBdr>
        </w:div>
        <w:div w:id="1908029365">
          <w:marLeft w:val="547"/>
          <w:marRight w:val="0"/>
          <w:marTop w:val="154"/>
          <w:marBottom w:val="0"/>
          <w:divBdr>
            <w:top w:val="none" w:sz="0" w:space="0" w:color="auto"/>
            <w:left w:val="none" w:sz="0" w:space="0" w:color="auto"/>
            <w:bottom w:val="none" w:sz="0" w:space="0" w:color="auto"/>
            <w:right w:val="none" w:sz="0" w:space="0" w:color="auto"/>
          </w:divBdr>
        </w:div>
      </w:divsChild>
    </w:div>
    <w:div w:id="1908029329">
      <w:marLeft w:val="0"/>
      <w:marRight w:val="0"/>
      <w:marTop w:val="0"/>
      <w:marBottom w:val="0"/>
      <w:divBdr>
        <w:top w:val="none" w:sz="0" w:space="0" w:color="auto"/>
        <w:left w:val="none" w:sz="0" w:space="0" w:color="auto"/>
        <w:bottom w:val="none" w:sz="0" w:space="0" w:color="auto"/>
        <w:right w:val="none" w:sz="0" w:space="0" w:color="auto"/>
      </w:divBdr>
    </w:div>
    <w:div w:id="1908029330">
      <w:marLeft w:val="0"/>
      <w:marRight w:val="0"/>
      <w:marTop w:val="0"/>
      <w:marBottom w:val="0"/>
      <w:divBdr>
        <w:top w:val="none" w:sz="0" w:space="0" w:color="auto"/>
        <w:left w:val="none" w:sz="0" w:space="0" w:color="auto"/>
        <w:bottom w:val="none" w:sz="0" w:space="0" w:color="auto"/>
        <w:right w:val="none" w:sz="0" w:space="0" w:color="auto"/>
      </w:divBdr>
      <w:divsChild>
        <w:div w:id="1908029254">
          <w:marLeft w:val="432"/>
          <w:marRight w:val="0"/>
          <w:marTop w:val="110"/>
          <w:marBottom w:val="0"/>
          <w:divBdr>
            <w:top w:val="none" w:sz="0" w:space="0" w:color="auto"/>
            <w:left w:val="none" w:sz="0" w:space="0" w:color="auto"/>
            <w:bottom w:val="none" w:sz="0" w:space="0" w:color="auto"/>
            <w:right w:val="none" w:sz="0" w:space="0" w:color="auto"/>
          </w:divBdr>
        </w:div>
      </w:divsChild>
    </w:div>
    <w:div w:id="1908029331">
      <w:marLeft w:val="0"/>
      <w:marRight w:val="0"/>
      <w:marTop w:val="0"/>
      <w:marBottom w:val="0"/>
      <w:divBdr>
        <w:top w:val="none" w:sz="0" w:space="0" w:color="auto"/>
        <w:left w:val="none" w:sz="0" w:space="0" w:color="auto"/>
        <w:bottom w:val="none" w:sz="0" w:space="0" w:color="auto"/>
        <w:right w:val="none" w:sz="0" w:space="0" w:color="auto"/>
      </w:divBdr>
    </w:div>
    <w:div w:id="1908029333">
      <w:marLeft w:val="0"/>
      <w:marRight w:val="0"/>
      <w:marTop w:val="0"/>
      <w:marBottom w:val="0"/>
      <w:divBdr>
        <w:top w:val="none" w:sz="0" w:space="0" w:color="auto"/>
        <w:left w:val="none" w:sz="0" w:space="0" w:color="auto"/>
        <w:bottom w:val="none" w:sz="0" w:space="0" w:color="auto"/>
        <w:right w:val="none" w:sz="0" w:space="0" w:color="auto"/>
      </w:divBdr>
      <w:divsChild>
        <w:div w:id="1908029291">
          <w:marLeft w:val="1008"/>
          <w:marRight w:val="0"/>
          <w:marTop w:val="77"/>
          <w:marBottom w:val="0"/>
          <w:divBdr>
            <w:top w:val="none" w:sz="0" w:space="0" w:color="auto"/>
            <w:left w:val="none" w:sz="0" w:space="0" w:color="auto"/>
            <w:bottom w:val="none" w:sz="0" w:space="0" w:color="auto"/>
            <w:right w:val="none" w:sz="0" w:space="0" w:color="auto"/>
          </w:divBdr>
        </w:div>
      </w:divsChild>
    </w:div>
    <w:div w:id="1908029334">
      <w:marLeft w:val="0"/>
      <w:marRight w:val="0"/>
      <w:marTop w:val="0"/>
      <w:marBottom w:val="0"/>
      <w:divBdr>
        <w:top w:val="none" w:sz="0" w:space="0" w:color="auto"/>
        <w:left w:val="none" w:sz="0" w:space="0" w:color="auto"/>
        <w:bottom w:val="none" w:sz="0" w:space="0" w:color="auto"/>
        <w:right w:val="none" w:sz="0" w:space="0" w:color="auto"/>
      </w:divBdr>
      <w:divsChild>
        <w:div w:id="1908029287">
          <w:marLeft w:val="432"/>
          <w:marRight w:val="0"/>
          <w:marTop w:val="125"/>
          <w:marBottom w:val="0"/>
          <w:divBdr>
            <w:top w:val="none" w:sz="0" w:space="0" w:color="auto"/>
            <w:left w:val="none" w:sz="0" w:space="0" w:color="auto"/>
            <w:bottom w:val="none" w:sz="0" w:space="0" w:color="auto"/>
            <w:right w:val="none" w:sz="0" w:space="0" w:color="auto"/>
          </w:divBdr>
        </w:div>
        <w:div w:id="1908029305">
          <w:marLeft w:val="432"/>
          <w:marRight w:val="0"/>
          <w:marTop w:val="125"/>
          <w:marBottom w:val="0"/>
          <w:divBdr>
            <w:top w:val="none" w:sz="0" w:space="0" w:color="auto"/>
            <w:left w:val="none" w:sz="0" w:space="0" w:color="auto"/>
            <w:bottom w:val="none" w:sz="0" w:space="0" w:color="auto"/>
            <w:right w:val="none" w:sz="0" w:space="0" w:color="auto"/>
          </w:divBdr>
        </w:div>
        <w:div w:id="1908029315">
          <w:marLeft w:val="432"/>
          <w:marRight w:val="0"/>
          <w:marTop w:val="125"/>
          <w:marBottom w:val="0"/>
          <w:divBdr>
            <w:top w:val="none" w:sz="0" w:space="0" w:color="auto"/>
            <w:left w:val="none" w:sz="0" w:space="0" w:color="auto"/>
            <w:bottom w:val="none" w:sz="0" w:space="0" w:color="auto"/>
            <w:right w:val="none" w:sz="0" w:space="0" w:color="auto"/>
          </w:divBdr>
        </w:div>
      </w:divsChild>
    </w:div>
    <w:div w:id="1908029337">
      <w:marLeft w:val="0"/>
      <w:marRight w:val="0"/>
      <w:marTop w:val="0"/>
      <w:marBottom w:val="0"/>
      <w:divBdr>
        <w:top w:val="none" w:sz="0" w:space="0" w:color="auto"/>
        <w:left w:val="none" w:sz="0" w:space="0" w:color="auto"/>
        <w:bottom w:val="none" w:sz="0" w:space="0" w:color="auto"/>
        <w:right w:val="none" w:sz="0" w:space="0" w:color="auto"/>
      </w:divBdr>
    </w:div>
    <w:div w:id="1908029338">
      <w:marLeft w:val="0"/>
      <w:marRight w:val="0"/>
      <w:marTop w:val="0"/>
      <w:marBottom w:val="0"/>
      <w:divBdr>
        <w:top w:val="none" w:sz="0" w:space="0" w:color="auto"/>
        <w:left w:val="none" w:sz="0" w:space="0" w:color="auto"/>
        <w:bottom w:val="none" w:sz="0" w:space="0" w:color="auto"/>
        <w:right w:val="none" w:sz="0" w:space="0" w:color="auto"/>
      </w:divBdr>
      <w:divsChild>
        <w:div w:id="1908029239">
          <w:marLeft w:val="547"/>
          <w:marRight w:val="0"/>
          <w:marTop w:val="154"/>
          <w:marBottom w:val="0"/>
          <w:divBdr>
            <w:top w:val="none" w:sz="0" w:space="0" w:color="auto"/>
            <w:left w:val="none" w:sz="0" w:space="0" w:color="auto"/>
            <w:bottom w:val="none" w:sz="0" w:space="0" w:color="auto"/>
            <w:right w:val="none" w:sz="0" w:space="0" w:color="auto"/>
          </w:divBdr>
        </w:div>
        <w:div w:id="1908029321">
          <w:marLeft w:val="547"/>
          <w:marRight w:val="0"/>
          <w:marTop w:val="154"/>
          <w:marBottom w:val="0"/>
          <w:divBdr>
            <w:top w:val="none" w:sz="0" w:space="0" w:color="auto"/>
            <w:left w:val="none" w:sz="0" w:space="0" w:color="auto"/>
            <w:bottom w:val="none" w:sz="0" w:space="0" w:color="auto"/>
            <w:right w:val="none" w:sz="0" w:space="0" w:color="auto"/>
          </w:divBdr>
        </w:div>
        <w:div w:id="1908029355">
          <w:marLeft w:val="547"/>
          <w:marRight w:val="0"/>
          <w:marTop w:val="154"/>
          <w:marBottom w:val="0"/>
          <w:divBdr>
            <w:top w:val="none" w:sz="0" w:space="0" w:color="auto"/>
            <w:left w:val="none" w:sz="0" w:space="0" w:color="auto"/>
            <w:bottom w:val="none" w:sz="0" w:space="0" w:color="auto"/>
            <w:right w:val="none" w:sz="0" w:space="0" w:color="auto"/>
          </w:divBdr>
        </w:div>
      </w:divsChild>
    </w:div>
    <w:div w:id="1908029339">
      <w:marLeft w:val="0"/>
      <w:marRight w:val="0"/>
      <w:marTop w:val="0"/>
      <w:marBottom w:val="0"/>
      <w:divBdr>
        <w:top w:val="none" w:sz="0" w:space="0" w:color="auto"/>
        <w:left w:val="none" w:sz="0" w:space="0" w:color="auto"/>
        <w:bottom w:val="none" w:sz="0" w:space="0" w:color="auto"/>
        <w:right w:val="none" w:sz="0" w:space="0" w:color="auto"/>
      </w:divBdr>
    </w:div>
    <w:div w:id="1908029341">
      <w:marLeft w:val="0"/>
      <w:marRight w:val="0"/>
      <w:marTop w:val="0"/>
      <w:marBottom w:val="0"/>
      <w:divBdr>
        <w:top w:val="none" w:sz="0" w:space="0" w:color="auto"/>
        <w:left w:val="none" w:sz="0" w:space="0" w:color="auto"/>
        <w:bottom w:val="none" w:sz="0" w:space="0" w:color="auto"/>
        <w:right w:val="none" w:sz="0" w:space="0" w:color="auto"/>
      </w:divBdr>
    </w:div>
    <w:div w:id="1908029342">
      <w:marLeft w:val="0"/>
      <w:marRight w:val="0"/>
      <w:marTop w:val="0"/>
      <w:marBottom w:val="0"/>
      <w:divBdr>
        <w:top w:val="none" w:sz="0" w:space="0" w:color="auto"/>
        <w:left w:val="none" w:sz="0" w:space="0" w:color="auto"/>
        <w:bottom w:val="none" w:sz="0" w:space="0" w:color="auto"/>
        <w:right w:val="none" w:sz="0" w:space="0" w:color="auto"/>
      </w:divBdr>
    </w:div>
    <w:div w:id="1908029344">
      <w:marLeft w:val="0"/>
      <w:marRight w:val="0"/>
      <w:marTop w:val="0"/>
      <w:marBottom w:val="0"/>
      <w:divBdr>
        <w:top w:val="none" w:sz="0" w:space="0" w:color="auto"/>
        <w:left w:val="none" w:sz="0" w:space="0" w:color="auto"/>
        <w:bottom w:val="none" w:sz="0" w:space="0" w:color="auto"/>
        <w:right w:val="none" w:sz="0" w:space="0" w:color="auto"/>
      </w:divBdr>
      <w:divsChild>
        <w:div w:id="1908029377">
          <w:marLeft w:val="1008"/>
          <w:marRight w:val="0"/>
          <w:marTop w:val="77"/>
          <w:marBottom w:val="0"/>
          <w:divBdr>
            <w:top w:val="none" w:sz="0" w:space="0" w:color="auto"/>
            <w:left w:val="none" w:sz="0" w:space="0" w:color="auto"/>
            <w:bottom w:val="none" w:sz="0" w:space="0" w:color="auto"/>
            <w:right w:val="none" w:sz="0" w:space="0" w:color="auto"/>
          </w:divBdr>
        </w:div>
      </w:divsChild>
    </w:div>
    <w:div w:id="1908029346">
      <w:marLeft w:val="0"/>
      <w:marRight w:val="0"/>
      <w:marTop w:val="0"/>
      <w:marBottom w:val="0"/>
      <w:divBdr>
        <w:top w:val="none" w:sz="0" w:space="0" w:color="auto"/>
        <w:left w:val="none" w:sz="0" w:space="0" w:color="auto"/>
        <w:bottom w:val="none" w:sz="0" w:space="0" w:color="auto"/>
        <w:right w:val="none" w:sz="0" w:space="0" w:color="auto"/>
      </w:divBdr>
      <w:divsChild>
        <w:div w:id="1908029238">
          <w:marLeft w:val="432"/>
          <w:marRight w:val="0"/>
          <w:marTop w:val="125"/>
          <w:marBottom w:val="0"/>
          <w:divBdr>
            <w:top w:val="none" w:sz="0" w:space="0" w:color="auto"/>
            <w:left w:val="none" w:sz="0" w:space="0" w:color="auto"/>
            <w:bottom w:val="none" w:sz="0" w:space="0" w:color="auto"/>
            <w:right w:val="none" w:sz="0" w:space="0" w:color="auto"/>
          </w:divBdr>
        </w:div>
        <w:div w:id="1908029279">
          <w:marLeft w:val="432"/>
          <w:marRight w:val="0"/>
          <w:marTop w:val="125"/>
          <w:marBottom w:val="0"/>
          <w:divBdr>
            <w:top w:val="none" w:sz="0" w:space="0" w:color="auto"/>
            <w:left w:val="none" w:sz="0" w:space="0" w:color="auto"/>
            <w:bottom w:val="none" w:sz="0" w:space="0" w:color="auto"/>
            <w:right w:val="none" w:sz="0" w:space="0" w:color="auto"/>
          </w:divBdr>
        </w:div>
        <w:div w:id="1908029374">
          <w:marLeft w:val="432"/>
          <w:marRight w:val="0"/>
          <w:marTop w:val="125"/>
          <w:marBottom w:val="0"/>
          <w:divBdr>
            <w:top w:val="none" w:sz="0" w:space="0" w:color="auto"/>
            <w:left w:val="none" w:sz="0" w:space="0" w:color="auto"/>
            <w:bottom w:val="none" w:sz="0" w:space="0" w:color="auto"/>
            <w:right w:val="none" w:sz="0" w:space="0" w:color="auto"/>
          </w:divBdr>
        </w:div>
      </w:divsChild>
    </w:div>
    <w:div w:id="1908029347">
      <w:marLeft w:val="0"/>
      <w:marRight w:val="0"/>
      <w:marTop w:val="0"/>
      <w:marBottom w:val="0"/>
      <w:divBdr>
        <w:top w:val="none" w:sz="0" w:space="0" w:color="auto"/>
        <w:left w:val="none" w:sz="0" w:space="0" w:color="auto"/>
        <w:bottom w:val="none" w:sz="0" w:space="0" w:color="auto"/>
        <w:right w:val="none" w:sz="0" w:space="0" w:color="auto"/>
      </w:divBdr>
    </w:div>
    <w:div w:id="1908029348">
      <w:marLeft w:val="0"/>
      <w:marRight w:val="0"/>
      <w:marTop w:val="0"/>
      <w:marBottom w:val="0"/>
      <w:divBdr>
        <w:top w:val="none" w:sz="0" w:space="0" w:color="auto"/>
        <w:left w:val="none" w:sz="0" w:space="0" w:color="auto"/>
        <w:bottom w:val="none" w:sz="0" w:space="0" w:color="auto"/>
        <w:right w:val="none" w:sz="0" w:space="0" w:color="auto"/>
      </w:divBdr>
    </w:div>
    <w:div w:id="1908029354">
      <w:marLeft w:val="0"/>
      <w:marRight w:val="0"/>
      <w:marTop w:val="0"/>
      <w:marBottom w:val="0"/>
      <w:divBdr>
        <w:top w:val="none" w:sz="0" w:space="0" w:color="auto"/>
        <w:left w:val="none" w:sz="0" w:space="0" w:color="auto"/>
        <w:bottom w:val="none" w:sz="0" w:space="0" w:color="auto"/>
        <w:right w:val="none" w:sz="0" w:space="0" w:color="auto"/>
      </w:divBdr>
    </w:div>
    <w:div w:id="1908029356">
      <w:marLeft w:val="0"/>
      <w:marRight w:val="0"/>
      <w:marTop w:val="0"/>
      <w:marBottom w:val="0"/>
      <w:divBdr>
        <w:top w:val="none" w:sz="0" w:space="0" w:color="auto"/>
        <w:left w:val="none" w:sz="0" w:space="0" w:color="auto"/>
        <w:bottom w:val="none" w:sz="0" w:space="0" w:color="auto"/>
        <w:right w:val="none" w:sz="0" w:space="0" w:color="auto"/>
      </w:divBdr>
    </w:div>
    <w:div w:id="1908029358">
      <w:marLeft w:val="0"/>
      <w:marRight w:val="0"/>
      <w:marTop w:val="0"/>
      <w:marBottom w:val="0"/>
      <w:divBdr>
        <w:top w:val="none" w:sz="0" w:space="0" w:color="auto"/>
        <w:left w:val="none" w:sz="0" w:space="0" w:color="auto"/>
        <w:bottom w:val="none" w:sz="0" w:space="0" w:color="auto"/>
        <w:right w:val="none" w:sz="0" w:space="0" w:color="auto"/>
      </w:divBdr>
    </w:div>
    <w:div w:id="1908029359">
      <w:marLeft w:val="0"/>
      <w:marRight w:val="0"/>
      <w:marTop w:val="0"/>
      <w:marBottom w:val="0"/>
      <w:divBdr>
        <w:top w:val="none" w:sz="0" w:space="0" w:color="auto"/>
        <w:left w:val="none" w:sz="0" w:space="0" w:color="auto"/>
        <w:bottom w:val="none" w:sz="0" w:space="0" w:color="auto"/>
        <w:right w:val="none" w:sz="0" w:space="0" w:color="auto"/>
      </w:divBdr>
      <w:divsChild>
        <w:div w:id="1908029296">
          <w:marLeft w:val="806"/>
          <w:marRight w:val="0"/>
          <w:marTop w:val="154"/>
          <w:marBottom w:val="0"/>
          <w:divBdr>
            <w:top w:val="none" w:sz="0" w:space="0" w:color="auto"/>
            <w:left w:val="none" w:sz="0" w:space="0" w:color="auto"/>
            <w:bottom w:val="none" w:sz="0" w:space="0" w:color="auto"/>
            <w:right w:val="none" w:sz="0" w:space="0" w:color="auto"/>
          </w:divBdr>
        </w:div>
      </w:divsChild>
    </w:div>
    <w:div w:id="1908029361">
      <w:marLeft w:val="0"/>
      <w:marRight w:val="0"/>
      <w:marTop w:val="0"/>
      <w:marBottom w:val="0"/>
      <w:divBdr>
        <w:top w:val="none" w:sz="0" w:space="0" w:color="auto"/>
        <w:left w:val="none" w:sz="0" w:space="0" w:color="auto"/>
        <w:bottom w:val="none" w:sz="0" w:space="0" w:color="auto"/>
        <w:right w:val="none" w:sz="0" w:space="0" w:color="auto"/>
      </w:divBdr>
    </w:div>
    <w:div w:id="1908029363">
      <w:marLeft w:val="0"/>
      <w:marRight w:val="0"/>
      <w:marTop w:val="0"/>
      <w:marBottom w:val="0"/>
      <w:divBdr>
        <w:top w:val="none" w:sz="0" w:space="0" w:color="auto"/>
        <w:left w:val="none" w:sz="0" w:space="0" w:color="auto"/>
        <w:bottom w:val="none" w:sz="0" w:space="0" w:color="auto"/>
        <w:right w:val="none" w:sz="0" w:space="0" w:color="auto"/>
      </w:divBdr>
    </w:div>
    <w:div w:id="1908029364">
      <w:marLeft w:val="0"/>
      <w:marRight w:val="0"/>
      <w:marTop w:val="0"/>
      <w:marBottom w:val="0"/>
      <w:divBdr>
        <w:top w:val="none" w:sz="0" w:space="0" w:color="auto"/>
        <w:left w:val="none" w:sz="0" w:space="0" w:color="auto"/>
        <w:bottom w:val="none" w:sz="0" w:space="0" w:color="auto"/>
        <w:right w:val="none" w:sz="0" w:space="0" w:color="auto"/>
      </w:divBdr>
    </w:div>
    <w:div w:id="1908029367">
      <w:marLeft w:val="0"/>
      <w:marRight w:val="0"/>
      <w:marTop w:val="0"/>
      <w:marBottom w:val="0"/>
      <w:divBdr>
        <w:top w:val="none" w:sz="0" w:space="0" w:color="auto"/>
        <w:left w:val="none" w:sz="0" w:space="0" w:color="auto"/>
        <w:bottom w:val="none" w:sz="0" w:space="0" w:color="auto"/>
        <w:right w:val="none" w:sz="0" w:space="0" w:color="auto"/>
      </w:divBdr>
      <w:divsChild>
        <w:div w:id="1908029235">
          <w:marLeft w:val="432"/>
          <w:marRight w:val="0"/>
          <w:marTop w:val="110"/>
          <w:marBottom w:val="0"/>
          <w:divBdr>
            <w:top w:val="none" w:sz="0" w:space="0" w:color="auto"/>
            <w:left w:val="none" w:sz="0" w:space="0" w:color="auto"/>
            <w:bottom w:val="none" w:sz="0" w:space="0" w:color="auto"/>
            <w:right w:val="none" w:sz="0" w:space="0" w:color="auto"/>
          </w:divBdr>
        </w:div>
      </w:divsChild>
    </w:div>
    <w:div w:id="1908029368">
      <w:marLeft w:val="0"/>
      <w:marRight w:val="0"/>
      <w:marTop w:val="0"/>
      <w:marBottom w:val="0"/>
      <w:divBdr>
        <w:top w:val="none" w:sz="0" w:space="0" w:color="auto"/>
        <w:left w:val="none" w:sz="0" w:space="0" w:color="auto"/>
        <w:bottom w:val="none" w:sz="0" w:space="0" w:color="auto"/>
        <w:right w:val="none" w:sz="0" w:space="0" w:color="auto"/>
      </w:divBdr>
      <w:divsChild>
        <w:div w:id="1908029242">
          <w:marLeft w:val="432"/>
          <w:marRight w:val="0"/>
          <w:marTop w:val="125"/>
          <w:marBottom w:val="0"/>
          <w:divBdr>
            <w:top w:val="none" w:sz="0" w:space="0" w:color="auto"/>
            <w:left w:val="none" w:sz="0" w:space="0" w:color="auto"/>
            <w:bottom w:val="none" w:sz="0" w:space="0" w:color="auto"/>
            <w:right w:val="none" w:sz="0" w:space="0" w:color="auto"/>
          </w:divBdr>
        </w:div>
        <w:div w:id="1908029274">
          <w:marLeft w:val="432"/>
          <w:marRight w:val="0"/>
          <w:marTop w:val="125"/>
          <w:marBottom w:val="0"/>
          <w:divBdr>
            <w:top w:val="none" w:sz="0" w:space="0" w:color="auto"/>
            <w:left w:val="none" w:sz="0" w:space="0" w:color="auto"/>
            <w:bottom w:val="none" w:sz="0" w:space="0" w:color="auto"/>
            <w:right w:val="none" w:sz="0" w:space="0" w:color="auto"/>
          </w:divBdr>
        </w:div>
        <w:div w:id="1908029323">
          <w:marLeft w:val="432"/>
          <w:marRight w:val="0"/>
          <w:marTop w:val="125"/>
          <w:marBottom w:val="0"/>
          <w:divBdr>
            <w:top w:val="none" w:sz="0" w:space="0" w:color="auto"/>
            <w:left w:val="none" w:sz="0" w:space="0" w:color="auto"/>
            <w:bottom w:val="none" w:sz="0" w:space="0" w:color="auto"/>
            <w:right w:val="none" w:sz="0" w:space="0" w:color="auto"/>
          </w:divBdr>
        </w:div>
        <w:div w:id="1908029327">
          <w:marLeft w:val="432"/>
          <w:marRight w:val="0"/>
          <w:marTop w:val="125"/>
          <w:marBottom w:val="0"/>
          <w:divBdr>
            <w:top w:val="none" w:sz="0" w:space="0" w:color="auto"/>
            <w:left w:val="none" w:sz="0" w:space="0" w:color="auto"/>
            <w:bottom w:val="none" w:sz="0" w:space="0" w:color="auto"/>
            <w:right w:val="none" w:sz="0" w:space="0" w:color="auto"/>
          </w:divBdr>
        </w:div>
        <w:div w:id="1908029340">
          <w:marLeft w:val="432"/>
          <w:marRight w:val="0"/>
          <w:marTop w:val="125"/>
          <w:marBottom w:val="0"/>
          <w:divBdr>
            <w:top w:val="none" w:sz="0" w:space="0" w:color="auto"/>
            <w:left w:val="none" w:sz="0" w:space="0" w:color="auto"/>
            <w:bottom w:val="none" w:sz="0" w:space="0" w:color="auto"/>
            <w:right w:val="none" w:sz="0" w:space="0" w:color="auto"/>
          </w:divBdr>
        </w:div>
      </w:divsChild>
    </w:div>
    <w:div w:id="1908029370">
      <w:marLeft w:val="0"/>
      <w:marRight w:val="0"/>
      <w:marTop w:val="0"/>
      <w:marBottom w:val="0"/>
      <w:divBdr>
        <w:top w:val="none" w:sz="0" w:space="0" w:color="auto"/>
        <w:left w:val="none" w:sz="0" w:space="0" w:color="auto"/>
        <w:bottom w:val="none" w:sz="0" w:space="0" w:color="auto"/>
        <w:right w:val="none" w:sz="0" w:space="0" w:color="auto"/>
      </w:divBdr>
    </w:div>
    <w:div w:id="1908029372">
      <w:marLeft w:val="0"/>
      <w:marRight w:val="0"/>
      <w:marTop w:val="0"/>
      <w:marBottom w:val="0"/>
      <w:divBdr>
        <w:top w:val="none" w:sz="0" w:space="0" w:color="auto"/>
        <w:left w:val="none" w:sz="0" w:space="0" w:color="auto"/>
        <w:bottom w:val="none" w:sz="0" w:space="0" w:color="auto"/>
        <w:right w:val="none" w:sz="0" w:space="0" w:color="auto"/>
      </w:divBdr>
    </w:div>
    <w:div w:id="1908029376">
      <w:marLeft w:val="0"/>
      <w:marRight w:val="0"/>
      <w:marTop w:val="0"/>
      <w:marBottom w:val="0"/>
      <w:divBdr>
        <w:top w:val="none" w:sz="0" w:space="0" w:color="auto"/>
        <w:left w:val="none" w:sz="0" w:space="0" w:color="auto"/>
        <w:bottom w:val="none" w:sz="0" w:space="0" w:color="auto"/>
        <w:right w:val="none" w:sz="0" w:space="0" w:color="auto"/>
      </w:divBdr>
    </w:div>
    <w:div w:id="1908029378">
      <w:marLeft w:val="0"/>
      <w:marRight w:val="0"/>
      <w:marTop w:val="0"/>
      <w:marBottom w:val="0"/>
      <w:divBdr>
        <w:top w:val="none" w:sz="0" w:space="0" w:color="auto"/>
        <w:left w:val="none" w:sz="0" w:space="0" w:color="auto"/>
        <w:bottom w:val="none" w:sz="0" w:space="0" w:color="auto"/>
        <w:right w:val="none" w:sz="0" w:space="0" w:color="auto"/>
      </w:divBdr>
    </w:div>
    <w:div w:id="1908029379">
      <w:marLeft w:val="0"/>
      <w:marRight w:val="0"/>
      <w:marTop w:val="0"/>
      <w:marBottom w:val="0"/>
      <w:divBdr>
        <w:top w:val="none" w:sz="0" w:space="0" w:color="auto"/>
        <w:left w:val="none" w:sz="0" w:space="0" w:color="auto"/>
        <w:bottom w:val="none" w:sz="0" w:space="0" w:color="auto"/>
        <w:right w:val="none" w:sz="0" w:space="0" w:color="auto"/>
      </w:divBdr>
    </w:div>
    <w:div w:id="1908029380">
      <w:marLeft w:val="0"/>
      <w:marRight w:val="0"/>
      <w:marTop w:val="0"/>
      <w:marBottom w:val="0"/>
      <w:divBdr>
        <w:top w:val="none" w:sz="0" w:space="0" w:color="auto"/>
        <w:left w:val="none" w:sz="0" w:space="0" w:color="auto"/>
        <w:bottom w:val="none" w:sz="0" w:space="0" w:color="auto"/>
        <w:right w:val="none" w:sz="0" w:space="0" w:color="auto"/>
      </w:divBdr>
    </w:div>
    <w:div w:id="1908029381">
      <w:marLeft w:val="0"/>
      <w:marRight w:val="0"/>
      <w:marTop w:val="0"/>
      <w:marBottom w:val="0"/>
      <w:divBdr>
        <w:top w:val="none" w:sz="0" w:space="0" w:color="auto"/>
        <w:left w:val="none" w:sz="0" w:space="0" w:color="auto"/>
        <w:bottom w:val="none" w:sz="0" w:space="0" w:color="auto"/>
        <w:right w:val="none" w:sz="0" w:space="0" w:color="auto"/>
      </w:divBdr>
    </w:div>
    <w:div w:id="1952736067">
      <w:bodyDiv w:val="1"/>
      <w:marLeft w:val="0"/>
      <w:marRight w:val="0"/>
      <w:marTop w:val="0"/>
      <w:marBottom w:val="0"/>
      <w:divBdr>
        <w:top w:val="none" w:sz="0" w:space="0" w:color="auto"/>
        <w:left w:val="none" w:sz="0" w:space="0" w:color="auto"/>
        <w:bottom w:val="none" w:sz="0" w:space="0" w:color="auto"/>
        <w:right w:val="none" w:sz="0" w:space="0" w:color="auto"/>
      </w:divBdr>
    </w:div>
    <w:div w:id="203811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png"/><Relationship Id="rId21" Type="http://schemas.openxmlformats.org/officeDocument/2006/relationships/image" Target="media/image2.pn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package" Target="embeddings/Microsoft_PowerPoint_Slide1.sldx"/><Relationship Id="rId19" Type="http://schemas.openxmlformats.org/officeDocument/2006/relationships/diagramColors" Target="diagrams/colors2.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37820B-3A6B-4E29-9730-0969EC1B6AFD}" type="doc">
      <dgm:prSet loTypeId="urn:microsoft.com/office/officeart/2005/8/layout/process3" loCatId="process" qsTypeId="urn:microsoft.com/office/officeart/2005/8/quickstyle/simple1#1" qsCatId="simple" csTypeId="urn:microsoft.com/office/officeart/2005/8/colors/accent1_2#1" csCatId="accent1" phldr="1"/>
      <dgm:spPr/>
      <dgm:t>
        <a:bodyPr/>
        <a:lstStyle/>
        <a:p>
          <a:endParaRPr lang="en-US"/>
        </a:p>
      </dgm:t>
    </dgm:pt>
    <dgm:pt modelId="{51AF6E2A-7049-461B-B7D7-D4A37B4A2927}">
      <dgm:prSet phldrT="[Text]" custT="1"/>
      <dgm:spPr/>
      <dgm:t>
        <a:bodyPr/>
        <a:lstStyle/>
        <a:p>
          <a:r>
            <a:rPr lang="en-US" sz="1300" dirty="0" smtClean="0"/>
            <a:t>1</a:t>
          </a:r>
          <a:endParaRPr lang="en-US" sz="1300" dirty="0"/>
        </a:p>
      </dgm:t>
    </dgm:pt>
    <dgm:pt modelId="{57B4F5B8-E998-4B27-B8AD-883CFEE59C56}" type="parTrans" cxnId="{F4E4D703-F707-48D1-A4A4-A2399367B122}">
      <dgm:prSet/>
      <dgm:spPr/>
      <dgm:t>
        <a:bodyPr/>
        <a:lstStyle/>
        <a:p>
          <a:endParaRPr lang="en-US"/>
        </a:p>
      </dgm:t>
    </dgm:pt>
    <dgm:pt modelId="{1F8E4788-9CD8-4361-90D6-B8ABEB3C1070}" type="sibTrans" cxnId="{F4E4D703-F707-48D1-A4A4-A2399367B122}">
      <dgm:prSet/>
      <dgm:spPr/>
      <dgm:t>
        <a:bodyPr/>
        <a:lstStyle/>
        <a:p>
          <a:endParaRPr lang="en-US"/>
        </a:p>
      </dgm:t>
    </dgm:pt>
    <dgm:pt modelId="{D3CEE0BA-5307-4FC1-896B-3820D497C31D}">
      <dgm:prSet phldrT="[Text]" custT="1"/>
      <dgm:spPr/>
      <dgm:t>
        <a:bodyPr/>
        <a:lstStyle/>
        <a:p>
          <a:r>
            <a:rPr lang="en-US" sz="1300" dirty="0" smtClean="0"/>
            <a:t>2</a:t>
          </a:r>
          <a:endParaRPr lang="en-US" sz="1300" dirty="0"/>
        </a:p>
      </dgm:t>
    </dgm:pt>
    <dgm:pt modelId="{CFAECD20-BDD2-4C78-949D-BCB2855B7729}" type="parTrans" cxnId="{82952496-E3E2-457C-9DBB-EB8162DF960B}">
      <dgm:prSet/>
      <dgm:spPr/>
      <dgm:t>
        <a:bodyPr/>
        <a:lstStyle/>
        <a:p>
          <a:endParaRPr lang="en-US"/>
        </a:p>
      </dgm:t>
    </dgm:pt>
    <dgm:pt modelId="{E1A7FCB4-8062-412A-AA40-D4CE381CEF57}" type="sibTrans" cxnId="{82952496-E3E2-457C-9DBB-EB8162DF960B}">
      <dgm:prSet/>
      <dgm:spPr/>
      <dgm:t>
        <a:bodyPr/>
        <a:lstStyle/>
        <a:p>
          <a:endParaRPr lang="en-US"/>
        </a:p>
      </dgm:t>
    </dgm:pt>
    <dgm:pt modelId="{C7101C11-C39A-409A-B9D6-7F943BEEDC81}">
      <dgm:prSet phldrT="[Text]" custT="1"/>
      <dgm:spPr/>
      <dgm:t>
        <a:bodyPr/>
        <a:lstStyle/>
        <a:p>
          <a:r>
            <a:rPr lang="en-US" sz="1300" dirty="0" smtClean="0"/>
            <a:t>3</a:t>
          </a:r>
          <a:endParaRPr lang="en-US" sz="1300" dirty="0"/>
        </a:p>
      </dgm:t>
    </dgm:pt>
    <dgm:pt modelId="{7CBB014B-5C82-4C6B-835E-930ED015BBA3}" type="parTrans" cxnId="{804EF3E3-CC08-4AD1-857B-3F552A2324B6}">
      <dgm:prSet/>
      <dgm:spPr/>
      <dgm:t>
        <a:bodyPr/>
        <a:lstStyle/>
        <a:p>
          <a:endParaRPr lang="en-US"/>
        </a:p>
      </dgm:t>
    </dgm:pt>
    <dgm:pt modelId="{C5383B22-1D3A-404F-94B1-8B3BFF658C84}" type="sibTrans" cxnId="{804EF3E3-CC08-4AD1-857B-3F552A2324B6}">
      <dgm:prSet/>
      <dgm:spPr/>
      <dgm:t>
        <a:bodyPr/>
        <a:lstStyle/>
        <a:p>
          <a:endParaRPr lang="en-US"/>
        </a:p>
      </dgm:t>
    </dgm:pt>
    <dgm:pt modelId="{C25A62DF-9694-48C5-B7F2-945756E4B400}">
      <dgm:prSet phldrT="[Text]" custT="1"/>
      <dgm:spPr/>
      <dgm:t>
        <a:bodyPr/>
        <a:lstStyle/>
        <a:p>
          <a:r>
            <a:rPr lang="en-US" sz="1300" dirty="0" smtClean="0"/>
            <a:t>4</a:t>
          </a:r>
          <a:endParaRPr lang="en-US" sz="1300" dirty="0"/>
        </a:p>
      </dgm:t>
    </dgm:pt>
    <dgm:pt modelId="{21436050-5614-45E8-8888-321549DADF3D}" type="parTrans" cxnId="{C5253371-7527-45D7-B579-99A6EE65CBAB}">
      <dgm:prSet/>
      <dgm:spPr/>
      <dgm:t>
        <a:bodyPr/>
        <a:lstStyle/>
        <a:p>
          <a:endParaRPr lang="en-US"/>
        </a:p>
      </dgm:t>
    </dgm:pt>
    <dgm:pt modelId="{3082035A-3999-4779-B03B-BF6835049D53}" type="sibTrans" cxnId="{C5253371-7527-45D7-B579-99A6EE65CBAB}">
      <dgm:prSet/>
      <dgm:spPr/>
      <dgm:t>
        <a:bodyPr/>
        <a:lstStyle/>
        <a:p>
          <a:endParaRPr lang="en-US"/>
        </a:p>
      </dgm:t>
    </dgm:pt>
    <dgm:pt modelId="{2F236E04-8FCB-4906-A5E9-8B2C234A1CA0}">
      <dgm:prSet phldrT="[Text]" custT="1"/>
      <dgm:spPr/>
      <dgm:t>
        <a:bodyPr/>
        <a:lstStyle/>
        <a:p>
          <a:r>
            <a:rPr lang="en-US" sz="1300" dirty="0" smtClean="0"/>
            <a:t>5</a:t>
          </a:r>
          <a:endParaRPr lang="en-US" sz="1300" dirty="0"/>
        </a:p>
      </dgm:t>
    </dgm:pt>
    <dgm:pt modelId="{6D49110E-8454-43D2-ABCF-714B0B3CF990}" type="parTrans" cxnId="{C190D336-8B3E-47E1-879A-9E354E880D91}">
      <dgm:prSet/>
      <dgm:spPr/>
      <dgm:t>
        <a:bodyPr/>
        <a:lstStyle/>
        <a:p>
          <a:endParaRPr lang="en-US"/>
        </a:p>
      </dgm:t>
    </dgm:pt>
    <dgm:pt modelId="{B749DE82-58A2-4B8B-B866-6E6871382B78}" type="sibTrans" cxnId="{C190D336-8B3E-47E1-879A-9E354E880D91}">
      <dgm:prSet/>
      <dgm:spPr/>
      <dgm:t>
        <a:bodyPr/>
        <a:lstStyle/>
        <a:p>
          <a:endParaRPr lang="en-US"/>
        </a:p>
      </dgm:t>
    </dgm:pt>
    <dgm:pt modelId="{F5ACEA0B-842D-4396-A989-D71087E5036A}">
      <dgm:prSet phldrT="[Text]" custT="1"/>
      <dgm:spPr/>
      <dgm:t>
        <a:bodyPr/>
        <a:lstStyle/>
        <a:p>
          <a:r>
            <a:rPr lang="en-US" sz="900" dirty="0" smtClean="0"/>
            <a:t>Review </a:t>
          </a:r>
          <a:r>
            <a:rPr lang="en-US" sz="900" dirty="0" err="1" smtClean="0"/>
            <a:t>ToR</a:t>
          </a:r>
          <a:r>
            <a:rPr lang="en-US" sz="900" dirty="0" smtClean="0"/>
            <a:t>/ Specification</a:t>
          </a:r>
          <a:endParaRPr lang="en-US" sz="900" dirty="0"/>
        </a:p>
      </dgm:t>
    </dgm:pt>
    <dgm:pt modelId="{269DBDFC-B3EE-42E6-AB27-2F3C19ED614C}" type="parTrans" cxnId="{291E5D9E-317C-453E-B74D-F533AE102FC6}">
      <dgm:prSet/>
      <dgm:spPr/>
      <dgm:t>
        <a:bodyPr/>
        <a:lstStyle/>
        <a:p>
          <a:endParaRPr lang="en-US"/>
        </a:p>
      </dgm:t>
    </dgm:pt>
    <dgm:pt modelId="{4332EA01-A771-497C-A2DA-842B23F1AD20}" type="sibTrans" cxnId="{291E5D9E-317C-453E-B74D-F533AE102FC6}">
      <dgm:prSet/>
      <dgm:spPr/>
      <dgm:t>
        <a:bodyPr/>
        <a:lstStyle/>
        <a:p>
          <a:endParaRPr lang="en-US"/>
        </a:p>
      </dgm:t>
    </dgm:pt>
    <dgm:pt modelId="{D7DF9814-6274-42FE-A79E-886185F60D98}">
      <dgm:prSet phldrT="[Text]" custT="1"/>
      <dgm:spPr/>
      <dgm:t>
        <a:bodyPr/>
        <a:lstStyle/>
        <a:p>
          <a:r>
            <a:rPr lang="en-US" sz="900" dirty="0" smtClean="0"/>
            <a:t>Prepare solicitation Document</a:t>
          </a:r>
          <a:endParaRPr lang="en-US" sz="900" dirty="0"/>
        </a:p>
      </dgm:t>
    </dgm:pt>
    <dgm:pt modelId="{B8652371-7604-4E48-8ED3-7AB8D2CFD1DC}" type="parTrans" cxnId="{F7EC8A1E-A10F-4881-888D-5620E4B61D2D}">
      <dgm:prSet/>
      <dgm:spPr/>
      <dgm:t>
        <a:bodyPr/>
        <a:lstStyle/>
        <a:p>
          <a:endParaRPr lang="en-US"/>
        </a:p>
      </dgm:t>
    </dgm:pt>
    <dgm:pt modelId="{38C60499-059E-4590-B20E-7FA58F808305}" type="sibTrans" cxnId="{F7EC8A1E-A10F-4881-888D-5620E4B61D2D}">
      <dgm:prSet/>
      <dgm:spPr/>
      <dgm:t>
        <a:bodyPr/>
        <a:lstStyle/>
        <a:p>
          <a:endParaRPr lang="en-US"/>
        </a:p>
      </dgm:t>
    </dgm:pt>
    <dgm:pt modelId="{19D43DD0-10EA-4DEC-9B20-66F623FA8763}">
      <dgm:prSet phldrT="[Text]" custT="1"/>
      <dgm:spPr/>
      <dgm:t>
        <a:bodyPr/>
        <a:lstStyle/>
        <a:p>
          <a:r>
            <a:rPr lang="en-US" sz="900" dirty="0" smtClean="0"/>
            <a:t>Establish Committee Composition</a:t>
          </a:r>
          <a:endParaRPr lang="en-US" sz="900" dirty="0"/>
        </a:p>
      </dgm:t>
    </dgm:pt>
    <dgm:pt modelId="{10BD7CD7-0C62-492C-BA11-F4131DEBC93E}" type="parTrans" cxnId="{276C05A5-0144-4C45-AE6F-91056B68A362}">
      <dgm:prSet/>
      <dgm:spPr/>
      <dgm:t>
        <a:bodyPr/>
        <a:lstStyle/>
        <a:p>
          <a:endParaRPr lang="en-US"/>
        </a:p>
      </dgm:t>
    </dgm:pt>
    <dgm:pt modelId="{16C100F7-76D5-4A2C-83F1-9AC2EC904AAC}" type="sibTrans" cxnId="{276C05A5-0144-4C45-AE6F-91056B68A362}">
      <dgm:prSet/>
      <dgm:spPr/>
      <dgm:t>
        <a:bodyPr/>
        <a:lstStyle/>
        <a:p>
          <a:endParaRPr lang="en-US"/>
        </a:p>
      </dgm:t>
    </dgm:pt>
    <dgm:pt modelId="{F76D1601-214D-4B7C-B6C8-75AA1BE6A6BE}">
      <dgm:prSet phldrT="[Text]" custT="1"/>
      <dgm:spPr/>
      <dgm:t>
        <a:bodyPr/>
        <a:lstStyle/>
        <a:p>
          <a:r>
            <a:rPr lang="en-US" sz="1000" dirty="0" smtClean="0"/>
            <a:t>Solicitation Process</a:t>
          </a:r>
          <a:endParaRPr lang="en-US" sz="1000" dirty="0"/>
        </a:p>
      </dgm:t>
    </dgm:pt>
    <dgm:pt modelId="{768CD2C0-B61A-403E-8792-CA9F242868B0}" type="parTrans" cxnId="{CD4CABB2-C812-4F6B-BBEE-36162F849A2F}">
      <dgm:prSet/>
      <dgm:spPr/>
      <dgm:t>
        <a:bodyPr/>
        <a:lstStyle/>
        <a:p>
          <a:endParaRPr lang="en-US"/>
        </a:p>
      </dgm:t>
    </dgm:pt>
    <dgm:pt modelId="{41A4628E-957A-4789-941F-46F2D5F82FFC}" type="sibTrans" cxnId="{CD4CABB2-C812-4F6B-BBEE-36162F849A2F}">
      <dgm:prSet/>
      <dgm:spPr/>
      <dgm:t>
        <a:bodyPr/>
        <a:lstStyle/>
        <a:p>
          <a:endParaRPr lang="en-US"/>
        </a:p>
      </dgm:t>
    </dgm:pt>
    <dgm:pt modelId="{D1BAE001-E7D4-4D5B-A7B5-06AAD7B8D1E1}">
      <dgm:prSet phldrT="[Text]"/>
      <dgm:spPr/>
      <dgm:t>
        <a:bodyPr/>
        <a:lstStyle/>
        <a:p>
          <a:r>
            <a:rPr lang="en-US" dirty="0" smtClean="0"/>
            <a:t>Opening Bids/Proposal</a:t>
          </a:r>
          <a:endParaRPr lang="en-US" dirty="0"/>
        </a:p>
      </dgm:t>
    </dgm:pt>
    <dgm:pt modelId="{D52004ED-CF93-4ECA-AB21-845D965FD9AA}" type="parTrans" cxnId="{FA61F90C-AB31-4402-82EE-6AEDDB8B3124}">
      <dgm:prSet/>
      <dgm:spPr/>
      <dgm:t>
        <a:bodyPr/>
        <a:lstStyle/>
        <a:p>
          <a:endParaRPr lang="en-US"/>
        </a:p>
      </dgm:t>
    </dgm:pt>
    <dgm:pt modelId="{61858CD7-B982-4849-8BBD-50A21CF45C70}" type="sibTrans" cxnId="{FA61F90C-AB31-4402-82EE-6AEDDB8B3124}">
      <dgm:prSet/>
      <dgm:spPr/>
      <dgm:t>
        <a:bodyPr/>
        <a:lstStyle/>
        <a:p>
          <a:endParaRPr lang="en-US"/>
        </a:p>
      </dgm:t>
    </dgm:pt>
    <dgm:pt modelId="{2CB094D1-71FA-4A88-B5D1-2F05B56163AB}" type="pres">
      <dgm:prSet presAssocID="{A137820B-3A6B-4E29-9730-0969EC1B6AFD}" presName="linearFlow" presStyleCnt="0">
        <dgm:presLayoutVars>
          <dgm:dir/>
          <dgm:animLvl val="lvl"/>
          <dgm:resizeHandles val="exact"/>
        </dgm:presLayoutVars>
      </dgm:prSet>
      <dgm:spPr/>
      <dgm:t>
        <a:bodyPr/>
        <a:lstStyle/>
        <a:p>
          <a:endParaRPr lang="en-US"/>
        </a:p>
      </dgm:t>
    </dgm:pt>
    <dgm:pt modelId="{0372EC27-9DF0-4833-90C8-255E4DCC32DB}" type="pres">
      <dgm:prSet presAssocID="{51AF6E2A-7049-461B-B7D7-D4A37B4A2927}" presName="composite" presStyleCnt="0"/>
      <dgm:spPr/>
    </dgm:pt>
    <dgm:pt modelId="{9C182179-B446-4E83-AFF7-0FEC0CC24960}" type="pres">
      <dgm:prSet presAssocID="{51AF6E2A-7049-461B-B7D7-D4A37B4A2927}" presName="parTx" presStyleLbl="node1" presStyleIdx="0" presStyleCnt="5">
        <dgm:presLayoutVars>
          <dgm:chMax val="0"/>
          <dgm:chPref val="0"/>
          <dgm:bulletEnabled val="1"/>
        </dgm:presLayoutVars>
      </dgm:prSet>
      <dgm:spPr/>
      <dgm:t>
        <a:bodyPr/>
        <a:lstStyle/>
        <a:p>
          <a:endParaRPr lang="en-US"/>
        </a:p>
      </dgm:t>
    </dgm:pt>
    <dgm:pt modelId="{3B332ECC-08B8-4CBE-A22A-2FD7BEAF2F6C}" type="pres">
      <dgm:prSet presAssocID="{51AF6E2A-7049-461B-B7D7-D4A37B4A2927}" presName="parSh" presStyleLbl="node1" presStyleIdx="0" presStyleCnt="5" custLinFactNeighborX="-1519"/>
      <dgm:spPr/>
      <dgm:t>
        <a:bodyPr/>
        <a:lstStyle/>
        <a:p>
          <a:endParaRPr lang="en-US"/>
        </a:p>
      </dgm:t>
    </dgm:pt>
    <dgm:pt modelId="{961845BE-2729-4E1F-9764-C2A7F3E01A10}" type="pres">
      <dgm:prSet presAssocID="{51AF6E2A-7049-461B-B7D7-D4A37B4A2927}" presName="desTx" presStyleLbl="fgAcc1" presStyleIdx="0" presStyleCnt="5" custScaleX="130985" custLinFactNeighborY="29007">
        <dgm:presLayoutVars>
          <dgm:bulletEnabled val="1"/>
        </dgm:presLayoutVars>
      </dgm:prSet>
      <dgm:spPr/>
      <dgm:t>
        <a:bodyPr/>
        <a:lstStyle/>
        <a:p>
          <a:endParaRPr lang="en-US"/>
        </a:p>
      </dgm:t>
    </dgm:pt>
    <dgm:pt modelId="{489598FC-8B97-468E-94EE-0BB52C95F887}" type="pres">
      <dgm:prSet presAssocID="{1F8E4788-9CD8-4361-90D6-B8ABEB3C1070}" presName="sibTrans" presStyleLbl="sibTrans2D1" presStyleIdx="0" presStyleCnt="4"/>
      <dgm:spPr/>
      <dgm:t>
        <a:bodyPr/>
        <a:lstStyle/>
        <a:p>
          <a:endParaRPr lang="en-US"/>
        </a:p>
      </dgm:t>
    </dgm:pt>
    <dgm:pt modelId="{EE8829C8-F41C-4477-9E2A-0EE8893C19E7}" type="pres">
      <dgm:prSet presAssocID="{1F8E4788-9CD8-4361-90D6-B8ABEB3C1070}" presName="connTx" presStyleLbl="sibTrans2D1" presStyleIdx="0" presStyleCnt="4"/>
      <dgm:spPr/>
      <dgm:t>
        <a:bodyPr/>
        <a:lstStyle/>
        <a:p>
          <a:endParaRPr lang="en-US"/>
        </a:p>
      </dgm:t>
    </dgm:pt>
    <dgm:pt modelId="{DF18C51F-C3BF-4282-8DA5-167159853854}" type="pres">
      <dgm:prSet presAssocID="{D3CEE0BA-5307-4FC1-896B-3820D497C31D}" presName="composite" presStyleCnt="0"/>
      <dgm:spPr/>
    </dgm:pt>
    <dgm:pt modelId="{F3015F6F-3FED-4BA1-A1C1-4A1D2C5C7FA6}" type="pres">
      <dgm:prSet presAssocID="{D3CEE0BA-5307-4FC1-896B-3820D497C31D}" presName="parTx" presStyleLbl="node1" presStyleIdx="0" presStyleCnt="5">
        <dgm:presLayoutVars>
          <dgm:chMax val="0"/>
          <dgm:chPref val="0"/>
          <dgm:bulletEnabled val="1"/>
        </dgm:presLayoutVars>
      </dgm:prSet>
      <dgm:spPr/>
      <dgm:t>
        <a:bodyPr/>
        <a:lstStyle/>
        <a:p>
          <a:endParaRPr lang="en-US"/>
        </a:p>
      </dgm:t>
    </dgm:pt>
    <dgm:pt modelId="{3D00AC5E-28CF-4981-B662-6021B0CB7BDD}" type="pres">
      <dgm:prSet presAssocID="{D3CEE0BA-5307-4FC1-896B-3820D497C31D}" presName="parSh" presStyleLbl="node1" presStyleIdx="1" presStyleCnt="5"/>
      <dgm:spPr/>
      <dgm:t>
        <a:bodyPr/>
        <a:lstStyle/>
        <a:p>
          <a:endParaRPr lang="en-US"/>
        </a:p>
      </dgm:t>
    </dgm:pt>
    <dgm:pt modelId="{F82A0B67-18DB-4FE7-8BC4-AA60228707F2}" type="pres">
      <dgm:prSet presAssocID="{D3CEE0BA-5307-4FC1-896B-3820D497C31D}" presName="desTx" presStyleLbl="fgAcc1" presStyleIdx="1" presStyleCnt="5" custScaleX="195399" custScaleY="93628" custLinFactNeighborX="-1204" custLinFactNeighborY="30387">
        <dgm:presLayoutVars>
          <dgm:bulletEnabled val="1"/>
        </dgm:presLayoutVars>
      </dgm:prSet>
      <dgm:spPr/>
      <dgm:t>
        <a:bodyPr/>
        <a:lstStyle/>
        <a:p>
          <a:endParaRPr lang="en-US"/>
        </a:p>
      </dgm:t>
    </dgm:pt>
    <dgm:pt modelId="{A351CE7B-89AF-4108-AFF7-8F7CC4D2BA6B}" type="pres">
      <dgm:prSet presAssocID="{E1A7FCB4-8062-412A-AA40-D4CE381CEF57}" presName="sibTrans" presStyleLbl="sibTrans2D1" presStyleIdx="1" presStyleCnt="4"/>
      <dgm:spPr/>
      <dgm:t>
        <a:bodyPr/>
        <a:lstStyle/>
        <a:p>
          <a:endParaRPr lang="en-US"/>
        </a:p>
      </dgm:t>
    </dgm:pt>
    <dgm:pt modelId="{E37C1A9B-FBB3-445A-B409-875F79A7C64D}" type="pres">
      <dgm:prSet presAssocID="{E1A7FCB4-8062-412A-AA40-D4CE381CEF57}" presName="connTx" presStyleLbl="sibTrans2D1" presStyleIdx="1" presStyleCnt="4"/>
      <dgm:spPr/>
      <dgm:t>
        <a:bodyPr/>
        <a:lstStyle/>
        <a:p>
          <a:endParaRPr lang="en-US"/>
        </a:p>
      </dgm:t>
    </dgm:pt>
    <dgm:pt modelId="{114DAB46-10B2-417D-89B7-475041EB6A6E}" type="pres">
      <dgm:prSet presAssocID="{C7101C11-C39A-409A-B9D6-7F943BEEDC81}" presName="composite" presStyleCnt="0"/>
      <dgm:spPr/>
    </dgm:pt>
    <dgm:pt modelId="{F62E55A2-1AEE-4097-9917-33F8040CA0B5}" type="pres">
      <dgm:prSet presAssocID="{C7101C11-C39A-409A-B9D6-7F943BEEDC81}" presName="parTx" presStyleLbl="node1" presStyleIdx="1" presStyleCnt="5">
        <dgm:presLayoutVars>
          <dgm:chMax val="0"/>
          <dgm:chPref val="0"/>
          <dgm:bulletEnabled val="1"/>
        </dgm:presLayoutVars>
      </dgm:prSet>
      <dgm:spPr/>
      <dgm:t>
        <a:bodyPr/>
        <a:lstStyle/>
        <a:p>
          <a:endParaRPr lang="en-US"/>
        </a:p>
      </dgm:t>
    </dgm:pt>
    <dgm:pt modelId="{D9FB23A4-943D-4A20-8495-24A6D85A1838}" type="pres">
      <dgm:prSet presAssocID="{C7101C11-C39A-409A-B9D6-7F943BEEDC81}" presName="parSh" presStyleLbl="node1" presStyleIdx="2" presStyleCnt="5" custLinFactNeighborY="-17"/>
      <dgm:spPr/>
      <dgm:t>
        <a:bodyPr/>
        <a:lstStyle/>
        <a:p>
          <a:endParaRPr lang="en-US"/>
        </a:p>
      </dgm:t>
    </dgm:pt>
    <dgm:pt modelId="{685693D0-7CC0-48B6-AB73-8B93B44BE9CC}" type="pres">
      <dgm:prSet presAssocID="{C7101C11-C39A-409A-B9D6-7F943BEEDC81}" presName="desTx" presStyleLbl="fgAcc1" presStyleIdx="2" presStyleCnt="5" custScaleX="199482" custScaleY="99264" custLinFactNeighborX="-6313" custLinFactNeighborY="44513">
        <dgm:presLayoutVars>
          <dgm:bulletEnabled val="1"/>
        </dgm:presLayoutVars>
      </dgm:prSet>
      <dgm:spPr/>
      <dgm:t>
        <a:bodyPr/>
        <a:lstStyle/>
        <a:p>
          <a:endParaRPr lang="en-US"/>
        </a:p>
      </dgm:t>
    </dgm:pt>
    <dgm:pt modelId="{AD0702E1-650C-47FE-8996-4A8568944B7C}" type="pres">
      <dgm:prSet presAssocID="{C5383B22-1D3A-404F-94B1-8B3BFF658C84}" presName="sibTrans" presStyleLbl="sibTrans2D1" presStyleIdx="2" presStyleCnt="4"/>
      <dgm:spPr/>
      <dgm:t>
        <a:bodyPr/>
        <a:lstStyle/>
        <a:p>
          <a:endParaRPr lang="en-US"/>
        </a:p>
      </dgm:t>
    </dgm:pt>
    <dgm:pt modelId="{3ADA58BA-BCE2-4D05-8437-7DC7763C106C}" type="pres">
      <dgm:prSet presAssocID="{C5383B22-1D3A-404F-94B1-8B3BFF658C84}" presName="connTx" presStyleLbl="sibTrans2D1" presStyleIdx="2" presStyleCnt="4"/>
      <dgm:spPr/>
      <dgm:t>
        <a:bodyPr/>
        <a:lstStyle/>
        <a:p>
          <a:endParaRPr lang="en-US"/>
        </a:p>
      </dgm:t>
    </dgm:pt>
    <dgm:pt modelId="{4E16C26E-A019-4DBF-B9D4-EBD22F1F685E}" type="pres">
      <dgm:prSet presAssocID="{C25A62DF-9694-48C5-B7F2-945756E4B400}" presName="composite" presStyleCnt="0"/>
      <dgm:spPr/>
    </dgm:pt>
    <dgm:pt modelId="{F9FB3F7C-39D4-4901-96D4-D52DBAF77974}" type="pres">
      <dgm:prSet presAssocID="{C25A62DF-9694-48C5-B7F2-945756E4B400}" presName="parTx" presStyleLbl="node1" presStyleIdx="2" presStyleCnt="5">
        <dgm:presLayoutVars>
          <dgm:chMax val="0"/>
          <dgm:chPref val="0"/>
          <dgm:bulletEnabled val="1"/>
        </dgm:presLayoutVars>
      </dgm:prSet>
      <dgm:spPr/>
      <dgm:t>
        <a:bodyPr/>
        <a:lstStyle/>
        <a:p>
          <a:endParaRPr lang="en-US"/>
        </a:p>
      </dgm:t>
    </dgm:pt>
    <dgm:pt modelId="{09304B5E-AD03-47D3-945B-B632864853A2}" type="pres">
      <dgm:prSet presAssocID="{C25A62DF-9694-48C5-B7F2-945756E4B400}" presName="parSh" presStyleLbl="node1" presStyleIdx="3" presStyleCnt="5"/>
      <dgm:spPr/>
      <dgm:t>
        <a:bodyPr/>
        <a:lstStyle/>
        <a:p>
          <a:endParaRPr lang="en-US"/>
        </a:p>
      </dgm:t>
    </dgm:pt>
    <dgm:pt modelId="{E6B2CC51-D2CB-4BFD-A2B1-FFAABBCE7BCF}" type="pres">
      <dgm:prSet presAssocID="{C25A62DF-9694-48C5-B7F2-945756E4B400}" presName="desTx" presStyleLbl="fgAcc1" presStyleIdx="3" presStyleCnt="5" custScaleX="136387" custLinFactNeighborY="39600">
        <dgm:presLayoutVars>
          <dgm:bulletEnabled val="1"/>
        </dgm:presLayoutVars>
      </dgm:prSet>
      <dgm:spPr/>
      <dgm:t>
        <a:bodyPr/>
        <a:lstStyle/>
        <a:p>
          <a:endParaRPr lang="en-US"/>
        </a:p>
      </dgm:t>
    </dgm:pt>
    <dgm:pt modelId="{B9E4BD00-F3DF-4617-A371-0D62A11827F5}" type="pres">
      <dgm:prSet presAssocID="{3082035A-3999-4779-B03B-BF6835049D53}" presName="sibTrans" presStyleLbl="sibTrans2D1" presStyleIdx="3" presStyleCnt="4"/>
      <dgm:spPr/>
      <dgm:t>
        <a:bodyPr/>
        <a:lstStyle/>
        <a:p>
          <a:endParaRPr lang="en-US"/>
        </a:p>
      </dgm:t>
    </dgm:pt>
    <dgm:pt modelId="{4ED3574D-121D-4D40-BFF3-66687965A027}" type="pres">
      <dgm:prSet presAssocID="{3082035A-3999-4779-B03B-BF6835049D53}" presName="connTx" presStyleLbl="sibTrans2D1" presStyleIdx="3" presStyleCnt="4"/>
      <dgm:spPr/>
      <dgm:t>
        <a:bodyPr/>
        <a:lstStyle/>
        <a:p>
          <a:endParaRPr lang="en-US"/>
        </a:p>
      </dgm:t>
    </dgm:pt>
    <dgm:pt modelId="{BA017384-A512-43AF-9B4C-0C2F232A2A78}" type="pres">
      <dgm:prSet presAssocID="{2F236E04-8FCB-4906-A5E9-8B2C234A1CA0}" presName="composite" presStyleCnt="0"/>
      <dgm:spPr/>
    </dgm:pt>
    <dgm:pt modelId="{E37F0702-08BB-414D-B6AA-F5FF93F0AB59}" type="pres">
      <dgm:prSet presAssocID="{2F236E04-8FCB-4906-A5E9-8B2C234A1CA0}" presName="parTx" presStyleLbl="node1" presStyleIdx="3" presStyleCnt="5">
        <dgm:presLayoutVars>
          <dgm:chMax val="0"/>
          <dgm:chPref val="0"/>
          <dgm:bulletEnabled val="1"/>
        </dgm:presLayoutVars>
      </dgm:prSet>
      <dgm:spPr/>
      <dgm:t>
        <a:bodyPr/>
        <a:lstStyle/>
        <a:p>
          <a:endParaRPr lang="en-US"/>
        </a:p>
      </dgm:t>
    </dgm:pt>
    <dgm:pt modelId="{96108457-02AB-441F-B3DD-E47EE60C091C}" type="pres">
      <dgm:prSet presAssocID="{2F236E04-8FCB-4906-A5E9-8B2C234A1CA0}" presName="parSh" presStyleLbl="node1" presStyleIdx="4" presStyleCnt="5"/>
      <dgm:spPr/>
      <dgm:t>
        <a:bodyPr/>
        <a:lstStyle/>
        <a:p>
          <a:endParaRPr lang="en-US"/>
        </a:p>
      </dgm:t>
    </dgm:pt>
    <dgm:pt modelId="{8B6737CF-60ED-4782-A0B3-8B51E0257F7E}" type="pres">
      <dgm:prSet presAssocID="{2F236E04-8FCB-4906-A5E9-8B2C234A1CA0}" presName="desTx" presStyleLbl="fgAcc1" presStyleIdx="4" presStyleCnt="5" custScaleY="93706" custLinFactNeighborX="-5060" custLinFactNeighborY="41949">
        <dgm:presLayoutVars>
          <dgm:bulletEnabled val="1"/>
        </dgm:presLayoutVars>
      </dgm:prSet>
      <dgm:spPr/>
      <dgm:t>
        <a:bodyPr/>
        <a:lstStyle/>
        <a:p>
          <a:endParaRPr lang="en-US"/>
        </a:p>
      </dgm:t>
    </dgm:pt>
  </dgm:ptLst>
  <dgm:cxnLst>
    <dgm:cxn modelId="{402DF184-E1EF-439C-A0B3-A64B66081644}" type="presOf" srcId="{1F8E4788-9CD8-4361-90D6-B8ABEB3C1070}" destId="{EE8829C8-F41C-4477-9E2A-0EE8893C19E7}" srcOrd="1" destOrd="0" presId="urn:microsoft.com/office/officeart/2005/8/layout/process3"/>
    <dgm:cxn modelId="{524B3889-5B3A-4FF6-BF74-6D48A5423C98}" type="presOf" srcId="{E1A7FCB4-8062-412A-AA40-D4CE381CEF57}" destId="{A351CE7B-89AF-4108-AFF7-8F7CC4D2BA6B}" srcOrd="0" destOrd="0" presId="urn:microsoft.com/office/officeart/2005/8/layout/process3"/>
    <dgm:cxn modelId="{E8E04F9C-62D4-4417-B379-A6518CD34F70}" type="presOf" srcId="{D3CEE0BA-5307-4FC1-896B-3820D497C31D}" destId="{F3015F6F-3FED-4BA1-A1C1-4A1D2C5C7FA6}" srcOrd="0" destOrd="0" presId="urn:microsoft.com/office/officeart/2005/8/layout/process3"/>
    <dgm:cxn modelId="{4AAE569A-1A35-402C-AD00-035BC2B1C4F9}" type="presOf" srcId="{C25A62DF-9694-48C5-B7F2-945756E4B400}" destId="{09304B5E-AD03-47D3-945B-B632864853A2}" srcOrd="1" destOrd="0" presId="urn:microsoft.com/office/officeart/2005/8/layout/process3"/>
    <dgm:cxn modelId="{49356DE7-1101-42A6-8CBC-12E15E03D42B}" type="presOf" srcId="{F5ACEA0B-842D-4396-A989-D71087E5036A}" destId="{961845BE-2729-4E1F-9764-C2A7F3E01A10}" srcOrd="0" destOrd="0" presId="urn:microsoft.com/office/officeart/2005/8/layout/process3"/>
    <dgm:cxn modelId="{B6C7FA75-68EC-4F8D-90B1-8982A0D4E758}" type="presOf" srcId="{51AF6E2A-7049-461B-B7D7-D4A37B4A2927}" destId="{9C182179-B446-4E83-AFF7-0FEC0CC24960}" srcOrd="0" destOrd="0" presId="urn:microsoft.com/office/officeart/2005/8/layout/process3"/>
    <dgm:cxn modelId="{49AB5583-C36B-4BA1-AA11-602134687453}" type="presOf" srcId="{A137820B-3A6B-4E29-9730-0969EC1B6AFD}" destId="{2CB094D1-71FA-4A88-B5D1-2F05B56163AB}" srcOrd="0" destOrd="0" presId="urn:microsoft.com/office/officeart/2005/8/layout/process3"/>
    <dgm:cxn modelId="{D15B53EE-18C7-47A3-BC8E-24C84404F071}" type="presOf" srcId="{C7101C11-C39A-409A-B9D6-7F943BEEDC81}" destId="{F62E55A2-1AEE-4097-9917-33F8040CA0B5}" srcOrd="0" destOrd="0" presId="urn:microsoft.com/office/officeart/2005/8/layout/process3"/>
    <dgm:cxn modelId="{F4E4D703-F707-48D1-A4A4-A2399367B122}" srcId="{A137820B-3A6B-4E29-9730-0969EC1B6AFD}" destId="{51AF6E2A-7049-461B-B7D7-D4A37B4A2927}" srcOrd="0" destOrd="0" parTransId="{57B4F5B8-E998-4B27-B8AD-883CFEE59C56}" sibTransId="{1F8E4788-9CD8-4361-90D6-B8ABEB3C1070}"/>
    <dgm:cxn modelId="{804EF3E3-CC08-4AD1-857B-3F552A2324B6}" srcId="{A137820B-3A6B-4E29-9730-0969EC1B6AFD}" destId="{C7101C11-C39A-409A-B9D6-7F943BEEDC81}" srcOrd="2" destOrd="0" parTransId="{7CBB014B-5C82-4C6B-835E-930ED015BBA3}" sibTransId="{C5383B22-1D3A-404F-94B1-8B3BFF658C84}"/>
    <dgm:cxn modelId="{C190D336-8B3E-47E1-879A-9E354E880D91}" srcId="{A137820B-3A6B-4E29-9730-0969EC1B6AFD}" destId="{2F236E04-8FCB-4906-A5E9-8B2C234A1CA0}" srcOrd="4" destOrd="0" parTransId="{6D49110E-8454-43D2-ABCF-714B0B3CF990}" sibTransId="{B749DE82-58A2-4B8B-B866-6E6871382B78}"/>
    <dgm:cxn modelId="{FA61F90C-AB31-4402-82EE-6AEDDB8B3124}" srcId="{2F236E04-8FCB-4906-A5E9-8B2C234A1CA0}" destId="{D1BAE001-E7D4-4D5B-A7B5-06AAD7B8D1E1}" srcOrd="0" destOrd="0" parTransId="{D52004ED-CF93-4ECA-AB21-845D965FD9AA}" sibTransId="{61858CD7-B982-4849-8BBD-50A21CF45C70}"/>
    <dgm:cxn modelId="{C4B6D7EA-CEDB-41C9-A7D8-7C0D7F41234D}" type="presOf" srcId="{D3CEE0BA-5307-4FC1-896B-3820D497C31D}" destId="{3D00AC5E-28CF-4981-B662-6021B0CB7BDD}" srcOrd="1" destOrd="0" presId="urn:microsoft.com/office/officeart/2005/8/layout/process3"/>
    <dgm:cxn modelId="{291E5D9E-317C-453E-B74D-F533AE102FC6}" srcId="{51AF6E2A-7049-461B-B7D7-D4A37B4A2927}" destId="{F5ACEA0B-842D-4396-A989-D71087E5036A}" srcOrd="0" destOrd="0" parTransId="{269DBDFC-B3EE-42E6-AB27-2F3C19ED614C}" sibTransId="{4332EA01-A771-497C-A2DA-842B23F1AD20}"/>
    <dgm:cxn modelId="{2BB2D888-C3DF-43E7-9169-957BF0AAAB29}" type="presOf" srcId="{C7101C11-C39A-409A-B9D6-7F943BEEDC81}" destId="{D9FB23A4-943D-4A20-8495-24A6D85A1838}" srcOrd="1" destOrd="0" presId="urn:microsoft.com/office/officeart/2005/8/layout/process3"/>
    <dgm:cxn modelId="{F7D10A7B-C702-4471-89F4-E77F3907ED98}" type="presOf" srcId="{51AF6E2A-7049-461B-B7D7-D4A37B4A2927}" destId="{3B332ECC-08B8-4CBE-A22A-2FD7BEAF2F6C}" srcOrd="1" destOrd="0" presId="urn:microsoft.com/office/officeart/2005/8/layout/process3"/>
    <dgm:cxn modelId="{82952496-E3E2-457C-9DBB-EB8162DF960B}" srcId="{A137820B-3A6B-4E29-9730-0969EC1B6AFD}" destId="{D3CEE0BA-5307-4FC1-896B-3820D497C31D}" srcOrd="1" destOrd="0" parTransId="{CFAECD20-BDD2-4C78-949D-BCB2855B7729}" sibTransId="{E1A7FCB4-8062-412A-AA40-D4CE381CEF57}"/>
    <dgm:cxn modelId="{33A35900-A44F-4820-AFBE-BDBF0203F141}" type="presOf" srcId="{D1BAE001-E7D4-4D5B-A7B5-06AAD7B8D1E1}" destId="{8B6737CF-60ED-4782-A0B3-8B51E0257F7E}" srcOrd="0" destOrd="0" presId="urn:microsoft.com/office/officeart/2005/8/layout/process3"/>
    <dgm:cxn modelId="{6FE8525E-4135-477F-AE68-88DA6105CA86}" type="presOf" srcId="{2F236E04-8FCB-4906-A5E9-8B2C234A1CA0}" destId="{96108457-02AB-441F-B3DD-E47EE60C091C}" srcOrd="1" destOrd="0" presId="urn:microsoft.com/office/officeart/2005/8/layout/process3"/>
    <dgm:cxn modelId="{2B193248-AFBF-4258-A591-A05C7324D836}" type="presOf" srcId="{C5383B22-1D3A-404F-94B1-8B3BFF658C84}" destId="{AD0702E1-650C-47FE-8996-4A8568944B7C}" srcOrd="0" destOrd="0" presId="urn:microsoft.com/office/officeart/2005/8/layout/process3"/>
    <dgm:cxn modelId="{5433FD24-C701-4492-B326-F16F1D144411}" type="presOf" srcId="{D7DF9814-6274-42FE-A79E-886185F60D98}" destId="{F82A0B67-18DB-4FE7-8BC4-AA60228707F2}" srcOrd="0" destOrd="0" presId="urn:microsoft.com/office/officeart/2005/8/layout/process3"/>
    <dgm:cxn modelId="{0191363E-DDAA-4D2F-B1F6-017FE0B8F566}" type="presOf" srcId="{E1A7FCB4-8062-412A-AA40-D4CE381CEF57}" destId="{E37C1A9B-FBB3-445A-B409-875F79A7C64D}" srcOrd="1" destOrd="0" presId="urn:microsoft.com/office/officeart/2005/8/layout/process3"/>
    <dgm:cxn modelId="{808BC963-D9BF-468B-A347-66CA09A1BFB1}" type="presOf" srcId="{19D43DD0-10EA-4DEC-9B20-66F623FA8763}" destId="{685693D0-7CC0-48B6-AB73-8B93B44BE9CC}" srcOrd="0" destOrd="0" presId="urn:microsoft.com/office/officeart/2005/8/layout/process3"/>
    <dgm:cxn modelId="{CD4CABB2-C812-4F6B-BBEE-36162F849A2F}" srcId="{C25A62DF-9694-48C5-B7F2-945756E4B400}" destId="{F76D1601-214D-4B7C-B6C8-75AA1BE6A6BE}" srcOrd="0" destOrd="0" parTransId="{768CD2C0-B61A-403E-8792-CA9F242868B0}" sibTransId="{41A4628E-957A-4789-941F-46F2D5F82FFC}"/>
    <dgm:cxn modelId="{F7EC8A1E-A10F-4881-888D-5620E4B61D2D}" srcId="{D3CEE0BA-5307-4FC1-896B-3820D497C31D}" destId="{D7DF9814-6274-42FE-A79E-886185F60D98}" srcOrd="0" destOrd="0" parTransId="{B8652371-7604-4E48-8ED3-7AB8D2CFD1DC}" sibTransId="{38C60499-059E-4590-B20E-7FA58F808305}"/>
    <dgm:cxn modelId="{276C05A5-0144-4C45-AE6F-91056B68A362}" srcId="{C7101C11-C39A-409A-B9D6-7F943BEEDC81}" destId="{19D43DD0-10EA-4DEC-9B20-66F623FA8763}" srcOrd="0" destOrd="0" parTransId="{10BD7CD7-0C62-492C-BA11-F4131DEBC93E}" sibTransId="{16C100F7-76D5-4A2C-83F1-9AC2EC904AAC}"/>
    <dgm:cxn modelId="{65A18397-4116-4054-AF5F-1C4F44BE7C3A}" type="presOf" srcId="{C25A62DF-9694-48C5-B7F2-945756E4B400}" destId="{F9FB3F7C-39D4-4901-96D4-D52DBAF77974}" srcOrd="0" destOrd="0" presId="urn:microsoft.com/office/officeart/2005/8/layout/process3"/>
    <dgm:cxn modelId="{5DAA8506-E5BE-4ACB-BE3B-5CAE21B1E592}" type="presOf" srcId="{C5383B22-1D3A-404F-94B1-8B3BFF658C84}" destId="{3ADA58BA-BCE2-4D05-8437-7DC7763C106C}" srcOrd="1" destOrd="0" presId="urn:microsoft.com/office/officeart/2005/8/layout/process3"/>
    <dgm:cxn modelId="{8EC3460C-ABDE-4F3C-AE1E-E801A035993D}" type="presOf" srcId="{3082035A-3999-4779-B03B-BF6835049D53}" destId="{B9E4BD00-F3DF-4617-A371-0D62A11827F5}" srcOrd="0" destOrd="0" presId="urn:microsoft.com/office/officeart/2005/8/layout/process3"/>
    <dgm:cxn modelId="{95A6DBF7-2011-4AEC-ADC5-87B1884BCD98}" type="presOf" srcId="{2F236E04-8FCB-4906-A5E9-8B2C234A1CA0}" destId="{E37F0702-08BB-414D-B6AA-F5FF93F0AB59}" srcOrd="0" destOrd="0" presId="urn:microsoft.com/office/officeart/2005/8/layout/process3"/>
    <dgm:cxn modelId="{2AF74A15-DC1B-4102-90C6-78D89999D54A}" type="presOf" srcId="{3082035A-3999-4779-B03B-BF6835049D53}" destId="{4ED3574D-121D-4D40-BFF3-66687965A027}" srcOrd="1" destOrd="0" presId="urn:microsoft.com/office/officeart/2005/8/layout/process3"/>
    <dgm:cxn modelId="{8873D619-CE2F-4A7C-8220-5A37F0740CFB}" type="presOf" srcId="{F76D1601-214D-4B7C-B6C8-75AA1BE6A6BE}" destId="{E6B2CC51-D2CB-4BFD-A2B1-FFAABBCE7BCF}" srcOrd="0" destOrd="0" presId="urn:microsoft.com/office/officeart/2005/8/layout/process3"/>
    <dgm:cxn modelId="{C5253371-7527-45D7-B579-99A6EE65CBAB}" srcId="{A137820B-3A6B-4E29-9730-0969EC1B6AFD}" destId="{C25A62DF-9694-48C5-B7F2-945756E4B400}" srcOrd="3" destOrd="0" parTransId="{21436050-5614-45E8-8888-321549DADF3D}" sibTransId="{3082035A-3999-4779-B03B-BF6835049D53}"/>
    <dgm:cxn modelId="{DE12E744-96C3-49F6-B6EB-69EC92E1AE69}" type="presOf" srcId="{1F8E4788-9CD8-4361-90D6-B8ABEB3C1070}" destId="{489598FC-8B97-468E-94EE-0BB52C95F887}" srcOrd="0" destOrd="0" presId="urn:microsoft.com/office/officeart/2005/8/layout/process3"/>
    <dgm:cxn modelId="{DF9E2E11-54DA-4494-8782-43E6248F125D}" type="presParOf" srcId="{2CB094D1-71FA-4A88-B5D1-2F05B56163AB}" destId="{0372EC27-9DF0-4833-90C8-255E4DCC32DB}" srcOrd="0" destOrd="0" presId="urn:microsoft.com/office/officeart/2005/8/layout/process3"/>
    <dgm:cxn modelId="{385A51C0-8F34-4C79-8175-B8AB4FAC9291}" type="presParOf" srcId="{0372EC27-9DF0-4833-90C8-255E4DCC32DB}" destId="{9C182179-B446-4E83-AFF7-0FEC0CC24960}" srcOrd="0" destOrd="0" presId="urn:microsoft.com/office/officeart/2005/8/layout/process3"/>
    <dgm:cxn modelId="{F8608FD8-8CA7-4D79-A0DA-38817523402F}" type="presParOf" srcId="{0372EC27-9DF0-4833-90C8-255E4DCC32DB}" destId="{3B332ECC-08B8-4CBE-A22A-2FD7BEAF2F6C}" srcOrd="1" destOrd="0" presId="urn:microsoft.com/office/officeart/2005/8/layout/process3"/>
    <dgm:cxn modelId="{972C5227-D20E-48BD-AC8A-72C21C77EC17}" type="presParOf" srcId="{0372EC27-9DF0-4833-90C8-255E4DCC32DB}" destId="{961845BE-2729-4E1F-9764-C2A7F3E01A10}" srcOrd="2" destOrd="0" presId="urn:microsoft.com/office/officeart/2005/8/layout/process3"/>
    <dgm:cxn modelId="{640FB9A3-9D91-4CB4-A991-9843BA6E9D3D}" type="presParOf" srcId="{2CB094D1-71FA-4A88-B5D1-2F05B56163AB}" destId="{489598FC-8B97-468E-94EE-0BB52C95F887}" srcOrd="1" destOrd="0" presId="urn:microsoft.com/office/officeart/2005/8/layout/process3"/>
    <dgm:cxn modelId="{E27F6416-6C6E-48FD-82FF-E2B3354502BF}" type="presParOf" srcId="{489598FC-8B97-468E-94EE-0BB52C95F887}" destId="{EE8829C8-F41C-4477-9E2A-0EE8893C19E7}" srcOrd="0" destOrd="0" presId="urn:microsoft.com/office/officeart/2005/8/layout/process3"/>
    <dgm:cxn modelId="{88016D01-061A-4EE8-94D4-CD9F362D9585}" type="presParOf" srcId="{2CB094D1-71FA-4A88-B5D1-2F05B56163AB}" destId="{DF18C51F-C3BF-4282-8DA5-167159853854}" srcOrd="2" destOrd="0" presId="urn:microsoft.com/office/officeart/2005/8/layout/process3"/>
    <dgm:cxn modelId="{8DD8EBD4-B270-4797-92CD-CCEEB72773FB}" type="presParOf" srcId="{DF18C51F-C3BF-4282-8DA5-167159853854}" destId="{F3015F6F-3FED-4BA1-A1C1-4A1D2C5C7FA6}" srcOrd="0" destOrd="0" presId="urn:microsoft.com/office/officeart/2005/8/layout/process3"/>
    <dgm:cxn modelId="{FC5056A0-58B5-4D04-BB92-ED997DB3A6D2}" type="presParOf" srcId="{DF18C51F-C3BF-4282-8DA5-167159853854}" destId="{3D00AC5E-28CF-4981-B662-6021B0CB7BDD}" srcOrd="1" destOrd="0" presId="urn:microsoft.com/office/officeart/2005/8/layout/process3"/>
    <dgm:cxn modelId="{99FFD6E8-BA6A-4569-BC44-9F208EEE0824}" type="presParOf" srcId="{DF18C51F-C3BF-4282-8DA5-167159853854}" destId="{F82A0B67-18DB-4FE7-8BC4-AA60228707F2}" srcOrd="2" destOrd="0" presId="urn:microsoft.com/office/officeart/2005/8/layout/process3"/>
    <dgm:cxn modelId="{AE47A057-CDE7-44E2-9A09-F7741CB80951}" type="presParOf" srcId="{2CB094D1-71FA-4A88-B5D1-2F05B56163AB}" destId="{A351CE7B-89AF-4108-AFF7-8F7CC4D2BA6B}" srcOrd="3" destOrd="0" presId="urn:microsoft.com/office/officeart/2005/8/layout/process3"/>
    <dgm:cxn modelId="{63CA48A4-5738-4B4E-A1BE-6252CA0F21E3}" type="presParOf" srcId="{A351CE7B-89AF-4108-AFF7-8F7CC4D2BA6B}" destId="{E37C1A9B-FBB3-445A-B409-875F79A7C64D}" srcOrd="0" destOrd="0" presId="urn:microsoft.com/office/officeart/2005/8/layout/process3"/>
    <dgm:cxn modelId="{631D4D70-086E-466F-B95E-4AC8F483A2E5}" type="presParOf" srcId="{2CB094D1-71FA-4A88-B5D1-2F05B56163AB}" destId="{114DAB46-10B2-417D-89B7-475041EB6A6E}" srcOrd="4" destOrd="0" presId="urn:microsoft.com/office/officeart/2005/8/layout/process3"/>
    <dgm:cxn modelId="{3D32C4FF-3DAE-4361-BA6B-E7D5E4333DD6}" type="presParOf" srcId="{114DAB46-10B2-417D-89B7-475041EB6A6E}" destId="{F62E55A2-1AEE-4097-9917-33F8040CA0B5}" srcOrd="0" destOrd="0" presId="urn:microsoft.com/office/officeart/2005/8/layout/process3"/>
    <dgm:cxn modelId="{30E44509-2F3C-43E7-93E2-948898A5874D}" type="presParOf" srcId="{114DAB46-10B2-417D-89B7-475041EB6A6E}" destId="{D9FB23A4-943D-4A20-8495-24A6D85A1838}" srcOrd="1" destOrd="0" presId="urn:microsoft.com/office/officeart/2005/8/layout/process3"/>
    <dgm:cxn modelId="{0D2735A1-ABF7-4C32-A823-D1804A0B5BB3}" type="presParOf" srcId="{114DAB46-10B2-417D-89B7-475041EB6A6E}" destId="{685693D0-7CC0-48B6-AB73-8B93B44BE9CC}" srcOrd="2" destOrd="0" presId="urn:microsoft.com/office/officeart/2005/8/layout/process3"/>
    <dgm:cxn modelId="{A13BD90E-698B-4E0A-B44D-4C5AE0E13076}" type="presParOf" srcId="{2CB094D1-71FA-4A88-B5D1-2F05B56163AB}" destId="{AD0702E1-650C-47FE-8996-4A8568944B7C}" srcOrd="5" destOrd="0" presId="urn:microsoft.com/office/officeart/2005/8/layout/process3"/>
    <dgm:cxn modelId="{2D1987E5-0DB9-4B89-9710-1325D16D0CDD}" type="presParOf" srcId="{AD0702E1-650C-47FE-8996-4A8568944B7C}" destId="{3ADA58BA-BCE2-4D05-8437-7DC7763C106C}" srcOrd="0" destOrd="0" presId="urn:microsoft.com/office/officeart/2005/8/layout/process3"/>
    <dgm:cxn modelId="{E582A24D-C558-4E9B-BC5E-A153C9B3B8DB}" type="presParOf" srcId="{2CB094D1-71FA-4A88-B5D1-2F05B56163AB}" destId="{4E16C26E-A019-4DBF-B9D4-EBD22F1F685E}" srcOrd="6" destOrd="0" presId="urn:microsoft.com/office/officeart/2005/8/layout/process3"/>
    <dgm:cxn modelId="{9DD739C7-DF89-4D74-B00C-5E9B85E44DED}" type="presParOf" srcId="{4E16C26E-A019-4DBF-B9D4-EBD22F1F685E}" destId="{F9FB3F7C-39D4-4901-96D4-D52DBAF77974}" srcOrd="0" destOrd="0" presId="urn:microsoft.com/office/officeart/2005/8/layout/process3"/>
    <dgm:cxn modelId="{137BD062-583F-4845-B48E-139F3BF990BE}" type="presParOf" srcId="{4E16C26E-A019-4DBF-B9D4-EBD22F1F685E}" destId="{09304B5E-AD03-47D3-945B-B632864853A2}" srcOrd="1" destOrd="0" presId="urn:microsoft.com/office/officeart/2005/8/layout/process3"/>
    <dgm:cxn modelId="{D68362FC-ACDA-4586-9A50-43C75D747C5E}" type="presParOf" srcId="{4E16C26E-A019-4DBF-B9D4-EBD22F1F685E}" destId="{E6B2CC51-D2CB-4BFD-A2B1-FFAABBCE7BCF}" srcOrd="2" destOrd="0" presId="urn:microsoft.com/office/officeart/2005/8/layout/process3"/>
    <dgm:cxn modelId="{2BD85757-5F4C-4864-98DE-01E431D87AA7}" type="presParOf" srcId="{2CB094D1-71FA-4A88-B5D1-2F05B56163AB}" destId="{B9E4BD00-F3DF-4617-A371-0D62A11827F5}" srcOrd="7" destOrd="0" presId="urn:microsoft.com/office/officeart/2005/8/layout/process3"/>
    <dgm:cxn modelId="{B3F281BC-1ADC-4C98-8AF0-7DB246698C90}" type="presParOf" srcId="{B9E4BD00-F3DF-4617-A371-0D62A11827F5}" destId="{4ED3574D-121D-4D40-BFF3-66687965A027}" srcOrd="0" destOrd="0" presId="urn:microsoft.com/office/officeart/2005/8/layout/process3"/>
    <dgm:cxn modelId="{71E4FDFB-0E5E-49A4-B55F-3A689F5D5B74}" type="presParOf" srcId="{2CB094D1-71FA-4A88-B5D1-2F05B56163AB}" destId="{BA017384-A512-43AF-9B4C-0C2F232A2A78}" srcOrd="8" destOrd="0" presId="urn:microsoft.com/office/officeart/2005/8/layout/process3"/>
    <dgm:cxn modelId="{4F214336-8FDD-4FB3-BB18-0713256A1EC3}" type="presParOf" srcId="{BA017384-A512-43AF-9B4C-0C2F232A2A78}" destId="{E37F0702-08BB-414D-B6AA-F5FF93F0AB59}" srcOrd="0" destOrd="0" presId="urn:microsoft.com/office/officeart/2005/8/layout/process3"/>
    <dgm:cxn modelId="{FBE83798-EE2C-4A92-B45E-7EC661E0D362}" type="presParOf" srcId="{BA017384-A512-43AF-9B4C-0C2F232A2A78}" destId="{96108457-02AB-441F-B3DD-E47EE60C091C}" srcOrd="1" destOrd="0" presId="urn:microsoft.com/office/officeart/2005/8/layout/process3"/>
    <dgm:cxn modelId="{3BBDDCA2-87ED-47C9-BF78-231BA087CDD3}" type="presParOf" srcId="{BA017384-A512-43AF-9B4C-0C2F232A2A78}" destId="{8B6737CF-60ED-4782-A0B3-8B51E0257F7E}" srcOrd="2" destOrd="0" presId="urn:microsoft.com/office/officeart/2005/8/layout/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37820B-3A6B-4E29-9730-0969EC1B6AFD}" type="doc">
      <dgm:prSet loTypeId="urn:microsoft.com/office/officeart/2005/8/layout/process3" loCatId="process" qsTypeId="urn:microsoft.com/office/officeart/2005/8/quickstyle/simple1#2" qsCatId="simple" csTypeId="urn:microsoft.com/office/officeart/2005/8/colors/accent1_2#2" csCatId="accent1" phldr="1"/>
      <dgm:spPr/>
      <dgm:t>
        <a:bodyPr/>
        <a:lstStyle/>
        <a:p>
          <a:endParaRPr lang="en-US"/>
        </a:p>
      </dgm:t>
    </dgm:pt>
    <dgm:pt modelId="{51AF6E2A-7049-461B-B7D7-D4A37B4A2927}">
      <dgm:prSet phldrT="[Text]" custT="1"/>
      <dgm:spPr/>
      <dgm:t>
        <a:bodyPr/>
        <a:lstStyle/>
        <a:p>
          <a:r>
            <a:rPr lang="en-US" sz="1300" dirty="0" smtClean="0"/>
            <a:t>6</a:t>
          </a:r>
          <a:endParaRPr lang="en-US" sz="1300" dirty="0"/>
        </a:p>
      </dgm:t>
    </dgm:pt>
    <dgm:pt modelId="{57B4F5B8-E998-4B27-B8AD-883CFEE59C56}" type="parTrans" cxnId="{F4E4D703-F707-48D1-A4A4-A2399367B122}">
      <dgm:prSet/>
      <dgm:spPr/>
      <dgm:t>
        <a:bodyPr/>
        <a:lstStyle/>
        <a:p>
          <a:endParaRPr lang="en-US"/>
        </a:p>
      </dgm:t>
    </dgm:pt>
    <dgm:pt modelId="{1F8E4788-9CD8-4361-90D6-B8ABEB3C1070}" type="sibTrans" cxnId="{F4E4D703-F707-48D1-A4A4-A2399367B122}">
      <dgm:prSet/>
      <dgm:spPr/>
      <dgm:t>
        <a:bodyPr/>
        <a:lstStyle/>
        <a:p>
          <a:endParaRPr lang="en-US"/>
        </a:p>
      </dgm:t>
    </dgm:pt>
    <dgm:pt modelId="{D3CEE0BA-5307-4FC1-896B-3820D497C31D}">
      <dgm:prSet phldrT="[Text]" custT="1"/>
      <dgm:spPr/>
      <dgm:t>
        <a:bodyPr/>
        <a:lstStyle/>
        <a:p>
          <a:r>
            <a:rPr lang="en-US" sz="1300" dirty="0" smtClean="0"/>
            <a:t>7</a:t>
          </a:r>
          <a:endParaRPr lang="en-US" sz="1300" dirty="0"/>
        </a:p>
      </dgm:t>
    </dgm:pt>
    <dgm:pt modelId="{CFAECD20-BDD2-4C78-949D-BCB2855B7729}" type="parTrans" cxnId="{82952496-E3E2-457C-9DBB-EB8162DF960B}">
      <dgm:prSet/>
      <dgm:spPr/>
      <dgm:t>
        <a:bodyPr/>
        <a:lstStyle/>
        <a:p>
          <a:endParaRPr lang="en-US"/>
        </a:p>
      </dgm:t>
    </dgm:pt>
    <dgm:pt modelId="{E1A7FCB4-8062-412A-AA40-D4CE381CEF57}" type="sibTrans" cxnId="{82952496-E3E2-457C-9DBB-EB8162DF960B}">
      <dgm:prSet/>
      <dgm:spPr/>
      <dgm:t>
        <a:bodyPr/>
        <a:lstStyle/>
        <a:p>
          <a:endParaRPr lang="en-US"/>
        </a:p>
      </dgm:t>
    </dgm:pt>
    <dgm:pt modelId="{C7101C11-C39A-409A-B9D6-7F943BEEDC81}">
      <dgm:prSet phldrT="[Text]" custT="1"/>
      <dgm:spPr/>
      <dgm:t>
        <a:bodyPr/>
        <a:lstStyle/>
        <a:p>
          <a:r>
            <a:rPr lang="en-US" sz="1300" dirty="0" smtClean="0"/>
            <a:t>8</a:t>
          </a:r>
          <a:endParaRPr lang="en-US" sz="1300" dirty="0"/>
        </a:p>
      </dgm:t>
    </dgm:pt>
    <dgm:pt modelId="{7CBB014B-5C82-4C6B-835E-930ED015BBA3}" type="parTrans" cxnId="{804EF3E3-CC08-4AD1-857B-3F552A2324B6}">
      <dgm:prSet/>
      <dgm:spPr/>
      <dgm:t>
        <a:bodyPr/>
        <a:lstStyle/>
        <a:p>
          <a:endParaRPr lang="en-US"/>
        </a:p>
      </dgm:t>
    </dgm:pt>
    <dgm:pt modelId="{C5383B22-1D3A-404F-94B1-8B3BFF658C84}" type="sibTrans" cxnId="{804EF3E3-CC08-4AD1-857B-3F552A2324B6}">
      <dgm:prSet/>
      <dgm:spPr/>
      <dgm:t>
        <a:bodyPr/>
        <a:lstStyle/>
        <a:p>
          <a:endParaRPr lang="en-US"/>
        </a:p>
      </dgm:t>
    </dgm:pt>
    <dgm:pt modelId="{C25A62DF-9694-48C5-B7F2-945756E4B400}">
      <dgm:prSet phldrT="[Text]" custT="1"/>
      <dgm:spPr/>
      <dgm:t>
        <a:bodyPr/>
        <a:lstStyle/>
        <a:p>
          <a:r>
            <a:rPr lang="en-US" sz="1300" dirty="0" smtClean="0"/>
            <a:t>9</a:t>
          </a:r>
          <a:endParaRPr lang="en-US" sz="1300" dirty="0"/>
        </a:p>
      </dgm:t>
    </dgm:pt>
    <dgm:pt modelId="{21436050-5614-45E8-8888-321549DADF3D}" type="parTrans" cxnId="{C5253371-7527-45D7-B579-99A6EE65CBAB}">
      <dgm:prSet/>
      <dgm:spPr/>
      <dgm:t>
        <a:bodyPr/>
        <a:lstStyle/>
        <a:p>
          <a:endParaRPr lang="en-US"/>
        </a:p>
      </dgm:t>
    </dgm:pt>
    <dgm:pt modelId="{3082035A-3999-4779-B03B-BF6835049D53}" type="sibTrans" cxnId="{C5253371-7527-45D7-B579-99A6EE65CBAB}">
      <dgm:prSet/>
      <dgm:spPr/>
      <dgm:t>
        <a:bodyPr/>
        <a:lstStyle/>
        <a:p>
          <a:endParaRPr lang="en-US"/>
        </a:p>
      </dgm:t>
    </dgm:pt>
    <dgm:pt modelId="{2F236E04-8FCB-4906-A5E9-8B2C234A1CA0}">
      <dgm:prSet phldrT="[Text]" custT="1"/>
      <dgm:spPr/>
      <dgm:t>
        <a:bodyPr/>
        <a:lstStyle/>
        <a:p>
          <a:r>
            <a:rPr lang="en-US" sz="1300" dirty="0" smtClean="0"/>
            <a:t>10</a:t>
          </a:r>
          <a:endParaRPr lang="en-US" sz="1300" dirty="0"/>
        </a:p>
      </dgm:t>
    </dgm:pt>
    <dgm:pt modelId="{6D49110E-8454-43D2-ABCF-714B0B3CF990}" type="parTrans" cxnId="{C190D336-8B3E-47E1-879A-9E354E880D91}">
      <dgm:prSet/>
      <dgm:spPr/>
      <dgm:t>
        <a:bodyPr/>
        <a:lstStyle/>
        <a:p>
          <a:endParaRPr lang="en-US"/>
        </a:p>
      </dgm:t>
    </dgm:pt>
    <dgm:pt modelId="{B749DE82-58A2-4B8B-B866-6E6871382B78}" type="sibTrans" cxnId="{C190D336-8B3E-47E1-879A-9E354E880D91}">
      <dgm:prSet/>
      <dgm:spPr/>
      <dgm:t>
        <a:bodyPr/>
        <a:lstStyle/>
        <a:p>
          <a:endParaRPr lang="en-US"/>
        </a:p>
      </dgm:t>
    </dgm:pt>
    <dgm:pt modelId="{F5ACEA0B-842D-4396-A989-D71087E5036A}">
      <dgm:prSet phldrT="[Text]" custT="1"/>
      <dgm:spPr/>
      <dgm:t>
        <a:bodyPr/>
        <a:lstStyle/>
        <a:p>
          <a:r>
            <a:rPr lang="en-US" sz="1000" dirty="0" smtClean="0"/>
            <a:t>Evaluation of Bids/Proposals</a:t>
          </a:r>
          <a:endParaRPr lang="en-US" sz="1000" dirty="0"/>
        </a:p>
      </dgm:t>
    </dgm:pt>
    <dgm:pt modelId="{269DBDFC-B3EE-42E6-AB27-2F3C19ED614C}" type="parTrans" cxnId="{291E5D9E-317C-453E-B74D-F533AE102FC6}">
      <dgm:prSet/>
      <dgm:spPr/>
      <dgm:t>
        <a:bodyPr/>
        <a:lstStyle/>
        <a:p>
          <a:endParaRPr lang="en-US"/>
        </a:p>
      </dgm:t>
    </dgm:pt>
    <dgm:pt modelId="{4332EA01-A771-497C-A2DA-842B23F1AD20}" type="sibTrans" cxnId="{291E5D9E-317C-453E-B74D-F533AE102FC6}">
      <dgm:prSet/>
      <dgm:spPr/>
      <dgm:t>
        <a:bodyPr/>
        <a:lstStyle/>
        <a:p>
          <a:endParaRPr lang="en-US"/>
        </a:p>
      </dgm:t>
    </dgm:pt>
    <dgm:pt modelId="{D7DF9814-6274-42FE-A79E-886185F60D98}">
      <dgm:prSet phldrT="[Text]" custT="1"/>
      <dgm:spPr/>
      <dgm:t>
        <a:bodyPr/>
        <a:lstStyle/>
        <a:p>
          <a:r>
            <a:rPr lang="en-US" sz="1000" dirty="0" smtClean="0"/>
            <a:t>Submit to CCAA</a:t>
          </a:r>
          <a:endParaRPr lang="en-US" sz="1000" dirty="0"/>
        </a:p>
      </dgm:t>
    </dgm:pt>
    <dgm:pt modelId="{B8652371-7604-4E48-8ED3-7AB8D2CFD1DC}" type="parTrans" cxnId="{F7EC8A1E-A10F-4881-888D-5620E4B61D2D}">
      <dgm:prSet/>
      <dgm:spPr/>
      <dgm:t>
        <a:bodyPr/>
        <a:lstStyle/>
        <a:p>
          <a:endParaRPr lang="en-US"/>
        </a:p>
      </dgm:t>
    </dgm:pt>
    <dgm:pt modelId="{38C60499-059E-4590-B20E-7FA58F808305}" type="sibTrans" cxnId="{F7EC8A1E-A10F-4881-888D-5620E4B61D2D}">
      <dgm:prSet/>
      <dgm:spPr/>
      <dgm:t>
        <a:bodyPr/>
        <a:lstStyle/>
        <a:p>
          <a:endParaRPr lang="en-US"/>
        </a:p>
      </dgm:t>
    </dgm:pt>
    <dgm:pt modelId="{19D43DD0-10EA-4DEC-9B20-66F623FA8763}">
      <dgm:prSet phldrT="[Text]" custT="1"/>
      <dgm:spPr/>
      <dgm:t>
        <a:bodyPr/>
        <a:lstStyle/>
        <a:p>
          <a:r>
            <a:rPr lang="en-US" sz="1000" dirty="0" smtClean="0"/>
            <a:t>Contract Negotiation</a:t>
          </a:r>
          <a:endParaRPr lang="en-US" sz="1000" dirty="0"/>
        </a:p>
      </dgm:t>
    </dgm:pt>
    <dgm:pt modelId="{10BD7CD7-0C62-492C-BA11-F4131DEBC93E}" type="parTrans" cxnId="{276C05A5-0144-4C45-AE6F-91056B68A362}">
      <dgm:prSet/>
      <dgm:spPr/>
      <dgm:t>
        <a:bodyPr/>
        <a:lstStyle/>
        <a:p>
          <a:endParaRPr lang="en-US"/>
        </a:p>
      </dgm:t>
    </dgm:pt>
    <dgm:pt modelId="{16C100F7-76D5-4A2C-83F1-9AC2EC904AAC}" type="sibTrans" cxnId="{276C05A5-0144-4C45-AE6F-91056B68A362}">
      <dgm:prSet/>
      <dgm:spPr/>
      <dgm:t>
        <a:bodyPr/>
        <a:lstStyle/>
        <a:p>
          <a:endParaRPr lang="en-US"/>
        </a:p>
      </dgm:t>
    </dgm:pt>
    <dgm:pt modelId="{F76D1601-214D-4B7C-B6C8-75AA1BE6A6BE}">
      <dgm:prSet phldrT="[Text]" custT="1"/>
      <dgm:spPr/>
      <dgm:t>
        <a:bodyPr/>
        <a:lstStyle/>
        <a:p>
          <a:r>
            <a:rPr lang="en-US" sz="1000" dirty="0" smtClean="0"/>
            <a:t>Signing Contract</a:t>
          </a:r>
          <a:endParaRPr lang="en-US" sz="1000" dirty="0"/>
        </a:p>
      </dgm:t>
    </dgm:pt>
    <dgm:pt modelId="{768CD2C0-B61A-403E-8792-CA9F242868B0}" type="parTrans" cxnId="{CD4CABB2-C812-4F6B-BBEE-36162F849A2F}">
      <dgm:prSet/>
      <dgm:spPr/>
      <dgm:t>
        <a:bodyPr/>
        <a:lstStyle/>
        <a:p>
          <a:endParaRPr lang="en-US"/>
        </a:p>
      </dgm:t>
    </dgm:pt>
    <dgm:pt modelId="{41A4628E-957A-4789-941F-46F2D5F82FFC}" type="sibTrans" cxnId="{CD4CABB2-C812-4F6B-BBEE-36162F849A2F}">
      <dgm:prSet/>
      <dgm:spPr/>
      <dgm:t>
        <a:bodyPr/>
        <a:lstStyle/>
        <a:p>
          <a:endParaRPr lang="en-US"/>
        </a:p>
      </dgm:t>
    </dgm:pt>
    <dgm:pt modelId="{D1BAE001-E7D4-4D5B-A7B5-06AAD7B8D1E1}">
      <dgm:prSet phldrT="[Text]"/>
      <dgm:spPr/>
      <dgm:t>
        <a:bodyPr/>
        <a:lstStyle/>
        <a:p>
          <a:r>
            <a:rPr lang="en-US" dirty="0" smtClean="0"/>
            <a:t>Contract Management</a:t>
          </a:r>
          <a:endParaRPr lang="en-US" dirty="0"/>
        </a:p>
      </dgm:t>
    </dgm:pt>
    <dgm:pt modelId="{D52004ED-CF93-4ECA-AB21-845D965FD9AA}" type="parTrans" cxnId="{FA61F90C-AB31-4402-82EE-6AEDDB8B3124}">
      <dgm:prSet/>
      <dgm:spPr/>
      <dgm:t>
        <a:bodyPr/>
        <a:lstStyle/>
        <a:p>
          <a:endParaRPr lang="en-US"/>
        </a:p>
      </dgm:t>
    </dgm:pt>
    <dgm:pt modelId="{61858CD7-B982-4849-8BBD-50A21CF45C70}" type="sibTrans" cxnId="{FA61F90C-AB31-4402-82EE-6AEDDB8B3124}">
      <dgm:prSet/>
      <dgm:spPr/>
      <dgm:t>
        <a:bodyPr/>
        <a:lstStyle/>
        <a:p>
          <a:endParaRPr lang="en-US"/>
        </a:p>
      </dgm:t>
    </dgm:pt>
    <dgm:pt modelId="{2CB094D1-71FA-4A88-B5D1-2F05B56163AB}" type="pres">
      <dgm:prSet presAssocID="{A137820B-3A6B-4E29-9730-0969EC1B6AFD}" presName="linearFlow" presStyleCnt="0">
        <dgm:presLayoutVars>
          <dgm:dir/>
          <dgm:animLvl val="lvl"/>
          <dgm:resizeHandles val="exact"/>
        </dgm:presLayoutVars>
      </dgm:prSet>
      <dgm:spPr/>
      <dgm:t>
        <a:bodyPr/>
        <a:lstStyle/>
        <a:p>
          <a:endParaRPr lang="en-US"/>
        </a:p>
      </dgm:t>
    </dgm:pt>
    <dgm:pt modelId="{0372EC27-9DF0-4833-90C8-255E4DCC32DB}" type="pres">
      <dgm:prSet presAssocID="{51AF6E2A-7049-461B-B7D7-D4A37B4A2927}" presName="composite" presStyleCnt="0"/>
      <dgm:spPr/>
    </dgm:pt>
    <dgm:pt modelId="{9C182179-B446-4E83-AFF7-0FEC0CC24960}" type="pres">
      <dgm:prSet presAssocID="{51AF6E2A-7049-461B-B7D7-D4A37B4A2927}" presName="parTx" presStyleLbl="node1" presStyleIdx="0" presStyleCnt="5">
        <dgm:presLayoutVars>
          <dgm:chMax val="0"/>
          <dgm:chPref val="0"/>
          <dgm:bulletEnabled val="1"/>
        </dgm:presLayoutVars>
      </dgm:prSet>
      <dgm:spPr/>
      <dgm:t>
        <a:bodyPr/>
        <a:lstStyle/>
        <a:p>
          <a:endParaRPr lang="en-US"/>
        </a:p>
      </dgm:t>
    </dgm:pt>
    <dgm:pt modelId="{3B332ECC-08B8-4CBE-A22A-2FD7BEAF2F6C}" type="pres">
      <dgm:prSet presAssocID="{51AF6E2A-7049-461B-B7D7-D4A37B4A2927}" presName="parSh" presStyleLbl="node1" presStyleIdx="0" presStyleCnt="5"/>
      <dgm:spPr/>
      <dgm:t>
        <a:bodyPr/>
        <a:lstStyle/>
        <a:p>
          <a:endParaRPr lang="en-US"/>
        </a:p>
      </dgm:t>
    </dgm:pt>
    <dgm:pt modelId="{961845BE-2729-4E1F-9764-C2A7F3E01A10}" type="pres">
      <dgm:prSet presAssocID="{51AF6E2A-7049-461B-B7D7-D4A37B4A2927}" presName="desTx" presStyleLbl="fgAcc1" presStyleIdx="0" presStyleCnt="5" custScaleX="142029" custScaleY="86020" custLinFactNeighborY="22464">
        <dgm:presLayoutVars>
          <dgm:bulletEnabled val="1"/>
        </dgm:presLayoutVars>
      </dgm:prSet>
      <dgm:spPr/>
      <dgm:t>
        <a:bodyPr/>
        <a:lstStyle/>
        <a:p>
          <a:endParaRPr lang="en-US"/>
        </a:p>
      </dgm:t>
    </dgm:pt>
    <dgm:pt modelId="{489598FC-8B97-468E-94EE-0BB52C95F887}" type="pres">
      <dgm:prSet presAssocID="{1F8E4788-9CD8-4361-90D6-B8ABEB3C1070}" presName="sibTrans" presStyleLbl="sibTrans2D1" presStyleIdx="0" presStyleCnt="4"/>
      <dgm:spPr/>
      <dgm:t>
        <a:bodyPr/>
        <a:lstStyle/>
        <a:p>
          <a:endParaRPr lang="en-US"/>
        </a:p>
      </dgm:t>
    </dgm:pt>
    <dgm:pt modelId="{EE8829C8-F41C-4477-9E2A-0EE8893C19E7}" type="pres">
      <dgm:prSet presAssocID="{1F8E4788-9CD8-4361-90D6-B8ABEB3C1070}" presName="connTx" presStyleLbl="sibTrans2D1" presStyleIdx="0" presStyleCnt="4"/>
      <dgm:spPr/>
      <dgm:t>
        <a:bodyPr/>
        <a:lstStyle/>
        <a:p>
          <a:endParaRPr lang="en-US"/>
        </a:p>
      </dgm:t>
    </dgm:pt>
    <dgm:pt modelId="{DF18C51F-C3BF-4282-8DA5-167159853854}" type="pres">
      <dgm:prSet presAssocID="{D3CEE0BA-5307-4FC1-896B-3820D497C31D}" presName="composite" presStyleCnt="0"/>
      <dgm:spPr/>
    </dgm:pt>
    <dgm:pt modelId="{F3015F6F-3FED-4BA1-A1C1-4A1D2C5C7FA6}" type="pres">
      <dgm:prSet presAssocID="{D3CEE0BA-5307-4FC1-896B-3820D497C31D}" presName="parTx" presStyleLbl="node1" presStyleIdx="0" presStyleCnt="5">
        <dgm:presLayoutVars>
          <dgm:chMax val="0"/>
          <dgm:chPref val="0"/>
          <dgm:bulletEnabled val="1"/>
        </dgm:presLayoutVars>
      </dgm:prSet>
      <dgm:spPr/>
      <dgm:t>
        <a:bodyPr/>
        <a:lstStyle/>
        <a:p>
          <a:endParaRPr lang="en-US"/>
        </a:p>
      </dgm:t>
    </dgm:pt>
    <dgm:pt modelId="{3D00AC5E-28CF-4981-B662-6021B0CB7BDD}" type="pres">
      <dgm:prSet presAssocID="{D3CEE0BA-5307-4FC1-896B-3820D497C31D}" presName="parSh" presStyleLbl="node1" presStyleIdx="1" presStyleCnt="5"/>
      <dgm:spPr/>
      <dgm:t>
        <a:bodyPr/>
        <a:lstStyle/>
        <a:p>
          <a:endParaRPr lang="en-US"/>
        </a:p>
      </dgm:t>
    </dgm:pt>
    <dgm:pt modelId="{F82A0B67-18DB-4FE7-8BC4-AA60228707F2}" type="pres">
      <dgm:prSet presAssocID="{D3CEE0BA-5307-4FC1-896B-3820D497C31D}" presName="desTx" presStyleLbl="fgAcc1" presStyleIdx="1" presStyleCnt="5" custScaleY="83757" custLinFactNeighborX="-9936" custLinFactNeighborY="20592">
        <dgm:presLayoutVars>
          <dgm:bulletEnabled val="1"/>
        </dgm:presLayoutVars>
      </dgm:prSet>
      <dgm:spPr/>
      <dgm:t>
        <a:bodyPr/>
        <a:lstStyle/>
        <a:p>
          <a:endParaRPr lang="en-US"/>
        </a:p>
      </dgm:t>
    </dgm:pt>
    <dgm:pt modelId="{A351CE7B-89AF-4108-AFF7-8F7CC4D2BA6B}" type="pres">
      <dgm:prSet presAssocID="{E1A7FCB4-8062-412A-AA40-D4CE381CEF57}" presName="sibTrans" presStyleLbl="sibTrans2D1" presStyleIdx="1" presStyleCnt="4"/>
      <dgm:spPr/>
      <dgm:t>
        <a:bodyPr/>
        <a:lstStyle/>
        <a:p>
          <a:endParaRPr lang="en-US"/>
        </a:p>
      </dgm:t>
    </dgm:pt>
    <dgm:pt modelId="{E37C1A9B-FBB3-445A-B409-875F79A7C64D}" type="pres">
      <dgm:prSet presAssocID="{E1A7FCB4-8062-412A-AA40-D4CE381CEF57}" presName="connTx" presStyleLbl="sibTrans2D1" presStyleIdx="1" presStyleCnt="4"/>
      <dgm:spPr/>
      <dgm:t>
        <a:bodyPr/>
        <a:lstStyle/>
        <a:p>
          <a:endParaRPr lang="en-US"/>
        </a:p>
      </dgm:t>
    </dgm:pt>
    <dgm:pt modelId="{114DAB46-10B2-417D-89B7-475041EB6A6E}" type="pres">
      <dgm:prSet presAssocID="{C7101C11-C39A-409A-B9D6-7F943BEEDC81}" presName="composite" presStyleCnt="0"/>
      <dgm:spPr/>
    </dgm:pt>
    <dgm:pt modelId="{F62E55A2-1AEE-4097-9917-33F8040CA0B5}" type="pres">
      <dgm:prSet presAssocID="{C7101C11-C39A-409A-B9D6-7F943BEEDC81}" presName="parTx" presStyleLbl="node1" presStyleIdx="1" presStyleCnt="5">
        <dgm:presLayoutVars>
          <dgm:chMax val="0"/>
          <dgm:chPref val="0"/>
          <dgm:bulletEnabled val="1"/>
        </dgm:presLayoutVars>
      </dgm:prSet>
      <dgm:spPr/>
      <dgm:t>
        <a:bodyPr/>
        <a:lstStyle/>
        <a:p>
          <a:endParaRPr lang="en-US"/>
        </a:p>
      </dgm:t>
    </dgm:pt>
    <dgm:pt modelId="{D9FB23A4-943D-4A20-8495-24A6D85A1838}" type="pres">
      <dgm:prSet presAssocID="{C7101C11-C39A-409A-B9D6-7F943BEEDC81}" presName="parSh" presStyleLbl="node1" presStyleIdx="2" presStyleCnt="5"/>
      <dgm:spPr/>
      <dgm:t>
        <a:bodyPr/>
        <a:lstStyle/>
        <a:p>
          <a:endParaRPr lang="en-US"/>
        </a:p>
      </dgm:t>
    </dgm:pt>
    <dgm:pt modelId="{685693D0-7CC0-48B6-AB73-8B93B44BE9CC}" type="pres">
      <dgm:prSet presAssocID="{C7101C11-C39A-409A-B9D6-7F943BEEDC81}" presName="desTx" presStyleLbl="fgAcc1" presStyleIdx="2" presStyleCnt="5" custScaleX="113967" custScaleY="82066" custLinFactNeighborY="22464">
        <dgm:presLayoutVars>
          <dgm:bulletEnabled val="1"/>
        </dgm:presLayoutVars>
      </dgm:prSet>
      <dgm:spPr/>
      <dgm:t>
        <a:bodyPr/>
        <a:lstStyle/>
        <a:p>
          <a:endParaRPr lang="en-US"/>
        </a:p>
      </dgm:t>
    </dgm:pt>
    <dgm:pt modelId="{AD0702E1-650C-47FE-8996-4A8568944B7C}" type="pres">
      <dgm:prSet presAssocID="{C5383B22-1D3A-404F-94B1-8B3BFF658C84}" presName="sibTrans" presStyleLbl="sibTrans2D1" presStyleIdx="2" presStyleCnt="4"/>
      <dgm:spPr/>
      <dgm:t>
        <a:bodyPr/>
        <a:lstStyle/>
        <a:p>
          <a:endParaRPr lang="en-US"/>
        </a:p>
      </dgm:t>
    </dgm:pt>
    <dgm:pt modelId="{3ADA58BA-BCE2-4D05-8437-7DC7763C106C}" type="pres">
      <dgm:prSet presAssocID="{C5383B22-1D3A-404F-94B1-8B3BFF658C84}" presName="connTx" presStyleLbl="sibTrans2D1" presStyleIdx="2" presStyleCnt="4"/>
      <dgm:spPr/>
      <dgm:t>
        <a:bodyPr/>
        <a:lstStyle/>
        <a:p>
          <a:endParaRPr lang="en-US"/>
        </a:p>
      </dgm:t>
    </dgm:pt>
    <dgm:pt modelId="{4E16C26E-A019-4DBF-B9D4-EBD22F1F685E}" type="pres">
      <dgm:prSet presAssocID="{C25A62DF-9694-48C5-B7F2-945756E4B400}" presName="composite" presStyleCnt="0"/>
      <dgm:spPr/>
    </dgm:pt>
    <dgm:pt modelId="{F9FB3F7C-39D4-4901-96D4-D52DBAF77974}" type="pres">
      <dgm:prSet presAssocID="{C25A62DF-9694-48C5-B7F2-945756E4B400}" presName="parTx" presStyleLbl="node1" presStyleIdx="2" presStyleCnt="5">
        <dgm:presLayoutVars>
          <dgm:chMax val="0"/>
          <dgm:chPref val="0"/>
          <dgm:bulletEnabled val="1"/>
        </dgm:presLayoutVars>
      </dgm:prSet>
      <dgm:spPr/>
      <dgm:t>
        <a:bodyPr/>
        <a:lstStyle/>
        <a:p>
          <a:endParaRPr lang="en-US"/>
        </a:p>
      </dgm:t>
    </dgm:pt>
    <dgm:pt modelId="{09304B5E-AD03-47D3-945B-B632864853A2}" type="pres">
      <dgm:prSet presAssocID="{C25A62DF-9694-48C5-B7F2-945756E4B400}" presName="parSh" presStyleLbl="node1" presStyleIdx="3" presStyleCnt="5" custLinFactNeighborY="5706"/>
      <dgm:spPr/>
      <dgm:t>
        <a:bodyPr/>
        <a:lstStyle/>
        <a:p>
          <a:endParaRPr lang="en-US"/>
        </a:p>
      </dgm:t>
    </dgm:pt>
    <dgm:pt modelId="{E6B2CC51-D2CB-4BFD-A2B1-FFAABBCE7BCF}" type="pres">
      <dgm:prSet presAssocID="{C25A62DF-9694-48C5-B7F2-945756E4B400}" presName="desTx" presStyleLbl="fgAcc1" presStyleIdx="3" presStyleCnt="5" custScaleY="91244" custLinFactNeighborY="22464">
        <dgm:presLayoutVars>
          <dgm:bulletEnabled val="1"/>
        </dgm:presLayoutVars>
      </dgm:prSet>
      <dgm:spPr/>
      <dgm:t>
        <a:bodyPr/>
        <a:lstStyle/>
        <a:p>
          <a:endParaRPr lang="en-US"/>
        </a:p>
      </dgm:t>
    </dgm:pt>
    <dgm:pt modelId="{B9E4BD00-F3DF-4617-A371-0D62A11827F5}" type="pres">
      <dgm:prSet presAssocID="{3082035A-3999-4779-B03B-BF6835049D53}" presName="sibTrans" presStyleLbl="sibTrans2D1" presStyleIdx="3" presStyleCnt="4"/>
      <dgm:spPr/>
      <dgm:t>
        <a:bodyPr/>
        <a:lstStyle/>
        <a:p>
          <a:endParaRPr lang="en-US"/>
        </a:p>
      </dgm:t>
    </dgm:pt>
    <dgm:pt modelId="{4ED3574D-121D-4D40-BFF3-66687965A027}" type="pres">
      <dgm:prSet presAssocID="{3082035A-3999-4779-B03B-BF6835049D53}" presName="connTx" presStyleLbl="sibTrans2D1" presStyleIdx="3" presStyleCnt="4"/>
      <dgm:spPr/>
      <dgm:t>
        <a:bodyPr/>
        <a:lstStyle/>
        <a:p>
          <a:endParaRPr lang="en-US"/>
        </a:p>
      </dgm:t>
    </dgm:pt>
    <dgm:pt modelId="{BA017384-A512-43AF-9B4C-0C2F232A2A78}" type="pres">
      <dgm:prSet presAssocID="{2F236E04-8FCB-4906-A5E9-8B2C234A1CA0}" presName="composite" presStyleCnt="0"/>
      <dgm:spPr/>
    </dgm:pt>
    <dgm:pt modelId="{E37F0702-08BB-414D-B6AA-F5FF93F0AB59}" type="pres">
      <dgm:prSet presAssocID="{2F236E04-8FCB-4906-A5E9-8B2C234A1CA0}" presName="parTx" presStyleLbl="node1" presStyleIdx="3" presStyleCnt="5">
        <dgm:presLayoutVars>
          <dgm:chMax val="0"/>
          <dgm:chPref val="0"/>
          <dgm:bulletEnabled val="1"/>
        </dgm:presLayoutVars>
      </dgm:prSet>
      <dgm:spPr/>
      <dgm:t>
        <a:bodyPr/>
        <a:lstStyle/>
        <a:p>
          <a:endParaRPr lang="en-US"/>
        </a:p>
      </dgm:t>
    </dgm:pt>
    <dgm:pt modelId="{96108457-02AB-441F-B3DD-E47EE60C091C}" type="pres">
      <dgm:prSet presAssocID="{2F236E04-8FCB-4906-A5E9-8B2C234A1CA0}" presName="parSh" presStyleLbl="node1" presStyleIdx="4" presStyleCnt="5"/>
      <dgm:spPr/>
      <dgm:t>
        <a:bodyPr/>
        <a:lstStyle/>
        <a:p>
          <a:endParaRPr lang="en-US"/>
        </a:p>
      </dgm:t>
    </dgm:pt>
    <dgm:pt modelId="{8B6737CF-60ED-4782-A0B3-8B51E0257F7E}" type="pres">
      <dgm:prSet presAssocID="{2F236E04-8FCB-4906-A5E9-8B2C234A1CA0}" presName="desTx" presStyleLbl="fgAcc1" presStyleIdx="4" presStyleCnt="5" custScaleY="69074">
        <dgm:presLayoutVars>
          <dgm:bulletEnabled val="1"/>
        </dgm:presLayoutVars>
      </dgm:prSet>
      <dgm:spPr/>
      <dgm:t>
        <a:bodyPr/>
        <a:lstStyle/>
        <a:p>
          <a:endParaRPr lang="en-US"/>
        </a:p>
      </dgm:t>
    </dgm:pt>
  </dgm:ptLst>
  <dgm:cxnLst>
    <dgm:cxn modelId="{B7D2AA67-2906-4537-BD07-8E47D4BA7DB8}" type="presOf" srcId="{51AF6E2A-7049-461B-B7D7-D4A37B4A2927}" destId="{9C182179-B446-4E83-AFF7-0FEC0CC24960}" srcOrd="0" destOrd="0" presId="urn:microsoft.com/office/officeart/2005/8/layout/process3"/>
    <dgm:cxn modelId="{6676C3EA-372D-4B3B-88A6-75C1449AC4F0}" type="presOf" srcId="{D7DF9814-6274-42FE-A79E-886185F60D98}" destId="{F82A0B67-18DB-4FE7-8BC4-AA60228707F2}" srcOrd="0" destOrd="0" presId="urn:microsoft.com/office/officeart/2005/8/layout/process3"/>
    <dgm:cxn modelId="{CD4CABB2-C812-4F6B-BBEE-36162F849A2F}" srcId="{C25A62DF-9694-48C5-B7F2-945756E4B400}" destId="{F76D1601-214D-4B7C-B6C8-75AA1BE6A6BE}" srcOrd="0" destOrd="0" parTransId="{768CD2C0-B61A-403E-8792-CA9F242868B0}" sibTransId="{41A4628E-957A-4789-941F-46F2D5F82FFC}"/>
    <dgm:cxn modelId="{276C05A5-0144-4C45-AE6F-91056B68A362}" srcId="{C7101C11-C39A-409A-B9D6-7F943BEEDC81}" destId="{19D43DD0-10EA-4DEC-9B20-66F623FA8763}" srcOrd="0" destOrd="0" parTransId="{10BD7CD7-0C62-492C-BA11-F4131DEBC93E}" sibTransId="{16C100F7-76D5-4A2C-83F1-9AC2EC904AAC}"/>
    <dgm:cxn modelId="{804EF3E3-CC08-4AD1-857B-3F552A2324B6}" srcId="{A137820B-3A6B-4E29-9730-0969EC1B6AFD}" destId="{C7101C11-C39A-409A-B9D6-7F943BEEDC81}" srcOrd="2" destOrd="0" parTransId="{7CBB014B-5C82-4C6B-835E-930ED015BBA3}" sibTransId="{C5383B22-1D3A-404F-94B1-8B3BFF658C84}"/>
    <dgm:cxn modelId="{57BC952D-FB9B-404E-80E1-F6FDDF33F3A3}" type="presOf" srcId="{1F8E4788-9CD8-4361-90D6-B8ABEB3C1070}" destId="{EE8829C8-F41C-4477-9E2A-0EE8893C19E7}" srcOrd="1" destOrd="0" presId="urn:microsoft.com/office/officeart/2005/8/layout/process3"/>
    <dgm:cxn modelId="{35501E40-2A59-430E-92F1-DD8AE6300404}" type="presOf" srcId="{C5383B22-1D3A-404F-94B1-8B3BFF658C84}" destId="{AD0702E1-650C-47FE-8996-4A8568944B7C}" srcOrd="0" destOrd="0" presId="urn:microsoft.com/office/officeart/2005/8/layout/process3"/>
    <dgm:cxn modelId="{C5253371-7527-45D7-B579-99A6EE65CBAB}" srcId="{A137820B-3A6B-4E29-9730-0969EC1B6AFD}" destId="{C25A62DF-9694-48C5-B7F2-945756E4B400}" srcOrd="3" destOrd="0" parTransId="{21436050-5614-45E8-8888-321549DADF3D}" sibTransId="{3082035A-3999-4779-B03B-BF6835049D53}"/>
    <dgm:cxn modelId="{E8D4DCFD-C303-4DAF-86C9-BFA934EE593F}" type="presOf" srcId="{A137820B-3A6B-4E29-9730-0969EC1B6AFD}" destId="{2CB094D1-71FA-4A88-B5D1-2F05B56163AB}" srcOrd="0" destOrd="0" presId="urn:microsoft.com/office/officeart/2005/8/layout/process3"/>
    <dgm:cxn modelId="{2CDBB32D-BDB0-4664-A57A-07227621A692}" type="presOf" srcId="{D3CEE0BA-5307-4FC1-896B-3820D497C31D}" destId="{3D00AC5E-28CF-4981-B662-6021B0CB7BDD}" srcOrd="1" destOrd="0" presId="urn:microsoft.com/office/officeart/2005/8/layout/process3"/>
    <dgm:cxn modelId="{124311A9-3CB6-4F84-A259-BA06C128FE6C}" type="presOf" srcId="{D1BAE001-E7D4-4D5B-A7B5-06AAD7B8D1E1}" destId="{8B6737CF-60ED-4782-A0B3-8B51E0257F7E}" srcOrd="0" destOrd="0" presId="urn:microsoft.com/office/officeart/2005/8/layout/process3"/>
    <dgm:cxn modelId="{15EAC10C-6167-48AB-BF2F-5EF3B1C7C320}" type="presOf" srcId="{F76D1601-214D-4B7C-B6C8-75AA1BE6A6BE}" destId="{E6B2CC51-D2CB-4BFD-A2B1-FFAABBCE7BCF}" srcOrd="0" destOrd="0" presId="urn:microsoft.com/office/officeart/2005/8/layout/process3"/>
    <dgm:cxn modelId="{D996ED7A-A72B-464A-97AC-B152A242D840}" type="presOf" srcId="{3082035A-3999-4779-B03B-BF6835049D53}" destId="{B9E4BD00-F3DF-4617-A371-0D62A11827F5}" srcOrd="0" destOrd="0" presId="urn:microsoft.com/office/officeart/2005/8/layout/process3"/>
    <dgm:cxn modelId="{D1529C8C-7EE4-49DA-9D6D-C8A323321C38}" type="presOf" srcId="{2F236E04-8FCB-4906-A5E9-8B2C234A1CA0}" destId="{E37F0702-08BB-414D-B6AA-F5FF93F0AB59}" srcOrd="0" destOrd="0" presId="urn:microsoft.com/office/officeart/2005/8/layout/process3"/>
    <dgm:cxn modelId="{9572B9DD-EEEF-4F9D-94B6-7B200DDD07BA}" type="presOf" srcId="{1F8E4788-9CD8-4361-90D6-B8ABEB3C1070}" destId="{489598FC-8B97-468E-94EE-0BB52C95F887}" srcOrd="0" destOrd="0" presId="urn:microsoft.com/office/officeart/2005/8/layout/process3"/>
    <dgm:cxn modelId="{80C95335-E933-4C57-85CE-93A9B71157E5}" type="presOf" srcId="{2F236E04-8FCB-4906-A5E9-8B2C234A1CA0}" destId="{96108457-02AB-441F-B3DD-E47EE60C091C}" srcOrd="1" destOrd="0" presId="urn:microsoft.com/office/officeart/2005/8/layout/process3"/>
    <dgm:cxn modelId="{82952496-E3E2-457C-9DBB-EB8162DF960B}" srcId="{A137820B-3A6B-4E29-9730-0969EC1B6AFD}" destId="{D3CEE0BA-5307-4FC1-896B-3820D497C31D}" srcOrd="1" destOrd="0" parTransId="{CFAECD20-BDD2-4C78-949D-BCB2855B7729}" sibTransId="{E1A7FCB4-8062-412A-AA40-D4CE381CEF57}"/>
    <dgm:cxn modelId="{291E5D9E-317C-453E-B74D-F533AE102FC6}" srcId="{51AF6E2A-7049-461B-B7D7-D4A37B4A2927}" destId="{F5ACEA0B-842D-4396-A989-D71087E5036A}" srcOrd="0" destOrd="0" parTransId="{269DBDFC-B3EE-42E6-AB27-2F3C19ED614C}" sibTransId="{4332EA01-A771-497C-A2DA-842B23F1AD20}"/>
    <dgm:cxn modelId="{A125C6A3-40D8-4A55-B4AC-FAB66CCB2874}" type="presOf" srcId="{E1A7FCB4-8062-412A-AA40-D4CE381CEF57}" destId="{A351CE7B-89AF-4108-AFF7-8F7CC4D2BA6B}" srcOrd="0" destOrd="0" presId="urn:microsoft.com/office/officeart/2005/8/layout/process3"/>
    <dgm:cxn modelId="{C5A2272F-6906-4DD3-8E8D-2402A5F76930}" type="presOf" srcId="{C7101C11-C39A-409A-B9D6-7F943BEEDC81}" destId="{D9FB23A4-943D-4A20-8495-24A6D85A1838}" srcOrd="1" destOrd="0" presId="urn:microsoft.com/office/officeart/2005/8/layout/process3"/>
    <dgm:cxn modelId="{07452E6E-42C1-4EDC-8A33-CC0FFEA15A84}" type="presOf" srcId="{C5383B22-1D3A-404F-94B1-8B3BFF658C84}" destId="{3ADA58BA-BCE2-4D05-8437-7DC7763C106C}" srcOrd="1" destOrd="0" presId="urn:microsoft.com/office/officeart/2005/8/layout/process3"/>
    <dgm:cxn modelId="{BAE22EE5-976F-428B-BFB7-7F820A056770}" type="presOf" srcId="{C25A62DF-9694-48C5-B7F2-945756E4B400}" destId="{09304B5E-AD03-47D3-945B-B632864853A2}" srcOrd="1" destOrd="0" presId="urn:microsoft.com/office/officeart/2005/8/layout/process3"/>
    <dgm:cxn modelId="{F4E4D703-F707-48D1-A4A4-A2399367B122}" srcId="{A137820B-3A6B-4E29-9730-0969EC1B6AFD}" destId="{51AF6E2A-7049-461B-B7D7-D4A37B4A2927}" srcOrd="0" destOrd="0" parTransId="{57B4F5B8-E998-4B27-B8AD-883CFEE59C56}" sibTransId="{1F8E4788-9CD8-4361-90D6-B8ABEB3C1070}"/>
    <dgm:cxn modelId="{270883F0-A039-47F0-9894-AFECEE3C3CAD}" type="presOf" srcId="{F5ACEA0B-842D-4396-A989-D71087E5036A}" destId="{961845BE-2729-4E1F-9764-C2A7F3E01A10}" srcOrd="0" destOrd="0" presId="urn:microsoft.com/office/officeart/2005/8/layout/process3"/>
    <dgm:cxn modelId="{ED29BAED-B005-428C-A0A2-7A7B6DC774F5}" type="presOf" srcId="{D3CEE0BA-5307-4FC1-896B-3820D497C31D}" destId="{F3015F6F-3FED-4BA1-A1C1-4A1D2C5C7FA6}" srcOrd="0" destOrd="0" presId="urn:microsoft.com/office/officeart/2005/8/layout/process3"/>
    <dgm:cxn modelId="{E8769745-8854-4A9A-9748-2BC7D67586D4}" type="presOf" srcId="{C25A62DF-9694-48C5-B7F2-945756E4B400}" destId="{F9FB3F7C-39D4-4901-96D4-D52DBAF77974}" srcOrd="0" destOrd="0" presId="urn:microsoft.com/office/officeart/2005/8/layout/process3"/>
    <dgm:cxn modelId="{C190D336-8B3E-47E1-879A-9E354E880D91}" srcId="{A137820B-3A6B-4E29-9730-0969EC1B6AFD}" destId="{2F236E04-8FCB-4906-A5E9-8B2C234A1CA0}" srcOrd="4" destOrd="0" parTransId="{6D49110E-8454-43D2-ABCF-714B0B3CF990}" sibTransId="{B749DE82-58A2-4B8B-B866-6E6871382B78}"/>
    <dgm:cxn modelId="{AA09F4B0-C466-4F1B-BEA3-BA8D6E478320}" type="presOf" srcId="{19D43DD0-10EA-4DEC-9B20-66F623FA8763}" destId="{685693D0-7CC0-48B6-AB73-8B93B44BE9CC}" srcOrd="0" destOrd="0" presId="urn:microsoft.com/office/officeart/2005/8/layout/process3"/>
    <dgm:cxn modelId="{F7EC8A1E-A10F-4881-888D-5620E4B61D2D}" srcId="{D3CEE0BA-5307-4FC1-896B-3820D497C31D}" destId="{D7DF9814-6274-42FE-A79E-886185F60D98}" srcOrd="0" destOrd="0" parTransId="{B8652371-7604-4E48-8ED3-7AB8D2CFD1DC}" sibTransId="{38C60499-059E-4590-B20E-7FA58F808305}"/>
    <dgm:cxn modelId="{FA61F90C-AB31-4402-82EE-6AEDDB8B3124}" srcId="{2F236E04-8FCB-4906-A5E9-8B2C234A1CA0}" destId="{D1BAE001-E7D4-4D5B-A7B5-06AAD7B8D1E1}" srcOrd="0" destOrd="0" parTransId="{D52004ED-CF93-4ECA-AB21-845D965FD9AA}" sibTransId="{61858CD7-B982-4849-8BBD-50A21CF45C70}"/>
    <dgm:cxn modelId="{92C48E57-8071-40DA-B036-23EA7B46D6FF}" type="presOf" srcId="{3082035A-3999-4779-B03B-BF6835049D53}" destId="{4ED3574D-121D-4D40-BFF3-66687965A027}" srcOrd="1" destOrd="0" presId="urn:microsoft.com/office/officeart/2005/8/layout/process3"/>
    <dgm:cxn modelId="{A0F93233-5E35-41F1-8D8A-B12645E3A849}" type="presOf" srcId="{E1A7FCB4-8062-412A-AA40-D4CE381CEF57}" destId="{E37C1A9B-FBB3-445A-B409-875F79A7C64D}" srcOrd="1" destOrd="0" presId="urn:microsoft.com/office/officeart/2005/8/layout/process3"/>
    <dgm:cxn modelId="{25CAA193-F8F4-44E4-9EB9-7D1004EAB823}" type="presOf" srcId="{C7101C11-C39A-409A-B9D6-7F943BEEDC81}" destId="{F62E55A2-1AEE-4097-9917-33F8040CA0B5}" srcOrd="0" destOrd="0" presId="urn:microsoft.com/office/officeart/2005/8/layout/process3"/>
    <dgm:cxn modelId="{E1A159F3-5F36-4598-B036-BD92B4166F52}" type="presOf" srcId="{51AF6E2A-7049-461B-B7D7-D4A37B4A2927}" destId="{3B332ECC-08B8-4CBE-A22A-2FD7BEAF2F6C}" srcOrd="1" destOrd="0" presId="urn:microsoft.com/office/officeart/2005/8/layout/process3"/>
    <dgm:cxn modelId="{04A2BDC8-E9D9-4EC1-B1F7-B1A82648A89B}" type="presParOf" srcId="{2CB094D1-71FA-4A88-B5D1-2F05B56163AB}" destId="{0372EC27-9DF0-4833-90C8-255E4DCC32DB}" srcOrd="0" destOrd="0" presId="urn:microsoft.com/office/officeart/2005/8/layout/process3"/>
    <dgm:cxn modelId="{D33FA081-CB11-4AE9-83C9-C45A1492FFD0}" type="presParOf" srcId="{0372EC27-9DF0-4833-90C8-255E4DCC32DB}" destId="{9C182179-B446-4E83-AFF7-0FEC0CC24960}" srcOrd="0" destOrd="0" presId="urn:microsoft.com/office/officeart/2005/8/layout/process3"/>
    <dgm:cxn modelId="{E9467630-28D0-485D-9D56-9A736164C951}" type="presParOf" srcId="{0372EC27-9DF0-4833-90C8-255E4DCC32DB}" destId="{3B332ECC-08B8-4CBE-A22A-2FD7BEAF2F6C}" srcOrd="1" destOrd="0" presId="urn:microsoft.com/office/officeart/2005/8/layout/process3"/>
    <dgm:cxn modelId="{029E7159-A838-479C-8A64-76A1E29AAAE0}" type="presParOf" srcId="{0372EC27-9DF0-4833-90C8-255E4DCC32DB}" destId="{961845BE-2729-4E1F-9764-C2A7F3E01A10}" srcOrd="2" destOrd="0" presId="urn:microsoft.com/office/officeart/2005/8/layout/process3"/>
    <dgm:cxn modelId="{7CF016EB-CF36-4A70-B07E-A29E49DAEBFC}" type="presParOf" srcId="{2CB094D1-71FA-4A88-B5D1-2F05B56163AB}" destId="{489598FC-8B97-468E-94EE-0BB52C95F887}" srcOrd="1" destOrd="0" presId="urn:microsoft.com/office/officeart/2005/8/layout/process3"/>
    <dgm:cxn modelId="{BF4CE831-7124-4853-A64B-A40A2AA42A42}" type="presParOf" srcId="{489598FC-8B97-468E-94EE-0BB52C95F887}" destId="{EE8829C8-F41C-4477-9E2A-0EE8893C19E7}" srcOrd="0" destOrd="0" presId="urn:microsoft.com/office/officeart/2005/8/layout/process3"/>
    <dgm:cxn modelId="{7F1451DF-54F3-4286-9114-8A4B7106E0AD}" type="presParOf" srcId="{2CB094D1-71FA-4A88-B5D1-2F05B56163AB}" destId="{DF18C51F-C3BF-4282-8DA5-167159853854}" srcOrd="2" destOrd="0" presId="urn:microsoft.com/office/officeart/2005/8/layout/process3"/>
    <dgm:cxn modelId="{42476347-760D-41D7-9769-B3254EBC4C2C}" type="presParOf" srcId="{DF18C51F-C3BF-4282-8DA5-167159853854}" destId="{F3015F6F-3FED-4BA1-A1C1-4A1D2C5C7FA6}" srcOrd="0" destOrd="0" presId="urn:microsoft.com/office/officeart/2005/8/layout/process3"/>
    <dgm:cxn modelId="{7DA4D391-5756-4095-B21B-192BBB806C4A}" type="presParOf" srcId="{DF18C51F-C3BF-4282-8DA5-167159853854}" destId="{3D00AC5E-28CF-4981-B662-6021B0CB7BDD}" srcOrd="1" destOrd="0" presId="urn:microsoft.com/office/officeart/2005/8/layout/process3"/>
    <dgm:cxn modelId="{2CCFCE5F-6CE8-4F9C-8E28-AE8EA4D25934}" type="presParOf" srcId="{DF18C51F-C3BF-4282-8DA5-167159853854}" destId="{F82A0B67-18DB-4FE7-8BC4-AA60228707F2}" srcOrd="2" destOrd="0" presId="urn:microsoft.com/office/officeart/2005/8/layout/process3"/>
    <dgm:cxn modelId="{99AC356D-3875-4701-A686-44612AD481AC}" type="presParOf" srcId="{2CB094D1-71FA-4A88-B5D1-2F05B56163AB}" destId="{A351CE7B-89AF-4108-AFF7-8F7CC4D2BA6B}" srcOrd="3" destOrd="0" presId="urn:microsoft.com/office/officeart/2005/8/layout/process3"/>
    <dgm:cxn modelId="{3C0F3721-54C8-4B8C-B16A-B14877F871AF}" type="presParOf" srcId="{A351CE7B-89AF-4108-AFF7-8F7CC4D2BA6B}" destId="{E37C1A9B-FBB3-445A-B409-875F79A7C64D}" srcOrd="0" destOrd="0" presId="urn:microsoft.com/office/officeart/2005/8/layout/process3"/>
    <dgm:cxn modelId="{3B8064DE-A6FE-48C2-A4E7-6412F1324F89}" type="presParOf" srcId="{2CB094D1-71FA-4A88-B5D1-2F05B56163AB}" destId="{114DAB46-10B2-417D-89B7-475041EB6A6E}" srcOrd="4" destOrd="0" presId="urn:microsoft.com/office/officeart/2005/8/layout/process3"/>
    <dgm:cxn modelId="{3818195E-1664-4767-8A7D-406F533C3280}" type="presParOf" srcId="{114DAB46-10B2-417D-89B7-475041EB6A6E}" destId="{F62E55A2-1AEE-4097-9917-33F8040CA0B5}" srcOrd="0" destOrd="0" presId="urn:microsoft.com/office/officeart/2005/8/layout/process3"/>
    <dgm:cxn modelId="{B905A033-FD7D-45A0-80D5-61A4489BCD5D}" type="presParOf" srcId="{114DAB46-10B2-417D-89B7-475041EB6A6E}" destId="{D9FB23A4-943D-4A20-8495-24A6D85A1838}" srcOrd="1" destOrd="0" presId="urn:microsoft.com/office/officeart/2005/8/layout/process3"/>
    <dgm:cxn modelId="{F491B8DC-620B-45E3-97CF-8852D538063E}" type="presParOf" srcId="{114DAB46-10B2-417D-89B7-475041EB6A6E}" destId="{685693D0-7CC0-48B6-AB73-8B93B44BE9CC}" srcOrd="2" destOrd="0" presId="urn:microsoft.com/office/officeart/2005/8/layout/process3"/>
    <dgm:cxn modelId="{FDD1CF40-B89C-4ACE-898A-7618D4D06D52}" type="presParOf" srcId="{2CB094D1-71FA-4A88-B5D1-2F05B56163AB}" destId="{AD0702E1-650C-47FE-8996-4A8568944B7C}" srcOrd="5" destOrd="0" presId="urn:microsoft.com/office/officeart/2005/8/layout/process3"/>
    <dgm:cxn modelId="{494AB993-BDC5-4725-AF9F-3B4E6A3881F7}" type="presParOf" srcId="{AD0702E1-650C-47FE-8996-4A8568944B7C}" destId="{3ADA58BA-BCE2-4D05-8437-7DC7763C106C}" srcOrd="0" destOrd="0" presId="urn:microsoft.com/office/officeart/2005/8/layout/process3"/>
    <dgm:cxn modelId="{BA65245A-0313-418F-8F95-3F47D9E59DFF}" type="presParOf" srcId="{2CB094D1-71FA-4A88-B5D1-2F05B56163AB}" destId="{4E16C26E-A019-4DBF-B9D4-EBD22F1F685E}" srcOrd="6" destOrd="0" presId="urn:microsoft.com/office/officeart/2005/8/layout/process3"/>
    <dgm:cxn modelId="{10D30297-1B9B-4827-A664-C488810B472A}" type="presParOf" srcId="{4E16C26E-A019-4DBF-B9D4-EBD22F1F685E}" destId="{F9FB3F7C-39D4-4901-96D4-D52DBAF77974}" srcOrd="0" destOrd="0" presId="urn:microsoft.com/office/officeart/2005/8/layout/process3"/>
    <dgm:cxn modelId="{C33C4226-118D-48F1-A804-E64E030E0F29}" type="presParOf" srcId="{4E16C26E-A019-4DBF-B9D4-EBD22F1F685E}" destId="{09304B5E-AD03-47D3-945B-B632864853A2}" srcOrd="1" destOrd="0" presId="urn:microsoft.com/office/officeart/2005/8/layout/process3"/>
    <dgm:cxn modelId="{DBF91F11-B570-40E9-A2B6-727AEA55A750}" type="presParOf" srcId="{4E16C26E-A019-4DBF-B9D4-EBD22F1F685E}" destId="{E6B2CC51-D2CB-4BFD-A2B1-FFAABBCE7BCF}" srcOrd="2" destOrd="0" presId="urn:microsoft.com/office/officeart/2005/8/layout/process3"/>
    <dgm:cxn modelId="{81101775-1C03-4A3D-8062-52DBD813CDC8}" type="presParOf" srcId="{2CB094D1-71FA-4A88-B5D1-2F05B56163AB}" destId="{B9E4BD00-F3DF-4617-A371-0D62A11827F5}" srcOrd="7" destOrd="0" presId="urn:microsoft.com/office/officeart/2005/8/layout/process3"/>
    <dgm:cxn modelId="{3CEE61B9-9E0A-42C8-8C2C-6CC9B5478821}" type="presParOf" srcId="{B9E4BD00-F3DF-4617-A371-0D62A11827F5}" destId="{4ED3574D-121D-4D40-BFF3-66687965A027}" srcOrd="0" destOrd="0" presId="urn:microsoft.com/office/officeart/2005/8/layout/process3"/>
    <dgm:cxn modelId="{1AFDA311-5F2E-4B79-9D58-17C50FED473D}" type="presParOf" srcId="{2CB094D1-71FA-4A88-B5D1-2F05B56163AB}" destId="{BA017384-A512-43AF-9B4C-0C2F232A2A78}" srcOrd="8" destOrd="0" presId="urn:microsoft.com/office/officeart/2005/8/layout/process3"/>
    <dgm:cxn modelId="{1B8505BA-C4AC-4D81-B3EA-288F47D16C39}" type="presParOf" srcId="{BA017384-A512-43AF-9B4C-0C2F232A2A78}" destId="{E37F0702-08BB-414D-B6AA-F5FF93F0AB59}" srcOrd="0" destOrd="0" presId="urn:microsoft.com/office/officeart/2005/8/layout/process3"/>
    <dgm:cxn modelId="{71659227-3C75-4174-8EB9-C6AB1EE2967A}" type="presParOf" srcId="{BA017384-A512-43AF-9B4C-0C2F232A2A78}" destId="{96108457-02AB-441F-B3DD-E47EE60C091C}" srcOrd="1" destOrd="0" presId="urn:microsoft.com/office/officeart/2005/8/layout/process3"/>
    <dgm:cxn modelId="{FA9F6D7F-F02A-46ED-A3D9-A648DA4C4FCF}" type="presParOf" srcId="{BA017384-A512-43AF-9B4C-0C2F232A2A78}" destId="{8B6737CF-60ED-4782-A0B3-8B51E0257F7E}"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32ECC-08B8-4CBE-A22A-2FD7BEAF2F6C}">
      <dsp:nvSpPr>
        <dsp:cNvPr id="0" name=""/>
        <dsp:cNvSpPr/>
      </dsp:nvSpPr>
      <dsp:spPr>
        <a:xfrm>
          <a:off x="0" y="395217"/>
          <a:ext cx="667232" cy="320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1</a:t>
          </a:r>
          <a:endParaRPr lang="en-US" sz="1300" kern="1200" dirty="0"/>
        </a:p>
      </dsp:txBody>
      <dsp:txXfrm>
        <a:off x="0" y="395217"/>
        <a:ext cx="667232" cy="213965"/>
      </dsp:txXfrm>
    </dsp:sp>
    <dsp:sp modelId="{961845BE-2729-4E1F-9764-C2A7F3E01A10}">
      <dsp:nvSpPr>
        <dsp:cNvPr id="0" name=""/>
        <dsp:cNvSpPr/>
      </dsp:nvSpPr>
      <dsp:spPr>
        <a:xfrm>
          <a:off x="34012" y="715696"/>
          <a:ext cx="873973" cy="367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t>Review </a:t>
          </a:r>
          <a:r>
            <a:rPr lang="en-US" sz="900" kern="1200" dirty="0" err="1" smtClean="0"/>
            <a:t>ToR</a:t>
          </a:r>
          <a:r>
            <a:rPr lang="en-US" sz="900" kern="1200" dirty="0" smtClean="0"/>
            <a:t>/ Specification</a:t>
          </a:r>
          <a:endParaRPr lang="en-US" sz="900" kern="1200" dirty="0"/>
        </a:p>
      </dsp:txBody>
      <dsp:txXfrm>
        <a:off x="44767" y="726451"/>
        <a:ext cx="852463" cy="345690"/>
      </dsp:txXfrm>
    </dsp:sp>
    <dsp:sp modelId="{489598FC-8B97-468E-94EE-0BB52C95F887}">
      <dsp:nvSpPr>
        <dsp:cNvPr id="0" name=""/>
        <dsp:cNvSpPr/>
      </dsp:nvSpPr>
      <dsp:spPr>
        <a:xfrm rot="14813">
          <a:off x="839804" y="422108"/>
          <a:ext cx="365860" cy="1661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839804" y="455225"/>
        <a:ext cx="316024" cy="99673"/>
      </dsp:txXfrm>
    </dsp:sp>
    <dsp:sp modelId="{3D00AC5E-28CF-4981-B662-6021B0CB7BDD}">
      <dsp:nvSpPr>
        <dsp:cNvPr id="0" name=""/>
        <dsp:cNvSpPr/>
      </dsp:nvSpPr>
      <dsp:spPr>
        <a:xfrm>
          <a:off x="1357528" y="401066"/>
          <a:ext cx="667232" cy="320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2</a:t>
          </a:r>
          <a:endParaRPr lang="en-US" sz="1300" kern="1200" dirty="0"/>
        </a:p>
      </dsp:txBody>
      <dsp:txXfrm>
        <a:off x="1357528" y="401066"/>
        <a:ext cx="667232" cy="213965"/>
      </dsp:txXfrm>
    </dsp:sp>
    <dsp:sp modelId="{F82A0B67-18DB-4FE7-8BC4-AA60228707F2}">
      <dsp:nvSpPr>
        <dsp:cNvPr id="0" name=""/>
        <dsp:cNvSpPr/>
      </dsp:nvSpPr>
      <dsp:spPr>
        <a:xfrm>
          <a:off x="1167890" y="738312"/>
          <a:ext cx="1303764" cy="343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t>Prepare solicitation Document</a:t>
          </a:r>
          <a:endParaRPr lang="en-US" sz="900" kern="1200" dirty="0"/>
        </a:p>
      </dsp:txBody>
      <dsp:txXfrm>
        <a:off x="1177960" y="748382"/>
        <a:ext cx="1283624" cy="323662"/>
      </dsp:txXfrm>
    </dsp:sp>
    <dsp:sp modelId="{A351CE7B-89AF-4108-AFF7-8F7CC4D2BA6B}">
      <dsp:nvSpPr>
        <dsp:cNvPr id="0" name=""/>
        <dsp:cNvSpPr/>
      </dsp:nvSpPr>
      <dsp:spPr>
        <a:xfrm rot="21588662">
          <a:off x="2254281" y="422329"/>
          <a:ext cx="486591" cy="1661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254281" y="455635"/>
        <a:ext cx="436755" cy="99673"/>
      </dsp:txXfrm>
    </dsp:sp>
    <dsp:sp modelId="{D9FB23A4-943D-4A20-8495-24A6D85A1838}">
      <dsp:nvSpPr>
        <dsp:cNvPr id="0" name=""/>
        <dsp:cNvSpPr/>
      </dsp:nvSpPr>
      <dsp:spPr>
        <a:xfrm>
          <a:off x="2942852" y="395838"/>
          <a:ext cx="667232" cy="320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3</a:t>
          </a:r>
          <a:endParaRPr lang="en-US" sz="1300" kern="1200" dirty="0"/>
        </a:p>
      </dsp:txBody>
      <dsp:txXfrm>
        <a:off x="2942852" y="395838"/>
        <a:ext cx="667232" cy="213965"/>
      </dsp:txXfrm>
    </dsp:sp>
    <dsp:sp modelId="{685693D0-7CC0-48B6-AB73-8B93B44BE9CC}">
      <dsp:nvSpPr>
        <dsp:cNvPr id="0" name=""/>
        <dsp:cNvSpPr/>
      </dsp:nvSpPr>
      <dsp:spPr>
        <a:xfrm>
          <a:off x="2705504" y="774661"/>
          <a:ext cx="1331007" cy="3644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t>Establish Committee Composition</a:t>
          </a:r>
          <a:endParaRPr lang="en-US" sz="900" kern="1200" dirty="0"/>
        </a:p>
      </dsp:txBody>
      <dsp:txXfrm>
        <a:off x="2716180" y="785337"/>
        <a:ext cx="1309655" cy="343145"/>
      </dsp:txXfrm>
    </dsp:sp>
    <dsp:sp modelId="{AD0702E1-650C-47FE-8996-4A8568944B7C}">
      <dsp:nvSpPr>
        <dsp:cNvPr id="0" name=""/>
        <dsp:cNvSpPr/>
      </dsp:nvSpPr>
      <dsp:spPr>
        <a:xfrm rot="21598479">
          <a:off x="3794206" y="419444"/>
          <a:ext cx="390338" cy="1661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794206" y="452679"/>
        <a:ext cx="340502" cy="99673"/>
      </dsp:txXfrm>
    </dsp:sp>
    <dsp:sp modelId="{09304B5E-AD03-47D3-945B-B632864853A2}">
      <dsp:nvSpPr>
        <dsp:cNvPr id="0" name=""/>
        <dsp:cNvSpPr/>
      </dsp:nvSpPr>
      <dsp:spPr>
        <a:xfrm>
          <a:off x="4346572" y="395217"/>
          <a:ext cx="667232" cy="320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4</a:t>
          </a:r>
          <a:endParaRPr lang="en-US" sz="1300" kern="1200" dirty="0"/>
        </a:p>
      </dsp:txBody>
      <dsp:txXfrm>
        <a:off x="4346572" y="395217"/>
        <a:ext cx="667232" cy="213965"/>
      </dsp:txXfrm>
    </dsp:sp>
    <dsp:sp modelId="{E6B2CC51-D2CB-4BFD-A2B1-FFAABBCE7BCF}">
      <dsp:nvSpPr>
        <dsp:cNvPr id="0" name=""/>
        <dsp:cNvSpPr/>
      </dsp:nvSpPr>
      <dsp:spPr>
        <a:xfrm>
          <a:off x="4361841" y="754594"/>
          <a:ext cx="910017" cy="367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Solicitation Process</a:t>
          </a:r>
          <a:endParaRPr lang="en-US" sz="1000" kern="1200" dirty="0"/>
        </a:p>
      </dsp:txBody>
      <dsp:txXfrm>
        <a:off x="4372596" y="765349"/>
        <a:ext cx="888507" cy="345690"/>
      </dsp:txXfrm>
    </dsp:sp>
    <dsp:sp modelId="{B9E4BD00-F3DF-4617-A371-0D62A11827F5}">
      <dsp:nvSpPr>
        <dsp:cNvPr id="0" name=""/>
        <dsp:cNvSpPr/>
      </dsp:nvSpPr>
      <dsp:spPr>
        <a:xfrm rot="16646">
          <a:off x="5145300" y="422066"/>
          <a:ext cx="278779" cy="1661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5145300" y="455169"/>
        <a:ext cx="228943" cy="99673"/>
      </dsp:txXfrm>
    </dsp:sp>
    <dsp:sp modelId="{96108457-02AB-441F-B3DD-E47EE60C091C}">
      <dsp:nvSpPr>
        <dsp:cNvPr id="0" name=""/>
        <dsp:cNvSpPr/>
      </dsp:nvSpPr>
      <dsp:spPr>
        <a:xfrm>
          <a:off x="5539796" y="400995"/>
          <a:ext cx="667232" cy="320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5</a:t>
          </a:r>
          <a:endParaRPr lang="en-US" sz="1300" kern="1200" dirty="0"/>
        </a:p>
      </dsp:txBody>
      <dsp:txXfrm>
        <a:off x="5539796" y="400995"/>
        <a:ext cx="667232" cy="213965"/>
      </dsp:txXfrm>
    </dsp:sp>
    <dsp:sp modelId="{8B6737CF-60ED-4782-A0B3-8B51E0257F7E}">
      <dsp:nvSpPr>
        <dsp:cNvPr id="0" name=""/>
        <dsp:cNvSpPr/>
      </dsp:nvSpPr>
      <dsp:spPr>
        <a:xfrm>
          <a:off x="5642696" y="780553"/>
          <a:ext cx="667232" cy="3440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dirty="0" smtClean="0"/>
            <a:t>Opening Bids/Proposal</a:t>
          </a:r>
          <a:endParaRPr lang="en-US" sz="600" kern="1200" dirty="0"/>
        </a:p>
      </dsp:txBody>
      <dsp:txXfrm>
        <a:off x="5652774" y="790631"/>
        <a:ext cx="647076" cy="3239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32ECC-08B8-4CBE-A22A-2FD7BEAF2F6C}">
      <dsp:nvSpPr>
        <dsp:cNvPr id="0" name=""/>
        <dsp:cNvSpPr/>
      </dsp:nvSpPr>
      <dsp:spPr>
        <a:xfrm>
          <a:off x="6343" y="303917"/>
          <a:ext cx="781402"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6</a:t>
          </a:r>
          <a:endParaRPr lang="en-US" sz="1300" kern="1200" dirty="0"/>
        </a:p>
      </dsp:txBody>
      <dsp:txXfrm>
        <a:off x="6343" y="303917"/>
        <a:ext cx="781402" cy="230400"/>
      </dsp:txXfrm>
    </dsp:sp>
    <dsp:sp modelId="{961845BE-2729-4E1F-9764-C2A7F3E01A10}">
      <dsp:nvSpPr>
        <dsp:cNvPr id="0" name=""/>
        <dsp:cNvSpPr/>
      </dsp:nvSpPr>
      <dsp:spPr>
        <a:xfrm>
          <a:off x="2181" y="670041"/>
          <a:ext cx="1109817" cy="3963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Evaluation of Bids/Proposals</a:t>
          </a:r>
          <a:endParaRPr lang="en-US" sz="1000" kern="1200" dirty="0"/>
        </a:p>
      </dsp:txBody>
      <dsp:txXfrm>
        <a:off x="13791" y="681651"/>
        <a:ext cx="1086597" cy="373160"/>
      </dsp:txXfrm>
    </dsp:sp>
    <dsp:sp modelId="{489598FC-8B97-468E-94EE-0BB52C95F887}">
      <dsp:nvSpPr>
        <dsp:cNvPr id="0" name=""/>
        <dsp:cNvSpPr/>
      </dsp:nvSpPr>
      <dsp:spPr>
        <a:xfrm rot="6314">
          <a:off x="947254" y="323165"/>
          <a:ext cx="338161" cy="1945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47254" y="362020"/>
        <a:ext cx="279797" cy="116728"/>
      </dsp:txXfrm>
    </dsp:sp>
    <dsp:sp modelId="{3D00AC5E-28CF-4981-B662-6021B0CB7BDD}">
      <dsp:nvSpPr>
        <dsp:cNvPr id="0" name=""/>
        <dsp:cNvSpPr/>
      </dsp:nvSpPr>
      <dsp:spPr>
        <a:xfrm>
          <a:off x="1425784" y="306524"/>
          <a:ext cx="781402"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7</a:t>
          </a:r>
          <a:endParaRPr lang="en-US" sz="1300" kern="1200" dirty="0"/>
        </a:p>
      </dsp:txBody>
      <dsp:txXfrm>
        <a:off x="1425784" y="306524"/>
        <a:ext cx="781402" cy="230400"/>
      </dsp:txXfrm>
    </dsp:sp>
    <dsp:sp modelId="{F82A0B67-18DB-4FE7-8BC4-AA60228707F2}">
      <dsp:nvSpPr>
        <dsp:cNvPr id="0" name=""/>
        <dsp:cNvSpPr/>
      </dsp:nvSpPr>
      <dsp:spPr>
        <a:xfrm>
          <a:off x="1508190" y="669236"/>
          <a:ext cx="781402" cy="3859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Submit to CCAA</a:t>
          </a:r>
          <a:endParaRPr lang="en-US" sz="1000" kern="1200" dirty="0"/>
        </a:p>
      </dsp:txBody>
      <dsp:txXfrm>
        <a:off x="1519494" y="680540"/>
        <a:ext cx="758794" cy="363344"/>
      </dsp:txXfrm>
    </dsp:sp>
    <dsp:sp modelId="{A351CE7B-89AF-4108-AFF7-8F7CC4D2BA6B}">
      <dsp:nvSpPr>
        <dsp:cNvPr id="0" name=""/>
        <dsp:cNvSpPr/>
      </dsp:nvSpPr>
      <dsp:spPr>
        <a:xfrm rot="5335">
          <a:off x="2325643" y="325436"/>
          <a:ext cx="251130" cy="1945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325643" y="364300"/>
        <a:ext cx="192766" cy="116728"/>
      </dsp:txXfrm>
    </dsp:sp>
    <dsp:sp modelId="{D9FB23A4-943D-4A20-8495-24A6D85A1838}">
      <dsp:nvSpPr>
        <dsp:cNvPr id="0" name=""/>
        <dsp:cNvSpPr/>
      </dsp:nvSpPr>
      <dsp:spPr>
        <a:xfrm>
          <a:off x="2681017" y="308472"/>
          <a:ext cx="781402"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8</a:t>
          </a:r>
          <a:endParaRPr lang="en-US" sz="1300" kern="1200" dirty="0"/>
        </a:p>
      </dsp:txBody>
      <dsp:txXfrm>
        <a:off x="2681017" y="308472"/>
        <a:ext cx="781402" cy="230400"/>
      </dsp:txXfrm>
    </dsp:sp>
    <dsp:sp modelId="{685693D0-7CC0-48B6-AB73-8B93B44BE9CC}">
      <dsp:nvSpPr>
        <dsp:cNvPr id="0" name=""/>
        <dsp:cNvSpPr/>
      </dsp:nvSpPr>
      <dsp:spPr>
        <a:xfrm>
          <a:off x="2786494" y="683706"/>
          <a:ext cx="890540" cy="378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Contract Negotiation</a:t>
          </a:r>
          <a:endParaRPr lang="en-US" sz="1000" kern="1200" dirty="0"/>
        </a:p>
      </dsp:txBody>
      <dsp:txXfrm>
        <a:off x="2797570" y="694782"/>
        <a:ext cx="868388" cy="356008"/>
      </dsp:txXfrm>
    </dsp:sp>
    <dsp:sp modelId="{AD0702E1-650C-47FE-8996-4A8568944B7C}">
      <dsp:nvSpPr>
        <dsp:cNvPr id="0" name=""/>
        <dsp:cNvSpPr/>
      </dsp:nvSpPr>
      <dsp:spPr>
        <a:xfrm rot="24007">
          <a:off x="3594516" y="331027"/>
          <a:ext cx="280058" cy="1945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94517" y="369732"/>
        <a:ext cx="221694" cy="116728"/>
      </dsp:txXfrm>
    </dsp:sp>
    <dsp:sp modelId="{09304B5E-AD03-47D3-945B-B632864853A2}">
      <dsp:nvSpPr>
        <dsp:cNvPr id="0" name=""/>
        <dsp:cNvSpPr/>
      </dsp:nvSpPr>
      <dsp:spPr>
        <a:xfrm>
          <a:off x="3990819" y="317619"/>
          <a:ext cx="781402"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9</a:t>
          </a:r>
          <a:endParaRPr lang="en-US" sz="1300" kern="1200" dirty="0"/>
        </a:p>
      </dsp:txBody>
      <dsp:txXfrm>
        <a:off x="3990819" y="317619"/>
        <a:ext cx="781402" cy="230400"/>
      </dsp:txXfrm>
    </dsp:sp>
    <dsp:sp modelId="{E6B2CC51-D2CB-4BFD-A2B1-FFAABBCE7BCF}">
      <dsp:nvSpPr>
        <dsp:cNvPr id="0" name=""/>
        <dsp:cNvSpPr/>
      </dsp:nvSpPr>
      <dsp:spPr>
        <a:xfrm>
          <a:off x="4150865" y="651987"/>
          <a:ext cx="781402" cy="4204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Signing Contract</a:t>
          </a:r>
          <a:endParaRPr lang="en-US" sz="1000" kern="1200" dirty="0"/>
        </a:p>
      </dsp:txBody>
      <dsp:txXfrm>
        <a:off x="4163180" y="664302"/>
        <a:ext cx="756772" cy="395822"/>
      </dsp:txXfrm>
    </dsp:sp>
    <dsp:sp modelId="{B9E4BD00-F3DF-4617-A371-0D62A11827F5}">
      <dsp:nvSpPr>
        <dsp:cNvPr id="0" name=""/>
        <dsp:cNvSpPr/>
      </dsp:nvSpPr>
      <dsp:spPr>
        <a:xfrm rot="15939">
          <a:off x="4890678" y="338488"/>
          <a:ext cx="251133" cy="1945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890678" y="377262"/>
        <a:ext cx="192769" cy="116728"/>
      </dsp:txXfrm>
    </dsp:sp>
    <dsp:sp modelId="{96108457-02AB-441F-B3DD-E47EE60C091C}">
      <dsp:nvSpPr>
        <dsp:cNvPr id="0" name=""/>
        <dsp:cNvSpPr/>
      </dsp:nvSpPr>
      <dsp:spPr>
        <a:xfrm>
          <a:off x="5246052" y="323439"/>
          <a:ext cx="781402"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lvl="0" algn="l" defTabSz="577850">
            <a:lnSpc>
              <a:spcPct val="90000"/>
            </a:lnSpc>
            <a:spcBef>
              <a:spcPct val="0"/>
            </a:spcBef>
            <a:spcAft>
              <a:spcPct val="35000"/>
            </a:spcAft>
          </a:pPr>
          <a:r>
            <a:rPr lang="en-US" sz="1300" kern="1200" dirty="0" smtClean="0"/>
            <a:t>10</a:t>
          </a:r>
          <a:endParaRPr lang="en-US" sz="1300" kern="1200" dirty="0"/>
        </a:p>
      </dsp:txBody>
      <dsp:txXfrm>
        <a:off x="5246052" y="323439"/>
        <a:ext cx="781402" cy="230400"/>
      </dsp:txXfrm>
    </dsp:sp>
    <dsp:sp modelId="{8B6737CF-60ED-4782-A0B3-8B51E0257F7E}">
      <dsp:nvSpPr>
        <dsp:cNvPr id="0" name=""/>
        <dsp:cNvSpPr/>
      </dsp:nvSpPr>
      <dsp:spPr>
        <a:xfrm>
          <a:off x="5406099" y="625092"/>
          <a:ext cx="781402" cy="3182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dirty="0" smtClean="0"/>
            <a:t>Contract Management</a:t>
          </a:r>
          <a:endParaRPr lang="en-US" sz="700" kern="1200" dirty="0"/>
        </a:p>
      </dsp:txBody>
      <dsp:txXfrm>
        <a:off x="5415421" y="634414"/>
        <a:ext cx="762758" cy="2996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9535B-5EC1-4370-8203-B779801F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63</Pages>
  <Words>13488</Words>
  <Characters>76885</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90193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51</cp:revision>
  <cp:lastPrinted>2013-06-14T09:26:00Z</cp:lastPrinted>
  <dcterms:created xsi:type="dcterms:W3CDTF">2013-06-12T10:16:00Z</dcterms:created>
  <dcterms:modified xsi:type="dcterms:W3CDTF">2013-07-25T05:12:00Z</dcterms:modified>
</cp:coreProperties>
</file>