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56D872" w14:textId="77777777" w:rsidR="00DE35A8" w:rsidRPr="0067655D" w:rsidRDefault="00DE35A8" w:rsidP="00DE35A8">
      <w:pPr>
        <w:rPr>
          <w:b/>
          <w:color w:val="1F497D"/>
          <w:sz w:val="28"/>
        </w:rPr>
      </w:pPr>
      <w:r>
        <w:rPr>
          <w:b/>
          <w:color w:val="1F497D"/>
          <w:sz w:val="28"/>
        </w:rPr>
        <w:t>SEPC call – 12 Jan 2012</w:t>
      </w:r>
    </w:p>
    <w:p w14:paraId="26BA6741" w14:textId="77777777" w:rsidR="00DE35A8" w:rsidRDefault="00DE35A8" w:rsidP="00DE35A8">
      <w:pPr>
        <w:rPr>
          <w:color w:val="1F497D"/>
        </w:rPr>
      </w:pPr>
    </w:p>
    <w:p w14:paraId="5817FA49" w14:textId="77777777" w:rsidR="00DE35A8" w:rsidRDefault="00DE35A8" w:rsidP="00DE35A8">
      <w:pPr>
        <w:rPr>
          <w:color w:val="000000"/>
        </w:rPr>
      </w:pPr>
      <w:r>
        <w:rPr>
          <w:color w:val="1F497D"/>
        </w:rPr>
        <w:t xml:space="preserve">On the call: Leo, Gaya, Estelle, Val, </w:t>
      </w:r>
      <w:proofErr w:type="spellStart"/>
      <w:r>
        <w:rPr>
          <w:color w:val="1F497D"/>
        </w:rPr>
        <w:t>Lera</w:t>
      </w:r>
      <w:proofErr w:type="spellEnd"/>
      <w:r>
        <w:rPr>
          <w:color w:val="1F497D"/>
        </w:rPr>
        <w:t xml:space="preserve">, </w:t>
      </w:r>
      <w:bookmarkStart w:id="0" w:name="_GoBack"/>
      <w:bookmarkEnd w:id="0"/>
      <w:proofErr w:type="gramStart"/>
      <w:r>
        <w:rPr>
          <w:color w:val="1F497D"/>
        </w:rPr>
        <w:t>Julie</w:t>
      </w:r>
      <w:proofErr w:type="gramEnd"/>
    </w:p>
    <w:p w14:paraId="2AE99BE9" w14:textId="77777777" w:rsidR="00DE35A8" w:rsidRDefault="00DE35A8" w:rsidP="00DE35A8">
      <w:pPr>
        <w:rPr>
          <w:b/>
          <w:bCs/>
          <w:color w:val="1F497D"/>
        </w:rPr>
      </w:pPr>
    </w:p>
    <w:p w14:paraId="5F0F07DE" w14:textId="77777777" w:rsidR="00DE35A8" w:rsidRDefault="00DE35A8" w:rsidP="00DE35A8">
      <w:pPr>
        <w:rPr>
          <w:b/>
          <w:bCs/>
          <w:color w:val="1F497D"/>
        </w:rPr>
      </w:pPr>
      <w:r>
        <w:rPr>
          <w:b/>
          <w:bCs/>
          <w:color w:val="1F497D"/>
        </w:rPr>
        <w:t>WORKSHOP</w:t>
      </w:r>
    </w:p>
    <w:p w14:paraId="5EADC1C3" w14:textId="77777777" w:rsidR="00DE35A8" w:rsidRDefault="00DE35A8" w:rsidP="00DE35A8">
      <w:pPr>
        <w:rPr>
          <w:b/>
          <w:bCs/>
          <w:color w:val="1F497D"/>
        </w:rPr>
      </w:pPr>
    </w:p>
    <w:p w14:paraId="4AEF482E" w14:textId="77777777" w:rsidR="00DE35A8" w:rsidRPr="00C80092" w:rsidRDefault="00DE35A8" w:rsidP="00DE35A8">
      <w:pPr>
        <w:rPr>
          <w:color w:val="000000"/>
        </w:rPr>
      </w:pPr>
      <w:r w:rsidRPr="00C80092">
        <w:rPr>
          <w:color w:val="000000"/>
        </w:rPr>
        <w:t>Agenda/participants</w:t>
      </w:r>
    </w:p>
    <w:p w14:paraId="58B0ED98" w14:textId="77777777" w:rsidR="00DE35A8" w:rsidRPr="00C80092" w:rsidRDefault="00DE35A8" w:rsidP="00DE35A8">
      <w:pPr>
        <w:numPr>
          <w:ilvl w:val="0"/>
          <w:numId w:val="1"/>
        </w:numPr>
        <w:rPr>
          <w:color w:val="000000"/>
        </w:rPr>
      </w:pPr>
      <w:r w:rsidRPr="00C80092">
        <w:rPr>
          <w:color w:val="000000"/>
        </w:rPr>
        <w:t>Estelle will report back on translators as she finds out more (noting that room has capacity only for whisper translation)</w:t>
      </w:r>
    </w:p>
    <w:p w14:paraId="1697B4BE" w14:textId="77777777" w:rsidR="00DE35A8" w:rsidRPr="00C80092" w:rsidRDefault="00DE35A8" w:rsidP="00DE35A8">
      <w:pPr>
        <w:numPr>
          <w:ilvl w:val="0"/>
          <w:numId w:val="1"/>
        </w:numPr>
        <w:rPr>
          <w:color w:val="000000"/>
        </w:rPr>
      </w:pPr>
      <w:r w:rsidRPr="00C80092">
        <w:rPr>
          <w:color w:val="000000"/>
        </w:rPr>
        <w:t>Estelle will check on DSA allowances</w:t>
      </w:r>
    </w:p>
    <w:p w14:paraId="54FD8C4D" w14:textId="77777777" w:rsidR="00DE35A8" w:rsidRPr="00C80092" w:rsidRDefault="00DE35A8" w:rsidP="00DE35A8">
      <w:pPr>
        <w:rPr>
          <w:color w:val="000000"/>
        </w:rPr>
      </w:pPr>
      <w:r w:rsidRPr="00C80092">
        <w:rPr>
          <w:color w:val="000000"/>
        </w:rPr>
        <w:t>Inputs to Feb workshop:</w:t>
      </w:r>
    </w:p>
    <w:p w14:paraId="1DFC576B" w14:textId="77777777" w:rsidR="00DE35A8" w:rsidRPr="00C80092" w:rsidRDefault="00DE35A8" w:rsidP="00DE35A8">
      <w:pPr>
        <w:numPr>
          <w:ilvl w:val="0"/>
          <w:numId w:val="2"/>
        </w:numPr>
        <w:rPr>
          <w:color w:val="000000"/>
        </w:rPr>
      </w:pPr>
      <w:r w:rsidRPr="00C80092">
        <w:rPr>
          <w:color w:val="000000"/>
        </w:rPr>
        <w:t>First draft uses document by 25/26 Jan (Leo) for discussion that week. Proposal to include a recommended option and alternatives.</w:t>
      </w:r>
    </w:p>
    <w:p w14:paraId="74B2577E" w14:textId="77777777" w:rsidR="00DE35A8" w:rsidRPr="00C80092" w:rsidRDefault="00DE35A8" w:rsidP="00DE35A8">
      <w:pPr>
        <w:numPr>
          <w:ilvl w:val="0"/>
          <w:numId w:val="2"/>
        </w:numPr>
        <w:rPr>
          <w:color w:val="000000"/>
        </w:rPr>
      </w:pPr>
      <w:r w:rsidRPr="00C80092">
        <w:rPr>
          <w:color w:val="000000"/>
        </w:rPr>
        <w:t>Restructuring the tool – revisit this question after a draft of uses document has been produced, as they are linked and the former is more urgent</w:t>
      </w:r>
    </w:p>
    <w:p w14:paraId="78D382BE" w14:textId="77777777" w:rsidR="00DE35A8" w:rsidRPr="00C80092" w:rsidRDefault="00DE35A8" w:rsidP="00DE35A8">
      <w:pPr>
        <w:numPr>
          <w:ilvl w:val="0"/>
          <w:numId w:val="2"/>
        </w:numPr>
        <w:rPr>
          <w:color w:val="000000"/>
        </w:rPr>
      </w:pPr>
      <w:r w:rsidRPr="00C80092">
        <w:rPr>
          <w:color w:val="000000"/>
        </w:rPr>
        <w:t xml:space="preserve">UNEP-WCMC are collating comments on SEPC and will try to have this completed within a week of the consultation closing (I.e. 27th), with interim results released via </w:t>
      </w:r>
      <w:proofErr w:type="spellStart"/>
      <w:r w:rsidRPr="00C80092">
        <w:rPr>
          <w:color w:val="000000"/>
        </w:rPr>
        <w:t>SharedDocs</w:t>
      </w:r>
      <w:proofErr w:type="spellEnd"/>
      <w:r w:rsidRPr="00C80092">
        <w:rPr>
          <w:color w:val="000000"/>
        </w:rPr>
        <w:t>. They will keep us informed of the scale of the challenge!</w:t>
      </w:r>
    </w:p>
    <w:p w14:paraId="654BAA88" w14:textId="77777777" w:rsidR="00DE35A8" w:rsidRPr="00C80092" w:rsidRDefault="00DE35A8" w:rsidP="00DE35A8">
      <w:pPr>
        <w:numPr>
          <w:ilvl w:val="0"/>
          <w:numId w:val="2"/>
        </w:numPr>
        <w:rPr>
          <w:color w:val="000000"/>
        </w:rPr>
      </w:pPr>
      <w:r w:rsidRPr="00C80092">
        <w:rPr>
          <w:color w:val="000000"/>
        </w:rPr>
        <w:t xml:space="preserve">UNEP and UNDP will take responsibility for responding to comments on their respective sections of the SEPC, with version control on a single document via </w:t>
      </w:r>
      <w:proofErr w:type="spellStart"/>
      <w:r w:rsidRPr="00C80092">
        <w:rPr>
          <w:color w:val="000000"/>
        </w:rPr>
        <w:t>SharedDocs</w:t>
      </w:r>
      <w:proofErr w:type="spellEnd"/>
      <w:r w:rsidRPr="00C80092">
        <w:rPr>
          <w:color w:val="000000"/>
        </w:rPr>
        <w:t xml:space="preserve"> as before</w:t>
      </w:r>
    </w:p>
    <w:p w14:paraId="22DA18D2" w14:textId="77777777" w:rsidR="00DE35A8" w:rsidRPr="00C80092" w:rsidRDefault="00DE35A8" w:rsidP="00DE35A8">
      <w:pPr>
        <w:numPr>
          <w:ilvl w:val="0"/>
          <w:numId w:val="2"/>
        </w:numPr>
        <w:rPr>
          <w:color w:val="000000"/>
        </w:rPr>
      </w:pPr>
      <w:r w:rsidRPr="00C80092">
        <w:rPr>
          <w:color w:val="000000"/>
        </w:rPr>
        <w:t>In addition to the revised version of the SEPC to be produced for the workshop it would be useful to have a version that can be compared with for the historical perspective (perhaps best if one/two people have this responsibility in the workshop?)</w:t>
      </w:r>
    </w:p>
    <w:p w14:paraId="23F6FBF8" w14:textId="77777777" w:rsidR="00DE35A8" w:rsidRPr="00C80092" w:rsidRDefault="00DE35A8" w:rsidP="00DE35A8">
      <w:pPr>
        <w:numPr>
          <w:ilvl w:val="0"/>
          <w:numId w:val="2"/>
        </w:numPr>
        <w:rPr>
          <w:color w:val="000000"/>
        </w:rPr>
      </w:pPr>
      <w:r w:rsidRPr="00C80092">
        <w:rPr>
          <w:color w:val="000000"/>
        </w:rPr>
        <w:t xml:space="preserve">Julie will draft a brief </w:t>
      </w:r>
      <w:proofErr w:type="spellStart"/>
      <w:r w:rsidRPr="00C80092">
        <w:rPr>
          <w:color w:val="000000"/>
        </w:rPr>
        <w:t>workplan</w:t>
      </w:r>
      <w:proofErr w:type="spellEnd"/>
      <w:r w:rsidRPr="00C80092">
        <w:rPr>
          <w:color w:val="000000"/>
        </w:rPr>
        <w:t>/set of objectives for 2012 for discussion on the day after the SEPC workshop</w:t>
      </w:r>
    </w:p>
    <w:p w14:paraId="552D1E1A" w14:textId="77777777" w:rsidR="00DE35A8" w:rsidRPr="00C80092" w:rsidRDefault="00DE35A8" w:rsidP="00DE35A8">
      <w:pPr>
        <w:numPr>
          <w:ilvl w:val="0"/>
          <w:numId w:val="2"/>
        </w:numPr>
        <w:rPr>
          <w:color w:val="000000"/>
        </w:rPr>
      </w:pPr>
      <w:proofErr w:type="spellStart"/>
      <w:r w:rsidRPr="00C80092">
        <w:rPr>
          <w:color w:val="000000"/>
        </w:rPr>
        <w:t>Comms</w:t>
      </w:r>
      <w:proofErr w:type="spellEnd"/>
      <w:r w:rsidRPr="00C80092">
        <w:rPr>
          <w:color w:val="000000"/>
        </w:rPr>
        <w:t xml:space="preserve"> to Policy Board following the external meeting. Decision to keep this to be part of the presentation within the policy board meeting. </w:t>
      </w:r>
      <w:r>
        <w:rPr>
          <w:color w:val="000000"/>
        </w:rPr>
        <w:t>Decision</w:t>
      </w:r>
      <w:r w:rsidRPr="00C80092">
        <w:rPr>
          <w:color w:val="000000"/>
        </w:rPr>
        <w:t xml:space="preserve"> to provide feedback to participants on the conclusions of the Friday meeting and share this with Policy Board in general? FPIC workshop conclusions may be included.</w:t>
      </w:r>
    </w:p>
    <w:p w14:paraId="3EE8B073" w14:textId="77777777" w:rsidR="00DE35A8" w:rsidRPr="00C80092" w:rsidRDefault="00DE35A8" w:rsidP="00DE35A8">
      <w:pPr>
        <w:rPr>
          <w:color w:val="000000"/>
        </w:rPr>
      </w:pPr>
      <w:r w:rsidRPr="00C80092">
        <w:rPr>
          <w:color w:val="000000"/>
        </w:rPr>
        <w:t>AOB:</w:t>
      </w:r>
    </w:p>
    <w:p w14:paraId="7FC5FFEB" w14:textId="77777777" w:rsidR="00DE35A8" w:rsidRPr="00C80092" w:rsidRDefault="00DE35A8" w:rsidP="00DE35A8">
      <w:pPr>
        <w:numPr>
          <w:ilvl w:val="0"/>
          <w:numId w:val="3"/>
        </w:numPr>
        <w:rPr>
          <w:color w:val="000000"/>
        </w:rPr>
      </w:pPr>
      <w:r w:rsidRPr="00C80092">
        <w:rPr>
          <w:color w:val="000000"/>
        </w:rPr>
        <w:t>Decided to discuss the internal agenda on our next call (26 Jan unless there is an urgent need for a call earlier that week).</w:t>
      </w:r>
    </w:p>
    <w:p w14:paraId="69F7D9E6" w14:textId="77777777" w:rsidR="00DE35A8" w:rsidRDefault="00DE35A8" w:rsidP="00DE35A8">
      <w:pPr>
        <w:numPr>
          <w:ilvl w:val="0"/>
          <w:numId w:val="3"/>
        </w:numPr>
        <w:rPr>
          <w:color w:val="000000"/>
        </w:rPr>
      </w:pPr>
      <w:r w:rsidRPr="00C80092">
        <w:rPr>
          <w:color w:val="000000"/>
        </w:rPr>
        <w:t>UNDP to follow up in first instance on input to NP handbook meeting of 20 Jan, as no UNEP staff will be present. [There are about 4pp relevant to the SEPC, in two sections].</w:t>
      </w:r>
    </w:p>
    <w:p w14:paraId="646F2C63" w14:textId="77777777" w:rsidR="00DE35A8" w:rsidRPr="00C80092" w:rsidRDefault="00DE35A8" w:rsidP="00DE35A8">
      <w:pPr>
        <w:numPr>
          <w:ilvl w:val="0"/>
          <w:numId w:val="3"/>
        </w:numPr>
        <w:rPr>
          <w:color w:val="000000"/>
        </w:rPr>
      </w:pPr>
      <w:r w:rsidRPr="00C80092">
        <w:rPr>
          <w:color w:val="000000"/>
        </w:rPr>
        <w:t>Separate call discussed proposed SEPC/</w:t>
      </w:r>
      <w:proofErr w:type="spellStart"/>
      <w:r w:rsidRPr="00C80092">
        <w:rPr>
          <w:color w:val="000000"/>
        </w:rPr>
        <w:t>BeRT</w:t>
      </w:r>
      <w:proofErr w:type="spellEnd"/>
      <w:r w:rsidRPr="00C80092">
        <w:rPr>
          <w:color w:val="000000"/>
        </w:rPr>
        <w:t xml:space="preserve"> testing workshop in Mongolia at the end of January</w:t>
      </w:r>
    </w:p>
    <w:p w14:paraId="1806B805" w14:textId="77777777" w:rsidR="00DE35A8" w:rsidRDefault="00DE35A8" w:rsidP="00DE35A8">
      <w:r>
        <w:rPr>
          <w:color w:val="1F497D"/>
        </w:rPr>
        <w:t> </w:t>
      </w:r>
    </w:p>
    <w:p w14:paraId="54CE5A6D" w14:textId="77777777" w:rsidR="00DE35A8" w:rsidRDefault="00DE35A8" w:rsidP="00DE35A8"/>
    <w:p w14:paraId="0B6FF3CC" w14:textId="77777777" w:rsidR="0006149A" w:rsidRDefault="0006149A"/>
    <w:sectPr w:rsidR="0006149A" w:rsidSect="00261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5A8"/>
    <w:rsid w:val="0006149A"/>
    <w:rsid w:val="001F0C5A"/>
    <w:rsid w:val="002B0077"/>
    <w:rsid w:val="00DE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0F95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5A8"/>
    <w:rPr>
      <w:rFonts w:ascii="Calibri" w:eastAsia="Times New Roman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00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077"/>
    <w:rPr>
      <w:rFonts w:ascii="Lucida Grande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5A8"/>
    <w:rPr>
      <w:rFonts w:ascii="Calibri" w:eastAsia="Times New Roman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00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077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1747</Characters>
  <Application>Microsoft Macintosh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Peskett</dc:creator>
  <cp:keywords/>
  <dc:description/>
  <cp:lastModifiedBy>Leo Peskett</cp:lastModifiedBy>
  <cp:revision>2</cp:revision>
  <dcterms:created xsi:type="dcterms:W3CDTF">2012-01-26T09:54:00Z</dcterms:created>
  <dcterms:modified xsi:type="dcterms:W3CDTF">2012-01-26T09:58:00Z</dcterms:modified>
</cp:coreProperties>
</file>