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A7B" w:rsidRPr="00472DBD" w:rsidRDefault="00DD6A7B" w:rsidP="00DD6A7B">
      <w:pPr>
        <w:spacing w:after="0" w:line="240" w:lineRule="auto"/>
        <w:rPr>
          <w:u w:val="single"/>
          <w:lang w:val="en-US"/>
        </w:rPr>
      </w:pPr>
      <w:r>
        <w:rPr>
          <w:u w:val="single"/>
          <w:lang w:val="en-US"/>
        </w:rPr>
        <w:t>C</w:t>
      </w:r>
      <w:r w:rsidRPr="00472DBD">
        <w:rPr>
          <w:u w:val="single"/>
          <w:lang w:val="en-US"/>
        </w:rPr>
        <w:t>ontact group</w:t>
      </w:r>
      <w:r>
        <w:rPr>
          <w:u w:val="single"/>
          <w:lang w:val="en-US"/>
        </w:rPr>
        <w:t xml:space="preserve"> on issues related to agriculture (16</w:t>
      </w:r>
      <w:r w:rsidRPr="00DD6A7B">
        <w:rPr>
          <w:u w:val="single"/>
          <w:vertAlign w:val="superscript"/>
          <w:lang w:val="en-US"/>
        </w:rPr>
        <w:t>th</w:t>
      </w:r>
      <w:r>
        <w:rPr>
          <w:u w:val="single"/>
          <w:lang w:val="en-US"/>
        </w:rPr>
        <w:t xml:space="preserve"> May 2012)</w:t>
      </w:r>
    </w:p>
    <w:p w:rsidR="00DD6A7B" w:rsidRDefault="00DD6A7B" w:rsidP="00DD6A7B">
      <w:pPr>
        <w:spacing w:after="0" w:line="240" w:lineRule="auto"/>
        <w:rPr>
          <w:lang w:val="en-US"/>
        </w:rPr>
      </w:pPr>
    </w:p>
    <w:p w:rsidR="00DD6A7B" w:rsidRDefault="00DD6A7B" w:rsidP="00DD6A7B">
      <w:pPr>
        <w:spacing w:after="0" w:line="240" w:lineRule="auto"/>
        <w:rPr>
          <w:lang w:val="en-US"/>
        </w:rPr>
      </w:pPr>
      <w:r>
        <w:rPr>
          <w:lang w:val="en-US"/>
        </w:rPr>
        <w:t>Summary of submissions, chair says let’s focus on the mandate of SBSTA (parties mentioning issues outside the mandate)</w:t>
      </w:r>
    </w:p>
    <w:p w:rsidR="00DD6A7B" w:rsidRDefault="00DD6A7B" w:rsidP="00DD6A7B">
      <w:pPr>
        <w:spacing w:after="0" w:line="240" w:lineRule="auto"/>
        <w:rPr>
          <w:lang w:val="en-US"/>
        </w:rPr>
      </w:pPr>
    </w:p>
    <w:p w:rsidR="00DD6A7B" w:rsidRDefault="00DD6A7B" w:rsidP="00DD6A7B">
      <w:pPr>
        <w:spacing w:after="0" w:line="240" w:lineRule="auto"/>
        <w:rPr>
          <w:lang w:val="en-US"/>
        </w:rPr>
      </w:pPr>
      <w:r>
        <w:rPr>
          <w:lang w:val="en-US"/>
        </w:rPr>
        <w:t xml:space="preserve">EU – high interest of parties in matter, strong message that </w:t>
      </w:r>
      <w:proofErr w:type="spellStart"/>
      <w:r>
        <w:rPr>
          <w:lang w:val="en-US"/>
        </w:rPr>
        <w:t>ag</w:t>
      </w:r>
      <w:proofErr w:type="spellEnd"/>
      <w:r>
        <w:rPr>
          <w:lang w:val="en-US"/>
        </w:rPr>
        <w:t xml:space="preserve"> is important for UNFCCC, growing population is a challenge, CC could damage food security, we need to build resilience of </w:t>
      </w:r>
      <w:proofErr w:type="spellStart"/>
      <w:r>
        <w:rPr>
          <w:lang w:val="en-US"/>
        </w:rPr>
        <w:t>ag</w:t>
      </w:r>
      <w:proofErr w:type="spellEnd"/>
      <w:r>
        <w:rPr>
          <w:lang w:val="en-US"/>
        </w:rPr>
        <w:t xml:space="preserve"> sectors, also emissions of this sector are high and should be mitigated … important to engage in this work, take into account diversity of agricultural systems.</w:t>
      </w:r>
    </w:p>
    <w:p w:rsidR="00DD6A7B" w:rsidRDefault="00DD6A7B" w:rsidP="00DD6A7B">
      <w:pPr>
        <w:spacing w:after="0" w:line="240" w:lineRule="auto"/>
        <w:rPr>
          <w:lang w:val="en-US"/>
        </w:rPr>
      </w:pPr>
    </w:p>
    <w:p w:rsidR="00DD6A7B" w:rsidRDefault="00DD6A7B" w:rsidP="00DD6A7B">
      <w:pPr>
        <w:spacing w:after="0" w:line="240" w:lineRule="auto"/>
        <w:rPr>
          <w:lang w:val="en-US"/>
        </w:rPr>
      </w:pPr>
      <w:r>
        <w:rPr>
          <w:lang w:val="en-US"/>
        </w:rPr>
        <w:t xml:space="preserve">G77/China – SBSTA mandated to consider issues related to agriculture, we should do so broadly without preempting on what our focus will be, this included the establishment of work </w:t>
      </w:r>
      <w:proofErr w:type="spellStart"/>
      <w:r>
        <w:rPr>
          <w:lang w:val="en-US"/>
        </w:rPr>
        <w:t>programme</w:t>
      </w:r>
      <w:proofErr w:type="spellEnd"/>
      <w:r>
        <w:rPr>
          <w:lang w:val="en-US"/>
        </w:rPr>
        <w:t xml:space="preserve">, rather the G77 thinks that adaptation in </w:t>
      </w:r>
      <w:proofErr w:type="spellStart"/>
      <w:r>
        <w:rPr>
          <w:lang w:val="en-US"/>
        </w:rPr>
        <w:t>ag</w:t>
      </w:r>
      <w:proofErr w:type="spellEnd"/>
      <w:r>
        <w:rPr>
          <w:lang w:val="en-US"/>
        </w:rPr>
        <w:t xml:space="preserve"> and food security should be priority of the SBSTA, as not enough work has done on this to date, should follow terms of art 9 of UNFCCC related to role of SBSTA.</w:t>
      </w:r>
    </w:p>
    <w:p w:rsidR="00DD6A7B" w:rsidRDefault="00DD6A7B" w:rsidP="00DD6A7B">
      <w:pPr>
        <w:spacing w:after="0" w:line="240" w:lineRule="auto"/>
        <w:rPr>
          <w:lang w:val="en-US"/>
        </w:rPr>
      </w:pPr>
    </w:p>
    <w:p w:rsidR="00DD6A7B" w:rsidRDefault="00DD6A7B" w:rsidP="00DD6A7B">
      <w:pPr>
        <w:spacing w:after="0" w:line="240" w:lineRule="auto"/>
        <w:rPr>
          <w:lang w:val="en-US"/>
        </w:rPr>
      </w:pPr>
      <w:r>
        <w:rPr>
          <w:lang w:val="en-US"/>
        </w:rPr>
        <w:t xml:space="preserve">LDCs – issues of interest to LDC under SBSTA (address state of knowledge; modeling; integrated approach to </w:t>
      </w:r>
      <w:proofErr w:type="spellStart"/>
      <w:r>
        <w:rPr>
          <w:lang w:val="en-US"/>
        </w:rPr>
        <w:t>ag</w:t>
      </w:r>
      <w:proofErr w:type="spellEnd"/>
      <w:r>
        <w:rPr>
          <w:lang w:val="en-US"/>
        </w:rPr>
        <w:t>; measurement and methodological issues; adaptation) + processes already in place in the Convention that SBSTA can use (workshops and expert meetings; request technical papers from people like FAO &amp; CGIAR; recommend that COP request IPCC a study; CGE???: examine projects in developing countries to inform negotiations)</w:t>
      </w:r>
    </w:p>
    <w:p w:rsidR="00DD6A7B" w:rsidRDefault="00DD6A7B" w:rsidP="00DD6A7B">
      <w:pPr>
        <w:spacing w:after="0" w:line="240" w:lineRule="auto"/>
        <w:rPr>
          <w:lang w:val="en-US"/>
        </w:rPr>
      </w:pPr>
    </w:p>
    <w:p w:rsidR="00DD6A7B" w:rsidRDefault="00DD6A7B" w:rsidP="00DD6A7B">
      <w:pPr>
        <w:spacing w:after="0" w:line="240" w:lineRule="auto"/>
        <w:rPr>
          <w:lang w:val="en-US"/>
        </w:rPr>
      </w:pPr>
      <w:r>
        <w:rPr>
          <w:lang w:val="en-US"/>
        </w:rPr>
        <w:t xml:space="preserve">EIG – proposes a work </w:t>
      </w:r>
      <w:proofErr w:type="spellStart"/>
      <w:r>
        <w:rPr>
          <w:lang w:val="en-US"/>
        </w:rPr>
        <w:t>programme</w:t>
      </w:r>
      <w:proofErr w:type="spellEnd"/>
      <w:r>
        <w:rPr>
          <w:lang w:val="en-US"/>
        </w:rPr>
        <w:t xml:space="preserve">, important as </w:t>
      </w:r>
      <w:proofErr w:type="spellStart"/>
      <w:r>
        <w:rPr>
          <w:lang w:val="en-US"/>
        </w:rPr>
        <w:t>ag</w:t>
      </w:r>
      <w:proofErr w:type="spellEnd"/>
      <w:r>
        <w:rPr>
          <w:lang w:val="en-US"/>
        </w:rPr>
        <w:t xml:space="preserve"> is a key sector for food security, but work </w:t>
      </w:r>
      <w:proofErr w:type="spellStart"/>
      <w:r>
        <w:rPr>
          <w:lang w:val="en-US"/>
        </w:rPr>
        <w:t>programme</w:t>
      </w:r>
      <w:proofErr w:type="spellEnd"/>
      <w:r>
        <w:rPr>
          <w:lang w:val="en-US"/>
        </w:rPr>
        <w:t xml:space="preserve"> must also deal with adaptation and mitigation as well, has to be based on science, regional differences must be considered, work </w:t>
      </w:r>
      <w:proofErr w:type="spellStart"/>
      <w:r>
        <w:rPr>
          <w:lang w:val="en-US"/>
        </w:rPr>
        <w:t>programme</w:t>
      </w:r>
      <w:proofErr w:type="spellEnd"/>
      <w:r>
        <w:rPr>
          <w:lang w:val="en-US"/>
        </w:rPr>
        <w:t xml:space="preserve"> must report the COP and be open to observers</w:t>
      </w:r>
    </w:p>
    <w:p w:rsidR="00DD6A7B" w:rsidRDefault="00DD6A7B" w:rsidP="00DD6A7B">
      <w:pPr>
        <w:spacing w:after="0" w:line="240" w:lineRule="auto"/>
        <w:rPr>
          <w:lang w:val="en-US"/>
        </w:rPr>
      </w:pPr>
    </w:p>
    <w:p w:rsidR="00DD6A7B" w:rsidRDefault="00DD6A7B" w:rsidP="00DD6A7B">
      <w:pPr>
        <w:spacing w:after="0" w:line="240" w:lineRule="auto"/>
        <w:rPr>
          <w:lang w:val="en-US"/>
        </w:rPr>
      </w:pPr>
      <w:r>
        <w:rPr>
          <w:lang w:val="en-US"/>
        </w:rPr>
        <w:t>Japan – time to move for actions, agriculture is cross-cutting when addressing CC, we know it, so our proposal is to establish appropriate mechanism (expert meetings, technical papers by FAO and CGIAR, etc.)</w:t>
      </w:r>
    </w:p>
    <w:p w:rsidR="00DD6A7B" w:rsidRDefault="00DD6A7B" w:rsidP="00DD6A7B">
      <w:pPr>
        <w:spacing w:after="0" w:line="240" w:lineRule="auto"/>
        <w:rPr>
          <w:lang w:val="en-US"/>
        </w:rPr>
      </w:pPr>
    </w:p>
    <w:p w:rsidR="00DD6A7B" w:rsidRDefault="00DD6A7B" w:rsidP="00DD6A7B">
      <w:pPr>
        <w:spacing w:after="0" w:line="240" w:lineRule="auto"/>
        <w:rPr>
          <w:lang w:val="en-US"/>
        </w:rPr>
      </w:pPr>
      <w:r>
        <w:rPr>
          <w:lang w:val="en-US"/>
        </w:rPr>
        <w:t xml:space="preserve">Philippines – support G77/China, </w:t>
      </w:r>
      <w:proofErr w:type="spellStart"/>
      <w:r>
        <w:rPr>
          <w:lang w:val="en-US"/>
        </w:rPr>
        <w:t>ag</w:t>
      </w:r>
      <w:proofErr w:type="spellEnd"/>
      <w:r>
        <w:rPr>
          <w:lang w:val="en-US"/>
        </w:rPr>
        <w:t xml:space="preserve"> is a primary sector in our economies, so it is somehow risky to start discussing, and we agree that since mitigation has been largely discussed, this group in SBSTA should focus on adaptation, important to include practices of communities and also look at R&amp;D</w:t>
      </w:r>
    </w:p>
    <w:p w:rsidR="00DD6A7B" w:rsidRDefault="00DD6A7B" w:rsidP="00DD6A7B">
      <w:pPr>
        <w:spacing w:after="0" w:line="240" w:lineRule="auto"/>
        <w:rPr>
          <w:lang w:val="en-US"/>
        </w:rPr>
      </w:pPr>
    </w:p>
    <w:p w:rsidR="00DD6A7B" w:rsidRDefault="00DD6A7B" w:rsidP="00DD6A7B">
      <w:pPr>
        <w:spacing w:after="0" w:line="240" w:lineRule="auto"/>
        <w:rPr>
          <w:lang w:val="en-US"/>
        </w:rPr>
      </w:pPr>
      <w:r>
        <w:rPr>
          <w:lang w:val="en-US"/>
        </w:rPr>
        <w:t>South Africa – supports G77, opportunity to bring to prominence the importance of agriculture to adaptation, focus of the work to be undertaken in this item should be on adaptation, added value of work that we’ll do for other UNFCCC processes, such as providing evidence base for work under adaptation technical framework (?), our work should be consistent with guiding principles of the convention</w:t>
      </w:r>
    </w:p>
    <w:p w:rsidR="00DD6A7B" w:rsidRDefault="00DD6A7B" w:rsidP="00DD6A7B">
      <w:pPr>
        <w:spacing w:after="0" w:line="240" w:lineRule="auto"/>
        <w:rPr>
          <w:lang w:val="en-US"/>
        </w:rPr>
      </w:pPr>
    </w:p>
    <w:p w:rsidR="00DD6A7B" w:rsidRDefault="00DD6A7B" w:rsidP="00DD6A7B">
      <w:pPr>
        <w:spacing w:after="0" w:line="240" w:lineRule="auto"/>
        <w:rPr>
          <w:lang w:val="en-US"/>
        </w:rPr>
      </w:pPr>
      <w:r>
        <w:rPr>
          <w:lang w:val="en-US"/>
        </w:rPr>
        <w:t>US – art 9 (SBSTA includes “assessments” and the identification of innovative technologies, and provide advice on technical issue), key issues (synergies of adaptation &amp; mitigation, improved efficiency &amp; resilience, address food security, livelihoods, gaps in research), way forward (value in creating a technical expert meeting, to begin adding concrete substance to help us move toward Doha)</w:t>
      </w:r>
    </w:p>
    <w:p w:rsidR="00DD6A7B" w:rsidRDefault="00DD6A7B" w:rsidP="00DD6A7B">
      <w:pPr>
        <w:spacing w:after="0" w:line="240" w:lineRule="auto"/>
        <w:rPr>
          <w:lang w:val="en-US"/>
        </w:rPr>
      </w:pPr>
    </w:p>
    <w:p w:rsidR="00DD6A7B" w:rsidRDefault="00DD6A7B" w:rsidP="00DD6A7B">
      <w:pPr>
        <w:spacing w:after="0" w:line="240" w:lineRule="auto"/>
        <w:rPr>
          <w:lang w:val="en-US"/>
        </w:rPr>
      </w:pPr>
      <w:r>
        <w:rPr>
          <w:lang w:val="en-US"/>
        </w:rPr>
        <w:lastRenderedPageBreak/>
        <w:t xml:space="preserve">Canada – </w:t>
      </w:r>
      <w:proofErr w:type="spellStart"/>
      <w:r>
        <w:rPr>
          <w:lang w:val="en-US"/>
        </w:rPr>
        <w:t>ag</w:t>
      </w:r>
      <w:proofErr w:type="spellEnd"/>
      <w:r>
        <w:rPr>
          <w:lang w:val="en-US"/>
        </w:rPr>
        <w:t xml:space="preserve"> is a unique sector particularly vulnerable to CC while contributing to emissions, need to take into consideration both adaptation and mitigation, SBSTA is a forum to build scientific and technical guidance/knowledge-base on linkages CC and </w:t>
      </w:r>
      <w:proofErr w:type="spellStart"/>
      <w:r>
        <w:rPr>
          <w:lang w:val="en-US"/>
        </w:rPr>
        <w:t>ag</w:t>
      </w:r>
      <w:proofErr w:type="spellEnd"/>
    </w:p>
    <w:p w:rsidR="00DD6A7B" w:rsidRDefault="00DD6A7B" w:rsidP="00DD6A7B">
      <w:pPr>
        <w:spacing w:after="0" w:line="240" w:lineRule="auto"/>
        <w:rPr>
          <w:lang w:val="en-US"/>
        </w:rPr>
      </w:pPr>
    </w:p>
    <w:p w:rsidR="00DD6A7B" w:rsidRDefault="00DD6A7B" w:rsidP="00DD6A7B">
      <w:pPr>
        <w:spacing w:after="0" w:line="240" w:lineRule="auto"/>
        <w:rPr>
          <w:lang w:val="en-US"/>
        </w:rPr>
      </w:pPr>
      <w:r>
        <w:rPr>
          <w:lang w:val="en-US"/>
        </w:rPr>
        <w:t xml:space="preserve">Burundi – economy is dependent on </w:t>
      </w:r>
      <w:proofErr w:type="spellStart"/>
      <w:r>
        <w:rPr>
          <w:lang w:val="en-US"/>
        </w:rPr>
        <w:t>ag</w:t>
      </w:r>
      <w:proofErr w:type="spellEnd"/>
      <w:r>
        <w:rPr>
          <w:lang w:val="en-US"/>
        </w:rPr>
        <w:t>, 80% of GDP, 95% of export earning, affected by CC, affecting welfare of Burundi people and food security, so we have tried to take both adaptation and mitigation measures, despite limited resources and capacity</w:t>
      </w:r>
    </w:p>
    <w:p w:rsidR="00DD6A7B" w:rsidRDefault="00DD6A7B" w:rsidP="00DD6A7B">
      <w:pPr>
        <w:spacing w:after="0" w:line="240" w:lineRule="auto"/>
        <w:rPr>
          <w:lang w:val="en-US"/>
        </w:rPr>
      </w:pPr>
    </w:p>
    <w:p w:rsidR="00DD6A7B" w:rsidRDefault="00DD6A7B" w:rsidP="00DD6A7B">
      <w:pPr>
        <w:spacing w:after="0" w:line="240" w:lineRule="auto"/>
        <w:rPr>
          <w:lang w:val="en-US"/>
        </w:rPr>
      </w:pPr>
      <w:r>
        <w:rPr>
          <w:lang w:val="en-US"/>
        </w:rPr>
        <w:t xml:space="preserve">Bangladesh – supports G77, LDC and African Group, </w:t>
      </w:r>
      <w:proofErr w:type="spellStart"/>
      <w:r>
        <w:rPr>
          <w:lang w:val="en-US"/>
        </w:rPr>
        <w:t>ag</w:t>
      </w:r>
      <w:proofErr w:type="spellEnd"/>
      <w:r>
        <w:rPr>
          <w:lang w:val="en-US"/>
        </w:rPr>
        <w:t xml:space="preserve"> is most sensitive issue under UNFCCC, most basic to human survival and influenced by politics, even though we must remain within mandate of SBSTA, policy and political issues will also have to be addressed somewhere (if not here), technical knowledge limited to a few cropping systems, …, many activities in </w:t>
      </w:r>
      <w:proofErr w:type="spellStart"/>
      <w:r>
        <w:rPr>
          <w:lang w:val="en-US"/>
        </w:rPr>
        <w:t>ag</w:t>
      </w:r>
      <w:proofErr w:type="spellEnd"/>
      <w:r>
        <w:rPr>
          <w:lang w:val="en-US"/>
        </w:rPr>
        <w:t xml:space="preserve"> where adaptation and mitigation are intertwined, so it might not be so easy to do or the other</w:t>
      </w:r>
    </w:p>
    <w:p w:rsidR="00DD6A7B" w:rsidRDefault="00DD6A7B" w:rsidP="00DD6A7B">
      <w:pPr>
        <w:spacing w:after="0" w:line="240" w:lineRule="auto"/>
        <w:rPr>
          <w:lang w:val="en-US"/>
        </w:rPr>
      </w:pPr>
    </w:p>
    <w:p w:rsidR="00DD6A7B" w:rsidRDefault="00DD6A7B" w:rsidP="00DD6A7B">
      <w:pPr>
        <w:spacing w:after="0" w:line="240" w:lineRule="auto"/>
        <w:rPr>
          <w:lang w:val="en-US"/>
        </w:rPr>
      </w:pPr>
      <w:r>
        <w:rPr>
          <w:lang w:val="en-US"/>
        </w:rPr>
        <w:t>Rwanda – supports G77, LDC, African Group.</w:t>
      </w:r>
    </w:p>
    <w:p w:rsidR="00DD6A7B" w:rsidRDefault="00DD6A7B" w:rsidP="00DD6A7B">
      <w:pPr>
        <w:spacing w:after="0" w:line="240" w:lineRule="auto"/>
        <w:rPr>
          <w:lang w:val="en-US"/>
        </w:rPr>
      </w:pPr>
    </w:p>
    <w:p w:rsidR="00DD6A7B" w:rsidRDefault="00DD6A7B" w:rsidP="00DD6A7B">
      <w:pPr>
        <w:spacing w:after="0" w:line="240" w:lineRule="auto"/>
        <w:rPr>
          <w:lang w:val="en-US"/>
        </w:rPr>
      </w:pPr>
      <w:r>
        <w:rPr>
          <w:lang w:val="en-US"/>
        </w:rPr>
        <w:t>Uruguay – supports G77</w:t>
      </w:r>
    </w:p>
    <w:p w:rsidR="00DD6A7B" w:rsidRDefault="00DD6A7B" w:rsidP="00DD6A7B">
      <w:pPr>
        <w:spacing w:after="0" w:line="240" w:lineRule="auto"/>
        <w:rPr>
          <w:lang w:val="en-US"/>
        </w:rPr>
      </w:pPr>
    </w:p>
    <w:p w:rsidR="00DD6A7B" w:rsidRDefault="00DD6A7B" w:rsidP="00DD6A7B">
      <w:pPr>
        <w:spacing w:after="0" w:line="240" w:lineRule="auto"/>
        <w:rPr>
          <w:lang w:val="en-US"/>
        </w:rPr>
      </w:pPr>
      <w:r>
        <w:rPr>
          <w:lang w:val="en-US"/>
        </w:rPr>
        <w:t xml:space="preserve">NZ – </w:t>
      </w:r>
      <w:proofErr w:type="spellStart"/>
      <w:r>
        <w:rPr>
          <w:lang w:val="en-US"/>
        </w:rPr>
        <w:t>ag</w:t>
      </w:r>
      <w:proofErr w:type="spellEnd"/>
      <w:r>
        <w:rPr>
          <w:lang w:val="en-US"/>
        </w:rPr>
        <w:t xml:space="preserve"> is 50% of our economy so share views of many parties, nature of challenge facing </w:t>
      </w:r>
      <w:proofErr w:type="spellStart"/>
      <w:r>
        <w:rPr>
          <w:lang w:val="en-US"/>
        </w:rPr>
        <w:t>ag</w:t>
      </w:r>
      <w:proofErr w:type="spellEnd"/>
      <w:r>
        <w:rPr>
          <w:lang w:val="en-US"/>
        </w:rPr>
        <w:t xml:space="preserve"> requires an integrated approach (here SBSTA should focus on food security though)</w:t>
      </w:r>
    </w:p>
    <w:p w:rsidR="00DD6A7B" w:rsidRPr="00DD6A7B" w:rsidRDefault="00DD6A7B">
      <w:pPr>
        <w:rPr>
          <w:lang w:val="en-US"/>
        </w:rPr>
      </w:pPr>
    </w:p>
    <w:sectPr w:rsidR="00DD6A7B" w:rsidRPr="00DD6A7B" w:rsidSect="00BA12BD">
      <w:pgSz w:w="11907" w:h="16840" w:code="9"/>
      <w:pgMar w:top="1418" w:right="1418" w:bottom="1418"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doNotTrackMoves/>
  <w:defaultTabStop w:val="720"/>
  <w:drawingGridHorizontalSpacing w:val="11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D6A7B"/>
    <w:rsid w:val="000A2570"/>
    <w:rsid w:val="00213F98"/>
    <w:rsid w:val="00906F8A"/>
    <w:rsid w:val="009738C6"/>
    <w:rsid w:val="00A36040"/>
    <w:rsid w:val="00BA12BD"/>
    <w:rsid w:val="00BB2518"/>
    <w:rsid w:val="00BF4E67"/>
    <w:rsid w:val="00C03CED"/>
    <w:rsid w:val="00CC50CD"/>
    <w:rsid w:val="00DD6A7B"/>
    <w:rsid w:val="00F3575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A7B"/>
    <w:pPr>
      <w:spacing w:after="200" w:line="276" w:lineRule="auto"/>
    </w:pPr>
    <w:rPr>
      <w:rFonts w:ascii="Times New Roman" w:hAnsi="Times New Roman"/>
      <w:sz w:val="24"/>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13F98"/>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213F98"/>
    <w:rPr>
      <w:rFonts w:ascii="Times New Roman" w:hAnsi="Times New Roman"/>
      <w:sz w:val="24"/>
      <w:lang w:val="en-GB"/>
    </w:rPr>
  </w:style>
  <w:style w:type="paragraph" w:styleId="Footer">
    <w:name w:val="footer"/>
    <w:basedOn w:val="Normal"/>
    <w:link w:val="FooterChar"/>
    <w:uiPriority w:val="99"/>
    <w:semiHidden/>
    <w:unhideWhenUsed/>
    <w:rsid w:val="00213F98"/>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213F98"/>
    <w:rPr>
      <w:rFonts w:ascii="Times New Roman" w:hAnsi="Times New Roman"/>
      <w:sz w:val="24"/>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620</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4152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Emelyne Cheney</dc:creator>
  <cp:lastModifiedBy>kimberly.todd</cp:lastModifiedBy>
  <cp:revision>2</cp:revision>
  <dcterms:created xsi:type="dcterms:W3CDTF">2012-05-21T14:02:00Z</dcterms:created>
  <dcterms:modified xsi:type="dcterms:W3CDTF">2012-05-21T14:02:00Z</dcterms:modified>
</cp:coreProperties>
</file>