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3B" w:rsidRPr="00DE1076" w:rsidRDefault="00696E3B" w:rsidP="00696E3B">
      <w:pPr>
        <w:jc w:val="center"/>
        <w:rPr>
          <w:b/>
          <w:lang w:val="en-CA"/>
        </w:rPr>
      </w:pPr>
      <w:r w:rsidRPr="00DE1076">
        <w:rPr>
          <w:b/>
          <w:lang w:val="en-CA"/>
        </w:rPr>
        <w:t xml:space="preserve">UN-REDD Social &amp; Environmental Principles &amp; Criteria: Internal Work Plan </w:t>
      </w:r>
    </w:p>
    <w:p w:rsidR="00696E3B" w:rsidRPr="00DE1076" w:rsidRDefault="00696E3B" w:rsidP="00696E3B">
      <w:pPr>
        <w:jc w:val="center"/>
        <w:rPr>
          <w:b/>
          <w:lang w:val="en-CA"/>
        </w:rPr>
      </w:pPr>
      <w:r w:rsidRPr="00DE1076">
        <w:rPr>
          <w:b/>
          <w:lang w:val="en-CA"/>
        </w:rPr>
        <w:t>Aug 2011 – Mar 2012</w:t>
      </w:r>
    </w:p>
    <w:tbl>
      <w:tblPr>
        <w:tblW w:w="1403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555"/>
        <w:gridCol w:w="2529"/>
        <w:gridCol w:w="868"/>
        <w:gridCol w:w="868"/>
        <w:gridCol w:w="868"/>
        <w:gridCol w:w="869"/>
        <w:gridCol w:w="868"/>
        <w:gridCol w:w="14"/>
        <w:gridCol w:w="854"/>
        <w:gridCol w:w="868"/>
        <w:gridCol w:w="873"/>
      </w:tblGrid>
      <w:tr w:rsidR="00696E3B" w:rsidRPr="00DE1076" w:rsidTr="00EF597A">
        <w:trPr>
          <w:trHeight w:val="288"/>
          <w:tblHeader/>
        </w:trPr>
        <w:tc>
          <w:tcPr>
            <w:tcW w:w="4555" w:type="dxa"/>
            <w:vMerge w:val="restart"/>
            <w:shd w:val="clear" w:color="auto" w:fill="CCCCFF"/>
            <w:vAlign w:val="center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Actions</w:t>
            </w:r>
          </w:p>
        </w:tc>
        <w:tc>
          <w:tcPr>
            <w:tcW w:w="6884" w:type="dxa"/>
            <w:gridSpan w:val="7"/>
            <w:shd w:val="clear" w:color="auto" w:fill="CCCCFF"/>
            <w:vAlign w:val="bottom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2011</w:t>
            </w:r>
          </w:p>
        </w:tc>
        <w:tc>
          <w:tcPr>
            <w:tcW w:w="2595" w:type="dxa"/>
            <w:gridSpan w:val="3"/>
            <w:shd w:val="clear" w:color="auto" w:fill="CCCCFF"/>
            <w:vAlign w:val="bottom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2012</w:t>
            </w:r>
          </w:p>
        </w:tc>
      </w:tr>
      <w:tr w:rsidR="00696E3B" w:rsidRPr="00DE1076" w:rsidTr="00EF597A">
        <w:trPr>
          <w:trHeight w:val="288"/>
          <w:tblHeader/>
        </w:trPr>
        <w:tc>
          <w:tcPr>
            <w:tcW w:w="4555" w:type="dxa"/>
            <w:vMerge/>
            <w:shd w:val="clear" w:color="auto" w:fill="CCCCFF"/>
            <w:vAlign w:val="center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2529" w:type="dxa"/>
            <w:shd w:val="clear" w:color="auto" w:fill="CCCCFF"/>
            <w:vAlign w:val="bottom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LEAD</w:t>
            </w:r>
          </w:p>
        </w:tc>
        <w:tc>
          <w:tcPr>
            <w:tcW w:w="868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Aug</w:t>
            </w:r>
          </w:p>
        </w:tc>
        <w:tc>
          <w:tcPr>
            <w:tcW w:w="868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Sep</w:t>
            </w:r>
          </w:p>
        </w:tc>
        <w:tc>
          <w:tcPr>
            <w:tcW w:w="868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Oct</w:t>
            </w:r>
          </w:p>
        </w:tc>
        <w:tc>
          <w:tcPr>
            <w:tcW w:w="869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Nov</w:t>
            </w:r>
          </w:p>
        </w:tc>
        <w:tc>
          <w:tcPr>
            <w:tcW w:w="868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Dec</w:t>
            </w:r>
          </w:p>
        </w:tc>
        <w:tc>
          <w:tcPr>
            <w:tcW w:w="868" w:type="dxa"/>
            <w:gridSpan w:val="2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Jan</w:t>
            </w:r>
          </w:p>
        </w:tc>
        <w:tc>
          <w:tcPr>
            <w:tcW w:w="868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Feb</w:t>
            </w:r>
          </w:p>
        </w:tc>
        <w:tc>
          <w:tcPr>
            <w:tcW w:w="873" w:type="dxa"/>
            <w:shd w:val="clear" w:color="auto" w:fill="CCCCFF"/>
          </w:tcPr>
          <w:p w:rsidR="00696E3B" w:rsidRPr="00DE1076" w:rsidRDefault="00696E3B" w:rsidP="00170E6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Mar</w:t>
            </w:r>
          </w:p>
        </w:tc>
      </w:tr>
      <w:tr w:rsidR="00696E3B" w:rsidRPr="00DE1076" w:rsidTr="00696E3B">
        <w:trPr>
          <w:trHeight w:val="336"/>
        </w:trPr>
        <w:tc>
          <w:tcPr>
            <w:tcW w:w="14034" w:type="dxa"/>
            <w:gridSpan w:val="11"/>
            <w:shd w:val="clear" w:color="auto" w:fill="D6E3BC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i/>
                <w:sz w:val="20"/>
                <w:szCs w:val="20"/>
                <w:lang w:val="en-CA" w:eastAsia="en-GB"/>
              </w:rPr>
              <w:t>Tracking progress</w:t>
            </w:r>
          </w:p>
        </w:tc>
      </w:tr>
      <w:tr w:rsidR="00696E3B" w:rsidRPr="00DE1076" w:rsidTr="00EF597A">
        <w:trPr>
          <w:trHeight w:val="336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1. Review of work plan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All</w:t>
            </w: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12</w:t>
            </w: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696E3B">
        <w:trPr>
          <w:trHeight w:val="336"/>
        </w:trPr>
        <w:tc>
          <w:tcPr>
            <w:tcW w:w="14034" w:type="dxa"/>
            <w:gridSpan w:val="11"/>
            <w:shd w:val="clear" w:color="auto" w:fill="D6E3BC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i/>
                <w:sz w:val="20"/>
                <w:szCs w:val="20"/>
                <w:lang w:val="en-CA" w:eastAsia="en-GB"/>
              </w:rPr>
              <w:t>Responding to comments and further development of P&amp;C</w:t>
            </w: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 xml:space="preserve">2a. Prepare new version of P&amp;C in light of comments : </w:t>
            </w:r>
          </w:p>
          <w:p w:rsidR="00473B4D" w:rsidRDefault="00696E3B" w:rsidP="00473B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cs="Arial"/>
                <w:sz w:val="20"/>
                <w:szCs w:val="20"/>
                <w:lang w:val="en-CA" w:eastAsia="en-GB"/>
              </w:rPr>
            </w:pPr>
            <w:r w:rsidRPr="00473B4D">
              <w:rPr>
                <w:rFonts w:cs="Arial"/>
                <w:sz w:val="20"/>
                <w:szCs w:val="20"/>
                <w:lang w:val="en-CA" w:eastAsia="en-GB"/>
              </w:rPr>
              <w:t>input 3 sets of responses &amp; discuss differences</w:t>
            </w:r>
          </w:p>
          <w:p w:rsidR="00473B4D" w:rsidRDefault="00696E3B" w:rsidP="00473B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cs="Arial"/>
                <w:sz w:val="20"/>
                <w:szCs w:val="20"/>
                <w:lang w:val="en-CA" w:eastAsia="en-GB"/>
              </w:rPr>
            </w:pPr>
            <w:r w:rsidRPr="00473B4D">
              <w:rPr>
                <w:rFonts w:cs="Arial"/>
                <w:sz w:val="20"/>
                <w:szCs w:val="20"/>
                <w:lang w:val="en-CA" w:eastAsia="en-GB"/>
              </w:rPr>
              <w:t xml:space="preserve">Redraft  P&amp;C themselves </w:t>
            </w:r>
          </w:p>
          <w:p w:rsidR="00473B4D" w:rsidRPr="00473B4D" w:rsidRDefault="00696E3B" w:rsidP="00473B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cs="Arial"/>
                <w:sz w:val="20"/>
                <w:szCs w:val="20"/>
                <w:lang w:val="en-CA" w:eastAsia="en-GB"/>
              </w:rPr>
            </w:pPr>
            <w:r w:rsidRPr="00473B4D">
              <w:rPr>
                <w:rFonts w:cs="Arial"/>
                <w:sz w:val="20"/>
                <w:szCs w:val="20"/>
                <w:lang w:val="en-CA" w:eastAsia="en-GB"/>
              </w:rPr>
              <w:t xml:space="preserve">Revise purpose statement; </w:t>
            </w:r>
          </w:p>
          <w:p w:rsidR="00696E3B" w:rsidRDefault="00696E3B" w:rsidP="00473B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cs="Arial"/>
                <w:sz w:val="20"/>
                <w:szCs w:val="20"/>
                <w:lang w:val="en-CA" w:eastAsia="en-GB"/>
              </w:rPr>
            </w:pPr>
            <w:r w:rsidRPr="00473B4D">
              <w:rPr>
                <w:rFonts w:cs="Arial"/>
                <w:sz w:val="20"/>
                <w:szCs w:val="20"/>
                <w:lang w:val="en-CA" w:eastAsia="en-GB"/>
              </w:rPr>
              <w:t xml:space="preserve">Annex(es) on process </w:t>
            </w:r>
            <w:r w:rsidR="00473B4D" w:rsidRPr="00473B4D">
              <w:rPr>
                <w:rFonts w:cs="Arial"/>
                <w:sz w:val="20"/>
                <w:szCs w:val="20"/>
                <w:lang w:val="en-CA" w:eastAsia="en-GB"/>
              </w:rPr>
              <w:t xml:space="preserve">to date </w:t>
            </w:r>
            <w:r w:rsidRPr="00473B4D">
              <w:rPr>
                <w:rFonts w:cs="Arial"/>
                <w:sz w:val="20"/>
                <w:szCs w:val="20"/>
                <w:lang w:val="en-CA" w:eastAsia="en-GB"/>
              </w:rPr>
              <w:t>and relationship with other documents/standards</w:t>
            </w:r>
          </w:p>
          <w:p w:rsidR="00473B4D" w:rsidRPr="00473B4D" w:rsidRDefault="00473B4D" w:rsidP="00473B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6" w:hanging="356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D</w:t>
            </w:r>
            <w:r w:rsidRPr="00473B4D">
              <w:rPr>
                <w:rFonts w:cs="Arial"/>
                <w:sz w:val="20"/>
                <w:szCs w:val="20"/>
                <w:lang w:val="en-CA" w:eastAsia="en-GB"/>
              </w:rPr>
              <w:t>iscuss</w:t>
            </w:r>
          </w:p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b. sign off  by UN-REDD agencies</w:t>
            </w:r>
          </w:p>
        </w:tc>
        <w:tc>
          <w:tcPr>
            <w:tcW w:w="2529" w:type="dxa"/>
            <w:shd w:val="clear" w:color="auto" w:fill="FFFFFF"/>
          </w:tcPr>
          <w:p w:rsidR="00473B4D" w:rsidRPr="00473B4D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473B4D">
              <w:rPr>
                <w:rFonts w:cs="Arial"/>
                <w:sz w:val="20"/>
                <w:szCs w:val="20"/>
                <w:lang w:val="en-CA" w:eastAsia="en-GB"/>
              </w:rPr>
              <w:t xml:space="preserve">a. </w:t>
            </w:r>
          </w:p>
          <w:p w:rsidR="00473B4D" w:rsidRPr="00473B4D" w:rsidRDefault="00473B4D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(i) WCMC (LM/VK), UNDP (EH), </w:t>
            </w:r>
          </w:p>
          <w:p w:rsidR="00696E3B" w:rsidRPr="00696E3B" w:rsidRDefault="00473B4D" w:rsidP="00EF597A">
            <w:pPr>
              <w:spacing w:after="0" w:line="240" w:lineRule="auto"/>
              <w:ind w:left="209" w:hanging="238"/>
              <w:rPr>
                <w:rFonts w:cs="Arial"/>
                <w:sz w:val="18"/>
                <w:szCs w:val="20"/>
                <w:lang w:val="en-CA" w:eastAsia="en-GB"/>
              </w:rPr>
            </w:pPr>
            <w:r>
              <w:rPr>
                <w:rFonts w:cs="Arial"/>
                <w:sz w:val="18"/>
                <w:szCs w:val="20"/>
                <w:lang w:val="en-CA" w:eastAsia="en-GB"/>
              </w:rPr>
              <w:t>(ii)</w:t>
            </w:r>
            <w:r w:rsidR="00696E3B"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 UNEP (</w:t>
            </w:r>
            <w:r>
              <w:rPr>
                <w:rFonts w:cs="Arial"/>
                <w:sz w:val="18"/>
                <w:szCs w:val="20"/>
                <w:lang w:val="en-CA" w:eastAsia="en-GB"/>
              </w:rPr>
              <w:t xml:space="preserve">VK, LJM, </w:t>
            </w:r>
            <w:r w:rsidR="00696E3B" w:rsidRPr="00696E3B">
              <w:rPr>
                <w:rFonts w:cs="Arial"/>
                <w:sz w:val="18"/>
                <w:szCs w:val="20"/>
                <w:lang w:val="en-CA" w:eastAsia="en-GB"/>
              </w:rPr>
              <w:t>JCG, WPS), UNDP (EH)</w:t>
            </w:r>
          </w:p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(iii) </w:t>
            </w:r>
            <w:r w:rsidR="00473B4D">
              <w:rPr>
                <w:rFonts w:cs="Arial"/>
                <w:sz w:val="18"/>
                <w:szCs w:val="20"/>
                <w:lang w:val="en-CA" w:eastAsia="en-GB"/>
              </w:rPr>
              <w:t>WCMC</w:t>
            </w: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 (</w:t>
            </w:r>
            <w:r w:rsidR="00473B4D">
              <w:rPr>
                <w:rFonts w:cs="Arial"/>
                <w:sz w:val="18"/>
                <w:szCs w:val="20"/>
                <w:lang w:val="en-CA" w:eastAsia="en-GB"/>
              </w:rPr>
              <w:t>LJM</w:t>
            </w: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), </w:t>
            </w:r>
          </w:p>
          <w:p w:rsidR="00473B4D" w:rsidRPr="00EF597A" w:rsidRDefault="00473B4D" w:rsidP="00EF59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EF597A">
              <w:rPr>
                <w:rFonts w:cs="Arial"/>
                <w:sz w:val="18"/>
                <w:szCs w:val="20"/>
                <w:lang w:val="en-CA" w:eastAsia="en-GB"/>
              </w:rPr>
              <w:t>UNDP (EH)</w:t>
            </w:r>
          </w:p>
          <w:p w:rsidR="00EF597A" w:rsidRPr="00EF597A" w:rsidRDefault="00EF597A" w:rsidP="00EF597A">
            <w:pPr>
              <w:pStyle w:val="ListParagraph"/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</w:p>
          <w:p w:rsidR="00696E3B" w:rsidRPr="00EF597A" w:rsidRDefault="00473B4D" w:rsidP="00EF597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7" w:hanging="307"/>
              <w:rPr>
                <w:rFonts w:cs="Arial"/>
                <w:sz w:val="18"/>
                <w:szCs w:val="20"/>
                <w:lang w:val="en-CA" w:eastAsia="en-GB"/>
              </w:rPr>
            </w:pPr>
            <w:r w:rsidRPr="00473B4D">
              <w:rPr>
                <w:rFonts w:cs="Arial"/>
                <w:sz w:val="18"/>
                <w:szCs w:val="20"/>
                <w:lang w:val="en-CA" w:eastAsia="en-GB"/>
              </w:rPr>
              <w:t>All</w:t>
            </w:r>
            <w:r w:rsidR="00696E3B" w:rsidRPr="00EF597A">
              <w:rPr>
                <w:rFonts w:cs="Arial"/>
                <w:sz w:val="18"/>
                <w:szCs w:val="20"/>
                <w:lang w:val="en-CA" w:eastAsia="en-GB"/>
              </w:rPr>
              <w:t xml:space="preserve">; </w:t>
            </w:r>
          </w:p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696E3B">
              <w:rPr>
                <w:rFonts w:cs="Arial"/>
                <w:sz w:val="18"/>
                <w:szCs w:val="20"/>
                <w:lang w:val="en-CA" w:eastAsia="en-GB"/>
              </w:rPr>
              <w:t>b. WPS, TC</w:t>
            </w:r>
          </w:p>
        </w:tc>
        <w:tc>
          <w:tcPr>
            <w:tcW w:w="868" w:type="dxa"/>
            <w:shd w:val="clear" w:color="auto" w:fill="BFBFBF"/>
          </w:tcPr>
          <w:p w:rsid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  <w:p w:rsid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  <w:p w:rsid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19</w:t>
            </w:r>
          </w:p>
          <w:p w:rsidR="00696E3B" w:rsidRDefault="00EF597A" w:rsidP="00696E3B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 xml:space="preserve">Drafts </w:t>
            </w:r>
            <w:r w:rsidR="000C71A5">
              <w:rPr>
                <w:rFonts w:cs="Arial"/>
                <w:sz w:val="20"/>
                <w:szCs w:val="20"/>
                <w:lang w:val="en-CA" w:eastAsia="en-GB"/>
              </w:rPr>
              <w:t xml:space="preserve">ii-iv </w:t>
            </w:r>
            <w:r>
              <w:rPr>
                <w:rFonts w:cs="Arial"/>
                <w:sz w:val="18"/>
                <w:szCs w:val="20"/>
                <w:lang w:val="en-CA" w:eastAsia="en-GB"/>
              </w:rPr>
              <w:t>24</w:t>
            </w:r>
          </w:p>
          <w:p w:rsidR="00EF597A" w:rsidRDefault="00EF597A" w:rsidP="00696E3B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</w:p>
          <w:p w:rsidR="00EF597A" w:rsidRDefault="00EF597A" w:rsidP="00696E3B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</w:p>
          <w:p w:rsidR="00EF597A" w:rsidRDefault="00EF597A" w:rsidP="00696E3B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</w:p>
          <w:p w:rsidR="00EF597A" w:rsidRPr="00DE1076" w:rsidRDefault="000C71A5" w:rsidP="00696E3B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18"/>
                <w:szCs w:val="20"/>
                <w:lang w:val="en-CA" w:eastAsia="en-GB"/>
              </w:rPr>
              <w:t xml:space="preserve">v. </w:t>
            </w:r>
            <w:r w:rsidR="00EF597A">
              <w:rPr>
                <w:rFonts w:cs="Arial"/>
                <w:sz w:val="18"/>
                <w:szCs w:val="20"/>
                <w:lang w:val="en-CA" w:eastAsia="en-GB"/>
              </w:rPr>
              <w:t>26</w:t>
            </w: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 xml:space="preserve">a. 4, </w:t>
            </w:r>
          </w:p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b. 2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3. Submit next draft of P&amp;C to PB 7 (including translation by Sect)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JCG</w:t>
            </w:r>
            <w:r w:rsidR="00EF597A">
              <w:rPr>
                <w:rFonts w:cs="Arial"/>
                <w:sz w:val="20"/>
                <w:szCs w:val="20"/>
                <w:lang w:val="en-CA" w:eastAsia="en-GB"/>
              </w:rPr>
              <w:t xml:space="preserve"> </w:t>
            </w:r>
            <w:r w:rsidR="00EF597A" w:rsidRPr="00EF597A">
              <w:rPr>
                <w:rFonts w:cs="Arial"/>
                <w:sz w:val="18"/>
                <w:szCs w:val="20"/>
                <w:lang w:val="en-CA" w:eastAsia="en-GB"/>
              </w:rPr>
              <w:t xml:space="preserve">(to check possibility of reviewing translations) 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EF597A" w:rsidRDefault="00696E3B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5, </w:t>
            </w:r>
          </w:p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EF597A">
              <w:rPr>
                <w:rFonts w:cs="Arial"/>
                <w:sz w:val="16"/>
                <w:szCs w:val="20"/>
                <w:lang w:val="en-CA" w:eastAsia="en-GB"/>
              </w:rPr>
              <w:t>docs posted</w:t>
            </w:r>
            <w:r w:rsidRPr="00696E3B">
              <w:rPr>
                <w:rFonts w:cs="Arial"/>
                <w:sz w:val="18"/>
                <w:szCs w:val="20"/>
                <w:lang w:val="en-CA" w:eastAsia="en-GB"/>
              </w:rPr>
              <w:t xml:space="preserve"> 26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4. Consideration of P&amp;C by PB 7 : request approval for further piloting by countries preparing NPs for submission at PB8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RP, TC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13-14</w:t>
            </w: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5. Public consultation period : both tool and P&amp;C</w:t>
            </w:r>
          </w:p>
          <w:p w:rsidR="00EF597A" w:rsidRPr="00DE1076" w:rsidRDefault="00EF597A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 xml:space="preserve">    Using available events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0C71A5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JG to track Durban opportunities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Default="00EF597A" w:rsidP="00170E6D">
            <w:pPr>
              <w:spacing w:after="0" w:line="240" w:lineRule="auto"/>
              <w:rPr>
                <w:rFonts w:cs="Arial"/>
                <w:sz w:val="16"/>
                <w:szCs w:val="20"/>
                <w:lang w:val="en-CA" w:eastAsia="en-GB"/>
              </w:rPr>
            </w:pPr>
            <w:r>
              <w:rPr>
                <w:rFonts w:cs="Arial"/>
                <w:sz w:val="16"/>
                <w:szCs w:val="20"/>
                <w:lang w:val="en-CA" w:eastAsia="en-GB"/>
              </w:rPr>
              <w:t>(</w:t>
            </w:r>
            <w:r w:rsidRPr="00EF597A">
              <w:rPr>
                <w:rFonts w:cs="Arial"/>
                <w:sz w:val="16"/>
                <w:szCs w:val="20"/>
                <w:lang w:val="en-CA" w:eastAsia="en-GB"/>
              </w:rPr>
              <w:t>CBD consultation 21</w:t>
            </w:r>
            <w:r>
              <w:rPr>
                <w:rFonts w:cs="Arial"/>
                <w:sz w:val="16"/>
                <w:szCs w:val="20"/>
                <w:lang w:val="en-CA" w:eastAsia="en-GB"/>
              </w:rPr>
              <w:t>)</w:t>
            </w:r>
          </w:p>
          <w:p w:rsidR="00EF597A" w:rsidRPr="00DE1076" w:rsidRDefault="00EF597A" w:rsidP="00EF597A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16"/>
                <w:szCs w:val="20"/>
                <w:lang w:val="en-CA" w:eastAsia="en-GB"/>
              </w:rPr>
              <w:t>P</w:t>
            </w:r>
            <w:r w:rsidRPr="00EF597A">
              <w:rPr>
                <w:rFonts w:cs="Arial"/>
                <w:sz w:val="16"/>
                <w:szCs w:val="20"/>
                <w:lang w:val="en-CA" w:eastAsia="en-GB"/>
              </w:rPr>
              <w:t>art</w:t>
            </w:r>
            <w:r>
              <w:rPr>
                <w:rFonts w:cs="Arial"/>
                <w:sz w:val="16"/>
                <w:szCs w:val="20"/>
                <w:lang w:val="en-CA" w:eastAsia="en-GB"/>
              </w:rPr>
              <w:t>’</w:t>
            </w:r>
            <w:r w:rsidRPr="00EF597A">
              <w:rPr>
                <w:rFonts w:cs="Arial"/>
                <w:sz w:val="16"/>
                <w:szCs w:val="20"/>
                <w:lang w:val="en-CA" w:eastAsia="en-GB"/>
              </w:rPr>
              <w:t>sh</w:t>
            </w:r>
            <w:r>
              <w:rPr>
                <w:rFonts w:cs="Arial"/>
                <w:sz w:val="16"/>
                <w:szCs w:val="20"/>
                <w:lang w:val="en-CA" w:eastAsia="en-GB"/>
              </w:rPr>
              <w:t>p</w:t>
            </w:r>
            <w:r w:rsidRPr="00EF597A">
              <w:rPr>
                <w:rFonts w:cs="Arial"/>
                <w:sz w:val="16"/>
                <w:szCs w:val="20"/>
                <w:lang w:val="en-CA" w:eastAsia="en-GB"/>
              </w:rPr>
              <w:t xml:space="preserve"> safeguard event</w:t>
            </w:r>
            <w:r>
              <w:rPr>
                <w:rFonts w:cs="Arial"/>
                <w:sz w:val="16"/>
                <w:szCs w:val="20"/>
                <w:lang w:val="en-CA" w:eastAsia="en-GB"/>
              </w:rPr>
              <w:t xml:space="preserve"> 30?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EF597A" w:rsidRPr="00EF597A" w:rsidRDefault="00EF597A" w:rsidP="00170E6D">
            <w:pPr>
              <w:spacing w:after="0" w:line="240" w:lineRule="auto"/>
              <w:rPr>
                <w:rFonts w:cs="Arial"/>
                <w:sz w:val="18"/>
                <w:szCs w:val="20"/>
                <w:lang w:val="en-CA" w:eastAsia="en-GB"/>
              </w:rPr>
            </w:pPr>
            <w:r w:rsidRPr="00EF597A">
              <w:rPr>
                <w:rFonts w:cs="Arial"/>
                <w:sz w:val="18"/>
                <w:szCs w:val="20"/>
                <w:lang w:val="en-CA" w:eastAsia="en-GB"/>
              </w:rPr>
              <w:t>Durban For</w:t>
            </w:r>
            <w:r w:rsidR="000C71A5">
              <w:rPr>
                <w:rFonts w:cs="Arial"/>
                <w:sz w:val="18"/>
                <w:szCs w:val="20"/>
                <w:lang w:val="en-CA" w:eastAsia="en-GB"/>
              </w:rPr>
              <w:t>est</w:t>
            </w:r>
            <w:r w:rsidRPr="00EF597A">
              <w:rPr>
                <w:rFonts w:cs="Arial"/>
                <w:sz w:val="18"/>
                <w:szCs w:val="20"/>
                <w:lang w:val="en-CA" w:eastAsia="en-GB"/>
              </w:rPr>
              <w:t xml:space="preserve"> </w:t>
            </w:r>
            <w:r>
              <w:rPr>
                <w:rFonts w:cs="Arial"/>
                <w:sz w:val="18"/>
                <w:szCs w:val="20"/>
                <w:lang w:val="en-CA" w:eastAsia="en-GB"/>
              </w:rPr>
              <w:t>d</w:t>
            </w:r>
            <w:r w:rsidRPr="00EF597A">
              <w:rPr>
                <w:rFonts w:cs="Arial"/>
                <w:sz w:val="18"/>
                <w:szCs w:val="20"/>
                <w:lang w:val="en-CA" w:eastAsia="en-GB"/>
              </w:rPr>
              <w:t>ay</w:t>
            </w:r>
          </w:p>
          <w:p w:rsidR="00EF597A" w:rsidRDefault="00EF597A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18</w:t>
            </w: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Del="00FC6AD5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696E3B" w:rsidTr="00EF597A">
        <w:trPr>
          <w:trHeight w:val="336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6. Simultaneous circulation to PB members and observers, IAG and other independent reviewers</w:t>
            </w:r>
          </w:p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b. Coordinate agreement on list of independent reviewers (between UNDP/UNEP/FAO)</w:t>
            </w:r>
          </w:p>
        </w:tc>
        <w:tc>
          <w:tcPr>
            <w:tcW w:w="2529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  <w:r w:rsidRPr="00696E3B">
              <w:rPr>
                <w:rFonts w:cs="Arial"/>
                <w:sz w:val="20"/>
                <w:szCs w:val="20"/>
                <w:lang w:val="pt-BR" w:eastAsia="en-GB"/>
              </w:rPr>
              <w:t xml:space="preserve">a. TC via Secretariat, </w:t>
            </w:r>
          </w:p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  <w:r w:rsidRPr="00696E3B">
              <w:rPr>
                <w:rFonts w:cs="Arial"/>
                <w:sz w:val="20"/>
                <w:szCs w:val="20"/>
                <w:lang w:val="pt-BR" w:eastAsia="en-GB"/>
              </w:rPr>
              <w:t>b. LM/ED</w:t>
            </w:r>
          </w:p>
        </w:tc>
        <w:tc>
          <w:tcPr>
            <w:tcW w:w="868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9" w:type="dxa"/>
            <w:shd w:val="clear" w:color="auto" w:fill="BFBFB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696E3B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pt-BR" w:eastAsia="en-GB"/>
              </w:rPr>
            </w:pPr>
          </w:p>
        </w:tc>
      </w:tr>
      <w:tr w:rsidR="00696E3B" w:rsidRPr="00DE1076" w:rsidTr="00EF597A">
        <w:trPr>
          <w:trHeight w:val="396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lastRenderedPageBreak/>
              <w:t>7. Facilitated consultation &amp; testing round 2, with specific countries (preparing new NPs)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0C71A5" w:rsidP="000C71A5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Likely to be Sri Lanka, Rep Congo,  Guatemala + others?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8. Revision following testing &amp; consultations</w:t>
            </w:r>
            <w:r w:rsidR="000C71A5">
              <w:rPr>
                <w:rFonts w:cs="Arial"/>
                <w:sz w:val="20"/>
                <w:szCs w:val="20"/>
                <w:lang w:val="en-CA" w:eastAsia="en-GB"/>
              </w:rPr>
              <w:t>, including Cambridge? Meeting in Jan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BFBFBF"/>
          </w:tcPr>
          <w:p w:rsidR="00696E3B" w:rsidRPr="00DE1076" w:rsidDel="00FC6AD5" w:rsidRDefault="000C71A5" w:rsidP="000C71A5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 xml:space="preserve">?17-18 </w:t>
            </w: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?5</w:t>
            </w: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9. Present to PB 8 for approval (alongside tool)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696E3B" w:rsidRPr="00DE1076" w:rsidDel="00FC6AD5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696E3B">
        <w:trPr>
          <w:trHeight w:val="336"/>
        </w:trPr>
        <w:tc>
          <w:tcPr>
            <w:tcW w:w="14034" w:type="dxa"/>
            <w:gridSpan w:val="11"/>
            <w:shd w:val="clear" w:color="auto" w:fill="D6E3BC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i/>
                <w:sz w:val="20"/>
                <w:szCs w:val="20"/>
                <w:lang w:val="en-CA" w:eastAsia="en-GB"/>
              </w:rPr>
              <w:t>Tool development and piloting</w:t>
            </w:r>
          </w:p>
        </w:tc>
      </w:tr>
      <w:tr w:rsidR="00696E3B" w:rsidRPr="00DE1076" w:rsidTr="00EF597A">
        <w:trPr>
          <w:trHeight w:val="336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1. Agreement on common format inc guidance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0C71A5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 xml:space="preserve">LM, </w:t>
            </w:r>
            <w:r w:rsidR="000C71A5">
              <w:rPr>
                <w:rFonts w:cs="Arial"/>
                <w:sz w:val="20"/>
                <w:szCs w:val="20"/>
                <w:lang w:val="en-CA" w:eastAsia="en-GB"/>
              </w:rPr>
              <w:t>UNDP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5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6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2. a. Develop content with input from regional and national teams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0C71A5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 xml:space="preserve">LM, </w:t>
            </w:r>
            <w:r w:rsidR="000C71A5">
              <w:rPr>
                <w:rFonts w:cs="Arial"/>
                <w:sz w:val="20"/>
                <w:szCs w:val="20"/>
                <w:lang w:val="en-CA" w:eastAsia="en-GB"/>
              </w:rPr>
              <w:t>UNDP (</w:t>
            </w:r>
            <w:r w:rsidRPr="00DE1076">
              <w:rPr>
                <w:rFonts w:cs="Arial"/>
                <w:sz w:val="20"/>
                <w:szCs w:val="20"/>
                <w:lang w:val="en-CA" w:eastAsia="en-GB"/>
              </w:rPr>
              <w:t>AK</w:t>
            </w:r>
            <w:r w:rsidR="000C71A5">
              <w:rPr>
                <w:rFonts w:cs="Arial"/>
                <w:sz w:val="20"/>
                <w:szCs w:val="20"/>
                <w:lang w:val="en-CA" w:eastAsia="en-GB"/>
              </w:rPr>
              <w:t>)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color w:val="7030A0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color w:val="7030A0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color w:val="7030A0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color w:val="7030A0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color w:val="7030A0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28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3. Prepare introduction and supporting material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LM, EH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28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4. Consolidate and check for consistency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JCG</w:t>
            </w: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28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5. Version 1 to review &amp; testing (</w:t>
            </w:r>
            <w:r>
              <w:rPr>
                <w:rFonts w:cs="Arial"/>
                <w:sz w:val="20"/>
                <w:szCs w:val="20"/>
                <w:lang w:val="en-CA" w:eastAsia="en-GB"/>
              </w:rPr>
              <w:t>along with</w:t>
            </w:r>
            <w:r w:rsidRPr="00DE1076">
              <w:rPr>
                <w:rFonts w:cs="Arial"/>
                <w:sz w:val="20"/>
                <w:szCs w:val="20"/>
                <w:lang w:val="en-CA" w:eastAsia="en-GB"/>
              </w:rPr>
              <w:t xml:space="preserve"> P&amp;C)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18</w:t>
            </w:r>
          </w:p>
        </w:tc>
        <w:tc>
          <w:tcPr>
            <w:tcW w:w="868" w:type="dxa"/>
            <w:gridSpan w:val="2"/>
            <w:shd w:val="clear" w:color="auto" w:fill="D9D9D9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D9D9D9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34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6. Revision (as for P&amp;C)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BFBFBF"/>
          </w:tcPr>
          <w:p w:rsidR="00696E3B" w:rsidRPr="00DE1076" w:rsidDel="00FC6AD5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>
              <w:rPr>
                <w:rFonts w:cs="Arial"/>
                <w:sz w:val="20"/>
                <w:szCs w:val="20"/>
                <w:lang w:val="en-CA" w:eastAsia="en-GB"/>
              </w:rPr>
              <w:t>?5</w:t>
            </w:r>
          </w:p>
        </w:tc>
        <w:tc>
          <w:tcPr>
            <w:tcW w:w="873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  <w:tr w:rsidR="00696E3B" w:rsidRPr="00DE1076" w:rsidTr="00EF597A">
        <w:trPr>
          <w:trHeight w:val="328"/>
        </w:trPr>
        <w:tc>
          <w:tcPr>
            <w:tcW w:w="4555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  <w:r w:rsidRPr="00DE1076">
              <w:rPr>
                <w:rFonts w:cs="Arial"/>
                <w:sz w:val="20"/>
                <w:szCs w:val="20"/>
                <w:lang w:val="en-CA" w:eastAsia="en-GB"/>
              </w:rPr>
              <w:t>7. Present to PB 8 (alongside P&amp;C)</w:t>
            </w:r>
          </w:p>
        </w:tc>
        <w:tc>
          <w:tcPr>
            <w:tcW w:w="2529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9" w:type="dxa"/>
            <w:shd w:val="clear" w:color="auto" w:fill="auto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gridSpan w:val="2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68" w:type="dxa"/>
            <w:shd w:val="clear" w:color="auto" w:fill="FFFFF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  <w:tc>
          <w:tcPr>
            <w:tcW w:w="873" w:type="dxa"/>
            <w:shd w:val="clear" w:color="auto" w:fill="BFBFBF"/>
          </w:tcPr>
          <w:p w:rsidR="00696E3B" w:rsidRPr="00DE1076" w:rsidRDefault="00696E3B" w:rsidP="00170E6D">
            <w:pPr>
              <w:spacing w:after="0" w:line="240" w:lineRule="auto"/>
              <w:rPr>
                <w:rFonts w:cs="Arial"/>
                <w:sz w:val="20"/>
                <w:szCs w:val="20"/>
                <w:lang w:val="en-CA" w:eastAsia="en-GB"/>
              </w:rPr>
            </w:pPr>
          </w:p>
        </w:tc>
      </w:tr>
    </w:tbl>
    <w:p w:rsidR="00696E3B" w:rsidRPr="00DE1076" w:rsidRDefault="00696E3B" w:rsidP="00696E3B">
      <w:pPr>
        <w:jc w:val="both"/>
        <w:rPr>
          <w:b/>
          <w:lang w:val="en-CA"/>
        </w:rPr>
      </w:pPr>
    </w:p>
    <w:p w:rsidR="00696E3B" w:rsidRPr="00DE1076" w:rsidRDefault="00696E3B" w:rsidP="00696E3B">
      <w:pPr>
        <w:rPr>
          <w:lang w:val="en-CA"/>
        </w:rPr>
      </w:pPr>
    </w:p>
    <w:p w:rsidR="00905692" w:rsidRPr="00696E3B" w:rsidRDefault="0033257C">
      <w:pPr>
        <w:rPr>
          <w:lang w:val="en-CA"/>
        </w:rPr>
      </w:pPr>
    </w:p>
    <w:sectPr w:rsidR="00905692" w:rsidRPr="00696E3B" w:rsidSect="00696E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C69"/>
    <w:multiLevelType w:val="hybridMultilevel"/>
    <w:tmpl w:val="42BA6590"/>
    <w:lvl w:ilvl="0" w:tplc="39642F04">
      <w:start w:val="5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C14030"/>
    <w:multiLevelType w:val="hybridMultilevel"/>
    <w:tmpl w:val="6DB64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156E"/>
    <w:multiLevelType w:val="hybridMultilevel"/>
    <w:tmpl w:val="BF2C6E2C"/>
    <w:lvl w:ilvl="0" w:tplc="BF0A7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26858"/>
    <w:multiLevelType w:val="hybridMultilevel"/>
    <w:tmpl w:val="9612A4FC"/>
    <w:lvl w:ilvl="0" w:tplc="BF0A7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14166"/>
    <w:multiLevelType w:val="hybridMultilevel"/>
    <w:tmpl w:val="005AD410"/>
    <w:lvl w:ilvl="0" w:tplc="BF0A7B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C1BB9"/>
    <w:multiLevelType w:val="hybridMultilevel"/>
    <w:tmpl w:val="2580213A"/>
    <w:lvl w:ilvl="0" w:tplc="39642F04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defaultTabStop w:val="720"/>
  <w:drawingGridHorizontalSpacing w:val="110"/>
  <w:displayHorizontalDrawingGridEvery w:val="2"/>
  <w:characterSpacingControl w:val="doNotCompress"/>
  <w:compat/>
  <w:rsids>
    <w:rsidRoot w:val="00696E3B"/>
    <w:rsid w:val="000B66D2"/>
    <w:rsid w:val="000C71A5"/>
    <w:rsid w:val="001908D7"/>
    <w:rsid w:val="001A31DC"/>
    <w:rsid w:val="001D2239"/>
    <w:rsid w:val="00264827"/>
    <w:rsid w:val="002A5EF3"/>
    <w:rsid w:val="00304387"/>
    <w:rsid w:val="0033257C"/>
    <w:rsid w:val="00455E10"/>
    <w:rsid w:val="00473B4D"/>
    <w:rsid w:val="004C0E0A"/>
    <w:rsid w:val="00526CA5"/>
    <w:rsid w:val="006940F1"/>
    <w:rsid w:val="00696E3B"/>
    <w:rsid w:val="00697839"/>
    <w:rsid w:val="00707739"/>
    <w:rsid w:val="00776CFE"/>
    <w:rsid w:val="007911C5"/>
    <w:rsid w:val="008611D6"/>
    <w:rsid w:val="008A1D38"/>
    <w:rsid w:val="008C14CE"/>
    <w:rsid w:val="009C1FB2"/>
    <w:rsid w:val="009C56B1"/>
    <w:rsid w:val="009D5372"/>
    <w:rsid w:val="00A47D2A"/>
    <w:rsid w:val="00A92F6C"/>
    <w:rsid w:val="00B21888"/>
    <w:rsid w:val="00B76A47"/>
    <w:rsid w:val="00BD597C"/>
    <w:rsid w:val="00BF48C2"/>
    <w:rsid w:val="00C2210F"/>
    <w:rsid w:val="00D44D4F"/>
    <w:rsid w:val="00E57317"/>
    <w:rsid w:val="00EA7544"/>
    <w:rsid w:val="00EF597A"/>
    <w:rsid w:val="00FA27F6"/>
    <w:rsid w:val="00FA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3B"/>
    <w:rPr>
      <w:rFonts w:ascii="Calibri" w:eastAsia="Calibri" w:hAnsi="Calibri" w:cs="Times New Roman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Valerie Kapos</dc:creator>
  <cp:keywords/>
  <dc:description/>
  <cp:lastModifiedBy>Estelle Fach</cp:lastModifiedBy>
  <cp:revision>2</cp:revision>
  <dcterms:created xsi:type="dcterms:W3CDTF">2011-09-09T20:48:00Z</dcterms:created>
  <dcterms:modified xsi:type="dcterms:W3CDTF">2011-09-09T20:48:00Z</dcterms:modified>
</cp:coreProperties>
</file>