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58" w:rsidRPr="00E2232E" w:rsidRDefault="001E2458" w:rsidP="00105EF4">
      <w:pPr>
        <w:pStyle w:val="Default"/>
        <w:spacing w:before="120" w:after="120" w:line="280" w:lineRule="exact"/>
        <w:jc w:val="center"/>
        <w:rPr>
          <w:rFonts w:asciiTheme="minorHAnsi" w:hAnsiTheme="minorHAnsi" w:cs="Times New Roman"/>
          <w:b/>
          <w:color w:val="auto"/>
          <w:sz w:val="28"/>
          <w:szCs w:val="28"/>
        </w:rPr>
      </w:pPr>
      <w:r w:rsidRPr="00E2232E">
        <w:rPr>
          <w:rFonts w:asciiTheme="minorHAnsi" w:hAnsiTheme="minorHAnsi" w:cs="Times New Roman"/>
          <w:b/>
          <w:color w:val="auto"/>
          <w:sz w:val="28"/>
          <w:szCs w:val="28"/>
        </w:rPr>
        <w:t xml:space="preserve">PGA COMMITTEE </w:t>
      </w:r>
      <w:r w:rsidR="00EB4B13" w:rsidRPr="00E2232E">
        <w:rPr>
          <w:rFonts w:asciiTheme="minorHAnsi" w:hAnsiTheme="minorHAnsi" w:cs="Times New Roman"/>
          <w:b/>
          <w:color w:val="auto"/>
          <w:sz w:val="28"/>
          <w:szCs w:val="28"/>
        </w:rPr>
        <w:t>MEETING</w:t>
      </w:r>
      <w:r w:rsidR="003664FE">
        <w:rPr>
          <w:rFonts w:asciiTheme="minorHAnsi" w:hAnsiTheme="minorHAnsi" w:cs="Times New Roman"/>
          <w:b/>
          <w:color w:val="auto"/>
          <w:sz w:val="28"/>
          <w:szCs w:val="28"/>
        </w:rPr>
        <w:t xml:space="preserve"> - Calabar, 19-20 February 2014</w:t>
      </w:r>
    </w:p>
    <w:p w:rsidR="009A3B82" w:rsidRPr="00E2232E" w:rsidRDefault="009A3B82" w:rsidP="00105EF4">
      <w:pPr>
        <w:pStyle w:val="Default"/>
        <w:spacing w:before="120" w:after="120" w:line="280" w:lineRule="exact"/>
        <w:jc w:val="both"/>
        <w:rPr>
          <w:rFonts w:asciiTheme="minorHAnsi" w:hAnsiTheme="minorHAnsi" w:cs="Times New Roman"/>
          <w:b/>
          <w:color w:val="auto"/>
          <w:sz w:val="28"/>
          <w:szCs w:val="28"/>
        </w:rPr>
      </w:pPr>
    </w:p>
    <w:p w:rsidR="001E2458" w:rsidRPr="000D383D" w:rsidRDefault="00A246A3" w:rsidP="00105EF4">
      <w:pPr>
        <w:pStyle w:val="Default"/>
        <w:spacing w:before="120" w:after="120" w:line="280" w:lineRule="exact"/>
        <w:jc w:val="both"/>
        <w:rPr>
          <w:rFonts w:asciiTheme="minorHAnsi" w:hAnsiTheme="minorHAnsi" w:cs="Times New Roman"/>
          <w:b/>
          <w:color w:val="auto"/>
          <w:sz w:val="28"/>
          <w:szCs w:val="28"/>
          <w:u w:val="single"/>
        </w:rPr>
      </w:pPr>
      <w:r w:rsidRPr="000D383D">
        <w:rPr>
          <w:rFonts w:asciiTheme="minorHAnsi" w:hAnsiTheme="minorHAnsi" w:cs="Times New Roman"/>
          <w:b/>
          <w:color w:val="auto"/>
          <w:sz w:val="28"/>
          <w:szCs w:val="28"/>
          <w:u w:val="single"/>
        </w:rPr>
        <w:t xml:space="preserve">I. </w:t>
      </w:r>
      <w:r w:rsidR="001E2458" w:rsidRPr="000D383D">
        <w:rPr>
          <w:rFonts w:asciiTheme="minorHAnsi" w:hAnsiTheme="minorHAnsi" w:cs="Times New Roman"/>
          <w:b/>
          <w:color w:val="auto"/>
          <w:sz w:val="28"/>
          <w:szCs w:val="28"/>
          <w:u w:val="single"/>
        </w:rPr>
        <w:t>BACKGROUND</w:t>
      </w:r>
      <w:r w:rsidR="00E2232E" w:rsidRPr="000D383D">
        <w:rPr>
          <w:rFonts w:asciiTheme="minorHAnsi" w:hAnsiTheme="minorHAnsi" w:cs="Times New Roman"/>
          <w:b/>
          <w:color w:val="auto"/>
          <w:sz w:val="28"/>
          <w:szCs w:val="28"/>
          <w:u w:val="single"/>
        </w:rPr>
        <w:t xml:space="preserve"> INFORMATION</w:t>
      </w:r>
    </w:p>
    <w:p w:rsidR="00E2232E" w:rsidRPr="00E2232E" w:rsidRDefault="00E2232E" w:rsidP="00105EF4">
      <w:pPr>
        <w:pStyle w:val="Default"/>
        <w:spacing w:before="240" w:after="120" w:line="280" w:lineRule="exact"/>
        <w:jc w:val="both"/>
        <w:rPr>
          <w:rFonts w:asciiTheme="minorHAnsi" w:hAnsiTheme="minorHAnsi" w:cs="Times New Roman"/>
          <w:b/>
          <w:i/>
          <w:color w:val="auto"/>
        </w:rPr>
      </w:pPr>
      <w:r w:rsidRPr="00E2232E">
        <w:rPr>
          <w:rFonts w:asciiTheme="minorHAnsi" w:hAnsiTheme="minorHAnsi" w:cs="Times New Roman"/>
          <w:b/>
          <w:i/>
          <w:color w:val="auto"/>
        </w:rPr>
        <w:t>What is a PGA?</w:t>
      </w:r>
    </w:p>
    <w:p w:rsidR="00142B28" w:rsidRDefault="00142B28"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Participatory Governance Assessment for REDD+ (PGA) is an inclusive and multi-stakeholder approach that a country can use to obtain robust, credible and actionable information on governance in areas relevant to REDD+. Its participatory process, owned by REDD+ stakeholders in the country, aims to ensure the relevance, credibility and legitimacy</w:t>
      </w:r>
      <w:r w:rsidR="00225186" w:rsidRPr="00E2232E">
        <w:rPr>
          <w:rFonts w:asciiTheme="minorHAnsi" w:hAnsiTheme="minorHAnsi" w:cs="Times New Roman"/>
          <w:color w:val="auto"/>
        </w:rPr>
        <w:t xml:space="preserve"> of the governance information obtained, and to serve as a mechanism for increased dialogue and accountability among stakeholders. The PGA is conceived as a first step in addressing governance challenges, by identifying and assessing them first, and producing recommendations, and eventually as a basis for policy reform. </w:t>
      </w:r>
    </w:p>
    <w:p w:rsidR="00E2232E" w:rsidRPr="00E2232E" w:rsidRDefault="00E2232E" w:rsidP="00105EF4">
      <w:pPr>
        <w:pStyle w:val="Default"/>
        <w:spacing w:before="240" w:after="120" w:line="280" w:lineRule="exact"/>
        <w:jc w:val="both"/>
        <w:rPr>
          <w:rFonts w:asciiTheme="minorHAnsi" w:hAnsiTheme="minorHAnsi" w:cs="Times New Roman"/>
          <w:b/>
          <w:i/>
          <w:color w:val="auto"/>
        </w:rPr>
      </w:pPr>
      <w:r w:rsidRPr="00E2232E">
        <w:rPr>
          <w:rFonts w:asciiTheme="minorHAnsi" w:hAnsiTheme="minorHAnsi" w:cs="Times New Roman"/>
          <w:b/>
          <w:i/>
          <w:color w:val="auto"/>
        </w:rPr>
        <w:t>PGA pilot countries</w:t>
      </w:r>
    </w:p>
    <w:p w:rsidR="00E2232E" w:rsidRDefault="00225186"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 xml:space="preserve">Nigeria is one of </w:t>
      </w:r>
      <w:r w:rsidR="0043245F" w:rsidRPr="00E2232E">
        <w:rPr>
          <w:rFonts w:asciiTheme="minorHAnsi" w:hAnsiTheme="minorHAnsi" w:cs="Times New Roman"/>
          <w:color w:val="auto"/>
        </w:rPr>
        <w:t xml:space="preserve">four </w:t>
      </w:r>
      <w:r w:rsidRPr="00E2232E">
        <w:rPr>
          <w:rFonts w:asciiTheme="minorHAnsi" w:hAnsiTheme="minorHAnsi" w:cs="Times New Roman"/>
          <w:color w:val="auto"/>
        </w:rPr>
        <w:t xml:space="preserve">pilot countries currently implementing a PGA process with support from the </w:t>
      </w:r>
      <w:r w:rsidR="0043245F" w:rsidRPr="00E2232E">
        <w:rPr>
          <w:rFonts w:asciiTheme="minorHAnsi" w:hAnsiTheme="minorHAnsi" w:cs="Times New Roman"/>
          <w:color w:val="auto"/>
        </w:rPr>
        <w:t>UN-REDD Programme</w:t>
      </w:r>
      <w:r w:rsidR="0075589F" w:rsidRPr="00E2232E">
        <w:rPr>
          <w:rFonts w:asciiTheme="minorHAnsi" w:hAnsiTheme="minorHAnsi" w:cs="Times New Roman"/>
          <w:color w:val="auto"/>
        </w:rPr>
        <w:t>. T</w:t>
      </w:r>
      <w:r w:rsidRPr="00E2232E">
        <w:rPr>
          <w:rFonts w:asciiTheme="minorHAnsi" w:hAnsiTheme="minorHAnsi" w:cs="Times New Roman"/>
          <w:color w:val="auto"/>
        </w:rPr>
        <w:t xml:space="preserve">he </w:t>
      </w:r>
      <w:r w:rsidR="0043245F" w:rsidRPr="00E2232E">
        <w:rPr>
          <w:rFonts w:asciiTheme="minorHAnsi" w:hAnsiTheme="minorHAnsi" w:cs="Times New Roman"/>
          <w:color w:val="auto"/>
        </w:rPr>
        <w:t xml:space="preserve">other </w:t>
      </w:r>
      <w:r w:rsidR="0075589F" w:rsidRPr="00E2232E">
        <w:rPr>
          <w:rFonts w:asciiTheme="minorHAnsi" w:hAnsiTheme="minorHAnsi" w:cs="Times New Roman"/>
          <w:color w:val="auto"/>
        </w:rPr>
        <w:t xml:space="preserve">pilot </w:t>
      </w:r>
      <w:r w:rsidR="0043245F" w:rsidRPr="00E2232E">
        <w:rPr>
          <w:rFonts w:asciiTheme="minorHAnsi" w:hAnsiTheme="minorHAnsi" w:cs="Times New Roman"/>
          <w:color w:val="auto"/>
        </w:rPr>
        <w:t>countries</w:t>
      </w:r>
      <w:r w:rsidR="0075589F" w:rsidRPr="00E2232E">
        <w:rPr>
          <w:rFonts w:asciiTheme="minorHAnsi" w:hAnsiTheme="minorHAnsi" w:cs="Times New Roman"/>
          <w:color w:val="auto"/>
        </w:rPr>
        <w:t xml:space="preserve"> are </w:t>
      </w:r>
      <w:r w:rsidR="0043245F" w:rsidRPr="00E2232E">
        <w:rPr>
          <w:rFonts w:asciiTheme="minorHAnsi" w:hAnsiTheme="minorHAnsi" w:cs="Times New Roman"/>
          <w:color w:val="auto"/>
        </w:rPr>
        <w:t>Ecuador, Vietnam and Indonesia</w:t>
      </w:r>
      <w:r w:rsidR="0075589F" w:rsidRPr="00E2232E">
        <w:rPr>
          <w:rFonts w:asciiTheme="minorHAnsi" w:hAnsiTheme="minorHAnsi" w:cs="Times New Roman"/>
          <w:color w:val="auto"/>
        </w:rPr>
        <w:t>,</w:t>
      </w:r>
      <w:r w:rsidR="00DB5519">
        <w:rPr>
          <w:rFonts w:asciiTheme="minorHAnsi" w:hAnsiTheme="minorHAnsi" w:cs="Times New Roman"/>
          <w:color w:val="auto"/>
        </w:rPr>
        <w:t xml:space="preserve"> </w:t>
      </w:r>
      <w:r w:rsidR="0075589F" w:rsidRPr="00E2232E">
        <w:rPr>
          <w:rFonts w:asciiTheme="minorHAnsi" w:hAnsiTheme="minorHAnsi" w:cs="Times New Roman"/>
          <w:color w:val="auto"/>
        </w:rPr>
        <w:t>which are at various stages</w:t>
      </w:r>
      <w:r w:rsidR="0043245F" w:rsidRPr="00E2232E">
        <w:rPr>
          <w:rFonts w:asciiTheme="minorHAnsi" w:hAnsiTheme="minorHAnsi" w:cs="Times New Roman"/>
          <w:color w:val="auto"/>
        </w:rPr>
        <w:t xml:space="preserve"> of</w:t>
      </w:r>
      <w:r w:rsidR="0075589F" w:rsidRPr="00E2232E">
        <w:rPr>
          <w:rFonts w:asciiTheme="minorHAnsi" w:hAnsiTheme="minorHAnsi" w:cs="Times New Roman"/>
          <w:color w:val="auto"/>
        </w:rPr>
        <w:t xml:space="preserve"> impleme</w:t>
      </w:r>
      <w:r w:rsidR="0043245F" w:rsidRPr="00E2232E">
        <w:rPr>
          <w:rFonts w:asciiTheme="minorHAnsi" w:hAnsiTheme="minorHAnsi" w:cs="Times New Roman"/>
          <w:color w:val="auto"/>
        </w:rPr>
        <w:t>ntation</w:t>
      </w:r>
      <w:r w:rsidR="0075589F" w:rsidRPr="00E2232E">
        <w:rPr>
          <w:rFonts w:asciiTheme="minorHAnsi" w:hAnsiTheme="minorHAnsi" w:cs="Times New Roman"/>
          <w:color w:val="auto"/>
        </w:rPr>
        <w:t xml:space="preserve"> - Indonesia having finalized an entire PGA cycle, including the development of governance indicators, the collection and analysis of data, the launch of a major report on governance for REDD+, and national dialogue on follow-up on PGA recommendations.</w:t>
      </w:r>
    </w:p>
    <w:p w:rsidR="0043245F" w:rsidRPr="00E2232E" w:rsidRDefault="00E2232E" w:rsidP="00105EF4">
      <w:pPr>
        <w:pStyle w:val="Default"/>
        <w:spacing w:before="240" w:after="120" w:line="280" w:lineRule="exact"/>
        <w:jc w:val="both"/>
        <w:rPr>
          <w:rFonts w:asciiTheme="minorHAnsi" w:hAnsiTheme="minorHAnsi" w:cs="Times New Roman"/>
          <w:b/>
          <w:i/>
          <w:color w:val="auto"/>
        </w:rPr>
      </w:pPr>
      <w:r w:rsidRPr="00E2232E">
        <w:rPr>
          <w:rFonts w:asciiTheme="minorHAnsi" w:hAnsiTheme="minorHAnsi" w:cs="Times New Roman"/>
          <w:b/>
          <w:i/>
          <w:color w:val="auto"/>
        </w:rPr>
        <w:t>History and status of the Nigerian PGA process</w:t>
      </w:r>
    </w:p>
    <w:p w:rsidR="006301E1" w:rsidRPr="00E2232E" w:rsidRDefault="0075589F"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 xml:space="preserve">In Nigeria, </w:t>
      </w:r>
      <w:r w:rsidR="006301E1" w:rsidRPr="00E2232E">
        <w:rPr>
          <w:rFonts w:asciiTheme="minorHAnsi" w:hAnsiTheme="minorHAnsi" w:cs="Times New Roman"/>
          <w:color w:val="auto"/>
        </w:rPr>
        <w:t xml:space="preserve">after </w:t>
      </w:r>
      <w:r w:rsidRPr="00E2232E">
        <w:rPr>
          <w:rFonts w:asciiTheme="minorHAnsi" w:hAnsiTheme="minorHAnsi" w:cs="Times New Roman"/>
          <w:color w:val="auto"/>
        </w:rPr>
        <w:t>initial discussions between UN-REDD and national and local State representatives</w:t>
      </w:r>
      <w:r w:rsidR="006301E1" w:rsidRPr="00E2232E">
        <w:rPr>
          <w:rFonts w:asciiTheme="minorHAnsi" w:hAnsiTheme="minorHAnsi" w:cs="Times New Roman"/>
          <w:color w:val="auto"/>
        </w:rPr>
        <w:t xml:space="preserve"> resulted in the decision to implement a PGA, based on the expressed need and political will to address governance issues in REDD+ in the country</w:t>
      </w:r>
      <w:r w:rsidR="00F53B97">
        <w:rPr>
          <w:rFonts w:asciiTheme="minorHAnsi" w:hAnsiTheme="minorHAnsi" w:cs="Times New Roman"/>
          <w:color w:val="auto"/>
        </w:rPr>
        <w:t xml:space="preserve">, </w:t>
      </w:r>
      <w:r w:rsidRPr="00E2232E">
        <w:rPr>
          <w:rFonts w:asciiTheme="minorHAnsi" w:hAnsiTheme="minorHAnsi" w:cs="Times New Roman"/>
          <w:color w:val="auto"/>
        </w:rPr>
        <w:t>a PGA Coordinator</w:t>
      </w:r>
      <w:r w:rsidR="00DB5519">
        <w:rPr>
          <w:rFonts w:asciiTheme="minorHAnsi" w:hAnsiTheme="minorHAnsi" w:cs="Times New Roman"/>
          <w:color w:val="auto"/>
        </w:rPr>
        <w:t xml:space="preserve"> </w:t>
      </w:r>
      <w:r w:rsidR="0043245F" w:rsidRPr="00E2232E">
        <w:rPr>
          <w:rFonts w:asciiTheme="minorHAnsi" w:hAnsiTheme="minorHAnsi" w:cs="Times New Roman"/>
          <w:color w:val="auto"/>
        </w:rPr>
        <w:t xml:space="preserve">was engaged in 2012 to facilitate </w:t>
      </w:r>
      <w:r w:rsidRPr="00E2232E">
        <w:rPr>
          <w:rFonts w:asciiTheme="minorHAnsi" w:hAnsiTheme="minorHAnsi" w:cs="Times New Roman"/>
          <w:color w:val="auto"/>
        </w:rPr>
        <w:t xml:space="preserve">the </w:t>
      </w:r>
      <w:r w:rsidR="0043245F" w:rsidRPr="00E2232E">
        <w:rPr>
          <w:rFonts w:asciiTheme="minorHAnsi" w:hAnsiTheme="minorHAnsi" w:cs="Times New Roman"/>
          <w:color w:val="auto"/>
        </w:rPr>
        <w:t xml:space="preserve">development </w:t>
      </w:r>
      <w:r w:rsidRPr="00E2232E">
        <w:rPr>
          <w:rFonts w:asciiTheme="minorHAnsi" w:hAnsiTheme="minorHAnsi" w:cs="Times New Roman"/>
          <w:color w:val="auto"/>
        </w:rPr>
        <w:t>of the P</w:t>
      </w:r>
      <w:r w:rsidR="0043245F" w:rsidRPr="00E2232E">
        <w:rPr>
          <w:rFonts w:asciiTheme="minorHAnsi" w:hAnsiTheme="minorHAnsi" w:cs="Times New Roman"/>
          <w:color w:val="auto"/>
        </w:rPr>
        <w:t>GA</w:t>
      </w:r>
      <w:r w:rsidRPr="00E2232E">
        <w:rPr>
          <w:rFonts w:asciiTheme="minorHAnsi" w:hAnsiTheme="minorHAnsi" w:cs="Times New Roman"/>
          <w:color w:val="auto"/>
        </w:rPr>
        <w:t xml:space="preserve"> - </w:t>
      </w:r>
      <w:r w:rsidR="006301E1" w:rsidRPr="00E2232E">
        <w:rPr>
          <w:rFonts w:asciiTheme="minorHAnsi" w:hAnsiTheme="minorHAnsi" w:cs="Times New Roman"/>
          <w:color w:val="auto"/>
        </w:rPr>
        <w:t>which is to be piloted</w:t>
      </w:r>
      <w:r w:rsidR="00DB5519">
        <w:rPr>
          <w:rFonts w:asciiTheme="minorHAnsi" w:hAnsiTheme="minorHAnsi" w:cs="Times New Roman"/>
          <w:color w:val="auto"/>
        </w:rPr>
        <w:t xml:space="preserve"> </w:t>
      </w:r>
      <w:r w:rsidRPr="00E2232E">
        <w:rPr>
          <w:rFonts w:asciiTheme="minorHAnsi" w:hAnsiTheme="minorHAnsi" w:cs="Times New Roman"/>
          <w:color w:val="auto"/>
        </w:rPr>
        <w:t>within the Cross River State</w:t>
      </w:r>
      <w:r w:rsidR="006301E1" w:rsidRPr="00E2232E">
        <w:rPr>
          <w:rFonts w:asciiTheme="minorHAnsi" w:hAnsiTheme="minorHAnsi" w:cs="Times New Roman"/>
          <w:color w:val="auto"/>
        </w:rPr>
        <w:t xml:space="preserve"> before being extended to the rest of the country.</w:t>
      </w:r>
    </w:p>
    <w:p w:rsidR="006301E1" w:rsidRPr="00E2232E" w:rsidRDefault="006301E1"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 xml:space="preserve">Significant progress was achieved in late 2012 and early 2013: </w:t>
      </w:r>
    </w:p>
    <w:p w:rsidR="00C957CC" w:rsidRPr="00E2232E" w:rsidRDefault="0085266B"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 xml:space="preserve">- </w:t>
      </w:r>
      <w:r w:rsidR="00C957CC" w:rsidRPr="00E2232E">
        <w:rPr>
          <w:rFonts w:asciiTheme="minorHAnsi" w:hAnsiTheme="minorHAnsi" w:cs="Times New Roman"/>
          <w:color w:val="auto"/>
        </w:rPr>
        <w:t>In order to provide background material as a basis for discussion, a</w:t>
      </w:r>
      <w:r w:rsidR="006301E1" w:rsidRPr="00E2232E">
        <w:rPr>
          <w:rFonts w:asciiTheme="minorHAnsi" w:hAnsiTheme="minorHAnsi" w:cs="Times New Roman"/>
          <w:color w:val="auto"/>
        </w:rPr>
        <w:t xml:space="preserve"> PGA research team was commissioned to undertake </w:t>
      </w:r>
      <w:r w:rsidR="00C957CC" w:rsidRPr="00E2232E">
        <w:rPr>
          <w:rFonts w:asciiTheme="minorHAnsi" w:hAnsiTheme="minorHAnsi" w:cs="Times New Roman"/>
          <w:color w:val="auto"/>
        </w:rPr>
        <w:t>preliminary research</w:t>
      </w:r>
      <w:r w:rsidR="00DB5519">
        <w:rPr>
          <w:rFonts w:asciiTheme="minorHAnsi" w:hAnsiTheme="minorHAnsi" w:cs="Times New Roman"/>
          <w:color w:val="auto"/>
        </w:rPr>
        <w:t xml:space="preserve"> </w:t>
      </w:r>
      <w:r w:rsidR="00C957CC" w:rsidRPr="00E2232E">
        <w:rPr>
          <w:rFonts w:asciiTheme="minorHAnsi" w:hAnsiTheme="minorHAnsi" w:cs="Times New Roman"/>
          <w:color w:val="auto"/>
        </w:rPr>
        <w:t xml:space="preserve">in the form of </w:t>
      </w:r>
      <w:r w:rsidR="006301E1" w:rsidRPr="00E2232E">
        <w:rPr>
          <w:rFonts w:asciiTheme="minorHAnsi" w:hAnsiTheme="minorHAnsi" w:cs="Times New Roman"/>
          <w:color w:val="auto"/>
        </w:rPr>
        <w:t xml:space="preserve">a study in three pilot sites in Cross River State, </w:t>
      </w:r>
      <w:r w:rsidR="00C957CC" w:rsidRPr="00E2232E">
        <w:rPr>
          <w:rFonts w:asciiTheme="minorHAnsi" w:hAnsiTheme="minorHAnsi" w:cs="Times New Roman"/>
          <w:color w:val="auto"/>
        </w:rPr>
        <w:t>on four aspe</w:t>
      </w:r>
      <w:r w:rsidR="006301E1" w:rsidRPr="00E2232E">
        <w:rPr>
          <w:rFonts w:asciiTheme="minorHAnsi" w:hAnsiTheme="minorHAnsi" w:cs="Times New Roman"/>
          <w:color w:val="auto"/>
        </w:rPr>
        <w:t>cts</w:t>
      </w:r>
      <w:r w:rsidR="00C957CC" w:rsidRPr="00E2232E">
        <w:rPr>
          <w:rFonts w:asciiTheme="minorHAnsi" w:hAnsiTheme="minorHAnsi" w:cs="Times New Roman"/>
          <w:color w:val="auto"/>
        </w:rPr>
        <w:t xml:space="preserve"> of governance: (1) S</w:t>
      </w:r>
      <w:r w:rsidR="006301E1" w:rsidRPr="00E2232E">
        <w:rPr>
          <w:rFonts w:asciiTheme="minorHAnsi" w:hAnsiTheme="minorHAnsi" w:cs="Times New Roman"/>
          <w:color w:val="auto"/>
        </w:rPr>
        <w:t>takeholder analysis (</w:t>
      </w:r>
      <w:r w:rsidR="00C957CC" w:rsidRPr="00E2232E">
        <w:rPr>
          <w:rFonts w:asciiTheme="minorHAnsi" w:hAnsiTheme="minorHAnsi" w:cs="Times New Roman"/>
          <w:color w:val="auto"/>
        </w:rPr>
        <w:t>"</w:t>
      </w:r>
      <w:r w:rsidR="006301E1" w:rsidRPr="00E2232E">
        <w:rPr>
          <w:rFonts w:asciiTheme="minorHAnsi" w:hAnsiTheme="minorHAnsi" w:cs="Times New Roman"/>
          <w:color w:val="auto"/>
        </w:rPr>
        <w:t>who</w:t>
      </w:r>
      <w:r w:rsidR="00C957CC" w:rsidRPr="00E2232E">
        <w:rPr>
          <w:rFonts w:asciiTheme="minorHAnsi" w:hAnsiTheme="minorHAnsi" w:cs="Times New Roman"/>
          <w:color w:val="auto"/>
        </w:rPr>
        <w:t>" would be</w:t>
      </w:r>
      <w:r w:rsidR="006301E1" w:rsidRPr="00E2232E">
        <w:rPr>
          <w:rFonts w:asciiTheme="minorHAnsi" w:hAnsiTheme="minorHAnsi" w:cs="Times New Roman"/>
          <w:color w:val="auto"/>
        </w:rPr>
        <w:t xml:space="preserve"> key stakeholders to include throughout the </w:t>
      </w:r>
      <w:r w:rsidR="00C957CC" w:rsidRPr="00E2232E">
        <w:rPr>
          <w:rFonts w:asciiTheme="minorHAnsi" w:hAnsiTheme="minorHAnsi" w:cs="Times New Roman"/>
          <w:color w:val="auto"/>
        </w:rPr>
        <w:t xml:space="preserve">PGA </w:t>
      </w:r>
      <w:r w:rsidR="006301E1" w:rsidRPr="00E2232E">
        <w:rPr>
          <w:rFonts w:asciiTheme="minorHAnsi" w:hAnsiTheme="minorHAnsi" w:cs="Times New Roman"/>
          <w:color w:val="auto"/>
        </w:rPr>
        <w:t>process),</w:t>
      </w:r>
      <w:r w:rsidR="00C957CC" w:rsidRPr="00E2232E">
        <w:rPr>
          <w:rFonts w:asciiTheme="minorHAnsi" w:hAnsiTheme="minorHAnsi" w:cs="Times New Roman"/>
          <w:color w:val="auto"/>
        </w:rPr>
        <w:t xml:space="preserve"> (2) </w:t>
      </w:r>
      <w:r w:rsidR="006301E1" w:rsidRPr="00E2232E">
        <w:rPr>
          <w:rFonts w:asciiTheme="minorHAnsi" w:hAnsiTheme="minorHAnsi" w:cs="Times New Roman"/>
          <w:color w:val="auto"/>
        </w:rPr>
        <w:t>The private sector (to involve key private actors</w:t>
      </w:r>
      <w:r w:rsidR="00C957CC" w:rsidRPr="00E2232E">
        <w:rPr>
          <w:rFonts w:asciiTheme="minorHAnsi" w:hAnsiTheme="minorHAnsi" w:cs="Times New Roman"/>
          <w:color w:val="auto"/>
        </w:rPr>
        <w:t xml:space="preserve"> more meaningfully</w:t>
      </w:r>
      <w:r w:rsidR="006301E1" w:rsidRPr="00E2232E">
        <w:rPr>
          <w:rFonts w:asciiTheme="minorHAnsi" w:hAnsiTheme="minorHAnsi" w:cs="Times New Roman"/>
          <w:color w:val="auto"/>
        </w:rPr>
        <w:t xml:space="preserve"> in the PGA process),</w:t>
      </w:r>
      <w:r w:rsidR="00C957CC" w:rsidRPr="00E2232E">
        <w:rPr>
          <w:rFonts w:asciiTheme="minorHAnsi" w:hAnsiTheme="minorHAnsi" w:cs="Times New Roman"/>
          <w:color w:val="auto"/>
        </w:rPr>
        <w:t xml:space="preserve"> (3) </w:t>
      </w:r>
      <w:r w:rsidR="006301E1" w:rsidRPr="00E2232E">
        <w:rPr>
          <w:rFonts w:asciiTheme="minorHAnsi" w:hAnsiTheme="minorHAnsi" w:cs="Times New Roman"/>
          <w:color w:val="auto"/>
        </w:rPr>
        <w:t>Traditional means of communication (to ensure that PGA data and results are made available to local stakeholders in an appropriate manner) and</w:t>
      </w:r>
      <w:r w:rsidR="00C957CC" w:rsidRPr="00E2232E">
        <w:rPr>
          <w:rFonts w:asciiTheme="minorHAnsi" w:hAnsiTheme="minorHAnsi" w:cs="Times New Roman"/>
          <w:color w:val="auto"/>
        </w:rPr>
        <w:t xml:space="preserve"> (4) </w:t>
      </w:r>
      <w:r w:rsidR="006301E1" w:rsidRPr="00E2232E">
        <w:rPr>
          <w:rFonts w:asciiTheme="minorHAnsi" w:hAnsiTheme="minorHAnsi" w:cs="Times New Roman"/>
          <w:color w:val="auto"/>
        </w:rPr>
        <w:t xml:space="preserve">A mapping of governance issues relevant for the REDD+ process in CRS and at </w:t>
      </w:r>
      <w:r w:rsidR="00C957CC" w:rsidRPr="00E2232E">
        <w:rPr>
          <w:rFonts w:asciiTheme="minorHAnsi" w:hAnsiTheme="minorHAnsi" w:cs="Times New Roman"/>
          <w:color w:val="auto"/>
        </w:rPr>
        <w:t xml:space="preserve">the </w:t>
      </w:r>
      <w:r w:rsidR="006301E1" w:rsidRPr="00E2232E">
        <w:rPr>
          <w:rFonts w:asciiTheme="minorHAnsi" w:hAnsiTheme="minorHAnsi" w:cs="Times New Roman"/>
          <w:color w:val="auto"/>
        </w:rPr>
        <w:t>national level.</w:t>
      </w:r>
    </w:p>
    <w:p w:rsidR="00C957CC" w:rsidRPr="00E2232E" w:rsidRDefault="0085266B"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 xml:space="preserve">- </w:t>
      </w:r>
      <w:r w:rsidR="00C957CC" w:rsidRPr="00E2232E">
        <w:rPr>
          <w:rFonts w:asciiTheme="minorHAnsi" w:hAnsiTheme="minorHAnsi" w:cs="Times New Roman"/>
          <w:color w:val="auto"/>
        </w:rPr>
        <w:t>A three-day workshop was held in Calabar</w:t>
      </w:r>
      <w:r w:rsidR="00DB5519">
        <w:rPr>
          <w:rFonts w:asciiTheme="minorHAnsi" w:hAnsiTheme="minorHAnsi" w:cs="Times New Roman"/>
          <w:color w:val="auto"/>
        </w:rPr>
        <w:t xml:space="preserve"> </w:t>
      </w:r>
      <w:r w:rsidR="00C957CC" w:rsidRPr="00E2232E">
        <w:rPr>
          <w:rFonts w:asciiTheme="minorHAnsi" w:hAnsiTheme="minorHAnsi" w:cs="Times New Roman"/>
          <w:color w:val="auto"/>
        </w:rPr>
        <w:t xml:space="preserve">from 16 to 18 January 2013, which provided </w:t>
      </w:r>
      <w:r w:rsidR="0043245F" w:rsidRPr="00E2232E">
        <w:rPr>
          <w:rFonts w:asciiTheme="minorHAnsi" w:hAnsiTheme="minorHAnsi" w:cs="Times New Roman"/>
          <w:color w:val="auto"/>
        </w:rPr>
        <w:t xml:space="preserve">the opportunity for Nigeria REDD+ stakeholders to interact and reflect on the findings of the preliminary PGA pilot research work and to consider the next steps in the PGA process in Nigeria. A management structure </w:t>
      </w:r>
      <w:r w:rsidR="00C957CC" w:rsidRPr="00E2232E">
        <w:rPr>
          <w:rFonts w:asciiTheme="minorHAnsi" w:hAnsiTheme="minorHAnsi" w:cs="Times New Roman"/>
          <w:color w:val="auto"/>
        </w:rPr>
        <w:t xml:space="preserve">for the PGA </w:t>
      </w:r>
      <w:r w:rsidR="0043245F" w:rsidRPr="00E2232E">
        <w:rPr>
          <w:rFonts w:asciiTheme="minorHAnsi" w:hAnsiTheme="minorHAnsi" w:cs="Times New Roman"/>
          <w:color w:val="auto"/>
        </w:rPr>
        <w:t xml:space="preserve">was also discussed </w:t>
      </w:r>
      <w:r w:rsidR="00C957CC" w:rsidRPr="00E2232E">
        <w:rPr>
          <w:rFonts w:asciiTheme="minorHAnsi" w:hAnsiTheme="minorHAnsi" w:cs="Times New Roman"/>
          <w:color w:val="auto"/>
        </w:rPr>
        <w:t xml:space="preserve">in order </w:t>
      </w:r>
      <w:r w:rsidR="0043245F" w:rsidRPr="00E2232E">
        <w:rPr>
          <w:rFonts w:asciiTheme="minorHAnsi" w:hAnsiTheme="minorHAnsi" w:cs="Times New Roman"/>
          <w:color w:val="auto"/>
        </w:rPr>
        <w:t xml:space="preserve">to ensure continuity and adequate participation. </w:t>
      </w:r>
      <w:r w:rsidR="00C957CC" w:rsidRPr="00E2232E">
        <w:rPr>
          <w:rFonts w:asciiTheme="minorHAnsi" w:hAnsiTheme="minorHAnsi" w:cs="Times New Roman"/>
          <w:color w:val="auto"/>
        </w:rPr>
        <w:t xml:space="preserve">The workshop </w:t>
      </w:r>
      <w:r w:rsidRPr="00E2232E">
        <w:rPr>
          <w:rFonts w:asciiTheme="minorHAnsi" w:hAnsiTheme="minorHAnsi" w:cs="Times New Roman"/>
          <w:color w:val="auto"/>
        </w:rPr>
        <w:t xml:space="preserve">included </w:t>
      </w:r>
      <w:r w:rsidR="00C957CC" w:rsidRPr="00E2232E">
        <w:rPr>
          <w:rFonts w:asciiTheme="minorHAnsi" w:hAnsiTheme="minorHAnsi" w:cs="Times New Roman"/>
          <w:color w:val="auto"/>
        </w:rPr>
        <w:t>a multi-stakeholder consultation (</w:t>
      </w:r>
      <w:r w:rsidRPr="00E2232E">
        <w:rPr>
          <w:rFonts w:asciiTheme="minorHAnsi" w:hAnsiTheme="minorHAnsi" w:cs="Times New Roman"/>
          <w:color w:val="auto"/>
        </w:rPr>
        <w:t xml:space="preserve">16-17 </w:t>
      </w:r>
      <w:r w:rsidRPr="00E2232E">
        <w:rPr>
          <w:rFonts w:asciiTheme="minorHAnsi" w:hAnsiTheme="minorHAnsi" w:cs="Times New Roman"/>
          <w:color w:val="auto"/>
        </w:rPr>
        <w:lastRenderedPageBreak/>
        <w:t>Jan)</w:t>
      </w:r>
      <w:r w:rsidR="00C957CC" w:rsidRPr="00E2232E">
        <w:rPr>
          <w:rFonts w:asciiTheme="minorHAnsi" w:hAnsiTheme="minorHAnsi" w:cs="Times New Roman"/>
          <w:color w:val="auto"/>
        </w:rPr>
        <w:t>, and a training on indicators and data collection</w:t>
      </w:r>
      <w:r w:rsidRPr="00E2232E">
        <w:rPr>
          <w:rFonts w:asciiTheme="minorHAnsi" w:hAnsiTheme="minorHAnsi" w:cs="Times New Roman"/>
          <w:color w:val="auto"/>
        </w:rPr>
        <w:t xml:space="preserve"> (18Jan) attended by a smaller number of participants</w:t>
      </w:r>
      <w:r w:rsidR="00C957CC" w:rsidRPr="00E2232E">
        <w:rPr>
          <w:rFonts w:asciiTheme="minorHAnsi" w:hAnsiTheme="minorHAnsi" w:cs="Times New Roman"/>
          <w:color w:val="auto"/>
        </w:rPr>
        <w:t xml:space="preserve">. (See workshop report for more details.)  </w:t>
      </w:r>
    </w:p>
    <w:p w:rsidR="00C957CC" w:rsidRPr="00E2232E" w:rsidRDefault="00C957CC" w:rsidP="00105EF4">
      <w:pPr>
        <w:pStyle w:val="Default"/>
        <w:spacing w:before="120" w:after="120" w:line="280" w:lineRule="exact"/>
        <w:jc w:val="both"/>
        <w:rPr>
          <w:rFonts w:asciiTheme="minorHAnsi" w:hAnsiTheme="minorHAnsi" w:cs="Times New Roman"/>
          <w:color w:val="auto"/>
        </w:rPr>
      </w:pPr>
      <w:r w:rsidRPr="00E2232E">
        <w:rPr>
          <w:rFonts w:asciiTheme="minorHAnsi" w:hAnsiTheme="minorHAnsi" w:cs="Times New Roman"/>
          <w:color w:val="auto"/>
        </w:rPr>
        <w:t>Over the three days</w:t>
      </w:r>
      <w:r w:rsidR="00E2232E" w:rsidRPr="00E2232E">
        <w:rPr>
          <w:rFonts w:asciiTheme="minorHAnsi" w:hAnsiTheme="minorHAnsi" w:cs="Times New Roman"/>
          <w:color w:val="auto"/>
        </w:rPr>
        <w:t xml:space="preserve"> of the work</w:t>
      </w:r>
      <w:r w:rsidR="00DB5519">
        <w:rPr>
          <w:rFonts w:asciiTheme="minorHAnsi" w:hAnsiTheme="minorHAnsi" w:cs="Times New Roman"/>
          <w:color w:val="auto"/>
        </w:rPr>
        <w:t>s</w:t>
      </w:r>
      <w:r w:rsidR="00E2232E" w:rsidRPr="00E2232E">
        <w:rPr>
          <w:rFonts w:asciiTheme="minorHAnsi" w:hAnsiTheme="minorHAnsi" w:cs="Times New Roman"/>
          <w:color w:val="auto"/>
        </w:rPr>
        <w:t>hop</w:t>
      </w:r>
      <w:r w:rsidRPr="00E2232E">
        <w:rPr>
          <w:rFonts w:asciiTheme="minorHAnsi" w:hAnsiTheme="minorHAnsi" w:cs="Times New Roman"/>
          <w:color w:val="auto"/>
        </w:rPr>
        <w:t>, the following significant outputs were achieved:</w:t>
      </w:r>
    </w:p>
    <w:p w:rsidR="00E2232E" w:rsidRPr="00E2232E" w:rsidRDefault="008C08EE" w:rsidP="00105EF4">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1.</w:t>
      </w:r>
      <w:r w:rsidR="0085266B" w:rsidRPr="00E2232E">
        <w:rPr>
          <w:rFonts w:asciiTheme="minorHAnsi" w:hAnsiTheme="minorHAnsi" w:cs="Times New Roman"/>
          <w:color w:val="auto"/>
        </w:rPr>
        <w:t>The PGA Committee, a core group of 8 members representing different stakeholder categories - National State, Cross River State, organized civil society, academia</w:t>
      </w:r>
      <w:r w:rsidR="00DB5519">
        <w:rPr>
          <w:rFonts w:asciiTheme="minorHAnsi" w:hAnsiTheme="minorHAnsi" w:cs="Times New Roman"/>
          <w:color w:val="auto"/>
        </w:rPr>
        <w:t xml:space="preserve"> </w:t>
      </w:r>
      <w:r w:rsidR="0085266B" w:rsidRPr="00E2232E">
        <w:rPr>
          <w:rFonts w:asciiTheme="minorHAnsi" w:hAnsiTheme="minorHAnsi" w:cs="Times New Roman"/>
          <w:color w:val="auto"/>
        </w:rPr>
        <w:t>and local communities - was established</w:t>
      </w:r>
      <w:r w:rsidR="00E2232E" w:rsidRPr="00E2232E">
        <w:rPr>
          <w:rFonts w:asciiTheme="minorHAnsi" w:hAnsiTheme="minorHAnsi" w:cs="Times New Roman"/>
          <w:color w:val="auto"/>
        </w:rPr>
        <w:t xml:space="preserve">. Its members, as selected  by the workshop participants, are: </w:t>
      </w:r>
      <w:r w:rsidR="0085266B" w:rsidRPr="00E2232E">
        <w:rPr>
          <w:rFonts w:asciiTheme="minorHAnsi" w:hAnsiTheme="minorHAnsi" w:cs="Times New Roman"/>
          <w:color w:val="auto"/>
        </w:rPr>
        <w:t>Salisu</w:t>
      </w:r>
      <w:r w:rsidR="00DB5519">
        <w:rPr>
          <w:rFonts w:asciiTheme="minorHAnsi" w:hAnsiTheme="minorHAnsi" w:cs="Times New Roman"/>
          <w:color w:val="auto"/>
        </w:rPr>
        <w:t xml:space="preserve"> </w:t>
      </w:r>
      <w:r w:rsidR="0085266B" w:rsidRPr="00E2232E">
        <w:rPr>
          <w:rFonts w:asciiTheme="minorHAnsi" w:hAnsiTheme="minorHAnsi" w:cs="Times New Roman"/>
          <w:color w:val="auto"/>
        </w:rPr>
        <w:t>Dahiru, Department of Forestry, Ministry of Environment; Odigha</w:t>
      </w:r>
      <w:r w:rsidR="00DB5519">
        <w:rPr>
          <w:rFonts w:asciiTheme="minorHAnsi" w:hAnsiTheme="minorHAnsi" w:cs="Times New Roman"/>
          <w:color w:val="auto"/>
        </w:rPr>
        <w:t xml:space="preserve"> </w:t>
      </w:r>
      <w:r w:rsidR="0085266B" w:rsidRPr="00E2232E">
        <w:rPr>
          <w:rFonts w:asciiTheme="minorHAnsi" w:hAnsiTheme="minorHAnsi" w:cs="Times New Roman"/>
          <w:color w:val="auto"/>
        </w:rPr>
        <w:t>Odigha, Cross River Stat</w:t>
      </w:r>
      <w:r w:rsidR="005C582D">
        <w:rPr>
          <w:rFonts w:asciiTheme="minorHAnsi" w:hAnsiTheme="minorHAnsi" w:cs="Times New Roman"/>
          <w:color w:val="auto"/>
        </w:rPr>
        <w:t>e Forestry Commission; Edwin Usa</w:t>
      </w:r>
      <w:r w:rsidR="0085266B" w:rsidRPr="00E2232E">
        <w:rPr>
          <w:rFonts w:asciiTheme="minorHAnsi" w:hAnsiTheme="minorHAnsi" w:cs="Times New Roman"/>
          <w:color w:val="auto"/>
        </w:rPr>
        <w:t>ng, NGOCE (CSO); Francis Bisong, University of Calabar; Elizabeth Andrew Essien, PGA Research Team; Andre Dunn</w:t>
      </w:r>
      <w:r w:rsidR="003664FE">
        <w:rPr>
          <w:rFonts w:asciiTheme="minorHAnsi" w:hAnsiTheme="minorHAnsi" w:cs="Times New Roman"/>
          <w:color w:val="auto"/>
        </w:rPr>
        <w:t>, WCS</w:t>
      </w:r>
      <w:r w:rsidR="0085266B" w:rsidRPr="00E2232E">
        <w:rPr>
          <w:rFonts w:asciiTheme="minorHAnsi" w:hAnsiTheme="minorHAnsi" w:cs="Times New Roman"/>
          <w:color w:val="auto"/>
        </w:rPr>
        <w:t>; Amos Kajang, Representative of the Mbe Mountain and Priscilla Achakpa, Women Environmental Programme.</w:t>
      </w:r>
    </w:p>
    <w:p w:rsidR="00E2232E" w:rsidRPr="00DB5519" w:rsidRDefault="008C08EE" w:rsidP="00105EF4">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2.</w:t>
      </w:r>
      <w:r w:rsidR="00E2232E" w:rsidRPr="00E2232E">
        <w:rPr>
          <w:rFonts w:asciiTheme="minorHAnsi" w:hAnsiTheme="minorHAnsi" w:cs="Times New Roman"/>
          <w:color w:val="auto"/>
        </w:rPr>
        <w:t xml:space="preserve"> Key governance issues or domains for the PGA to deal with were identified, and the following 4 issues were prioritized</w:t>
      </w:r>
      <w:r w:rsidR="00E2232E" w:rsidRPr="00DB5519">
        <w:rPr>
          <w:rFonts w:asciiTheme="minorHAnsi" w:hAnsiTheme="minorHAnsi" w:cs="Times New Roman"/>
          <w:color w:val="auto"/>
        </w:rPr>
        <w:t>:</w:t>
      </w:r>
      <w:r w:rsidR="000D383D">
        <w:rPr>
          <w:rFonts w:asciiTheme="minorHAnsi" w:hAnsiTheme="minorHAnsi" w:cs="Times New Roman"/>
          <w:color w:val="auto"/>
        </w:rPr>
        <w:t xml:space="preserve"> </w:t>
      </w:r>
      <w:r w:rsidR="00E2232E" w:rsidRPr="00DB5519">
        <w:rPr>
          <w:rFonts w:asciiTheme="minorHAnsi" w:hAnsiTheme="minorHAnsi" w:cs="Times New Roman"/>
          <w:color w:val="auto"/>
        </w:rPr>
        <w:t>(</w:t>
      </w:r>
      <w:r w:rsidR="00E2232E" w:rsidRPr="00DB5519">
        <w:rPr>
          <w:rFonts w:asciiTheme="minorHAnsi" w:hAnsiTheme="minorHAnsi"/>
          <w:bCs/>
          <w:color w:val="auto"/>
        </w:rPr>
        <w:t>1) Broad and Informed Participation of REDD+ Stakeholders, (2)</w:t>
      </w:r>
      <w:r w:rsidR="000D383D">
        <w:rPr>
          <w:rFonts w:asciiTheme="minorHAnsi" w:hAnsiTheme="minorHAnsi"/>
          <w:bCs/>
          <w:color w:val="auto"/>
        </w:rPr>
        <w:t xml:space="preserve"> </w:t>
      </w:r>
      <w:r w:rsidR="00F66C6E" w:rsidRPr="00DB5519">
        <w:rPr>
          <w:rFonts w:asciiTheme="minorHAnsi" w:hAnsiTheme="minorHAnsi"/>
          <w:bCs/>
          <w:color w:val="auto"/>
        </w:rPr>
        <w:t>Harmonization</w:t>
      </w:r>
      <w:r w:rsidR="00E2232E" w:rsidRPr="00DB5519">
        <w:rPr>
          <w:rFonts w:asciiTheme="minorHAnsi" w:hAnsiTheme="minorHAnsi"/>
          <w:bCs/>
          <w:color w:val="auto"/>
        </w:rPr>
        <w:t xml:space="preserve"> of Policy and Legal Framework for REDD+, (3) Transparency &amp; Accountability of the REDD+ Process and Finance, (4) Inter-governmental relations in REDD+ implementation.</w:t>
      </w:r>
    </w:p>
    <w:p w:rsidR="00E2232E" w:rsidRDefault="008C08EE" w:rsidP="00105EF4">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3.</w:t>
      </w:r>
      <w:r w:rsidR="00E2232E" w:rsidRPr="00E2232E">
        <w:rPr>
          <w:rFonts w:asciiTheme="minorHAnsi" w:hAnsiTheme="minorHAnsi" w:cs="Times New Roman"/>
          <w:color w:val="auto"/>
        </w:rPr>
        <w:t xml:space="preserve"> A draft set of indicators was developed for the 4 above-mentioned governance issues or domains (see draft indicator set attached).</w:t>
      </w:r>
    </w:p>
    <w:p w:rsidR="009A3B82" w:rsidRDefault="008C08EE" w:rsidP="00105EF4">
      <w:pPr>
        <w:pStyle w:val="Default"/>
        <w:spacing w:before="120" w:after="240" w:line="280" w:lineRule="exact"/>
        <w:jc w:val="both"/>
        <w:rPr>
          <w:rFonts w:asciiTheme="minorHAnsi" w:hAnsiTheme="minorHAnsi" w:cs="Times New Roman"/>
          <w:color w:val="auto"/>
        </w:rPr>
      </w:pPr>
      <w:r>
        <w:rPr>
          <w:rFonts w:asciiTheme="minorHAnsi" w:hAnsiTheme="minorHAnsi" w:cs="Times New Roman"/>
          <w:color w:val="auto"/>
        </w:rPr>
        <w:t>4.</w:t>
      </w:r>
      <w:r w:rsidR="009A3B82">
        <w:rPr>
          <w:rFonts w:asciiTheme="minorHAnsi" w:hAnsiTheme="minorHAnsi" w:cs="Times New Roman"/>
          <w:color w:val="auto"/>
        </w:rPr>
        <w:t xml:space="preserve"> A roadmap was drafted, outlining the agreed next steps for the PGA process in Nigeria (see attached).</w:t>
      </w:r>
    </w:p>
    <w:p w:rsidR="00A246A3" w:rsidRDefault="00A246A3" w:rsidP="00105EF4">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After these achievements in January 2013, the Nigerian PGA process experienced a period of delay due to a number of reasons, including a change of PGA</w:t>
      </w:r>
      <w:r w:rsidR="00DB5519">
        <w:rPr>
          <w:rFonts w:asciiTheme="minorHAnsi" w:hAnsiTheme="minorHAnsi" w:cs="Times New Roman"/>
          <w:color w:val="auto"/>
        </w:rPr>
        <w:t xml:space="preserve"> </w:t>
      </w:r>
      <w:r>
        <w:rPr>
          <w:rFonts w:asciiTheme="minorHAnsi" w:hAnsiTheme="minorHAnsi" w:cs="Times New Roman"/>
          <w:color w:val="auto"/>
        </w:rPr>
        <w:t>Coordinator, difficulties in securing a new full-time PGA Coordinator, and certain capacity and administrative issues, which were eventually resolved.</w:t>
      </w:r>
    </w:p>
    <w:p w:rsidR="009A3B82" w:rsidRPr="00DB5519" w:rsidRDefault="00A246A3" w:rsidP="00105EF4">
      <w:pPr>
        <w:pStyle w:val="Default"/>
        <w:spacing w:before="120" w:after="120" w:line="280" w:lineRule="exact"/>
        <w:jc w:val="both"/>
        <w:rPr>
          <w:color w:val="auto"/>
        </w:rPr>
      </w:pPr>
      <w:r w:rsidRPr="00DB5519">
        <w:rPr>
          <w:rFonts w:asciiTheme="minorHAnsi" w:hAnsiTheme="minorHAnsi" w:cs="Times New Roman"/>
          <w:color w:val="auto"/>
        </w:rPr>
        <w:t xml:space="preserve">In November 2013, </w:t>
      </w:r>
      <w:r w:rsidRPr="00DB5519">
        <w:rPr>
          <w:color w:val="auto"/>
        </w:rPr>
        <w:t>a mission from the PGA global support team allowed to re-engage discussions on the PGA and its integration with the rest of the REDD+ work in Nigeria</w:t>
      </w:r>
      <w:r w:rsidR="00105EF4" w:rsidRPr="00DB5519">
        <w:rPr>
          <w:color w:val="auto"/>
        </w:rPr>
        <w:t xml:space="preserve"> (in particular in relation with safeguards and the newly constituted Safeguards Taskforce)</w:t>
      </w:r>
      <w:r w:rsidRPr="00DB5519">
        <w:rPr>
          <w:color w:val="auto"/>
        </w:rPr>
        <w:t>, and to prepare for restarting PGA activities in early 2014.</w:t>
      </w:r>
    </w:p>
    <w:p w:rsidR="009A3B82" w:rsidRPr="00DB5519" w:rsidRDefault="009A3B82" w:rsidP="00105EF4">
      <w:pPr>
        <w:pStyle w:val="Default"/>
        <w:spacing w:before="120" w:after="120" w:line="280" w:lineRule="exact"/>
        <w:jc w:val="both"/>
        <w:rPr>
          <w:color w:val="auto"/>
        </w:rPr>
      </w:pPr>
      <w:r w:rsidRPr="00DB5519">
        <w:rPr>
          <w:color w:val="auto"/>
        </w:rPr>
        <w:t xml:space="preserve">In January 2014 the new PGA Coordinator took office, thus </w:t>
      </w:r>
      <w:r w:rsidR="00C477B5" w:rsidRPr="00DB5519">
        <w:rPr>
          <w:color w:val="auto"/>
        </w:rPr>
        <w:t>promising</w:t>
      </w:r>
      <w:r w:rsidR="00DB5519" w:rsidRPr="00DB5519">
        <w:rPr>
          <w:color w:val="auto"/>
        </w:rPr>
        <w:t xml:space="preserve"> </w:t>
      </w:r>
      <w:r w:rsidRPr="00DB5519">
        <w:rPr>
          <w:color w:val="auto"/>
        </w:rPr>
        <w:t>faster progress and a complete implementation of the remaining steps of the PGA process in 2014.</w:t>
      </w:r>
    </w:p>
    <w:p w:rsidR="00105EF4" w:rsidRPr="00DB5519" w:rsidRDefault="00105EF4" w:rsidP="00105EF4">
      <w:pPr>
        <w:pStyle w:val="Default"/>
        <w:spacing w:before="120" w:after="120" w:line="280" w:lineRule="exact"/>
        <w:jc w:val="both"/>
        <w:rPr>
          <w:color w:val="auto"/>
        </w:rPr>
      </w:pPr>
    </w:p>
    <w:p w:rsidR="00EB4B13" w:rsidRPr="003A3EE8" w:rsidRDefault="00A27EB7" w:rsidP="00105EF4">
      <w:pPr>
        <w:pStyle w:val="Default"/>
        <w:spacing w:before="120" w:after="120" w:line="280" w:lineRule="exact"/>
        <w:jc w:val="both"/>
        <w:rPr>
          <w:rFonts w:asciiTheme="minorHAnsi" w:hAnsiTheme="minorHAnsi" w:cs="Times New Roman"/>
          <w:b/>
          <w:color w:val="auto"/>
          <w:sz w:val="28"/>
          <w:szCs w:val="28"/>
          <w:u w:val="single"/>
        </w:rPr>
      </w:pPr>
      <w:r w:rsidRPr="003A3EE8">
        <w:rPr>
          <w:rFonts w:asciiTheme="minorHAnsi" w:hAnsiTheme="minorHAnsi" w:cs="Times New Roman"/>
          <w:b/>
          <w:color w:val="auto"/>
          <w:sz w:val="28"/>
          <w:szCs w:val="28"/>
          <w:u w:val="single"/>
        </w:rPr>
        <w:t xml:space="preserve">II. </w:t>
      </w:r>
      <w:r w:rsidR="001E2458" w:rsidRPr="003A3EE8">
        <w:rPr>
          <w:rFonts w:asciiTheme="minorHAnsi" w:hAnsiTheme="minorHAnsi" w:cs="Times New Roman"/>
          <w:b/>
          <w:color w:val="auto"/>
          <w:sz w:val="28"/>
          <w:szCs w:val="28"/>
          <w:u w:val="single"/>
        </w:rPr>
        <w:t xml:space="preserve">MEETING </w:t>
      </w:r>
      <w:r w:rsidR="00EB4B13" w:rsidRPr="003A3EE8">
        <w:rPr>
          <w:rFonts w:asciiTheme="minorHAnsi" w:hAnsiTheme="minorHAnsi" w:cs="Times New Roman"/>
          <w:b/>
          <w:color w:val="auto"/>
          <w:sz w:val="28"/>
          <w:szCs w:val="28"/>
          <w:u w:val="single"/>
        </w:rPr>
        <w:t>OBJECTIVES</w:t>
      </w:r>
    </w:p>
    <w:p w:rsidR="00A27EB7" w:rsidRPr="00DB5519" w:rsidRDefault="00A27EB7" w:rsidP="00A27EB7">
      <w:pPr>
        <w:spacing w:before="120" w:after="120" w:line="280" w:lineRule="exact"/>
        <w:rPr>
          <w:sz w:val="24"/>
          <w:szCs w:val="24"/>
        </w:rPr>
      </w:pPr>
      <w:r w:rsidRPr="00DB5519">
        <w:rPr>
          <w:iCs/>
          <w:sz w:val="24"/>
          <w:szCs w:val="24"/>
        </w:rPr>
        <w:t xml:space="preserve">The immediate next step required in order to restart the PGA process in 2014 is to convene and revive the </w:t>
      </w:r>
      <w:r w:rsidRPr="00DB5519">
        <w:rPr>
          <w:sz w:val="24"/>
          <w:szCs w:val="24"/>
        </w:rPr>
        <w:t xml:space="preserve">PGA Committee, whose role is to drive the process (in coordination and consultation with different groups of stakeholders as relevant), in order to take stock of the current situation and define the way forward for a successful implementation of the PGA in 2014. </w:t>
      </w:r>
    </w:p>
    <w:p w:rsidR="00A27EB7" w:rsidRPr="00DB5519" w:rsidRDefault="00A27EB7" w:rsidP="00A27EB7">
      <w:pPr>
        <w:spacing w:before="120" w:after="120" w:line="280" w:lineRule="exact"/>
        <w:rPr>
          <w:sz w:val="24"/>
          <w:szCs w:val="24"/>
        </w:rPr>
      </w:pPr>
      <w:r w:rsidRPr="00DB5519">
        <w:rPr>
          <w:sz w:val="24"/>
          <w:szCs w:val="24"/>
        </w:rPr>
        <w:t xml:space="preserve">As such, the overall objective of this PGA Committee meeting is to re-launch the Nigerian PGA process, and to define precise next steps and modes of implementation for a prompt follow-up and efficient conduction of activities. </w:t>
      </w:r>
    </w:p>
    <w:p w:rsidR="00EB4B13" w:rsidRPr="008C08EE" w:rsidRDefault="00EB4B13" w:rsidP="00105EF4">
      <w:pPr>
        <w:pStyle w:val="Default"/>
        <w:spacing w:before="120" w:after="120" w:line="280" w:lineRule="exact"/>
        <w:jc w:val="both"/>
        <w:rPr>
          <w:rFonts w:asciiTheme="minorHAnsi" w:hAnsiTheme="minorHAnsi" w:cs="Times New Roman"/>
          <w:color w:val="auto"/>
        </w:rPr>
      </w:pPr>
      <w:r w:rsidRPr="008C08EE">
        <w:rPr>
          <w:rFonts w:asciiTheme="minorHAnsi" w:hAnsiTheme="minorHAnsi" w:cs="Times New Roman"/>
          <w:color w:val="auto"/>
        </w:rPr>
        <w:t xml:space="preserve">The </w:t>
      </w:r>
      <w:r w:rsidR="00A27EB7" w:rsidRPr="008C08EE">
        <w:rPr>
          <w:rFonts w:asciiTheme="minorHAnsi" w:hAnsiTheme="minorHAnsi" w:cs="Times New Roman"/>
          <w:color w:val="auto"/>
        </w:rPr>
        <w:t>s</w:t>
      </w:r>
      <w:r w:rsidR="00FE6ECD" w:rsidRPr="008C08EE">
        <w:rPr>
          <w:rFonts w:asciiTheme="minorHAnsi" w:hAnsiTheme="minorHAnsi" w:cs="Times New Roman"/>
          <w:color w:val="auto"/>
        </w:rPr>
        <w:t xml:space="preserve">pecific </w:t>
      </w:r>
      <w:r w:rsidRPr="008C08EE">
        <w:rPr>
          <w:rFonts w:asciiTheme="minorHAnsi" w:hAnsiTheme="minorHAnsi" w:cs="Times New Roman"/>
          <w:color w:val="auto"/>
        </w:rPr>
        <w:t xml:space="preserve">objectives the </w:t>
      </w:r>
      <w:r w:rsidR="00FE6ECD" w:rsidRPr="008C08EE">
        <w:rPr>
          <w:rFonts w:asciiTheme="minorHAnsi" w:hAnsiTheme="minorHAnsi" w:cs="Times New Roman"/>
          <w:color w:val="auto"/>
        </w:rPr>
        <w:t xml:space="preserve">Committee will seek to achieve at this </w:t>
      </w:r>
      <w:r w:rsidRPr="008C08EE">
        <w:rPr>
          <w:rFonts w:asciiTheme="minorHAnsi" w:hAnsiTheme="minorHAnsi" w:cs="Times New Roman"/>
          <w:color w:val="auto"/>
        </w:rPr>
        <w:t>meeting include the following</w:t>
      </w:r>
      <w:r w:rsidR="001E2458" w:rsidRPr="008C08EE">
        <w:rPr>
          <w:rFonts w:asciiTheme="minorHAnsi" w:hAnsiTheme="minorHAnsi" w:cs="Times New Roman"/>
          <w:color w:val="auto"/>
        </w:rPr>
        <w:t>:</w:t>
      </w:r>
    </w:p>
    <w:p w:rsidR="00EB4B13" w:rsidRPr="00E2232E" w:rsidRDefault="00EB4B13" w:rsidP="00105EF4">
      <w:pPr>
        <w:pStyle w:val="Default"/>
        <w:spacing w:before="120" w:after="120" w:line="280" w:lineRule="exact"/>
        <w:ind w:left="720"/>
        <w:jc w:val="both"/>
        <w:rPr>
          <w:rFonts w:asciiTheme="minorHAnsi" w:hAnsiTheme="minorHAnsi" w:cs="Times New Roman"/>
          <w:color w:val="auto"/>
          <w:sz w:val="4"/>
          <w:szCs w:val="28"/>
        </w:rPr>
      </w:pPr>
    </w:p>
    <w:p w:rsidR="00EB4B13" w:rsidRPr="008C08EE" w:rsidRDefault="008C08EE" w:rsidP="00105EF4">
      <w:pPr>
        <w:pStyle w:val="Default"/>
        <w:numPr>
          <w:ilvl w:val="0"/>
          <w:numId w:val="1"/>
        </w:numPr>
        <w:spacing w:before="120" w:after="120" w:line="280" w:lineRule="exact"/>
        <w:jc w:val="both"/>
        <w:rPr>
          <w:rFonts w:asciiTheme="minorHAnsi" w:hAnsiTheme="minorHAnsi" w:cs="Times New Roman"/>
          <w:color w:val="auto"/>
        </w:rPr>
      </w:pPr>
      <w:r>
        <w:rPr>
          <w:rFonts w:asciiTheme="minorHAnsi" w:hAnsiTheme="minorHAnsi" w:cs="Times New Roman"/>
          <w:color w:val="auto"/>
        </w:rPr>
        <w:lastRenderedPageBreak/>
        <w:t>R</w:t>
      </w:r>
      <w:r w:rsidR="00EB4B13" w:rsidRPr="008C08EE">
        <w:rPr>
          <w:rFonts w:asciiTheme="minorHAnsi" w:hAnsiTheme="minorHAnsi" w:cs="Times New Roman"/>
          <w:color w:val="auto"/>
        </w:rPr>
        <w:t xml:space="preserve">eview </w:t>
      </w:r>
      <w:r w:rsidR="004C4B99">
        <w:rPr>
          <w:rFonts w:asciiTheme="minorHAnsi" w:hAnsiTheme="minorHAnsi" w:cs="Times New Roman"/>
          <w:color w:val="auto"/>
        </w:rPr>
        <w:t>PGA outputs</w:t>
      </w:r>
      <w:r>
        <w:rPr>
          <w:rFonts w:asciiTheme="minorHAnsi" w:hAnsiTheme="minorHAnsi" w:cs="Times New Roman"/>
          <w:color w:val="auto"/>
        </w:rPr>
        <w:t xml:space="preserve"> to date</w:t>
      </w:r>
      <w:r w:rsidR="004C4B99">
        <w:rPr>
          <w:rFonts w:asciiTheme="minorHAnsi" w:hAnsiTheme="minorHAnsi" w:cs="Times New Roman"/>
          <w:color w:val="auto"/>
        </w:rPr>
        <w:t xml:space="preserve">, including the </w:t>
      </w:r>
      <w:r w:rsidR="002C5EBA">
        <w:rPr>
          <w:rFonts w:asciiTheme="minorHAnsi" w:hAnsiTheme="minorHAnsi" w:cs="Times New Roman"/>
          <w:color w:val="auto"/>
        </w:rPr>
        <w:t xml:space="preserve">preliminary </w:t>
      </w:r>
      <w:r w:rsidR="004C4B99">
        <w:rPr>
          <w:rFonts w:asciiTheme="minorHAnsi" w:hAnsiTheme="minorHAnsi" w:cs="Times New Roman"/>
          <w:color w:val="auto"/>
        </w:rPr>
        <w:t>research studies,</w:t>
      </w:r>
      <w:r w:rsidR="002C5EBA">
        <w:rPr>
          <w:rFonts w:asciiTheme="minorHAnsi" w:hAnsiTheme="minorHAnsi" w:cs="Times New Roman"/>
          <w:color w:val="auto"/>
        </w:rPr>
        <w:t xml:space="preserve"> workshop report and </w:t>
      </w:r>
      <w:r w:rsidR="004C4B99">
        <w:rPr>
          <w:rFonts w:asciiTheme="minorHAnsi" w:hAnsiTheme="minorHAnsi" w:cs="Times New Roman"/>
          <w:color w:val="auto"/>
        </w:rPr>
        <w:t xml:space="preserve">draft </w:t>
      </w:r>
      <w:r w:rsidR="00EB4B13" w:rsidRPr="008C08EE">
        <w:rPr>
          <w:rFonts w:asciiTheme="minorHAnsi" w:hAnsiTheme="minorHAnsi" w:cs="Times New Roman"/>
          <w:color w:val="auto"/>
        </w:rPr>
        <w:t>indicators set</w:t>
      </w:r>
      <w:r w:rsidR="004C4B99">
        <w:rPr>
          <w:rFonts w:asciiTheme="minorHAnsi" w:hAnsiTheme="minorHAnsi" w:cs="Times New Roman"/>
          <w:color w:val="auto"/>
        </w:rPr>
        <w:t xml:space="preserve">, in order to </w:t>
      </w:r>
      <w:r w:rsidR="002C5EBA">
        <w:rPr>
          <w:rFonts w:asciiTheme="minorHAnsi" w:hAnsiTheme="minorHAnsi" w:cs="Times New Roman"/>
          <w:color w:val="auto"/>
        </w:rPr>
        <w:t xml:space="preserve">get </w:t>
      </w:r>
      <w:r w:rsidR="004C4B99">
        <w:rPr>
          <w:rFonts w:asciiTheme="minorHAnsi" w:hAnsiTheme="minorHAnsi" w:cs="Times New Roman"/>
          <w:color w:val="auto"/>
        </w:rPr>
        <w:t>a clear understanding o</w:t>
      </w:r>
      <w:r w:rsidR="002C5EBA">
        <w:rPr>
          <w:rFonts w:asciiTheme="minorHAnsi" w:hAnsiTheme="minorHAnsi" w:cs="Times New Roman"/>
          <w:color w:val="auto"/>
        </w:rPr>
        <w:t>f the current status a</w:t>
      </w:r>
      <w:r w:rsidR="004C4B99">
        <w:rPr>
          <w:rFonts w:asciiTheme="minorHAnsi" w:hAnsiTheme="minorHAnsi" w:cs="Times New Roman"/>
          <w:color w:val="auto"/>
        </w:rPr>
        <w:t>n</w:t>
      </w:r>
      <w:r w:rsidR="002C5EBA">
        <w:rPr>
          <w:rFonts w:asciiTheme="minorHAnsi" w:hAnsiTheme="minorHAnsi" w:cs="Times New Roman"/>
          <w:color w:val="auto"/>
        </w:rPr>
        <w:t>d</w:t>
      </w:r>
      <w:r w:rsidR="004C4B99">
        <w:rPr>
          <w:rFonts w:asciiTheme="minorHAnsi" w:hAnsiTheme="minorHAnsi" w:cs="Times New Roman"/>
          <w:color w:val="auto"/>
        </w:rPr>
        <w:t xml:space="preserve"> h</w:t>
      </w:r>
      <w:r w:rsidR="002C5EBA">
        <w:rPr>
          <w:rFonts w:asciiTheme="minorHAnsi" w:hAnsiTheme="minorHAnsi" w:cs="Times New Roman"/>
          <w:color w:val="auto"/>
        </w:rPr>
        <w:t>ow to build on previous work.</w:t>
      </w:r>
    </w:p>
    <w:p w:rsidR="00EB4B13" w:rsidRPr="008C08EE" w:rsidRDefault="008C08EE" w:rsidP="00105EF4">
      <w:pPr>
        <w:pStyle w:val="Default"/>
        <w:numPr>
          <w:ilvl w:val="0"/>
          <w:numId w:val="1"/>
        </w:numPr>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Revise the PGA roadmap elaborated in January 2013 and validate an </w:t>
      </w:r>
      <w:r w:rsidR="001E2458" w:rsidRPr="008C08EE">
        <w:rPr>
          <w:rFonts w:asciiTheme="minorHAnsi" w:hAnsiTheme="minorHAnsi" w:cs="Times New Roman"/>
          <w:color w:val="auto"/>
        </w:rPr>
        <w:t>u</w:t>
      </w:r>
      <w:r w:rsidR="00EB4B13" w:rsidRPr="008C08EE">
        <w:rPr>
          <w:rFonts w:asciiTheme="minorHAnsi" w:hAnsiTheme="minorHAnsi" w:cs="Times New Roman"/>
          <w:color w:val="auto"/>
        </w:rPr>
        <w:t>pdate</w:t>
      </w:r>
      <w:r>
        <w:rPr>
          <w:rFonts w:asciiTheme="minorHAnsi" w:hAnsiTheme="minorHAnsi" w:cs="Times New Roman"/>
          <w:color w:val="auto"/>
        </w:rPr>
        <w:t>d version of it</w:t>
      </w:r>
      <w:r w:rsidR="00E940DF">
        <w:rPr>
          <w:rFonts w:asciiTheme="minorHAnsi" w:hAnsiTheme="minorHAnsi" w:cs="Times New Roman"/>
          <w:color w:val="auto"/>
        </w:rPr>
        <w:t>.</w:t>
      </w:r>
    </w:p>
    <w:p w:rsidR="00EB4B13" w:rsidRPr="008C08EE" w:rsidRDefault="00EB4B13" w:rsidP="00105EF4">
      <w:pPr>
        <w:pStyle w:val="Default"/>
        <w:numPr>
          <w:ilvl w:val="0"/>
          <w:numId w:val="1"/>
        </w:numPr>
        <w:spacing w:before="120" w:after="120" w:line="280" w:lineRule="exact"/>
        <w:jc w:val="both"/>
        <w:rPr>
          <w:rFonts w:asciiTheme="minorHAnsi" w:hAnsiTheme="minorHAnsi" w:cs="Times New Roman"/>
          <w:color w:val="auto"/>
        </w:rPr>
      </w:pPr>
      <w:r w:rsidRPr="008C08EE">
        <w:rPr>
          <w:rFonts w:asciiTheme="minorHAnsi" w:hAnsiTheme="minorHAnsi" w:cs="Times New Roman"/>
          <w:color w:val="auto"/>
        </w:rPr>
        <w:t xml:space="preserve">Validate the </w:t>
      </w:r>
      <w:r w:rsidR="002C5EBA">
        <w:rPr>
          <w:rFonts w:asciiTheme="minorHAnsi" w:hAnsiTheme="minorHAnsi" w:cs="Times New Roman"/>
          <w:color w:val="auto"/>
        </w:rPr>
        <w:t xml:space="preserve">mode of </w:t>
      </w:r>
      <w:r w:rsidRPr="008C08EE">
        <w:rPr>
          <w:rFonts w:asciiTheme="minorHAnsi" w:hAnsiTheme="minorHAnsi" w:cs="Times New Roman"/>
          <w:color w:val="auto"/>
        </w:rPr>
        <w:t xml:space="preserve">integration of PGA into </w:t>
      </w:r>
      <w:r w:rsidR="008C08EE">
        <w:rPr>
          <w:rFonts w:asciiTheme="minorHAnsi" w:hAnsiTheme="minorHAnsi" w:cs="Times New Roman"/>
          <w:color w:val="auto"/>
        </w:rPr>
        <w:t xml:space="preserve">Nigeria's </w:t>
      </w:r>
      <w:r w:rsidR="002C5EBA">
        <w:rPr>
          <w:rFonts w:asciiTheme="minorHAnsi" w:hAnsiTheme="minorHAnsi" w:cs="Times New Roman"/>
          <w:color w:val="auto"/>
        </w:rPr>
        <w:t xml:space="preserve">broader REDD+ work, especially </w:t>
      </w:r>
      <w:r w:rsidRPr="008C08EE">
        <w:rPr>
          <w:rFonts w:asciiTheme="minorHAnsi" w:hAnsiTheme="minorHAnsi" w:cs="Times New Roman"/>
          <w:color w:val="auto"/>
        </w:rPr>
        <w:t>Safeguard</w:t>
      </w:r>
      <w:r w:rsidR="008C08EE">
        <w:rPr>
          <w:rFonts w:asciiTheme="minorHAnsi" w:hAnsiTheme="minorHAnsi" w:cs="Times New Roman"/>
          <w:color w:val="auto"/>
        </w:rPr>
        <w:t>s-related work</w:t>
      </w:r>
      <w:r w:rsidR="00E940DF">
        <w:rPr>
          <w:rFonts w:asciiTheme="minorHAnsi" w:hAnsiTheme="minorHAnsi" w:cs="Times New Roman"/>
          <w:color w:val="auto"/>
        </w:rPr>
        <w:t>.</w:t>
      </w:r>
    </w:p>
    <w:p w:rsidR="00EB4B13" w:rsidRPr="00885A4F" w:rsidRDefault="00885A4F" w:rsidP="00105EF4">
      <w:pPr>
        <w:pStyle w:val="Default"/>
        <w:numPr>
          <w:ilvl w:val="0"/>
          <w:numId w:val="1"/>
        </w:numPr>
        <w:spacing w:before="120" w:after="120" w:line="280" w:lineRule="exact"/>
        <w:jc w:val="both"/>
        <w:rPr>
          <w:rFonts w:asciiTheme="minorHAnsi" w:hAnsiTheme="minorHAnsi" w:cs="Times New Roman"/>
          <w:color w:val="auto"/>
        </w:rPr>
      </w:pPr>
      <w:r>
        <w:rPr>
          <w:rFonts w:asciiTheme="minorHAnsi" w:hAnsiTheme="minorHAnsi" w:cs="Times New Roman"/>
          <w:color w:val="auto"/>
        </w:rPr>
        <w:t>A</w:t>
      </w:r>
      <w:r w:rsidR="002C5EBA" w:rsidRPr="00885A4F">
        <w:rPr>
          <w:rFonts w:asciiTheme="minorHAnsi" w:hAnsiTheme="minorHAnsi" w:cs="Times New Roman"/>
          <w:color w:val="auto"/>
        </w:rPr>
        <w:t xml:space="preserve">gree on </w:t>
      </w:r>
      <w:r w:rsidR="00AA36F2">
        <w:rPr>
          <w:rFonts w:asciiTheme="minorHAnsi" w:hAnsiTheme="minorHAnsi" w:cs="Times New Roman"/>
          <w:color w:val="auto"/>
        </w:rPr>
        <w:t>main</w:t>
      </w:r>
      <w:r w:rsidR="00DB5519">
        <w:rPr>
          <w:rFonts w:asciiTheme="minorHAnsi" w:hAnsiTheme="minorHAnsi" w:cs="Times New Roman"/>
          <w:color w:val="auto"/>
        </w:rPr>
        <w:t xml:space="preserve"> </w:t>
      </w:r>
      <w:r w:rsidR="002C5EBA" w:rsidRPr="00885A4F">
        <w:rPr>
          <w:rFonts w:asciiTheme="minorHAnsi" w:hAnsiTheme="minorHAnsi" w:cs="Times New Roman"/>
          <w:color w:val="auto"/>
        </w:rPr>
        <w:t>practical aspects of</w:t>
      </w:r>
      <w:r w:rsidR="00EB4B13" w:rsidRPr="00885A4F">
        <w:rPr>
          <w:rFonts w:asciiTheme="minorHAnsi" w:hAnsiTheme="minorHAnsi" w:cs="Times New Roman"/>
          <w:color w:val="auto"/>
        </w:rPr>
        <w:t xml:space="preserve"> the PGA</w:t>
      </w:r>
      <w:r w:rsidR="002C5EBA" w:rsidRPr="00885A4F">
        <w:rPr>
          <w:rFonts w:asciiTheme="minorHAnsi" w:hAnsiTheme="minorHAnsi" w:cs="Times New Roman"/>
          <w:color w:val="auto"/>
        </w:rPr>
        <w:t xml:space="preserve"> process,</w:t>
      </w:r>
      <w:r w:rsidR="00EB4B13" w:rsidRPr="00885A4F">
        <w:rPr>
          <w:rFonts w:asciiTheme="minorHAnsi" w:hAnsiTheme="minorHAnsi" w:cs="Times New Roman"/>
          <w:color w:val="auto"/>
        </w:rPr>
        <w:t xml:space="preserve"> including</w:t>
      </w:r>
      <w:r>
        <w:rPr>
          <w:rFonts w:asciiTheme="minorHAnsi" w:hAnsiTheme="minorHAnsi" w:cs="Times New Roman"/>
          <w:color w:val="auto"/>
        </w:rPr>
        <w:t xml:space="preserve"> but not limited to</w:t>
      </w:r>
      <w:r w:rsidR="00EB4B13" w:rsidRPr="00885A4F">
        <w:rPr>
          <w:rFonts w:asciiTheme="minorHAnsi" w:hAnsiTheme="minorHAnsi" w:cs="Times New Roman"/>
          <w:color w:val="auto"/>
        </w:rPr>
        <w:t>:</w:t>
      </w:r>
    </w:p>
    <w:p w:rsidR="00EB4B13" w:rsidRPr="00885A4F" w:rsidRDefault="00EB4B13" w:rsidP="00885A4F">
      <w:pPr>
        <w:pStyle w:val="Default"/>
        <w:numPr>
          <w:ilvl w:val="0"/>
          <w:numId w:val="2"/>
        </w:numPr>
        <w:spacing w:line="280" w:lineRule="exact"/>
        <w:jc w:val="both"/>
        <w:rPr>
          <w:rFonts w:asciiTheme="minorHAnsi" w:hAnsiTheme="minorHAnsi" w:cs="Times New Roman"/>
          <w:color w:val="auto"/>
        </w:rPr>
      </w:pPr>
      <w:r w:rsidRPr="00885A4F">
        <w:rPr>
          <w:rFonts w:asciiTheme="minorHAnsi" w:hAnsiTheme="minorHAnsi" w:cs="Times New Roman"/>
          <w:color w:val="auto"/>
        </w:rPr>
        <w:t>Length of the process</w:t>
      </w:r>
      <w:r w:rsidR="00E940DF">
        <w:rPr>
          <w:rFonts w:asciiTheme="minorHAnsi" w:hAnsiTheme="minorHAnsi" w:cs="Times New Roman"/>
          <w:color w:val="auto"/>
        </w:rPr>
        <w:t>;</w:t>
      </w:r>
    </w:p>
    <w:p w:rsidR="00E940DF" w:rsidRDefault="00885A4F" w:rsidP="005D61D5">
      <w:pPr>
        <w:pStyle w:val="Default"/>
        <w:numPr>
          <w:ilvl w:val="0"/>
          <w:numId w:val="2"/>
        </w:numPr>
        <w:spacing w:line="280" w:lineRule="exact"/>
        <w:jc w:val="both"/>
        <w:rPr>
          <w:rFonts w:asciiTheme="minorHAnsi" w:hAnsiTheme="minorHAnsi" w:cs="Times New Roman"/>
          <w:color w:val="auto"/>
        </w:rPr>
      </w:pPr>
      <w:r w:rsidRPr="00885A4F">
        <w:rPr>
          <w:rFonts w:asciiTheme="minorHAnsi" w:hAnsiTheme="minorHAnsi" w:cs="Times New Roman"/>
          <w:color w:val="auto"/>
        </w:rPr>
        <w:t>M</w:t>
      </w:r>
      <w:r w:rsidR="00EB4B13" w:rsidRPr="00885A4F">
        <w:rPr>
          <w:rFonts w:asciiTheme="minorHAnsi" w:hAnsiTheme="minorHAnsi" w:cs="Times New Roman"/>
          <w:color w:val="auto"/>
        </w:rPr>
        <w:t xml:space="preserve">anagement structure for </w:t>
      </w:r>
      <w:r w:rsidRPr="00885A4F">
        <w:rPr>
          <w:rFonts w:asciiTheme="minorHAnsi" w:hAnsiTheme="minorHAnsi" w:cs="Times New Roman"/>
          <w:color w:val="auto"/>
        </w:rPr>
        <w:t xml:space="preserve">the PGA process </w:t>
      </w:r>
      <w:r w:rsidR="00EB4B13" w:rsidRPr="00885A4F">
        <w:rPr>
          <w:rFonts w:asciiTheme="minorHAnsi" w:hAnsiTheme="minorHAnsi" w:cs="Times New Roman"/>
          <w:color w:val="auto"/>
        </w:rPr>
        <w:t>Nigeria</w:t>
      </w:r>
      <w:r w:rsidRPr="00885A4F">
        <w:rPr>
          <w:rFonts w:asciiTheme="minorHAnsi" w:hAnsiTheme="minorHAnsi" w:cs="Times New Roman"/>
          <w:color w:val="auto"/>
        </w:rPr>
        <w:t xml:space="preserve"> (confirm or elaborate on structure previously agreed at the January 2013 workshop</w:t>
      </w:r>
      <w:r w:rsidR="00DB5519">
        <w:rPr>
          <w:rFonts w:asciiTheme="minorHAnsi" w:hAnsiTheme="minorHAnsi" w:cs="Times New Roman"/>
          <w:color w:val="auto"/>
        </w:rPr>
        <w:t>)</w:t>
      </w:r>
      <w:r w:rsidR="00E940DF">
        <w:rPr>
          <w:rFonts w:asciiTheme="minorHAnsi" w:hAnsiTheme="minorHAnsi" w:cs="Times New Roman"/>
          <w:color w:val="auto"/>
        </w:rPr>
        <w:t>;</w:t>
      </w:r>
    </w:p>
    <w:p w:rsidR="00885A4F" w:rsidRPr="00256C30" w:rsidRDefault="00DB5519" w:rsidP="005D61D5">
      <w:pPr>
        <w:pStyle w:val="Default"/>
        <w:numPr>
          <w:ilvl w:val="0"/>
          <w:numId w:val="2"/>
        </w:numPr>
        <w:spacing w:line="280" w:lineRule="exact"/>
        <w:jc w:val="both"/>
        <w:rPr>
          <w:rFonts w:asciiTheme="minorHAnsi" w:hAnsiTheme="minorHAnsi" w:cs="Times New Roman"/>
          <w:color w:val="auto"/>
        </w:rPr>
      </w:pPr>
      <w:r w:rsidRPr="00256C30">
        <w:rPr>
          <w:rFonts w:asciiTheme="minorHAnsi" w:hAnsiTheme="minorHAnsi" w:cs="Times New Roman"/>
          <w:color w:val="auto"/>
        </w:rPr>
        <w:t>L</w:t>
      </w:r>
      <w:r w:rsidR="005D61D5" w:rsidRPr="00256C30">
        <w:rPr>
          <w:rFonts w:asciiTheme="minorHAnsi" w:hAnsiTheme="minorHAnsi" w:cs="Times New Roman"/>
          <w:color w:val="auto"/>
        </w:rPr>
        <w:t>evels</w:t>
      </w:r>
      <w:r w:rsidR="00A27EB7" w:rsidRPr="00256C30">
        <w:rPr>
          <w:rFonts w:asciiTheme="minorHAnsi" w:hAnsiTheme="minorHAnsi" w:cs="Times New Roman"/>
          <w:color w:val="auto"/>
        </w:rPr>
        <w:t>/types of participation for the different steps of the process</w:t>
      </w:r>
      <w:r w:rsidR="00885A4F" w:rsidRPr="00256C30">
        <w:rPr>
          <w:rFonts w:asciiTheme="minorHAnsi" w:hAnsiTheme="minorHAnsi" w:cs="Times New Roman"/>
          <w:color w:val="auto"/>
        </w:rPr>
        <w:t xml:space="preserve"> (at which key stages is broader stakeholder consultation required, and with which stakeholders)</w:t>
      </w:r>
      <w:r w:rsidR="00E940DF">
        <w:rPr>
          <w:rFonts w:asciiTheme="minorHAnsi" w:hAnsiTheme="minorHAnsi" w:cs="Times New Roman"/>
          <w:color w:val="auto"/>
        </w:rPr>
        <w:t>;</w:t>
      </w:r>
    </w:p>
    <w:p w:rsidR="005D61D5" w:rsidRPr="00DB5519" w:rsidRDefault="005D61D5" w:rsidP="005D61D5">
      <w:pPr>
        <w:pStyle w:val="Default"/>
        <w:numPr>
          <w:ilvl w:val="0"/>
          <w:numId w:val="2"/>
        </w:numPr>
        <w:spacing w:line="280" w:lineRule="exact"/>
        <w:jc w:val="both"/>
        <w:rPr>
          <w:rFonts w:asciiTheme="minorHAnsi" w:hAnsiTheme="minorHAnsi" w:cs="Times New Roman"/>
          <w:color w:val="auto"/>
        </w:rPr>
      </w:pPr>
      <w:r w:rsidRPr="00256C30">
        <w:rPr>
          <w:rFonts w:asciiTheme="minorHAnsi" w:hAnsiTheme="minorHAnsi" w:cs="Times New Roman"/>
          <w:color w:val="auto"/>
        </w:rPr>
        <w:t>Who will be developing the methods to be used for the PGA data collection</w:t>
      </w:r>
      <w:r w:rsidR="00256C30">
        <w:rPr>
          <w:rFonts w:asciiTheme="minorHAnsi" w:hAnsiTheme="minorHAnsi" w:cs="Times New Roman"/>
          <w:color w:val="auto"/>
        </w:rPr>
        <w:t xml:space="preserve"> </w:t>
      </w:r>
      <w:r w:rsidRPr="00256C30">
        <w:rPr>
          <w:rFonts w:asciiTheme="minorHAnsi" w:hAnsiTheme="minorHAnsi" w:cs="Times New Roman"/>
          <w:color w:val="auto"/>
        </w:rPr>
        <w:t>and who will be collecting and analysing the data</w:t>
      </w:r>
      <w:r w:rsidR="00256C30" w:rsidRPr="00256C30">
        <w:rPr>
          <w:rFonts w:asciiTheme="minorHAnsi" w:hAnsiTheme="minorHAnsi" w:cs="Times New Roman"/>
          <w:color w:val="auto"/>
        </w:rPr>
        <w:t xml:space="preserve"> - and atte</w:t>
      </w:r>
      <w:r w:rsidR="00256C30">
        <w:rPr>
          <w:rFonts w:asciiTheme="minorHAnsi" w:hAnsiTheme="minorHAnsi" w:cs="Times New Roman"/>
          <w:color w:val="auto"/>
        </w:rPr>
        <w:t>nd the complementary training on data collection to be provided</w:t>
      </w:r>
      <w:r w:rsidR="00E940DF">
        <w:rPr>
          <w:rFonts w:asciiTheme="minorHAnsi" w:hAnsiTheme="minorHAnsi" w:cs="Times New Roman"/>
          <w:color w:val="auto"/>
        </w:rPr>
        <w:t>;</w:t>
      </w:r>
      <w:r w:rsidRPr="00DB5519">
        <w:rPr>
          <w:rFonts w:asciiTheme="minorHAnsi" w:hAnsiTheme="minorHAnsi" w:cs="Times New Roman"/>
          <w:color w:val="auto"/>
        </w:rPr>
        <w:t xml:space="preserve"> </w:t>
      </w:r>
    </w:p>
    <w:p w:rsidR="00885A4F" w:rsidRPr="00DB5519" w:rsidRDefault="00885A4F" w:rsidP="00885A4F">
      <w:pPr>
        <w:pStyle w:val="Default"/>
        <w:numPr>
          <w:ilvl w:val="0"/>
          <w:numId w:val="2"/>
        </w:numPr>
        <w:spacing w:line="280" w:lineRule="exact"/>
        <w:jc w:val="both"/>
        <w:rPr>
          <w:rFonts w:asciiTheme="minorHAnsi" w:hAnsiTheme="minorHAnsi" w:cs="Times New Roman"/>
          <w:color w:val="auto"/>
        </w:rPr>
      </w:pPr>
      <w:r w:rsidRPr="00DB5519">
        <w:rPr>
          <w:rFonts w:asciiTheme="minorHAnsi" w:hAnsiTheme="minorHAnsi" w:cs="Times New Roman"/>
          <w:color w:val="auto"/>
        </w:rPr>
        <w:t>M</w:t>
      </w:r>
      <w:r w:rsidR="00A27EB7" w:rsidRPr="00DB5519">
        <w:rPr>
          <w:rFonts w:asciiTheme="minorHAnsi" w:hAnsiTheme="minorHAnsi" w:cs="Times New Roman"/>
          <w:color w:val="auto"/>
        </w:rPr>
        <w:t>odalities of communication/follow-up from the PGA Coordinator</w:t>
      </w:r>
      <w:r w:rsidR="00256C30">
        <w:rPr>
          <w:rFonts w:asciiTheme="minorHAnsi" w:hAnsiTheme="minorHAnsi" w:cs="Times New Roman"/>
          <w:color w:val="auto"/>
        </w:rPr>
        <w:t xml:space="preserve"> with PGA Committee members and all other parties involved</w:t>
      </w:r>
      <w:r w:rsidR="00E940DF">
        <w:rPr>
          <w:rFonts w:asciiTheme="minorHAnsi" w:hAnsiTheme="minorHAnsi" w:cs="Times New Roman"/>
          <w:color w:val="auto"/>
        </w:rPr>
        <w:t>;</w:t>
      </w:r>
    </w:p>
    <w:p w:rsidR="00885A4F" w:rsidRPr="00DB5519" w:rsidRDefault="00885A4F" w:rsidP="00885A4F">
      <w:pPr>
        <w:pStyle w:val="Default"/>
        <w:numPr>
          <w:ilvl w:val="0"/>
          <w:numId w:val="2"/>
        </w:numPr>
        <w:spacing w:line="280" w:lineRule="exact"/>
        <w:jc w:val="both"/>
        <w:rPr>
          <w:rFonts w:asciiTheme="minorHAnsi" w:hAnsiTheme="minorHAnsi" w:cs="Times New Roman"/>
          <w:color w:val="auto"/>
        </w:rPr>
      </w:pPr>
      <w:r w:rsidRPr="00DB5519">
        <w:rPr>
          <w:rFonts w:asciiTheme="minorHAnsi" w:hAnsiTheme="minorHAnsi" w:cs="Times New Roman"/>
          <w:color w:val="auto"/>
        </w:rPr>
        <w:t xml:space="preserve">Forms of </w:t>
      </w:r>
      <w:r w:rsidR="00A27EB7" w:rsidRPr="00DB5519">
        <w:rPr>
          <w:rFonts w:asciiTheme="minorHAnsi" w:hAnsiTheme="minorHAnsi" w:cs="Times New Roman"/>
          <w:color w:val="auto"/>
        </w:rPr>
        <w:t xml:space="preserve">coordination between PGA </w:t>
      </w:r>
      <w:r w:rsidRPr="00DB5519">
        <w:rPr>
          <w:rFonts w:asciiTheme="minorHAnsi" w:hAnsiTheme="minorHAnsi" w:cs="Times New Roman"/>
          <w:color w:val="auto"/>
        </w:rPr>
        <w:t>Committee and S</w:t>
      </w:r>
      <w:r w:rsidR="00A27EB7" w:rsidRPr="00DB5519">
        <w:rPr>
          <w:rFonts w:asciiTheme="minorHAnsi" w:hAnsiTheme="minorHAnsi" w:cs="Times New Roman"/>
          <w:color w:val="auto"/>
        </w:rPr>
        <w:t>afeg</w:t>
      </w:r>
      <w:r w:rsidRPr="00DB5519">
        <w:rPr>
          <w:rFonts w:asciiTheme="minorHAnsi" w:hAnsiTheme="minorHAnsi" w:cs="Times New Roman"/>
          <w:color w:val="auto"/>
        </w:rPr>
        <w:t>uards Taskforce and other as relevant</w:t>
      </w:r>
      <w:r w:rsidR="00E940DF">
        <w:rPr>
          <w:rFonts w:asciiTheme="minorHAnsi" w:hAnsiTheme="minorHAnsi" w:cs="Times New Roman"/>
          <w:color w:val="auto"/>
        </w:rPr>
        <w:t>;</w:t>
      </w:r>
    </w:p>
    <w:p w:rsidR="00E940DF" w:rsidRDefault="00AA36F2" w:rsidP="00885A4F">
      <w:pPr>
        <w:pStyle w:val="Default"/>
        <w:numPr>
          <w:ilvl w:val="0"/>
          <w:numId w:val="2"/>
        </w:numPr>
        <w:spacing w:line="280" w:lineRule="exact"/>
        <w:jc w:val="both"/>
        <w:rPr>
          <w:rFonts w:asciiTheme="minorHAnsi" w:hAnsiTheme="minorHAnsi" w:cs="Times New Roman"/>
          <w:color w:val="auto"/>
        </w:rPr>
      </w:pPr>
      <w:r w:rsidRPr="00DB5519">
        <w:rPr>
          <w:rFonts w:asciiTheme="minorHAnsi" w:hAnsiTheme="minorHAnsi" w:cs="Times New Roman"/>
          <w:color w:val="auto"/>
        </w:rPr>
        <w:t>Timing and form of external support/contributions from UN agencies</w:t>
      </w:r>
      <w:r w:rsidR="00E940DF">
        <w:rPr>
          <w:rFonts w:asciiTheme="minorHAnsi" w:hAnsiTheme="minorHAnsi" w:cs="Times New Roman"/>
          <w:color w:val="auto"/>
        </w:rPr>
        <w:t>;</w:t>
      </w:r>
    </w:p>
    <w:p w:rsidR="00AA36F2" w:rsidRPr="00DB5519" w:rsidRDefault="00E940DF" w:rsidP="00885A4F">
      <w:pPr>
        <w:pStyle w:val="Default"/>
        <w:numPr>
          <w:ilvl w:val="0"/>
          <w:numId w:val="2"/>
        </w:numPr>
        <w:spacing w:line="280" w:lineRule="exact"/>
        <w:jc w:val="both"/>
        <w:rPr>
          <w:rFonts w:asciiTheme="minorHAnsi" w:hAnsiTheme="minorHAnsi" w:cs="Times New Roman"/>
          <w:color w:val="auto"/>
        </w:rPr>
      </w:pPr>
      <w:r>
        <w:rPr>
          <w:rFonts w:asciiTheme="minorHAnsi" w:hAnsiTheme="minorHAnsi" w:cs="Times New Roman"/>
          <w:color w:val="auto"/>
        </w:rPr>
        <w:t>Modalities for monitoring progress and performance</w:t>
      </w:r>
      <w:r w:rsidR="000D383D">
        <w:rPr>
          <w:rFonts w:asciiTheme="minorHAnsi" w:hAnsiTheme="minorHAnsi" w:cs="Times New Roman"/>
          <w:color w:val="auto"/>
        </w:rPr>
        <w:t>.</w:t>
      </w:r>
    </w:p>
    <w:p w:rsidR="00EB4B13" w:rsidRPr="00AA36F2" w:rsidRDefault="00AA36F2" w:rsidP="00AA36F2">
      <w:pPr>
        <w:pStyle w:val="Default"/>
        <w:numPr>
          <w:ilvl w:val="0"/>
          <w:numId w:val="1"/>
        </w:numPr>
        <w:spacing w:before="120" w:after="120" w:line="280" w:lineRule="exact"/>
        <w:jc w:val="both"/>
        <w:rPr>
          <w:rFonts w:asciiTheme="minorHAnsi" w:hAnsiTheme="minorHAnsi" w:cs="Times New Roman"/>
          <w:color w:val="auto"/>
        </w:rPr>
      </w:pPr>
      <w:r w:rsidRPr="00DB5519">
        <w:rPr>
          <w:rFonts w:asciiTheme="minorHAnsi" w:hAnsiTheme="minorHAnsi" w:cs="Times New Roman"/>
          <w:color w:val="auto"/>
        </w:rPr>
        <w:t>Based on the updated roadmap,</w:t>
      </w:r>
      <w:r w:rsidR="00E940DF">
        <w:rPr>
          <w:rFonts w:asciiTheme="minorHAnsi" w:hAnsiTheme="minorHAnsi" w:cs="Times New Roman"/>
          <w:color w:val="auto"/>
        </w:rPr>
        <w:t xml:space="preserve"> </w:t>
      </w:r>
      <w:r w:rsidRPr="00DB5519">
        <w:rPr>
          <w:rFonts w:asciiTheme="minorHAnsi" w:hAnsiTheme="minorHAnsi" w:cs="Times New Roman"/>
          <w:color w:val="auto"/>
        </w:rPr>
        <w:t>start preparing a PGA work plan for 2014, incl. f</w:t>
      </w:r>
      <w:r w:rsidR="00A27EB7" w:rsidRPr="00DB5519">
        <w:rPr>
          <w:rFonts w:asciiTheme="minorHAnsi" w:hAnsiTheme="minorHAnsi" w:cs="Times New Roman"/>
          <w:color w:val="auto"/>
        </w:rPr>
        <w:t>ix the dates and ma</w:t>
      </w:r>
      <w:r w:rsidR="00A27EB7" w:rsidRPr="00885A4F">
        <w:rPr>
          <w:rFonts w:asciiTheme="minorHAnsi" w:hAnsiTheme="minorHAnsi" w:cs="Times New Roman"/>
          <w:color w:val="auto"/>
        </w:rPr>
        <w:t>in contents of the next PGA workshop(s), which will aim to finalize the indicator set and define data collection methods.</w:t>
      </w:r>
      <w:r w:rsidR="00E940DF">
        <w:rPr>
          <w:rFonts w:asciiTheme="minorHAnsi" w:hAnsiTheme="minorHAnsi" w:cs="Times New Roman"/>
          <w:color w:val="auto"/>
        </w:rPr>
        <w:t xml:space="preserve"> </w:t>
      </w:r>
      <w:r>
        <w:rPr>
          <w:rFonts w:asciiTheme="minorHAnsi" w:hAnsiTheme="minorHAnsi" w:cs="Times New Roman"/>
          <w:color w:val="auto"/>
        </w:rPr>
        <w:t>(The complete work plan will be eventually finalized by the PGA Coordinator and submitted to the Committee for validation.)</w:t>
      </w:r>
    </w:p>
    <w:p w:rsidR="00EB4B13" w:rsidRPr="00E2232E" w:rsidRDefault="00EB4B13" w:rsidP="00105EF4">
      <w:pPr>
        <w:pStyle w:val="Default"/>
        <w:spacing w:before="120" w:after="120" w:line="280" w:lineRule="exact"/>
        <w:jc w:val="both"/>
        <w:rPr>
          <w:rFonts w:asciiTheme="minorHAnsi" w:hAnsiTheme="minorHAnsi" w:cs="Times New Roman"/>
          <w:b/>
          <w:color w:val="auto"/>
          <w:sz w:val="14"/>
          <w:szCs w:val="28"/>
          <w:u w:val="single"/>
        </w:rPr>
      </w:pPr>
    </w:p>
    <w:p w:rsidR="00EB4B13" w:rsidRPr="00E2232E" w:rsidRDefault="008C08EE" w:rsidP="00105EF4">
      <w:pPr>
        <w:pStyle w:val="Default"/>
        <w:spacing w:before="120" w:after="120" w:line="280" w:lineRule="exact"/>
        <w:jc w:val="both"/>
        <w:rPr>
          <w:rFonts w:asciiTheme="minorHAnsi" w:hAnsiTheme="minorHAnsi" w:cs="Times New Roman"/>
          <w:b/>
          <w:color w:val="auto"/>
          <w:sz w:val="32"/>
          <w:szCs w:val="28"/>
          <w:u w:val="single"/>
        </w:rPr>
      </w:pPr>
      <w:r>
        <w:rPr>
          <w:rFonts w:asciiTheme="minorHAnsi" w:hAnsiTheme="minorHAnsi" w:cs="Times New Roman"/>
          <w:b/>
          <w:color w:val="auto"/>
          <w:sz w:val="32"/>
          <w:szCs w:val="28"/>
          <w:u w:val="single"/>
        </w:rPr>
        <w:t>III. PARTICIPANTS</w:t>
      </w:r>
    </w:p>
    <w:p w:rsidR="00EB4B13" w:rsidRPr="00F37DEC" w:rsidRDefault="00EB4B13" w:rsidP="00105EF4">
      <w:pPr>
        <w:pStyle w:val="Default"/>
        <w:spacing w:before="120" w:after="120" w:line="280" w:lineRule="exact"/>
        <w:jc w:val="both"/>
        <w:rPr>
          <w:rFonts w:asciiTheme="minorHAnsi" w:hAnsiTheme="minorHAnsi" w:cs="Times New Roman"/>
          <w:color w:val="auto"/>
        </w:rPr>
      </w:pPr>
      <w:r w:rsidRPr="00F37DEC">
        <w:rPr>
          <w:rFonts w:asciiTheme="minorHAnsi" w:hAnsiTheme="minorHAnsi" w:cs="Times New Roman"/>
          <w:color w:val="auto"/>
        </w:rPr>
        <w:t xml:space="preserve">The </w:t>
      </w:r>
      <w:r w:rsidR="00A774BC" w:rsidRPr="00F37DEC">
        <w:rPr>
          <w:rFonts w:asciiTheme="minorHAnsi" w:hAnsiTheme="minorHAnsi" w:cs="Times New Roman"/>
          <w:color w:val="auto"/>
        </w:rPr>
        <w:t xml:space="preserve">participants for this meeting </w:t>
      </w:r>
      <w:r w:rsidR="003664FE">
        <w:rPr>
          <w:rFonts w:asciiTheme="minorHAnsi" w:hAnsiTheme="minorHAnsi" w:cs="Times New Roman"/>
          <w:color w:val="auto"/>
        </w:rPr>
        <w:t>are</w:t>
      </w:r>
      <w:r w:rsidR="00E940DF">
        <w:rPr>
          <w:rFonts w:asciiTheme="minorHAnsi" w:hAnsiTheme="minorHAnsi" w:cs="Times New Roman"/>
          <w:color w:val="auto"/>
        </w:rPr>
        <w:t xml:space="preserve"> </w:t>
      </w:r>
      <w:r w:rsidR="008C08EE" w:rsidRPr="00F37DEC">
        <w:rPr>
          <w:rFonts w:asciiTheme="minorHAnsi" w:hAnsiTheme="minorHAnsi" w:cs="Times New Roman"/>
          <w:color w:val="auto"/>
        </w:rPr>
        <w:t xml:space="preserve">all the </w:t>
      </w:r>
      <w:r w:rsidR="00A774BC" w:rsidRPr="00F37DEC">
        <w:rPr>
          <w:rFonts w:asciiTheme="minorHAnsi" w:hAnsiTheme="minorHAnsi" w:cs="Times New Roman"/>
          <w:color w:val="auto"/>
        </w:rPr>
        <w:t xml:space="preserve">members of the PGA </w:t>
      </w:r>
      <w:r w:rsidR="008C08EE" w:rsidRPr="00F37DEC">
        <w:rPr>
          <w:rFonts w:asciiTheme="minorHAnsi" w:hAnsiTheme="minorHAnsi" w:cs="Times New Roman"/>
          <w:color w:val="auto"/>
        </w:rPr>
        <w:t>C</w:t>
      </w:r>
      <w:r w:rsidR="00A774BC" w:rsidRPr="00F37DEC">
        <w:rPr>
          <w:rFonts w:asciiTheme="minorHAnsi" w:hAnsiTheme="minorHAnsi" w:cs="Times New Roman"/>
          <w:color w:val="auto"/>
        </w:rPr>
        <w:t xml:space="preserve">ommittee </w:t>
      </w:r>
      <w:r w:rsidR="00CE621A" w:rsidRPr="00F37DEC">
        <w:rPr>
          <w:rFonts w:asciiTheme="minorHAnsi" w:hAnsiTheme="minorHAnsi" w:cs="Times New Roman"/>
          <w:color w:val="auto"/>
        </w:rPr>
        <w:t>that w</w:t>
      </w:r>
      <w:r w:rsidR="008C08EE" w:rsidRPr="00F37DEC">
        <w:rPr>
          <w:rFonts w:asciiTheme="minorHAnsi" w:hAnsiTheme="minorHAnsi" w:cs="Times New Roman"/>
          <w:color w:val="auto"/>
        </w:rPr>
        <w:t>ere</w:t>
      </w:r>
      <w:r w:rsidR="00CE621A" w:rsidRPr="00F37DEC">
        <w:rPr>
          <w:rFonts w:asciiTheme="minorHAnsi" w:hAnsiTheme="minorHAnsi" w:cs="Times New Roman"/>
          <w:color w:val="auto"/>
        </w:rPr>
        <w:t xml:space="preserve"> identified </w:t>
      </w:r>
      <w:r w:rsidR="00A774BC" w:rsidRPr="00F37DEC">
        <w:rPr>
          <w:rFonts w:asciiTheme="minorHAnsi" w:hAnsiTheme="minorHAnsi" w:cs="Times New Roman"/>
          <w:color w:val="auto"/>
        </w:rPr>
        <w:t>during the PGA workshop organized in January 2013</w:t>
      </w:r>
      <w:r w:rsidR="00180B8E">
        <w:rPr>
          <w:rFonts w:asciiTheme="minorHAnsi" w:hAnsiTheme="minorHAnsi" w:cs="Times New Roman"/>
          <w:color w:val="auto"/>
        </w:rPr>
        <w:t xml:space="preserve"> (see list in part I above)</w:t>
      </w:r>
      <w:r w:rsidR="00A774BC" w:rsidRPr="00F37DEC">
        <w:rPr>
          <w:rFonts w:asciiTheme="minorHAnsi" w:hAnsiTheme="minorHAnsi" w:cs="Times New Roman"/>
          <w:color w:val="auto"/>
        </w:rPr>
        <w:t xml:space="preserve">. </w:t>
      </w:r>
      <w:r w:rsidR="00E940DF">
        <w:rPr>
          <w:rFonts w:asciiTheme="minorHAnsi" w:hAnsiTheme="minorHAnsi" w:cs="Times New Roman"/>
          <w:color w:val="auto"/>
        </w:rPr>
        <w:t>M</w:t>
      </w:r>
      <w:r w:rsidR="00A774BC" w:rsidRPr="00F37DEC">
        <w:rPr>
          <w:rFonts w:asciiTheme="minorHAnsi" w:hAnsiTheme="minorHAnsi" w:cs="Times New Roman"/>
          <w:color w:val="auto"/>
        </w:rPr>
        <w:t>em</w:t>
      </w:r>
      <w:r w:rsidR="007E04B5" w:rsidRPr="00F37DEC">
        <w:rPr>
          <w:rFonts w:asciiTheme="minorHAnsi" w:hAnsiTheme="minorHAnsi" w:cs="Times New Roman"/>
          <w:color w:val="auto"/>
        </w:rPr>
        <w:t xml:space="preserve">bers of the Safeguards Task force </w:t>
      </w:r>
      <w:r w:rsidR="00180B8E">
        <w:rPr>
          <w:rFonts w:asciiTheme="minorHAnsi" w:hAnsiTheme="minorHAnsi" w:cs="Times New Roman"/>
          <w:color w:val="auto"/>
        </w:rPr>
        <w:t xml:space="preserve">and other relevant representatives </w:t>
      </w:r>
      <w:r w:rsidR="003664FE">
        <w:rPr>
          <w:rFonts w:asciiTheme="minorHAnsi" w:hAnsiTheme="minorHAnsi" w:cs="Times New Roman"/>
          <w:color w:val="auto"/>
        </w:rPr>
        <w:t xml:space="preserve">will </w:t>
      </w:r>
      <w:r w:rsidR="00E940DF">
        <w:rPr>
          <w:rFonts w:asciiTheme="minorHAnsi" w:hAnsiTheme="minorHAnsi" w:cs="Times New Roman"/>
          <w:color w:val="auto"/>
        </w:rPr>
        <w:t>also participate</w:t>
      </w:r>
      <w:r w:rsidR="003664FE">
        <w:rPr>
          <w:rFonts w:asciiTheme="minorHAnsi" w:hAnsiTheme="minorHAnsi" w:cs="Times New Roman"/>
          <w:color w:val="auto"/>
        </w:rPr>
        <w:t xml:space="preserve"> </w:t>
      </w:r>
      <w:r w:rsidR="00180B8E">
        <w:rPr>
          <w:rFonts w:asciiTheme="minorHAnsi" w:hAnsiTheme="minorHAnsi" w:cs="Times New Roman"/>
          <w:color w:val="auto"/>
        </w:rPr>
        <w:t>as relevant</w:t>
      </w:r>
      <w:r w:rsidR="00E940DF">
        <w:rPr>
          <w:rFonts w:asciiTheme="minorHAnsi" w:hAnsiTheme="minorHAnsi" w:cs="Times New Roman"/>
          <w:color w:val="auto"/>
        </w:rPr>
        <w:t xml:space="preserve"> for coordination purposes</w:t>
      </w:r>
      <w:r w:rsidR="00E940DF" w:rsidRPr="00E940DF">
        <w:rPr>
          <w:rFonts w:asciiTheme="minorHAnsi" w:hAnsiTheme="minorHAnsi" w:cs="Times New Roman"/>
          <w:color w:val="auto"/>
        </w:rPr>
        <w:t>.</w:t>
      </w:r>
      <w:r w:rsidR="00E940DF" w:rsidRPr="00E940DF">
        <w:rPr>
          <w:rFonts w:asciiTheme="minorHAnsi" w:hAnsiTheme="minorHAnsi" w:cs="Times New Roman"/>
          <w:color w:val="FF0000"/>
        </w:rPr>
        <w:t xml:space="preserve"> </w:t>
      </w:r>
      <w:r w:rsidR="007E04B5" w:rsidRPr="00E940DF">
        <w:rPr>
          <w:rFonts w:asciiTheme="minorHAnsi" w:hAnsiTheme="minorHAnsi" w:cs="Times New Roman"/>
          <w:color w:val="FF0000"/>
        </w:rPr>
        <w:t xml:space="preserve"> </w:t>
      </w:r>
    </w:p>
    <w:p w:rsidR="00EB4B13" w:rsidRPr="00E2232E" w:rsidRDefault="00EB4B13" w:rsidP="00105EF4">
      <w:pPr>
        <w:pStyle w:val="Default"/>
        <w:spacing w:before="120" w:after="120" w:line="280" w:lineRule="exact"/>
        <w:jc w:val="both"/>
        <w:rPr>
          <w:rFonts w:asciiTheme="minorHAnsi" w:hAnsiTheme="minorHAnsi" w:cs="Times New Roman"/>
          <w:color w:val="auto"/>
          <w:sz w:val="18"/>
          <w:szCs w:val="28"/>
        </w:rPr>
      </w:pPr>
    </w:p>
    <w:p w:rsidR="007E04B5" w:rsidRPr="00E2232E" w:rsidRDefault="002002E2" w:rsidP="00105EF4">
      <w:pPr>
        <w:pStyle w:val="Default"/>
        <w:spacing w:before="120" w:after="120" w:line="280" w:lineRule="exact"/>
        <w:jc w:val="both"/>
        <w:rPr>
          <w:rFonts w:asciiTheme="minorHAnsi" w:hAnsiTheme="minorHAnsi" w:cs="Times New Roman"/>
          <w:b/>
          <w:color w:val="auto"/>
          <w:sz w:val="32"/>
          <w:szCs w:val="28"/>
          <w:u w:val="single"/>
        </w:rPr>
      </w:pPr>
      <w:r>
        <w:rPr>
          <w:rFonts w:asciiTheme="minorHAnsi" w:hAnsiTheme="minorHAnsi" w:cs="Times New Roman"/>
          <w:b/>
          <w:color w:val="auto"/>
          <w:sz w:val="32"/>
          <w:szCs w:val="28"/>
          <w:u w:val="single"/>
        </w:rPr>
        <w:t xml:space="preserve">IV. </w:t>
      </w:r>
      <w:r w:rsidR="003A3EE8">
        <w:rPr>
          <w:rFonts w:asciiTheme="minorHAnsi" w:hAnsiTheme="minorHAnsi" w:cs="Times New Roman"/>
          <w:b/>
          <w:color w:val="auto"/>
          <w:sz w:val="32"/>
          <w:szCs w:val="28"/>
          <w:u w:val="single"/>
        </w:rPr>
        <w:t>MEETING STRATEGY AND ACTIVITIES</w:t>
      </w:r>
    </w:p>
    <w:p w:rsidR="002002E2" w:rsidRPr="002002E2" w:rsidRDefault="002C5EBA" w:rsidP="00180B8E">
      <w:pPr>
        <w:pStyle w:val="Default"/>
        <w:spacing w:before="120" w:after="120" w:line="280" w:lineRule="exact"/>
        <w:jc w:val="both"/>
        <w:rPr>
          <w:rFonts w:asciiTheme="minorHAnsi" w:hAnsiTheme="minorHAnsi" w:cs="Times New Roman"/>
          <w:color w:val="auto"/>
        </w:rPr>
      </w:pPr>
      <w:r>
        <w:rPr>
          <w:rFonts w:asciiTheme="minorHAnsi" w:hAnsiTheme="minorHAnsi" w:cs="Times New Roman"/>
          <w:color w:val="auto"/>
        </w:rPr>
        <w:t xml:space="preserve">The meeting will take place in </w:t>
      </w:r>
      <w:r w:rsidR="003664FE">
        <w:rPr>
          <w:rFonts w:asciiTheme="minorHAnsi" w:hAnsiTheme="minorHAnsi" w:cs="Times New Roman"/>
          <w:color w:val="auto"/>
        </w:rPr>
        <w:t xml:space="preserve">a combination of </w:t>
      </w:r>
      <w:r>
        <w:rPr>
          <w:rFonts w:asciiTheme="minorHAnsi" w:hAnsiTheme="minorHAnsi" w:cs="Times New Roman"/>
          <w:color w:val="auto"/>
        </w:rPr>
        <w:t>plenary sessions</w:t>
      </w:r>
      <w:r w:rsidR="003664FE">
        <w:rPr>
          <w:rFonts w:asciiTheme="minorHAnsi" w:hAnsiTheme="minorHAnsi" w:cs="Times New Roman"/>
          <w:color w:val="auto"/>
        </w:rPr>
        <w:t xml:space="preserve"> a group work session</w:t>
      </w:r>
      <w:r>
        <w:rPr>
          <w:rFonts w:asciiTheme="minorHAnsi" w:hAnsiTheme="minorHAnsi" w:cs="Times New Roman"/>
          <w:color w:val="auto"/>
        </w:rPr>
        <w:t xml:space="preserve"> with the PGA Committee members and the other participants, and will consist of brief presentations, review of documents, open discussions</w:t>
      </w:r>
      <w:r w:rsidR="00AA36F2">
        <w:rPr>
          <w:rFonts w:asciiTheme="minorHAnsi" w:hAnsiTheme="minorHAnsi" w:cs="Times New Roman"/>
          <w:color w:val="auto"/>
        </w:rPr>
        <w:t>,</w:t>
      </w:r>
      <w:r>
        <w:rPr>
          <w:rFonts w:asciiTheme="minorHAnsi" w:hAnsiTheme="minorHAnsi" w:cs="Times New Roman"/>
          <w:color w:val="auto"/>
        </w:rPr>
        <w:t xml:space="preserve"> joint</w:t>
      </w:r>
      <w:r w:rsidR="00180B8E">
        <w:rPr>
          <w:rFonts w:asciiTheme="minorHAnsi" w:hAnsiTheme="minorHAnsi" w:cs="Times New Roman"/>
          <w:color w:val="auto"/>
        </w:rPr>
        <w:t xml:space="preserve"> </w:t>
      </w:r>
      <w:r>
        <w:rPr>
          <w:rFonts w:asciiTheme="minorHAnsi" w:hAnsiTheme="minorHAnsi" w:cs="Times New Roman"/>
          <w:color w:val="auto"/>
        </w:rPr>
        <w:t>drafting or update of documents</w:t>
      </w:r>
      <w:r w:rsidR="00AA36F2">
        <w:rPr>
          <w:rFonts w:asciiTheme="minorHAnsi" w:hAnsiTheme="minorHAnsi" w:cs="Times New Roman"/>
          <w:color w:val="auto"/>
        </w:rPr>
        <w:t xml:space="preserve"> and work planning</w:t>
      </w:r>
      <w:r>
        <w:rPr>
          <w:rFonts w:asciiTheme="minorHAnsi" w:hAnsiTheme="minorHAnsi" w:cs="Times New Roman"/>
          <w:color w:val="auto"/>
        </w:rPr>
        <w:t xml:space="preserve">. </w:t>
      </w:r>
      <w:r w:rsidR="00E940DF">
        <w:rPr>
          <w:rFonts w:asciiTheme="minorHAnsi" w:hAnsiTheme="minorHAnsi" w:cs="Times New Roman"/>
          <w:color w:val="auto"/>
        </w:rPr>
        <w:t>The activities carried out in the meeting will be b</w:t>
      </w:r>
      <w:r w:rsidR="00F37DEC">
        <w:rPr>
          <w:rFonts w:asciiTheme="minorHAnsi" w:hAnsiTheme="minorHAnsi" w:cs="Times New Roman"/>
          <w:color w:val="auto"/>
        </w:rPr>
        <w:t xml:space="preserve">ased on the above objectives, </w:t>
      </w:r>
      <w:r w:rsidR="00E940DF">
        <w:rPr>
          <w:rFonts w:asciiTheme="minorHAnsi" w:hAnsiTheme="minorHAnsi" w:cs="Times New Roman"/>
          <w:color w:val="auto"/>
        </w:rPr>
        <w:t>and reflect</w:t>
      </w:r>
      <w:r w:rsidR="000D383D">
        <w:rPr>
          <w:rFonts w:asciiTheme="minorHAnsi" w:hAnsiTheme="minorHAnsi" w:cs="Times New Roman"/>
          <w:color w:val="auto"/>
        </w:rPr>
        <w:t xml:space="preserve">ed </w:t>
      </w:r>
      <w:r w:rsidR="003664FE">
        <w:rPr>
          <w:rFonts w:asciiTheme="minorHAnsi" w:hAnsiTheme="minorHAnsi" w:cs="Times New Roman"/>
          <w:color w:val="auto"/>
        </w:rPr>
        <w:t>in the meeting agenda attached</w:t>
      </w:r>
      <w:r w:rsidR="00E940DF">
        <w:rPr>
          <w:rFonts w:asciiTheme="minorHAnsi" w:hAnsiTheme="minorHAnsi" w:cs="Times New Roman"/>
          <w:color w:val="auto"/>
        </w:rPr>
        <w:t xml:space="preserve">. </w:t>
      </w:r>
    </w:p>
    <w:sectPr w:rsidR="002002E2" w:rsidRPr="002002E2" w:rsidSect="00D238D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5D6" w:rsidRDefault="00CC65D6" w:rsidP="009A3B82">
      <w:pPr>
        <w:spacing w:after="0" w:line="240" w:lineRule="auto"/>
      </w:pPr>
      <w:r>
        <w:separator/>
      </w:r>
    </w:p>
  </w:endnote>
  <w:endnote w:type="continuationSeparator" w:id="1">
    <w:p w:rsidR="00CC65D6" w:rsidRDefault="00CC65D6" w:rsidP="009A3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5141"/>
      <w:docPartObj>
        <w:docPartGallery w:val="Page Numbers (Bottom of Page)"/>
        <w:docPartUnique/>
      </w:docPartObj>
    </w:sdtPr>
    <w:sdtContent>
      <w:sdt>
        <w:sdtPr>
          <w:id w:val="565050523"/>
          <w:docPartObj>
            <w:docPartGallery w:val="Page Numbers (Top of Page)"/>
            <w:docPartUnique/>
          </w:docPartObj>
        </w:sdtPr>
        <w:sdtContent>
          <w:p w:rsidR="00DF5E8C" w:rsidRDefault="00DF5E8C">
            <w:pPr>
              <w:pStyle w:val="Footer"/>
              <w:jc w:val="right"/>
            </w:pPr>
            <w:r>
              <w:t xml:space="preserve">Page </w:t>
            </w:r>
            <w:r w:rsidR="00055868">
              <w:rPr>
                <w:b/>
                <w:sz w:val="24"/>
                <w:szCs w:val="24"/>
              </w:rPr>
              <w:fldChar w:fldCharType="begin"/>
            </w:r>
            <w:r>
              <w:rPr>
                <w:b/>
              </w:rPr>
              <w:instrText xml:space="preserve"> PAGE </w:instrText>
            </w:r>
            <w:r w:rsidR="00055868">
              <w:rPr>
                <w:b/>
                <w:sz w:val="24"/>
                <w:szCs w:val="24"/>
              </w:rPr>
              <w:fldChar w:fldCharType="separate"/>
            </w:r>
            <w:r w:rsidR="003664FE">
              <w:rPr>
                <w:b/>
                <w:noProof/>
              </w:rPr>
              <w:t>2</w:t>
            </w:r>
            <w:r w:rsidR="00055868">
              <w:rPr>
                <w:b/>
                <w:sz w:val="24"/>
                <w:szCs w:val="24"/>
              </w:rPr>
              <w:fldChar w:fldCharType="end"/>
            </w:r>
            <w:r>
              <w:t xml:space="preserve"> of </w:t>
            </w:r>
            <w:r w:rsidR="00055868">
              <w:rPr>
                <w:b/>
                <w:sz w:val="24"/>
                <w:szCs w:val="24"/>
              </w:rPr>
              <w:fldChar w:fldCharType="begin"/>
            </w:r>
            <w:r>
              <w:rPr>
                <w:b/>
              </w:rPr>
              <w:instrText xml:space="preserve"> NUMPAGES  </w:instrText>
            </w:r>
            <w:r w:rsidR="00055868">
              <w:rPr>
                <w:b/>
                <w:sz w:val="24"/>
                <w:szCs w:val="24"/>
              </w:rPr>
              <w:fldChar w:fldCharType="separate"/>
            </w:r>
            <w:r w:rsidR="003664FE">
              <w:rPr>
                <w:b/>
                <w:noProof/>
              </w:rPr>
              <w:t>3</w:t>
            </w:r>
            <w:r w:rsidR="00055868">
              <w:rPr>
                <w:b/>
                <w:sz w:val="24"/>
                <w:szCs w:val="24"/>
              </w:rPr>
              <w:fldChar w:fldCharType="end"/>
            </w:r>
          </w:p>
        </w:sdtContent>
      </w:sdt>
    </w:sdtContent>
  </w:sdt>
  <w:p w:rsidR="00DF5E8C" w:rsidRDefault="00DF5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5D6" w:rsidRDefault="00CC65D6" w:rsidP="009A3B82">
      <w:pPr>
        <w:spacing w:after="0" w:line="240" w:lineRule="auto"/>
      </w:pPr>
      <w:r>
        <w:separator/>
      </w:r>
    </w:p>
  </w:footnote>
  <w:footnote w:type="continuationSeparator" w:id="1">
    <w:p w:rsidR="00CC65D6" w:rsidRDefault="00CC65D6" w:rsidP="009A3B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E8C" w:rsidRPr="009A3B82" w:rsidRDefault="00DF5E8C" w:rsidP="009A3B82">
    <w:pPr>
      <w:pStyle w:val="Header"/>
      <w:jc w:val="right"/>
      <w:rPr>
        <w:i/>
      </w:rPr>
    </w:pPr>
    <w:r>
      <w:rPr>
        <w:i/>
      </w:rPr>
      <w:t xml:space="preserve">version updated on </w:t>
    </w:r>
    <w:r w:rsidR="003664FE">
      <w:rPr>
        <w:i/>
      </w:rPr>
      <w:t xml:space="preserve">18 Feb </w:t>
    </w:r>
    <w:r w:rsidRPr="009A3B82">
      <w:rPr>
        <w:i/>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615E"/>
    <w:multiLevelType w:val="hybridMultilevel"/>
    <w:tmpl w:val="4F00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9074A"/>
    <w:multiLevelType w:val="hybridMultilevel"/>
    <w:tmpl w:val="9A9A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2F0818"/>
    <w:multiLevelType w:val="hybridMultilevel"/>
    <w:tmpl w:val="C88AE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E92A6C"/>
    <w:multiLevelType w:val="hybridMultilevel"/>
    <w:tmpl w:val="39526A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3E53C60"/>
    <w:multiLevelType w:val="hybridMultilevel"/>
    <w:tmpl w:val="5036B6E6"/>
    <w:lvl w:ilvl="0" w:tplc="6C661F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B962E9"/>
    <w:multiLevelType w:val="hybridMultilevel"/>
    <w:tmpl w:val="BE1A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022132"/>
    <w:multiLevelType w:val="hybridMultilevel"/>
    <w:tmpl w:val="784219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C6BB4"/>
    <w:multiLevelType w:val="hybridMultilevel"/>
    <w:tmpl w:val="75861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912474"/>
    <w:multiLevelType w:val="hybridMultilevel"/>
    <w:tmpl w:val="E850C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num>
  <w:num w:numId="5">
    <w:abstractNumId w:val="1"/>
  </w:num>
  <w:num w:numId="6">
    <w:abstractNumId w:val="3"/>
  </w:num>
  <w:num w:numId="7">
    <w:abstractNumId w:val="7"/>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oNotTrackFormatting/>
  <w:defaultTabStop w:val="720"/>
  <w:characterSpacingControl w:val="doNotCompress"/>
  <w:hdrShapeDefaults>
    <o:shapedefaults v:ext="edit" spidmax="20482"/>
  </w:hdrShapeDefaults>
  <w:footnotePr>
    <w:footnote w:id="0"/>
    <w:footnote w:id="1"/>
  </w:footnotePr>
  <w:endnotePr>
    <w:endnote w:id="0"/>
    <w:endnote w:id="1"/>
  </w:endnotePr>
  <w:compat/>
  <w:rsids>
    <w:rsidRoot w:val="00EB4B13"/>
    <w:rsid w:val="00026E08"/>
    <w:rsid w:val="00055868"/>
    <w:rsid w:val="000D383D"/>
    <w:rsid w:val="000E3606"/>
    <w:rsid w:val="00105EF4"/>
    <w:rsid w:val="00142B28"/>
    <w:rsid w:val="00180B8E"/>
    <w:rsid w:val="001E2458"/>
    <w:rsid w:val="001E74DC"/>
    <w:rsid w:val="002002E2"/>
    <w:rsid w:val="00205B87"/>
    <w:rsid w:val="00225186"/>
    <w:rsid w:val="00237E95"/>
    <w:rsid w:val="00256C30"/>
    <w:rsid w:val="002C5EBA"/>
    <w:rsid w:val="002E2461"/>
    <w:rsid w:val="002F4335"/>
    <w:rsid w:val="003625F8"/>
    <w:rsid w:val="003664FE"/>
    <w:rsid w:val="00382683"/>
    <w:rsid w:val="003A3EE8"/>
    <w:rsid w:val="003B5CB2"/>
    <w:rsid w:val="003B648A"/>
    <w:rsid w:val="0043245F"/>
    <w:rsid w:val="00451406"/>
    <w:rsid w:val="004A0CA3"/>
    <w:rsid w:val="004C4B99"/>
    <w:rsid w:val="0056603B"/>
    <w:rsid w:val="005C582D"/>
    <w:rsid w:val="005D61D5"/>
    <w:rsid w:val="006301E1"/>
    <w:rsid w:val="0072640C"/>
    <w:rsid w:val="0075589F"/>
    <w:rsid w:val="007972C9"/>
    <w:rsid w:val="007B1DAC"/>
    <w:rsid w:val="007E04B5"/>
    <w:rsid w:val="008052F7"/>
    <w:rsid w:val="0085266B"/>
    <w:rsid w:val="00885A4F"/>
    <w:rsid w:val="008B1C5C"/>
    <w:rsid w:val="008C08EE"/>
    <w:rsid w:val="009A3B82"/>
    <w:rsid w:val="009B12D6"/>
    <w:rsid w:val="009B6D0B"/>
    <w:rsid w:val="009C7394"/>
    <w:rsid w:val="00A15534"/>
    <w:rsid w:val="00A246A3"/>
    <w:rsid w:val="00A27EB7"/>
    <w:rsid w:val="00A55D46"/>
    <w:rsid w:val="00A774BC"/>
    <w:rsid w:val="00AA36F2"/>
    <w:rsid w:val="00AF37BF"/>
    <w:rsid w:val="00B5504F"/>
    <w:rsid w:val="00B55938"/>
    <w:rsid w:val="00BA25CA"/>
    <w:rsid w:val="00BD7C91"/>
    <w:rsid w:val="00C477B5"/>
    <w:rsid w:val="00C92301"/>
    <w:rsid w:val="00C957CC"/>
    <w:rsid w:val="00CC11FF"/>
    <w:rsid w:val="00CC4DD6"/>
    <w:rsid w:val="00CC65D6"/>
    <w:rsid w:val="00CD61A7"/>
    <w:rsid w:val="00CE621A"/>
    <w:rsid w:val="00CF3CE8"/>
    <w:rsid w:val="00CF5799"/>
    <w:rsid w:val="00D238DA"/>
    <w:rsid w:val="00D30086"/>
    <w:rsid w:val="00D95247"/>
    <w:rsid w:val="00DB5519"/>
    <w:rsid w:val="00DF59AF"/>
    <w:rsid w:val="00DF5E8C"/>
    <w:rsid w:val="00E2232E"/>
    <w:rsid w:val="00E940DF"/>
    <w:rsid w:val="00E96594"/>
    <w:rsid w:val="00EB4B13"/>
    <w:rsid w:val="00EE0826"/>
    <w:rsid w:val="00F37DEC"/>
    <w:rsid w:val="00F46AB5"/>
    <w:rsid w:val="00F53B97"/>
    <w:rsid w:val="00F66C6E"/>
    <w:rsid w:val="00FE6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2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B1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semiHidden/>
    <w:unhideWhenUsed/>
    <w:rsid w:val="00142B28"/>
    <w:rPr>
      <w:sz w:val="16"/>
      <w:szCs w:val="16"/>
    </w:rPr>
  </w:style>
  <w:style w:type="paragraph" w:styleId="CommentText">
    <w:name w:val="annotation text"/>
    <w:basedOn w:val="Normal"/>
    <w:link w:val="CommentTextChar"/>
    <w:uiPriority w:val="99"/>
    <w:unhideWhenUsed/>
    <w:rsid w:val="00142B28"/>
    <w:pPr>
      <w:spacing w:line="240" w:lineRule="auto"/>
    </w:pPr>
    <w:rPr>
      <w:sz w:val="20"/>
      <w:szCs w:val="20"/>
    </w:rPr>
  </w:style>
  <w:style w:type="character" w:customStyle="1" w:styleId="CommentTextChar">
    <w:name w:val="Comment Text Char"/>
    <w:basedOn w:val="DefaultParagraphFont"/>
    <w:link w:val="CommentText"/>
    <w:uiPriority w:val="99"/>
    <w:rsid w:val="00142B2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42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28"/>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85266B"/>
    <w:rPr>
      <w:b/>
      <w:bCs/>
    </w:rPr>
  </w:style>
  <w:style w:type="character" w:customStyle="1" w:styleId="CommentSubjectChar">
    <w:name w:val="Comment Subject Char"/>
    <w:basedOn w:val="CommentTextChar"/>
    <w:link w:val="CommentSubject"/>
    <w:uiPriority w:val="99"/>
    <w:semiHidden/>
    <w:rsid w:val="0085266B"/>
    <w:rPr>
      <w:rFonts w:ascii="Calibri" w:eastAsia="Calibri" w:hAnsi="Calibri" w:cs="Times New Roman"/>
      <w:b/>
      <w:bCs/>
      <w:sz w:val="20"/>
      <w:szCs w:val="20"/>
      <w:lang w:val="en-GB"/>
    </w:rPr>
  </w:style>
  <w:style w:type="paragraph" w:styleId="Header">
    <w:name w:val="header"/>
    <w:basedOn w:val="Normal"/>
    <w:link w:val="HeaderChar"/>
    <w:uiPriority w:val="99"/>
    <w:unhideWhenUsed/>
    <w:rsid w:val="009A3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B82"/>
    <w:rPr>
      <w:rFonts w:ascii="Calibri" w:eastAsia="Calibri" w:hAnsi="Calibri" w:cs="Times New Roman"/>
      <w:lang w:val="en-GB"/>
    </w:rPr>
  </w:style>
  <w:style w:type="paragraph" w:styleId="Footer">
    <w:name w:val="footer"/>
    <w:basedOn w:val="Normal"/>
    <w:link w:val="FooterChar"/>
    <w:uiPriority w:val="99"/>
    <w:unhideWhenUsed/>
    <w:rsid w:val="009A3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B82"/>
    <w:rPr>
      <w:rFonts w:ascii="Calibri" w:eastAsia="Calibri" w:hAnsi="Calibri" w:cs="Times New Roman"/>
      <w:lang w:val="en-GB"/>
    </w:rPr>
  </w:style>
  <w:style w:type="paragraph" w:styleId="ListParagraph">
    <w:name w:val="List Paragraph"/>
    <w:basedOn w:val="Normal"/>
    <w:uiPriority w:val="34"/>
    <w:qFormat/>
    <w:rsid w:val="00A27E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B28"/>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4B1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semiHidden/>
    <w:unhideWhenUsed/>
    <w:rsid w:val="00142B28"/>
    <w:rPr>
      <w:sz w:val="16"/>
      <w:szCs w:val="16"/>
    </w:rPr>
  </w:style>
  <w:style w:type="paragraph" w:styleId="CommentText">
    <w:name w:val="annotation text"/>
    <w:basedOn w:val="Normal"/>
    <w:link w:val="CommentTextChar"/>
    <w:uiPriority w:val="99"/>
    <w:unhideWhenUsed/>
    <w:rsid w:val="00142B28"/>
    <w:pPr>
      <w:spacing w:line="240" w:lineRule="auto"/>
    </w:pPr>
    <w:rPr>
      <w:sz w:val="20"/>
      <w:szCs w:val="20"/>
    </w:rPr>
  </w:style>
  <w:style w:type="character" w:customStyle="1" w:styleId="CommentTextChar">
    <w:name w:val="Comment Text Char"/>
    <w:basedOn w:val="DefaultParagraphFont"/>
    <w:link w:val="CommentText"/>
    <w:uiPriority w:val="99"/>
    <w:rsid w:val="00142B2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42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B28"/>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85266B"/>
    <w:rPr>
      <w:b/>
      <w:bCs/>
    </w:rPr>
  </w:style>
  <w:style w:type="character" w:customStyle="1" w:styleId="CommentSubjectChar">
    <w:name w:val="Comment Subject Char"/>
    <w:basedOn w:val="CommentTextChar"/>
    <w:link w:val="CommentSubject"/>
    <w:uiPriority w:val="99"/>
    <w:semiHidden/>
    <w:rsid w:val="0085266B"/>
    <w:rPr>
      <w:rFonts w:ascii="Calibri" w:eastAsia="Calibri" w:hAnsi="Calibri" w:cs="Times New Roman"/>
      <w:b/>
      <w:bCs/>
      <w:sz w:val="20"/>
      <w:szCs w:val="20"/>
      <w:lang w:val="en-GB"/>
    </w:rPr>
  </w:style>
  <w:style w:type="paragraph" w:styleId="Header">
    <w:name w:val="header"/>
    <w:basedOn w:val="Normal"/>
    <w:link w:val="HeaderChar"/>
    <w:uiPriority w:val="99"/>
    <w:unhideWhenUsed/>
    <w:rsid w:val="009A3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B82"/>
    <w:rPr>
      <w:rFonts w:ascii="Calibri" w:eastAsia="Calibri" w:hAnsi="Calibri" w:cs="Times New Roman"/>
      <w:lang w:val="en-GB"/>
    </w:rPr>
  </w:style>
  <w:style w:type="paragraph" w:styleId="Footer">
    <w:name w:val="footer"/>
    <w:basedOn w:val="Normal"/>
    <w:link w:val="FooterChar"/>
    <w:uiPriority w:val="99"/>
    <w:unhideWhenUsed/>
    <w:rsid w:val="009A3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B82"/>
    <w:rPr>
      <w:rFonts w:ascii="Calibri" w:eastAsia="Calibri" w:hAnsi="Calibri" w:cs="Times New Roman"/>
      <w:lang w:val="en-GB"/>
    </w:rPr>
  </w:style>
  <w:style w:type="paragraph" w:styleId="ListParagraph">
    <w:name w:val="List Paragraph"/>
    <w:basedOn w:val="Normal"/>
    <w:uiPriority w:val="34"/>
    <w:qFormat/>
    <w:rsid w:val="00A27EB7"/>
    <w:pPr>
      <w:ind w:left="720"/>
      <w:contextualSpacing/>
    </w:pPr>
  </w:style>
</w:styles>
</file>

<file path=word/webSettings.xml><?xml version="1.0" encoding="utf-8"?>
<w:webSettings xmlns:r="http://schemas.openxmlformats.org/officeDocument/2006/relationships" xmlns:w="http://schemas.openxmlformats.org/wordprocessingml/2006/main">
  <w:divs>
    <w:div w:id="8402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dc:creator>
  <cp:lastModifiedBy>Danae Issa</cp:lastModifiedBy>
  <cp:revision>3</cp:revision>
  <dcterms:created xsi:type="dcterms:W3CDTF">2014-02-19T06:28:00Z</dcterms:created>
  <dcterms:modified xsi:type="dcterms:W3CDTF">2014-02-19T06:33:00Z</dcterms:modified>
</cp:coreProperties>
</file>