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270"/>
        <w:gridCol w:w="2970"/>
        <w:gridCol w:w="2250"/>
        <w:gridCol w:w="2109"/>
      </w:tblGrid>
      <w:tr w:rsidR="009A5041" w:rsidRPr="00BC510F" w14:paraId="72B2ABEE" w14:textId="77777777" w:rsidTr="001559EB">
        <w:trPr>
          <w:trHeight w:val="1125"/>
        </w:trPr>
        <w:tc>
          <w:tcPr>
            <w:tcW w:w="8370" w:type="dxa"/>
            <w:gridSpan w:val="4"/>
            <w:tcBorders>
              <w:top w:val="double" w:sz="6" w:space="0" w:color="auto"/>
              <w:left w:val="double" w:sz="6" w:space="0" w:color="auto"/>
              <w:bottom w:val="double" w:sz="6" w:space="0" w:color="auto"/>
              <w:right w:val="double" w:sz="6" w:space="0" w:color="auto"/>
            </w:tcBorders>
          </w:tcPr>
          <w:p w14:paraId="6EB851F4" w14:textId="77777777" w:rsidR="009A5041" w:rsidRPr="00594253" w:rsidRDefault="009A5041" w:rsidP="005C634E">
            <w:pPr>
              <w:pStyle w:val="Heading1"/>
              <w:rPr>
                <w:sz w:val="21"/>
                <w:szCs w:val="21"/>
              </w:rPr>
            </w:pPr>
            <w:r w:rsidRPr="00594253">
              <w:rPr>
                <w:sz w:val="21"/>
                <w:szCs w:val="21"/>
              </w:rPr>
              <w:t>UNITED NATIONS DEVELOPMENT PROGRAMME</w:t>
            </w:r>
          </w:p>
          <w:p w14:paraId="302CF620" w14:textId="77777777" w:rsidR="009A5041" w:rsidRPr="00594253" w:rsidRDefault="009A5041" w:rsidP="005C634E">
            <w:pPr>
              <w:pStyle w:val="Heading2"/>
              <w:jc w:val="center"/>
              <w:rPr>
                <w:sz w:val="21"/>
                <w:szCs w:val="21"/>
              </w:rPr>
            </w:pPr>
            <w:r w:rsidRPr="00594253">
              <w:rPr>
                <w:sz w:val="21"/>
                <w:szCs w:val="21"/>
              </w:rPr>
              <w:t>BDP/EEG - MISSION REPORT SUMMARY</w:t>
            </w:r>
          </w:p>
          <w:p w14:paraId="47EB0676" w14:textId="6EE50674" w:rsidR="009A5041" w:rsidRPr="00594253" w:rsidRDefault="009A5041" w:rsidP="00A40CDC">
            <w:pPr>
              <w:jc w:val="center"/>
              <w:rPr>
                <w:rFonts w:ascii="Times New Roman" w:hAnsi="Times New Roman"/>
                <w:bCs/>
                <w:sz w:val="21"/>
                <w:szCs w:val="21"/>
              </w:rPr>
            </w:pPr>
            <w:r w:rsidRPr="00594253">
              <w:rPr>
                <w:rFonts w:ascii="Times New Roman" w:hAnsi="Times New Roman"/>
                <w:bCs/>
                <w:sz w:val="21"/>
                <w:szCs w:val="21"/>
              </w:rPr>
              <w:t xml:space="preserve">Date:  </w:t>
            </w:r>
            <w:r w:rsidR="00A40CDC" w:rsidRPr="00594253">
              <w:rPr>
                <w:rFonts w:ascii="Times New Roman" w:hAnsi="Times New Roman"/>
                <w:bCs/>
                <w:sz w:val="21"/>
                <w:szCs w:val="21"/>
              </w:rPr>
              <w:t>5</w:t>
            </w:r>
            <w:r w:rsidR="00185CCE" w:rsidRPr="00594253">
              <w:rPr>
                <w:rFonts w:ascii="Times New Roman" w:hAnsi="Times New Roman"/>
                <w:bCs/>
                <w:sz w:val="21"/>
                <w:szCs w:val="21"/>
              </w:rPr>
              <w:t xml:space="preserve"> Sept</w:t>
            </w:r>
            <w:r w:rsidR="00D46585" w:rsidRPr="00594253">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14:paraId="1E63B8BB" w14:textId="77777777" w:rsidR="009A5041" w:rsidRPr="00594253" w:rsidRDefault="009A5041" w:rsidP="009A5041">
            <w:pPr>
              <w:pStyle w:val="Heading2"/>
              <w:jc w:val="center"/>
              <w:rPr>
                <w:sz w:val="21"/>
                <w:szCs w:val="21"/>
              </w:rPr>
            </w:pPr>
            <w:r w:rsidRPr="00594253">
              <w:rPr>
                <w:noProof/>
                <w:sz w:val="21"/>
                <w:szCs w:val="21"/>
              </w:rPr>
              <w:drawing>
                <wp:inline distT="0" distB="0" distL="0" distR="0" wp14:anchorId="704938D9" wp14:editId="4416C19C">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9A5041" w:rsidRPr="00BC510F" w14:paraId="5FA7422D" w14:textId="77777777" w:rsidTr="00CD65B5">
        <w:trPr>
          <w:cantSplit/>
          <w:trHeight w:hRule="exact" w:val="1116"/>
        </w:trPr>
        <w:tc>
          <w:tcPr>
            <w:tcW w:w="3150" w:type="dxa"/>
            <w:gridSpan w:val="2"/>
            <w:tcBorders>
              <w:top w:val="double" w:sz="6" w:space="0" w:color="auto"/>
              <w:left w:val="double" w:sz="6" w:space="0" w:color="auto"/>
            </w:tcBorders>
          </w:tcPr>
          <w:p w14:paraId="4B7ACD09" w14:textId="77777777" w:rsidR="009A5041" w:rsidRPr="00594253" w:rsidRDefault="009A5041" w:rsidP="005C634E">
            <w:pPr>
              <w:pStyle w:val="Heading3"/>
              <w:spacing w:after="0"/>
              <w:rPr>
                <w:sz w:val="21"/>
                <w:szCs w:val="21"/>
              </w:rPr>
            </w:pPr>
            <w:r w:rsidRPr="00594253">
              <w:rPr>
                <w:sz w:val="21"/>
                <w:szCs w:val="21"/>
              </w:rPr>
              <w:t>Name</w:t>
            </w:r>
          </w:p>
          <w:p w14:paraId="02B1789D" w14:textId="40DAB78F" w:rsidR="00CD65B5" w:rsidRPr="00594253" w:rsidRDefault="00185CCE" w:rsidP="00185CCE">
            <w:pPr>
              <w:tabs>
                <w:tab w:val="left" w:pos="-4674"/>
                <w:tab w:val="left" w:pos="-720"/>
              </w:tabs>
              <w:suppressAutoHyphens/>
              <w:rPr>
                <w:rFonts w:ascii="Times New Roman" w:hAnsi="Times New Roman"/>
                <w:sz w:val="21"/>
                <w:szCs w:val="21"/>
              </w:rPr>
            </w:pPr>
            <w:r w:rsidRPr="00594253">
              <w:rPr>
                <w:rFonts w:ascii="Times New Roman" w:hAnsi="Times New Roman"/>
                <w:sz w:val="21"/>
                <w:szCs w:val="21"/>
              </w:rPr>
              <w:t>Leo Peskett</w:t>
            </w:r>
            <w:r w:rsidR="00D46585" w:rsidRPr="00594253">
              <w:rPr>
                <w:rFonts w:ascii="Times New Roman" w:hAnsi="Times New Roman"/>
                <w:sz w:val="21"/>
                <w:szCs w:val="21"/>
              </w:rPr>
              <w:t xml:space="preserve">, </w:t>
            </w:r>
            <w:r w:rsidR="004B0118" w:rsidRPr="00594253">
              <w:rPr>
                <w:rFonts w:ascii="Times New Roman" w:hAnsi="Times New Roman"/>
                <w:sz w:val="21"/>
                <w:szCs w:val="21"/>
              </w:rPr>
              <w:t>and Aki Kono, UN-REDD</w:t>
            </w:r>
          </w:p>
          <w:p w14:paraId="4118AA9C" w14:textId="77777777" w:rsidR="00CD65B5" w:rsidRPr="00594253" w:rsidRDefault="00CD65B5" w:rsidP="004B0118">
            <w:pPr>
              <w:tabs>
                <w:tab w:val="left" w:pos="-4674"/>
                <w:tab w:val="left" w:pos="-720"/>
              </w:tabs>
              <w:suppressAutoHyphens/>
              <w:rPr>
                <w:rFonts w:ascii="Times New Roman" w:hAnsi="Times New Roman"/>
                <w:bCs/>
                <w:sz w:val="21"/>
                <w:szCs w:val="21"/>
              </w:rPr>
            </w:pPr>
          </w:p>
        </w:tc>
        <w:tc>
          <w:tcPr>
            <w:tcW w:w="5220" w:type="dxa"/>
            <w:gridSpan w:val="2"/>
            <w:tcBorders>
              <w:top w:val="double" w:sz="6" w:space="0" w:color="auto"/>
              <w:right w:val="double" w:sz="6" w:space="0" w:color="auto"/>
            </w:tcBorders>
          </w:tcPr>
          <w:p w14:paraId="6A56026E" w14:textId="7F9C99C8" w:rsidR="009A5041" w:rsidRPr="00594253" w:rsidRDefault="009A5041" w:rsidP="005C634E">
            <w:pPr>
              <w:tabs>
                <w:tab w:val="left" w:pos="-4674"/>
                <w:tab w:val="left" w:pos="-720"/>
              </w:tabs>
              <w:suppressAutoHyphens/>
              <w:spacing w:before="31"/>
              <w:rPr>
                <w:rFonts w:ascii="Times New Roman" w:hAnsi="Times New Roman"/>
                <w:b/>
                <w:bCs/>
                <w:sz w:val="21"/>
                <w:szCs w:val="21"/>
              </w:rPr>
            </w:pPr>
            <w:r w:rsidRPr="00594253">
              <w:rPr>
                <w:rFonts w:ascii="Times New Roman" w:hAnsi="Times New Roman"/>
                <w:b/>
                <w:bCs/>
                <w:sz w:val="21"/>
                <w:szCs w:val="21"/>
              </w:rPr>
              <w:t>Tel No.</w:t>
            </w:r>
            <w:r w:rsidR="00CD65B5" w:rsidRPr="00594253">
              <w:rPr>
                <w:rFonts w:ascii="Times New Roman" w:hAnsi="Times New Roman"/>
                <w:b/>
                <w:bCs/>
                <w:sz w:val="21"/>
                <w:szCs w:val="21"/>
              </w:rPr>
              <w:t xml:space="preserve"> </w:t>
            </w:r>
          </w:p>
          <w:p w14:paraId="00A8150D" w14:textId="77777777" w:rsidR="009A5041" w:rsidRPr="00594253" w:rsidRDefault="009A5041" w:rsidP="00D46585">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14:paraId="4B3C3417" w14:textId="77777777" w:rsidR="009A5041" w:rsidRPr="00594253" w:rsidRDefault="009A5041" w:rsidP="009A5041">
            <w:pPr>
              <w:tabs>
                <w:tab w:val="left" w:pos="-4674"/>
                <w:tab w:val="left" w:pos="-720"/>
              </w:tabs>
              <w:suppressAutoHyphens/>
              <w:rPr>
                <w:rFonts w:ascii="Times New Roman" w:hAnsi="Times New Roman"/>
                <w:b/>
                <w:bCs/>
                <w:sz w:val="21"/>
                <w:szCs w:val="21"/>
              </w:rPr>
            </w:pPr>
          </w:p>
        </w:tc>
      </w:tr>
      <w:tr w:rsidR="005C634E" w:rsidRPr="00BC510F" w14:paraId="7C83BC4B" w14:textId="77777777" w:rsidTr="001559EB">
        <w:trPr>
          <w:trHeight w:val="450"/>
        </w:trPr>
        <w:tc>
          <w:tcPr>
            <w:tcW w:w="3150" w:type="dxa"/>
            <w:gridSpan w:val="2"/>
            <w:tcBorders>
              <w:top w:val="single" w:sz="6" w:space="0" w:color="auto"/>
              <w:left w:val="double" w:sz="6" w:space="0" w:color="auto"/>
            </w:tcBorders>
          </w:tcPr>
          <w:p w14:paraId="2EA2AC43" w14:textId="77777777" w:rsidR="005C634E" w:rsidRPr="00594253" w:rsidRDefault="005C634E" w:rsidP="005C634E">
            <w:pPr>
              <w:tabs>
                <w:tab w:val="left" w:pos="-1440"/>
                <w:tab w:val="left" w:pos="-720"/>
              </w:tabs>
              <w:suppressAutoHyphens/>
              <w:jc w:val="center"/>
              <w:rPr>
                <w:rFonts w:ascii="Times New Roman" w:hAnsi="Times New Roman"/>
                <w:b/>
                <w:bCs/>
                <w:sz w:val="21"/>
                <w:szCs w:val="21"/>
              </w:rPr>
            </w:pPr>
            <w:r w:rsidRPr="00594253">
              <w:rPr>
                <w:rFonts w:ascii="Times New Roman" w:hAnsi="Times New Roman"/>
                <w:b/>
                <w:bCs/>
                <w:sz w:val="21"/>
                <w:szCs w:val="21"/>
              </w:rPr>
              <w:t>Approved Mission Itinerary:</w:t>
            </w:r>
          </w:p>
          <w:p w14:paraId="31B7601B" w14:textId="7C56D61E" w:rsidR="005C634E" w:rsidRPr="00594253" w:rsidRDefault="00185CCE" w:rsidP="00874C23">
            <w:pPr>
              <w:tabs>
                <w:tab w:val="left" w:pos="-1440"/>
                <w:tab w:val="left" w:pos="-720"/>
              </w:tabs>
              <w:suppressAutoHyphens/>
              <w:rPr>
                <w:rFonts w:ascii="Times New Roman" w:hAnsi="Times New Roman"/>
                <w:bCs/>
                <w:sz w:val="21"/>
                <w:szCs w:val="21"/>
              </w:rPr>
            </w:pPr>
            <w:r w:rsidRPr="00594253">
              <w:rPr>
                <w:rFonts w:ascii="Times New Roman" w:hAnsi="Times New Roman"/>
                <w:bCs/>
                <w:sz w:val="21"/>
                <w:szCs w:val="21"/>
              </w:rPr>
              <w:t>Kathmandu</w:t>
            </w:r>
            <w:r w:rsidR="00A40CDC" w:rsidRPr="00594253">
              <w:rPr>
                <w:rFonts w:ascii="Times New Roman" w:hAnsi="Times New Roman"/>
                <w:bCs/>
                <w:sz w:val="21"/>
                <w:szCs w:val="21"/>
              </w:rPr>
              <w:t>, Nepal</w:t>
            </w:r>
          </w:p>
        </w:tc>
        <w:tc>
          <w:tcPr>
            <w:tcW w:w="7329" w:type="dxa"/>
            <w:gridSpan w:val="3"/>
            <w:tcBorders>
              <w:top w:val="single" w:sz="6" w:space="0" w:color="auto"/>
              <w:left w:val="single" w:sz="6" w:space="0" w:color="auto"/>
              <w:right w:val="double" w:sz="6" w:space="0" w:color="auto"/>
            </w:tcBorders>
          </w:tcPr>
          <w:p w14:paraId="62EEB683" w14:textId="77777777" w:rsidR="005C634E" w:rsidRPr="00594253" w:rsidRDefault="005C634E" w:rsidP="005C634E">
            <w:pPr>
              <w:tabs>
                <w:tab w:val="left" w:pos="-1440"/>
                <w:tab w:val="left" w:pos="-720"/>
              </w:tabs>
              <w:suppressAutoHyphens/>
              <w:rPr>
                <w:rFonts w:ascii="Times New Roman" w:hAnsi="Times New Roman"/>
                <w:sz w:val="21"/>
                <w:szCs w:val="21"/>
              </w:rPr>
            </w:pPr>
            <w:r w:rsidRPr="00594253">
              <w:rPr>
                <w:rFonts w:ascii="Times New Roman" w:hAnsi="Times New Roman"/>
                <w:b/>
                <w:bCs/>
                <w:sz w:val="21"/>
                <w:szCs w:val="21"/>
              </w:rPr>
              <w:t>List of Annexes</w:t>
            </w:r>
            <w:r w:rsidRPr="00594253">
              <w:rPr>
                <w:rFonts w:ascii="Times New Roman" w:hAnsi="Times New Roman"/>
                <w:sz w:val="21"/>
                <w:szCs w:val="21"/>
              </w:rPr>
              <w:t xml:space="preserve">: </w:t>
            </w:r>
          </w:p>
          <w:p w14:paraId="7ADC9D19" w14:textId="77777777" w:rsidR="00CC2C41" w:rsidRPr="00594253" w:rsidRDefault="0006351A" w:rsidP="00CC2C41">
            <w:pPr>
              <w:tabs>
                <w:tab w:val="left" w:pos="-1440"/>
                <w:tab w:val="left" w:pos="-720"/>
              </w:tabs>
              <w:suppressAutoHyphens/>
              <w:rPr>
                <w:rFonts w:ascii="Times New Roman" w:hAnsi="Times New Roman"/>
                <w:sz w:val="21"/>
                <w:szCs w:val="21"/>
              </w:rPr>
            </w:pPr>
            <w:r w:rsidRPr="00594253">
              <w:rPr>
                <w:rFonts w:ascii="Times New Roman" w:hAnsi="Times New Roman"/>
                <w:sz w:val="21"/>
                <w:szCs w:val="21"/>
              </w:rPr>
              <w:t>n/a</w:t>
            </w:r>
          </w:p>
        </w:tc>
      </w:tr>
      <w:tr w:rsidR="005C634E" w:rsidRPr="00BC510F" w14:paraId="6ABD11C2" w14:textId="77777777" w:rsidTr="00991513">
        <w:trPr>
          <w:trHeight w:hRule="exact" w:val="303"/>
        </w:trPr>
        <w:tc>
          <w:tcPr>
            <w:tcW w:w="3150" w:type="dxa"/>
            <w:gridSpan w:val="2"/>
            <w:tcBorders>
              <w:top w:val="single" w:sz="6" w:space="0" w:color="auto"/>
              <w:left w:val="double" w:sz="6" w:space="0" w:color="auto"/>
            </w:tcBorders>
          </w:tcPr>
          <w:p w14:paraId="64DB7EF5" w14:textId="77777777" w:rsidR="005C634E" w:rsidRPr="00594253" w:rsidRDefault="005C634E" w:rsidP="009733C7">
            <w:pPr>
              <w:pStyle w:val="Heading4"/>
              <w:spacing w:after="0"/>
              <w:rPr>
                <w:sz w:val="21"/>
                <w:szCs w:val="21"/>
              </w:rPr>
            </w:pPr>
            <w:r w:rsidRPr="00594253">
              <w:rPr>
                <w:sz w:val="21"/>
                <w:szCs w:val="21"/>
              </w:rPr>
              <w:t>Inclusive Travel Dates</w:t>
            </w:r>
            <w:r w:rsidR="00FD44C5" w:rsidRPr="00594253">
              <w:rPr>
                <w:sz w:val="21"/>
                <w:szCs w:val="21"/>
              </w:rPr>
              <w:t>:</w:t>
            </w:r>
          </w:p>
        </w:tc>
        <w:tc>
          <w:tcPr>
            <w:tcW w:w="7329" w:type="dxa"/>
            <w:gridSpan w:val="3"/>
            <w:tcBorders>
              <w:top w:val="single" w:sz="6" w:space="0" w:color="auto"/>
              <w:left w:val="single" w:sz="6" w:space="0" w:color="auto"/>
              <w:right w:val="double" w:sz="6" w:space="0" w:color="auto"/>
            </w:tcBorders>
          </w:tcPr>
          <w:p w14:paraId="53A264A1" w14:textId="77777777" w:rsidR="005C634E" w:rsidRPr="00594253" w:rsidRDefault="005C634E" w:rsidP="005C634E">
            <w:pPr>
              <w:tabs>
                <w:tab w:val="left" w:pos="-1440"/>
                <w:tab w:val="left" w:pos="-720"/>
              </w:tabs>
              <w:suppressAutoHyphens/>
              <w:spacing w:before="31"/>
              <w:jc w:val="center"/>
              <w:rPr>
                <w:rFonts w:ascii="Times New Roman" w:hAnsi="Times New Roman"/>
                <w:b/>
                <w:bCs/>
                <w:sz w:val="21"/>
                <w:szCs w:val="21"/>
              </w:rPr>
            </w:pPr>
            <w:r w:rsidRPr="00594253">
              <w:rPr>
                <w:rFonts w:ascii="Times New Roman" w:hAnsi="Times New Roman"/>
                <w:b/>
                <w:bCs/>
                <w:sz w:val="21"/>
                <w:szCs w:val="21"/>
              </w:rPr>
              <w:t>Key counterpart(s) in each location:</w:t>
            </w:r>
          </w:p>
          <w:p w14:paraId="17FB5659" w14:textId="77777777" w:rsidR="00CF3B35" w:rsidRPr="00594253" w:rsidRDefault="00CF3B35" w:rsidP="005C634E">
            <w:pPr>
              <w:tabs>
                <w:tab w:val="left" w:pos="-1440"/>
                <w:tab w:val="left" w:pos="-720"/>
              </w:tabs>
              <w:suppressAutoHyphens/>
              <w:spacing w:before="31"/>
              <w:jc w:val="center"/>
              <w:rPr>
                <w:rFonts w:ascii="Times New Roman" w:hAnsi="Times New Roman"/>
                <w:b/>
                <w:bCs/>
                <w:sz w:val="21"/>
                <w:szCs w:val="21"/>
              </w:rPr>
            </w:pPr>
          </w:p>
          <w:p w14:paraId="202C505A" w14:textId="77777777" w:rsidR="00CF3B35" w:rsidRPr="00594253" w:rsidRDefault="00CF3B35" w:rsidP="005C634E">
            <w:pPr>
              <w:tabs>
                <w:tab w:val="left" w:pos="-1440"/>
                <w:tab w:val="left" w:pos="-720"/>
              </w:tabs>
              <w:suppressAutoHyphens/>
              <w:spacing w:before="31"/>
              <w:jc w:val="center"/>
              <w:rPr>
                <w:rFonts w:ascii="Times New Roman" w:hAnsi="Times New Roman"/>
                <w:b/>
                <w:bCs/>
                <w:sz w:val="21"/>
                <w:szCs w:val="21"/>
              </w:rPr>
            </w:pPr>
          </w:p>
          <w:p w14:paraId="5F135320" w14:textId="77777777" w:rsidR="00CF3B35" w:rsidRPr="00594253" w:rsidRDefault="00CF3B35" w:rsidP="005C634E">
            <w:pPr>
              <w:tabs>
                <w:tab w:val="left" w:pos="-1440"/>
                <w:tab w:val="left" w:pos="-720"/>
              </w:tabs>
              <w:suppressAutoHyphens/>
              <w:spacing w:before="31"/>
              <w:jc w:val="center"/>
              <w:rPr>
                <w:rFonts w:ascii="Times New Roman" w:hAnsi="Times New Roman"/>
                <w:b/>
                <w:bCs/>
                <w:sz w:val="21"/>
                <w:szCs w:val="21"/>
              </w:rPr>
            </w:pPr>
          </w:p>
          <w:p w14:paraId="0368E8F1" w14:textId="77777777" w:rsidR="00CF3B35" w:rsidRPr="00594253"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14:paraId="25075676" w14:textId="77777777" w:rsidTr="00991513">
        <w:trPr>
          <w:trHeight w:val="558"/>
        </w:trPr>
        <w:tc>
          <w:tcPr>
            <w:tcW w:w="2880" w:type="dxa"/>
            <w:tcBorders>
              <w:left w:val="double" w:sz="6" w:space="0" w:color="auto"/>
            </w:tcBorders>
          </w:tcPr>
          <w:p w14:paraId="725F1FC2" w14:textId="77777777" w:rsidR="00CC09A4" w:rsidRPr="00594253" w:rsidRDefault="00185CCE" w:rsidP="00991513">
            <w:pPr>
              <w:tabs>
                <w:tab w:val="left" w:pos="-1440"/>
                <w:tab w:val="left" w:pos="-720"/>
              </w:tabs>
              <w:suppressAutoHyphens/>
              <w:spacing w:before="31" w:after="110"/>
              <w:ind w:right="-1200"/>
              <w:rPr>
                <w:rFonts w:ascii="Times New Roman" w:hAnsi="Times New Roman"/>
                <w:sz w:val="21"/>
                <w:szCs w:val="21"/>
              </w:rPr>
            </w:pPr>
            <w:r w:rsidRPr="00594253">
              <w:rPr>
                <w:rFonts w:ascii="Times New Roman" w:hAnsi="Times New Roman"/>
                <w:sz w:val="21"/>
                <w:szCs w:val="21"/>
              </w:rPr>
              <w:t>25 Aug</w:t>
            </w:r>
            <w:r w:rsidR="00991513" w:rsidRPr="00594253">
              <w:rPr>
                <w:rFonts w:ascii="Times New Roman" w:hAnsi="Times New Roman"/>
                <w:sz w:val="21"/>
                <w:szCs w:val="21"/>
              </w:rPr>
              <w:t xml:space="preserve"> – </w:t>
            </w:r>
            <w:r w:rsidRPr="00594253">
              <w:rPr>
                <w:rFonts w:ascii="Times New Roman" w:hAnsi="Times New Roman"/>
                <w:sz w:val="21"/>
                <w:szCs w:val="21"/>
              </w:rPr>
              <w:t>31 Aug</w:t>
            </w:r>
            <w:r w:rsidR="00991513" w:rsidRPr="00594253">
              <w:rPr>
                <w:rFonts w:ascii="Times New Roman" w:hAnsi="Times New Roman"/>
                <w:sz w:val="21"/>
                <w:szCs w:val="21"/>
              </w:rPr>
              <w:t xml:space="preserve"> 2012</w:t>
            </w:r>
          </w:p>
          <w:p w14:paraId="46523EFA" w14:textId="77777777" w:rsidR="00035882" w:rsidRPr="00594253" w:rsidRDefault="00035882" w:rsidP="00874C23">
            <w:pPr>
              <w:tabs>
                <w:tab w:val="left" w:pos="-1440"/>
                <w:tab w:val="left" w:pos="-720"/>
              </w:tabs>
              <w:suppressAutoHyphens/>
              <w:spacing w:before="31" w:after="110"/>
              <w:rPr>
                <w:rFonts w:ascii="Times New Roman" w:hAnsi="Times New Roman"/>
                <w:sz w:val="21"/>
                <w:szCs w:val="21"/>
              </w:rPr>
            </w:pPr>
          </w:p>
        </w:tc>
        <w:tc>
          <w:tcPr>
            <w:tcW w:w="270" w:type="dxa"/>
          </w:tcPr>
          <w:p w14:paraId="5C46CD11" w14:textId="77777777" w:rsidR="00CC09A4" w:rsidRPr="00594253" w:rsidRDefault="00991513" w:rsidP="00CC09A4">
            <w:pPr>
              <w:tabs>
                <w:tab w:val="left" w:pos="-1440"/>
                <w:tab w:val="left" w:pos="-720"/>
              </w:tabs>
              <w:suppressAutoHyphens/>
              <w:spacing w:before="31" w:after="110"/>
              <w:jc w:val="center"/>
              <w:rPr>
                <w:rFonts w:ascii="Times New Roman" w:hAnsi="Times New Roman"/>
                <w:sz w:val="21"/>
                <w:szCs w:val="21"/>
              </w:rPr>
            </w:pPr>
            <w:r w:rsidRPr="00594253">
              <w:rPr>
                <w:rFonts w:ascii="Times New Roman" w:hAnsi="Times New Roman"/>
                <w:sz w:val="21"/>
                <w:szCs w:val="21"/>
              </w:rPr>
              <w:t xml:space="preserve"> </w:t>
            </w:r>
          </w:p>
          <w:p w14:paraId="2335F39F" w14:textId="77777777" w:rsidR="00035882" w:rsidRPr="00594253"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329" w:type="dxa"/>
            <w:gridSpan w:val="3"/>
            <w:tcBorders>
              <w:left w:val="single" w:sz="6" w:space="0" w:color="auto"/>
              <w:right w:val="double" w:sz="6" w:space="0" w:color="auto"/>
            </w:tcBorders>
          </w:tcPr>
          <w:p w14:paraId="67CFEA8F" w14:textId="77777777" w:rsidR="00CF3B35" w:rsidRPr="00594253" w:rsidRDefault="00CF3B35" w:rsidP="00CF3B35">
            <w:pPr>
              <w:tabs>
                <w:tab w:val="left" w:pos="-1440"/>
                <w:tab w:val="left" w:pos="-720"/>
              </w:tabs>
              <w:suppressAutoHyphens/>
              <w:rPr>
                <w:rFonts w:ascii="Times New Roman" w:hAnsi="Times New Roman"/>
                <w:bCs/>
                <w:sz w:val="20"/>
              </w:rPr>
            </w:pPr>
            <w:r w:rsidRPr="00594253">
              <w:rPr>
                <w:rFonts w:ascii="Times New Roman" w:hAnsi="Times New Roman"/>
                <w:bCs/>
                <w:sz w:val="20"/>
              </w:rPr>
              <w:t xml:space="preserve">Location: </w:t>
            </w:r>
            <w:r w:rsidR="00185CCE" w:rsidRPr="00594253">
              <w:rPr>
                <w:rFonts w:ascii="Times New Roman" w:hAnsi="Times New Roman"/>
                <w:bCs/>
                <w:sz w:val="20"/>
              </w:rPr>
              <w:t>Kathmandu, Nepal</w:t>
            </w:r>
            <w:r w:rsidR="00545BA8" w:rsidRPr="00594253">
              <w:rPr>
                <w:rFonts w:ascii="Times New Roman" w:hAnsi="Times New Roman"/>
                <w:bCs/>
                <w:sz w:val="20"/>
              </w:rPr>
              <w:t xml:space="preserve"> </w:t>
            </w:r>
          </w:p>
          <w:p w14:paraId="2E665AF3" w14:textId="021FCB06" w:rsidR="00AE3820" w:rsidRPr="00594253" w:rsidRDefault="00072ABB" w:rsidP="00AE3820">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 xml:space="preserve">Resham </w:t>
            </w:r>
            <w:r w:rsidR="00A40CDC" w:rsidRPr="00594253">
              <w:rPr>
                <w:rFonts w:ascii="Times New Roman" w:hAnsi="Times New Roman"/>
                <w:bCs/>
                <w:sz w:val="20"/>
              </w:rPr>
              <w:t>Dangi,</w:t>
            </w:r>
            <w:r w:rsidRPr="00594253">
              <w:rPr>
                <w:rFonts w:ascii="Times New Roman" w:hAnsi="Times New Roman"/>
                <w:bCs/>
                <w:sz w:val="20"/>
              </w:rPr>
              <w:t xml:space="preserve"> </w:t>
            </w:r>
            <w:r w:rsidR="00185CCE" w:rsidRPr="00594253">
              <w:rPr>
                <w:rFonts w:ascii="Times New Roman" w:hAnsi="Times New Roman"/>
                <w:bCs/>
                <w:sz w:val="20"/>
              </w:rPr>
              <w:t>Under Secretary</w:t>
            </w:r>
            <w:r w:rsidR="00AE3820" w:rsidRPr="00594253">
              <w:rPr>
                <w:rFonts w:ascii="Times New Roman" w:hAnsi="Times New Roman"/>
                <w:bCs/>
                <w:sz w:val="20"/>
              </w:rPr>
              <w:t xml:space="preserve">, </w:t>
            </w:r>
            <w:r w:rsidR="00185CCE" w:rsidRPr="00594253">
              <w:rPr>
                <w:rFonts w:ascii="Times New Roman" w:hAnsi="Times New Roman"/>
                <w:bCs/>
                <w:sz w:val="20"/>
              </w:rPr>
              <w:t>Ministry</w:t>
            </w:r>
            <w:r w:rsidR="00AE3820" w:rsidRPr="00594253">
              <w:rPr>
                <w:rFonts w:ascii="Times New Roman" w:hAnsi="Times New Roman"/>
                <w:bCs/>
                <w:sz w:val="20"/>
              </w:rPr>
              <w:t xml:space="preserve"> of Forest</w:t>
            </w:r>
            <w:r w:rsidR="00185CCE" w:rsidRPr="00594253">
              <w:rPr>
                <w:rFonts w:ascii="Times New Roman" w:hAnsi="Times New Roman"/>
                <w:bCs/>
                <w:sz w:val="20"/>
              </w:rPr>
              <w:t xml:space="preserve">s and Soil </w:t>
            </w:r>
            <w:r w:rsidR="00A40CDC" w:rsidRPr="00594253">
              <w:rPr>
                <w:rFonts w:ascii="Times New Roman" w:hAnsi="Times New Roman"/>
                <w:bCs/>
                <w:sz w:val="20"/>
              </w:rPr>
              <w:t>Conservation</w:t>
            </w:r>
          </w:p>
          <w:p w14:paraId="27BBDE71" w14:textId="13468A55" w:rsidR="00AE3820" w:rsidRPr="00594253" w:rsidRDefault="00A40CDC" w:rsidP="00AE3820">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 xml:space="preserve">Shoko Noda, </w:t>
            </w:r>
            <w:r w:rsidR="00185CCE" w:rsidRPr="00594253">
              <w:rPr>
                <w:rFonts w:ascii="Times New Roman" w:hAnsi="Times New Roman"/>
                <w:bCs/>
                <w:sz w:val="20"/>
              </w:rPr>
              <w:t>Vijaya Singh</w:t>
            </w:r>
            <w:r w:rsidRPr="00594253">
              <w:rPr>
                <w:rFonts w:ascii="Times New Roman" w:hAnsi="Times New Roman"/>
                <w:bCs/>
                <w:sz w:val="20"/>
              </w:rPr>
              <w:t xml:space="preserve"> and Shanti Karanjit, </w:t>
            </w:r>
            <w:r w:rsidR="00AE3820" w:rsidRPr="00594253">
              <w:rPr>
                <w:rFonts w:ascii="Times New Roman" w:hAnsi="Times New Roman"/>
                <w:bCs/>
                <w:sz w:val="20"/>
              </w:rPr>
              <w:t xml:space="preserve">UNDP CO </w:t>
            </w:r>
          </w:p>
          <w:p w14:paraId="7FBD593D" w14:textId="1E157C23" w:rsidR="00A40CDC" w:rsidRPr="00594253" w:rsidRDefault="00A40CDC" w:rsidP="00AE3820">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FCPF</w:t>
            </w:r>
          </w:p>
          <w:p w14:paraId="542933F7" w14:textId="4BBB62C5" w:rsidR="00EF31C5" w:rsidRPr="00594253" w:rsidRDefault="00EF31C5" w:rsidP="00AE3820">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DFID, USAID</w:t>
            </w:r>
          </w:p>
          <w:p w14:paraId="4B586555" w14:textId="0D5B47A5" w:rsidR="00A40CDC" w:rsidRPr="00594253" w:rsidRDefault="00A40CDC" w:rsidP="00A40CDC">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NGOs/CSOs: FECOFUN, REDD+ CSOs Alliance, IUCN, Forest Action, MSFP, Embassy of Japan, WWF/USAID</w:t>
            </w:r>
          </w:p>
          <w:p w14:paraId="25A77A30" w14:textId="51B945BC" w:rsidR="00CF3B35" w:rsidRPr="00594253" w:rsidRDefault="00A40CDC" w:rsidP="00A40CDC">
            <w:pPr>
              <w:pStyle w:val="ListParagraph"/>
              <w:numPr>
                <w:ilvl w:val="0"/>
                <w:numId w:val="29"/>
              </w:numPr>
              <w:tabs>
                <w:tab w:val="left" w:pos="-1440"/>
                <w:tab w:val="left" w:pos="-720"/>
              </w:tabs>
              <w:suppressAutoHyphens/>
              <w:rPr>
                <w:rFonts w:ascii="Times New Roman" w:hAnsi="Times New Roman"/>
                <w:bCs/>
                <w:sz w:val="20"/>
              </w:rPr>
            </w:pPr>
            <w:r w:rsidRPr="00594253">
              <w:rPr>
                <w:rFonts w:ascii="Times New Roman" w:hAnsi="Times New Roman"/>
                <w:bCs/>
                <w:sz w:val="20"/>
              </w:rPr>
              <w:t>CIAA, NVC (anti-corruption)</w:t>
            </w:r>
          </w:p>
        </w:tc>
      </w:tr>
      <w:tr w:rsidR="00CC09A4" w:rsidRPr="00BC510F" w14:paraId="6B127815" w14:textId="77777777" w:rsidTr="001559EB">
        <w:trPr>
          <w:trHeight w:val="750"/>
        </w:trPr>
        <w:tc>
          <w:tcPr>
            <w:tcW w:w="10479" w:type="dxa"/>
            <w:gridSpan w:val="5"/>
            <w:tcBorders>
              <w:top w:val="single" w:sz="6" w:space="0" w:color="auto"/>
              <w:left w:val="double" w:sz="6" w:space="0" w:color="auto"/>
              <w:bottom w:val="single" w:sz="4" w:space="0" w:color="auto"/>
              <w:right w:val="double" w:sz="6" w:space="0" w:color="auto"/>
            </w:tcBorders>
          </w:tcPr>
          <w:p w14:paraId="258CAA3C" w14:textId="09A5591C" w:rsidR="00CC09A4" w:rsidRPr="00594253" w:rsidRDefault="00CC09A4" w:rsidP="00CC09A4">
            <w:pPr>
              <w:tabs>
                <w:tab w:val="left" w:pos="-1440"/>
                <w:tab w:val="left" w:pos="-720"/>
              </w:tabs>
              <w:suppressAutoHyphens/>
              <w:jc w:val="both"/>
              <w:rPr>
                <w:rFonts w:ascii="Times New Roman" w:hAnsi="Times New Roman"/>
                <w:b/>
                <w:sz w:val="21"/>
                <w:szCs w:val="21"/>
              </w:rPr>
            </w:pPr>
            <w:r w:rsidRPr="00594253">
              <w:rPr>
                <w:rFonts w:ascii="Times New Roman" w:hAnsi="Times New Roman"/>
                <w:b/>
                <w:sz w:val="21"/>
                <w:szCs w:val="21"/>
              </w:rPr>
              <w:t>Purpose/Objectives of Mission</w:t>
            </w:r>
          </w:p>
          <w:p w14:paraId="206B9092" w14:textId="1A231AC3" w:rsidR="001559EB" w:rsidRPr="00594253" w:rsidRDefault="00185CCE" w:rsidP="00AE3820">
            <w:pPr>
              <w:tabs>
                <w:tab w:val="left" w:pos="-1440"/>
                <w:tab w:val="left" w:pos="-720"/>
              </w:tabs>
              <w:suppressAutoHyphens/>
              <w:jc w:val="both"/>
              <w:rPr>
                <w:rFonts w:ascii="Times New Roman" w:hAnsi="Times New Roman"/>
                <w:bCs/>
                <w:sz w:val="21"/>
                <w:szCs w:val="21"/>
              </w:rPr>
            </w:pPr>
            <w:r w:rsidRPr="00594253">
              <w:rPr>
                <w:rFonts w:ascii="Times New Roman" w:hAnsi="Times New Roman"/>
                <w:bCs/>
                <w:sz w:val="21"/>
                <w:szCs w:val="21"/>
              </w:rPr>
              <w:t>Mission to scope out and make preliminary arrangement</w:t>
            </w:r>
            <w:r w:rsidR="00EF31C5" w:rsidRPr="00594253">
              <w:rPr>
                <w:rFonts w:ascii="Times New Roman" w:hAnsi="Times New Roman"/>
                <w:bCs/>
                <w:sz w:val="21"/>
                <w:szCs w:val="21"/>
              </w:rPr>
              <w:t>s</w:t>
            </w:r>
            <w:r w:rsidRPr="00594253">
              <w:rPr>
                <w:rFonts w:ascii="Times New Roman" w:hAnsi="Times New Roman"/>
                <w:bCs/>
                <w:sz w:val="21"/>
                <w:szCs w:val="21"/>
              </w:rPr>
              <w:t xml:space="preserve"> for targeted support on benefit sharing and anti-corruption in REDD+ in Nepal</w:t>
            </w:r>
            <w:r w:rsidR="00AC0599" w:rsidRPr="00594253">
              <w:rPr>
                <w:rFonts w:ascii="Times New Roman" w:hAnsi="Times New Roman"/>
                <w:bCs/>
                <w:sz w:val="21"/>
                <w:szCs w:val="21"/>
              </w:rPr>
              <w:t xml:space="preserve">. </w:t>
            </w:r>
          </w:p>
          <w:p w14:paraId="59960389" w14:textId="77777777" w:rsidR="00AC0599" w:rsidRPr="00594253" w:rsidRDefault="00AC0599" w:rsidP="00825DFA">
            <w:pPr>
              <w:tabs>
                <w:tab w:val="left" w:pos="-1440"/>
                <w:tab w:val="left" w:pos="-720"/>
              </w:tabs>
              <w:suppressAutoHyphens/>
              <w:jc w:val="both"/>
              <w:rPr>
                <w:rFonts w:ascii="Times New Roman" w:hAnsi="Times New Roman"/>
                <w:bCs/>
                <w:sz w:val="21"/>
                <w:szCs w:val="21"/>
              </w:rPr>
            </w:pPr>
          </w:p>
        </w:tc>
      </w:tr>
      <w:tr w:rsidR="00CC09A4" w:rsidRPr="00C1798E" w14:paraId="2C90A95C" w14:textId="77777777" w:rsidTr="00545BA8">
        <w:trPr>
          <w:trHeight w:val="2051"/>
        </w:trPr>
        <w:tc>
          <w:tcPr>
            <w:tcW w:w="10479" w:type="dxa"/>
            <w:gridSpan w:val="5"/>
            <w:tcBorders>
              <w:top w:val="single" w:sz="4" w:space="0" w:color="auto"/>
              <w:left w:val="double" w:sz="6" w:space="0" w:color="auto"/>
              <w:bottom w:val="single" w:sz="4" w:space="0" w:color="auto"/>
              <w:right w:val="double" w:sz="6" w:space="0" w:color="auto"/>
            </w:tcBorders>
          </w:tcPr>
          <w:p w14:paraId="3E95AB40" w14:textId="77777777" w:rsidR="000E3686" w:rsidRPr="00594253" w:rsidRDefault="00E54A29" w:rsidP="00E27370">
            <w:pPr>
              <w:jc w:val="both"/>
              <w:rPr>
                <w:rFonts w:ascii="Times New Roman" w:hAnsi="Times New Roman"/>
                <w:b/>
                <w:bCs/>
                <w:sz w:val="21"/>
                <w:szCs w:val="21"/>
                <w:u w:val="single"/>
              </w:rPr>
            </w:pPr>
            <w:r w:rsidRPr="00594253">
              <w:rPr>
                <w:rFonts w:ascii="Times New Roman" w:hAnsi="Times New Roman"/>
                <w:b/>
                <w:bCs/>
                <w:sz w:val="21"/>
                <w:szCs w:val="21"/>
                <w:u w:val="single"/>
              </w:rPr>
              <w:t>Context</w:t>
            </w:r>
          </w:p>
          <w:p w14:paraId="0ED78634" w14:textId="77777777" w:rsidR="001559EB" w:rsidRPr="00594253" w:rsidRDefault="001559EB" w:rsidP="00545BA8">
            <w:pPr>
              <w:jc w:val="both"/>
              <w:rPr>
                <w:rFonts w:ascii="Times New Roman" w:hAnsi="Times New Roman"/>
                <w:bCs/>
                <w:sz w:val="21"/>
                <w:szCs w:val="21"/>
              </w:rPr>
            </w:pPr>
          </w:p>
          <w:p w14:paraId="7D442518" w14:textId="77777777" w:rsidR="00185CCE" w:rsidRPr="00594253" w:rsidRDefault="00185CCE" w:rsidP="00185CCE">
            <w:pPr>
              <w:jc w:val="both"/>
              <w:rPr>
                <w:rFonts w:ascii="Times New Roman" w:hAnsi="Times New Roman"/>
                <w:bCs/>
                <w:sz w:val="21"/>
                <w:szCs w:val="21"/>
              </w:rPr>
            </w:pPr>
            <w:r w:rsidRPr="00594253">
              <w:rPr>
                <w:rFonts w:ascii="Times New Roman" w:hAnsi="Times New Roman"/>
                <w:bCs/>
                <w:sz w:val="21"/>
                <w:szCs w:val="21"/>
              </w:rPr>
              <w:t xml:space="preserve">Nepal is a partner to the UN-REDD </w:t>
            </w:r>
            <w:proofErr w:type="spellStart"/>
            <w:r w:rsidRPr="00594253">
              <w:rPr>
                <w:rFonts w:ascii="Times New Roman" w:hAnsi="Times New Roman"/>
                <w:bCs/>
                <w:sz w:val="21"/>
                <w:szCs w:val="21"/>
              </w:rPr>
              <w:t>Programme</w:t>
            </w:r>
            <w:proofErr w:type="spellEnd"/>
            <w:r w:rsidRPr="00594253">
              <w:rPr>
                <w:rFonts w:ascii="Times New Roman" w:hAnsi="Times New Roman"/>
                <w:bCs/>
                <w:sz w:val="21"/>
                <w:szCs w:val="21"/>
              </w:rPr>
              <w:t>, and has not yet received any funds to support its REDD+ activities. Nepal is an FCPF country, and the REDD+ Cell in the Ministry of Forests and Soil Conservation is managing the R-PP implementation process. In mid 2012 the REDD Cell requested targeted support from UN-REDD on two specific areas of the readiness process where it considers further support may be useful. The initial request was broadly framed in the areas of ‘benefit sharing’ and ‘anti-corruption’. Given that regional and global staff are not that familiar with the REDD+ process in the country and the breadth of the request, this mission was organized in order to give more shape to the activities.</w:t>
            </w:r>
          </w:p>
          <w:p w14:paraId="3A50105E" w14:textId="77777777" w:rsidR="00545BA8" w:rsidRPr="00594253" w:rsidRDefault="00185CCE" w:rsidP="00185CCE">
            <w:pPr>
              <w:jc w:val="both"/>
              <w:rPr>
                <w:rFonts w:ascii="Times New Roman" w:hAnsi="Times New Roman"/>
                <w:bCs/>
                <w:sz w:val="21"/>
                <w:szCs w:val="21"/>
              </w:rPr>
            </w:pPr>
            <w:r w:rsidRPr="00594253">
              <w:rPr>
                <w:rFonts w:ascii="Times New Roman" w:hAnsi="Times New Roman"/>
                <w:bCs/>
                <w:sz w:val="21"/>
                <w:szCs w:val="21"/>
              </w:rPr>
              <w:t xml:space="preserve"> </w:t>
            </w:r>
          </w:p>
        </w:tc>
      </w:tr>
      <w:tr w:rsidR="001559EB" w:rsidRPr="00C1798E" w14:paraId="5DFF3568" w14:textId="77777777"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14:paraId="44BE05A3" w14:textId="0A438687" w:rsidR="001559EB" w:rsidRPr="00594253" w:rsidRDefault="001559EB" w:rsidP="00E27370">
            <w:pPr>
              <w:jc w:val="both"/>
              <w:rPr>
                <w:rFonts w:ascii="Times New Roman" w:hAnsi="Times New Roman"/>
                <w:b/>
                <w:bCs/>
                <w:sz w:val="21"/>
                <w:szCs w:val="21"/>
                <w:u w:val="single"/>
              </w:rPr>
            </w:pPr>
            <w:r w:rsidRPr="00594253">
              <w:rPr>
                <w:rFonts w:ascii="Times New Roman" w:hAnsi="Times New Roman"/>
                <w:b/>
                <w:bCs/>
                <w:sz w:val="21"/>
                <w:szCs w:val="21"/>
                <w:u w:val="single"/>
              </w:rPr>
              <w:t>Summary of Mission Activities/ Findings</w:t>
            </w:r>
          </w:p>
          <w:p w14:paraId="48EB288A" w14:textId="77777777" w:rsidR="001559EB" w:rsidRPr="00594253" w:rsidRDefault="001559EB" w:rsidP="00E27370">
            <w:pPr>
              <w:jc w:val="both"/>
              <w:rPr>
                <w:rFonts w:ascii="Times New Roman" w:hAnsi="Times New Roman"/>
                <w:b/>
                <w:bCs/>
                <w:sz w:val="21"/>
                <w:szCs w:val="21"/>
              </w:rPr>
            </w:pPr>
          </w:p>
          <w:p w14:paraId="007F064F" w14:textId="2496BDAA" w:rsidR="00573422" w:rsidRPr="00594253" w:rsidRDefault="00185CCE" w:rsidP="00E27370">
            <w:pPr>
              <w:jc w:val="both"/>
              <w:rPr>
                <w:rFonts w:ascii="Times New Roman" w:hAnsi="Times New Roman"/>
                <w:bCs/>
                <w:sz w:val="21"/>
                <w:szCs w:val="21"/>
              </w:rPr>
            </w:pPr>
            <w:r w:rsidRPr="00594253">
              <w:rPr>
                <w:rFonts w:ascii="Times New Roman" w:hAnsi="Times New Roman"/>
                <w:bCs/>
                <w:sz w:val="21"/>
                <w:szCs w:val="21"/>
              </w:rPr>
              <w:t>The mission involved meetings with the REDD Cell, UNDP country office, other development partners and national NGOs involved in the REDD+ process. Meetings involved a discussion of the activities of the organization in question, a discussion about the REDD+ process and then a more detailed discussion on the themes proposed by the government.</w:t>
            </w:r>
            <w:r w:rsidR="00EF31C5" w:rsidRPr="00594253">
              <w:rPr>
                <w:rFonts w:ascii="Times New Roman" w:hAnsi="Times New Roman"/>
                <w:bCs/>
                <w:sz w:val="21"/>
                <w:szCs w:val="21"/>
              </w:rPr>
              <w:t xml:space="preserve"> At the start of the mission</w:t>
            </w:r>
            <w:r w:rsidRPr="00594253">
              <w:rPr>
                <w:rFonts w:ascii="Times New Roman" w:hAnsi="Times New Roman"/>
                <w:bCs/>
                <w:sz w:val="21"/>
                <w:szCs w:val="21"/>
              </w:rPr>
              <w:t xml:space="preserve"> UN-REDD discussed possible activities in detail with the REDD Cell, allo</w:t>
            </w:r>
            <w:r w:rsidR="00F10BB9" w:rsidRPr="00594253">
              <w:rPr>
                <w:rFonts w:ascii="Times New Roman" w:hAnsi="Times New Roman"/>
                <w:bCs/>
                <w:sz w:val="21"/>
                <w:szCs w:val="21"/>
              </w:rPr>
              <w:t>wing the team to test and discuss this in other meetings. Extensive discussions were also held with the country office in order to determine the best arrangements for funding and managing the work.</w:t>
            </w:r>
          </w:p>
          <w:p w14:paraId="2421C5D0" w14:textId="77777777" w:rsidR="00F10BB9" w:rsidRPr="00594253" w:rsidRDefault="00F10BB9" w:rsidP="00E27370">
            <w:pPr>
              <w:jc w:val="both"/>
              <w:rPr>
                <w:rFonts w:ascii="Times New Roman" w:hAnsi="Times New Roman"/>
                <w:bCs/>
                <w:sz w:val="21"/>
                <w:szCs w:val="21"/>
              </w:rPr>
            </w:pPr>
          </w:p>
          <w:p w14:paraId="3EAE907C" w14:textId="752CC5B5" w:rsidR="00573422" w:rsidRPr="00594253" w:rsidRDefault="0089240F" w:rsidP="00E27370">
            <w:pPr>
              <w:jc w:val="both"/>
              <w:rPr>
                <w:rFonts w:ascii="Times New Roman" w:hAnsi="Times New Roman"/>
                <w:b/>
                <w:bCs/>
                <w:sz w:val="21"/>
                <w:szCs w:val="21"/>
              </w:rPr>
            </w:pPr>
            <w:r w:rsidRPr="00594253">
              <w:rPr>
                <w:rFonts w:ascii="Times New Roman" w:hAnsi="Times New Roman"/>
                <w:b/>
                <w:bCs/>
                <w:sz w:val="21"/>
                <w:szCs w:val="21"/>
              </w:rPr>
              <w:t>Background</w:t>
            </w:r>
            <w:r w:rsidR="00573422" w:rsidRPr="00594253">
              <w:rPr>
                <w:rFonts w:ascii="Times New Roman" w:hAnsi="Times New Roman"/>
                <w:b/>
                <w:bCs/>
                <w:sz w:val="21"/>
                <w:szCs w:val="21"/>
              </w:rPr>
              <w:t>:</w:t>
            </w:r>
          </w:p>
          <w:p w14:paraId="49E9B4CF" w14:textId="299F6C4E" w:rsidR="00803BD6" w:rsidRPr="00594253" w:rsidRDefault="00803BD6"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Nepal has been developing REDD+ for the last couple of years, driven mainly by the FCPF. After initial activity and significant sta</w:t>
            </w:r>
            <w:r w:rsidR="00EF31C5" w:rsidRPr="00594253">
              <w:rPr>
                <w:rFonts w:ascii="Times New Roman" w:hAnsi="Times New Roman"/>
                <w:bCs/>
                <w:sz w:val="21"/>
                <w:szCs w:val="21"/>
              </w:rPr>
              <w:t>keholder consultation around the</w:t>
            </w:r>
            <w:r w:rsidRPr="00594253">
              <w:rPr>
                <w:rFonts w:ascii="Times New Roman" w:hAnsi="Times New Roman"/>
                <w:bCs/>
                <w:sz w:val="21"/>
                <w:szCs w:val="21"/>
              </w:rPr>
              <w:t xml:space="preserve"> R-PP development, progress has been slow. This is mainly because of a lack of the appropriate staff in the Ministry (mainly financial staff), although this situation is now resolved. The work under the FCPF consists mainly of studies on MRV/RLs, carbon rights, political economy analysis and SESA. TORs have been developed for all of these studies apart from political economy analysis (which appears more controversial) and they should commence by the end of the year.</w:t>
            </w:r>
          </w:p>
          <w:p w14:paraId="25CA3D92" w14:textId="4D2A346A" w:rsidR="00803BD6" w:rsidRPr="00594253" w:rsidRDefault="00803BD6"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 xml:space="preserve">The wider political context is having an impact on the development of REDD+, as well as many other development </w:t>
            </w:r>
            <w:proofErr w:type="spellStart"/>
            <w:r w:rsidRPr="00594253">
              <w:rPr>
                <w:rFonts w:ascii="Times New Roman" w:hAnsi="Times New Roman"/>
                <w:bCs/>
                <w:sz w:val="21"/>
                <w:szCs w:val="21"/>
              </w:rPr>
              <w:t>programmes</w:t>
            </w:r>
            <w:proofErr w:type="spellEnd"/>
            <w:r w:rsidRPr="00594253">
              <w:rPr>
                <w:rFonts w:ascii="Times New Roman" w:hAnsi="Times New Roman"/>
                <w:bCs/>
                <w:sz w:val="21"/>
                <w:szCs w:val="21"/>
              </w:rPr>
              <w:t>. The country is currently functioning under an interim constitution and disagreements continue over key issues such as whether to move to a federal state. Numerous policies are in the pipeline</w:t>
            </w:r>
            <w:r w:rsidR="00EF31C5" w:rsidRPr="00594253">
              <w:rPr>
                <w:rFonts w:ascii="Times New Roman" w:hAnsi="Times New Roman"/>
                <w:bCs/>
                <w:sz w:val="21"/>
                <w:szCs w:val="21"/>
              </w:rPr>
              <w:t>,</w:t>
            </w:r>
            <w:r w:rsidR="007253EA" w:rsidRPr="00594253">
              <w:rPr>
                <w:rFonts w:ascii="Times New Roman" w:hAnsi="Times New Roman"/>
                <w:bCs/>
                <w:sz w:val="21"/>
                <w:szCs w:val="21"/>
              </w:rPr>
              <w:t xml:space="preserve"> creating considerable uncertainty – of particular relevance to REDD+ are the Forest Sector Strategy, the low carbon strategy and the biodiversity strategy</w:t>
            </w:r>
            <w:r w:rsidR="00EF31C5" w:rsidRPr="00594253">
              <w:rPr>
                <w:rFonts w:ascii="Times New Roman" w:hAnsi="Times New Roman"/>
                <w:bCs/>
                <w:sz w:val="21"/>
                <w:szCs w:val="21"/>
              </w:rPr>
              <w:t xml:space="preserve"> – all of which are in progress</w:t>
            </w:r>
            <w:r w:rsidR="007253EA" w:rsidRPr="00594253">
              <w:rPr>
                <w:rFonts w:ascii="Times New Roman" w:hAnsi="Times New Roman"/>
                <w:bCs/>
                <w:sz w:val="21"/>
                <w:szCs w:val="21"/>
              </w:rPr>
              <w:t>.</w:t>
            </w:r>
          </w:p>
          <w:p w14:paraId="5AA8D1BE" w14:textId="77777777" w:rsidR="007253EA" w:rsidRPr="00594253" w:rsidRDefault="007253EA"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 xml:space="preserve">Development partners and a number of NGOs are involved in REDD+. Example activities include a number of donor funded pilot projects, research, and large donor </w:t>
            </w:r>
            <w:proofErr w:type="spellStart"/>
            <w:r w:rsidRPr="00594253">
              <w:rPr>
                <w:rFonts w:ascii="Times New Roman" w:hAnsi="Times New Roman"/>
                <w:bCs/>
                <w:sz w:val="21"/>
                <w:szCs w:val="21"/>
              </w:rPr>
              <w:t>programmes</w:t>
            </w:r>
            <w:proofErr w:type="spellEnd"/>
            <w:r w:rsidRPr="00594253">
              <w:rPr>
                <w:rFonts w:ascii="Times New Roman" w:hAnsi="Times New Roman"/>
                <w:bCs/>
                <w:sz w:val="21"/>
                <w:szCs w:val="21"/>
              </w:rPr>
              <w:t xml:space="preserve"> focused on forest conservation/participatory forestry (although these are not necessarily specifically ‘REDD+’ projects).</w:t>
            </w:r>
          </w:p>
          <w:p w14:paraId="4195682F" w14:textId="77777777" w:rsidR="0089240F" w:rsidRPr="00594253" w:rsidRDefault="0089240F" w:rsidP="00AC0599">
            <w:pPr>
              <w:jc w:val="both"/>
              <w:rPr>
                <w:rFonts w:ascii="Times New Roman" w:hAnsi="Times New Roman"/>
                <w:bCs/>
                <w:sz w:val="21"/>
                <w:szCs w:val="21"/>
              </w:rPr>
            </w:pPr>
          </w:p>
          <w:p w14:paraId="467527A0" w14:textId="0D0B2301" w:rsidR="0089240F" w:rsidRPr="00594253" w:rsidRDefault="0089240F" w:rsidP="00AC0599">
            <w:pPr>
              <w:jc w:val="both"/>
              <w:rPr>
                <w:rFonts w:ascii="Times New Roman" w:hAnsi="Times New Roman"/>
                <w:b/>
                <w:bCs/>
                <w:sz w:val="21"/>
                <w:szCs w:val="21"/>
              </w:rPr>
            </w:pPr>
            <w:r w:rsidRPr="00594253">
              <w:rPr>
                <w:rFonts w:ascii="Times New Roman" w:hAnsi="Times New Roman"/>
                <w:b/>
                <w:bCs/>
                <w:sz w:val="21"/>
                <w:szCs w:val="21"/>
              </w:rPr>
              <w:t>Findings on how the targeted support request fits with the readiness process:</w:t>
            </w:r>
          </w:p>
          <w:p w14:paraId="08E931EB" w14:textId="77777777" w:rsidR="00AC0599" w:rsidRPr="00594253" w:rsidRDefault="00AC0599" w:rsidP="00AC0599">
            <w:pPr>
              <w:jc w:val="both"/>
              <w:rPr>
                <w:rFonts w:ascii="Times New Roman" w:hAnsi="Times New Roman"/>
                <w:b/>
                <w:bCs/>
                <w:sz w:val="21"/>
                <w:szCs w:val="21"/>
              </w:rPr>
            </w:pPr>
          </w:p>
          <w:p w14:paraId="66394C12" w14:textId="100C58A2" w:rsidR="00496B29" w:rsidRPr="00594253" w:rsidRDefault="007253EA" w:rsidP="00825DFA">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lastRenderedPageBreak/>
              <w:t>Background research and the meetings during the week generally indicated that work on the broad themes of the proposed request by the government could make a helpful contributi</w:t>
            </w:r>
            <w:r w:rsidR="00825DFA" w:rsidRPr="00594253">
              <w:rPr>
                <w:rFonts w:ascii="Times New Roman" w:hAnsi="Times New Roman"/>
                <w:bCs/>
                <w:sz w:val="21"/>
                <w:szCs w:val="21"/>
              </w:rPr>
              <w:t xml:space="preserve">on to the REDD+ </w:t>
            </w:r>
            <w:r w:rsidR="00C12252" w:rsidRPr="00594253">
              <w:rPr>
                <w:rFonts w:ascii="Times New Roman" w:hAnsi="Times New Roman"/>
                <w:bCs/>
                <w:sz w:val="21"/>
                <w:szCs w:val="21"/>
              </w:rPr>
              <w:t>Readiness</w:t>
            </w:r>
            <w:r w:rsidR="0031512C" w:rsidRPr="00594253">
              <w:rPr>
                <w:rFonts w:ascii="Times New Roman" w:hAnsi="Times New Roman"/>
                <w:bCs/>
                <w:sz w:val="21"/>
                <w:szCs w:val="21"/>
              </w:rPr>
              <w:t xml:space="preserve"> process. There seem to be</w:t>
            </w:r>
            <w:r w:rsidR="00C6576E" w:rsidRPr="00594253">
              <w:rPr>
                <w:rFonts w:ascii="Times New Roman" w:hAnsi="Times New Roman"/>
                <w:bCs/>
                <w:sz w:val="21"/>
                <w:szCs w:val="21"/>
              </w:rPr>
              <w:t xml:space="preserve"> </w:t>
            </w:r>
            <w:r w:rsidR="00825DFA" w:rsidRPr="00594253">
              <w:rPr>
                <w:rFonts w:ascii="Times New Roman" w:hAnsi="Times New Roman"/>
                <w:bCs/>
                <w:sz w:val="21"/>
                <w:szCs w:val="21"/>
              </w:rPr>
              <w:t xml:space="preserve">a couple </w:t>
            </w:r>
            <w:r w:rsidR="002C08FA" w:rsidRPr="00594253">
              <w:rPr>
                <w:rFonts w:ascii="Times New Roman" w:hAnsi="Times New Roman"/>
                <w:bCs/>
                <w:sz w:val="21"/>
                <w:szCs w:val="21"/>
              </w:rPr>
              <w:t>of critical gaps in t</w:t>
            </w:r>
            <w:r w:rsidR="00C6576E" w:rsidRPr="00594253">
              <w:rPr>
                <w:rFonts w:ascii="Times New Roman" w:hAnsi="Times New Roman"/>
                <w:bCs/>
                <w:sz w:val="21"/>
                <w:szCs w:val="21"/>
              </w:rPr>
              <w:t>he current national REDD+ Readiness process</w:t>
            </w:r>
            <w:r w:rsidR="002C08FA" w:rsidRPr="00594253">
              <w:rPr>
                <w:rFonts w:ascii="Times New Roman" w:hAnsi="Times New Roman"/>
                <w:bCs/>
                <w:sz w:val="21"/>
                <w:szCs w:val="21"/>
              </w:rPr>
              <w:t xml:space="preserve">, </w:t>
            </w:r>
            <w:r w:rsidR="00825DFA" w:rsidRPr="00594253">
              <w:rPr>
                <w:rFonts w:ascii="Times New Roman" w:hAnsi="Times New Roman"/>
                <w:bCs/>
                <w:sz w:val="21"/>
                <w:szCs w:val="21"/>
              </w:rPr>
              <w:t xml:space="preserve">including a </w:t>
            </w:r>
            <w:r w:rsidR="00FF03B4" w:rsidRPr="00594253">
              <w:rPr>
                <w:rFonts w:ascii="Times New Roman" w:hAnsi="Times New Roman"/>
                <w:bCs/>
                <w:sz w:val="21"/>
                <w:szCs w:val="21"/>
              </w:rPr>
              <w:t>comprehensive</w:t>
            </w:r>
            <w:r w:rsidR="00825DFA" w:rsidRPr="00594253">
              <w:rPr>
                <w:rFonts w:ascii="Times New Roman" w:hAnsi="Times New Roman"/>
                <w:bCs/>
                <w:sz w:val="21"/>
                <w:szCs w:val="21"/>
              </w:rPr>
              <w:t xml:space="preserve"> </w:t>
            </w:r>
            <w:r w:rsidR="007B310A" w:rsidRPr="00594253">
              <w:rPr>
                <w:rFonts w:ascii="Times New Roman" w:hAnsi="Times New Roman"/>
                <w:bCs/>
                <w:sz w:val="21"/>
                <w:szCs w:val="21"/>
              </w:rPr>
              <w:t>study</w:t>
            </w:r>
            <w:r w:rsidR="00825DFA" w:rsidRPr="00594253">
              <w:rPr>
                <w:rFonts w:ascii="Times New Roman" w:hAnsi="Times New Roman"/>
                <w:bCs/>
                <w:sz w:val="21"/>
                <w:szCs w:val="21"/>
              </w:rPr>
              <w:t xml:space="preserve"> of d</w:t>
            </w:r>
            <w:r w:rsidR="0031512C" w:rsidRPr="00594253">
              <w:rPr>
                <w:rFonts w:ascii="Times New Roman" w:hAnsi="Times New Roman"/>
                <w:bCs/>
                <w:sz w:val="21"/>
                <w:szCs w:val="21"/>
              </w:rPr>
              <w:t>r</w:t>
            </w:r>
            <w:r w:rsidR="002C08FA" w:rsidRPr="00594253">
              <w:rPr>
                <w:rFonts w:ascii="Times New Roman" w:hAnsi="Times New Roman"/>
                <w:bCs/>
                <w:sz w:val="21"/>
                <w:szCs w:val="21"/>
              </w:rPr>
              <w:t>ivers of deforestation and forest degradation</w:t>
            </w:r>
            <w:r w:rsidR="007B310A" w:rsidRPr="00594253">
              <w:rPr>
                <w:rFonts w:ascii="Times New Roman" w:hAnsi="Times New Roman"/>
                <w:bCs/>
                <w:sz w:val="21"/>
                <w:szCs w:val="21"/>
              </w:rPr>
              <w:t xml:space="preserve"> in order to</w:t>
            </w:r>
            <w:r w:rsidR="002C08FA" w:rsidRPr="00594253">
              <w:rPr>
                <w:rFonts w:ascii="Times New Roman" w:hAnsi="Times New Roman"/>
                <w:bCs/>
                <w:sz w:val="21"/>
                <w:szCs w:val="21"/>
              </w:rPr>
              <w:t xml:space="preserve"> identify effective REDD+</w:t>
            </w:r>
            <w:r w:rsidR="007B310A" w:rsidRPr="00594253">
              <w:rPr>
                <w:rFonts w:ascii="Times New Roman" w:hAnsi="Times New Roman"/>
                <w:bCs/>
                <w:sz w:val="21"/>
                <w:szCs w:val="21"/>
              </w:rPr>
              <w:t xml:space="preserve"> policies and measures, </w:t>
            </w:r>
            <w:r w:rsidR="00825DFA" w:rsidRPr="00594253">
              <w:rPr>
                <w:rFonts w:ascii="Times New Roman" w:hAnsi="Times New Roman"/>
                <w:bCs/>
                <w:sz w:val="21"/>
                <w:szCs w:val="21"/>
              </w:rPr>
              <w:t xml:space="preserve">and </w:t>
            </w:r>
            <w:r w:rsidR="002C08FA" w:rsidRPr="00594253">
              <w:rPr>
                <w:rFonts w:ascii="Times New Roman" w:hAnsi="Times New Roman"/>
                <w:bCs/>
                <w:sz w:val="21"/>
                <w:szCs w:val="21"/>
              </w:rPr>
              <w:t>a process to identify appropriate mechanisms for management and distribution of positive incentives of REDD+</w:t>
            </w:r>
            <w:r w:rsidR="00825DFA" w:rsidRPr="00594253">
              <w:rPr>
                <w:rFonts w:ascii="Times New Roman" w:hAnsi="Times New Roman"/>
                <w:bCs/>
                <w:sz w:val="21"/>
                <w:szCs w:val="21"/>
              </w:rPr>
              <w:t xml:space="preserve">. </w:t>
            </w:r>
            <w:r w:rsidRPr="00594253">
              <w:rPr>
                <w:rFonts w:ascii="Times New Roman" w:hAnsi="Times New Roman"/>
                <w:bCs/>
                <w:sz w:val="21"/>
                <w:szCs w:val="21"/>
              </w:rPr>
              <w:t>However, the</w:t>
            </w:r>
            <w:r w:rsidR="00496B29" w:rsidRPr="00594253">
              <w:rPr>
                <w:rFonts w:ascii="Times New Roman" w:hAnsi="Times New Roman"/>
                <w:bCs/>
                <w:sz w:val="21"/>
                <w:szCs w:val="21"/>
              </w:rPr>
              <w:t xml:space="preserve">re are a number alterations needed to the </w:t>
            </w:r>
            <w:r w:rsidR="0031512C" w:rsidRPr="00594253">
              <w:rPr>
                <w:rFonts w:ascii="Times New Roman" w:hAnsi="Times New Roman"/>
                <w:bCs/>
                <w:sz w:val="21"/>
                <w:szCs w:val="21"/>
              </w:rPr>
              <w:t xml:space="preserve">original </w:t>
            </w:r>
            <w:r w:rsidR="00496B29" w:rsidRPr="00594253">
              <w:rPr>
                <w:rFonts w:ascii="Times New Roman" w:hAnsi="Times New Roman"/>
                <w:bCs/>
                <w:sz w:val="21"/>
                <w:szCs w:val="21"/>
              </w:rPr>
              <w:t xml:space="preserve">request in order to ensure a good contribution to the </w:t>
            </w:r>
            <w:r w:rsidR="007B310A" w:rsidRPr="00594253">
              <w:rPr>
                <w:rFonts w:ascii="Times New Roman" w:hAnsi="Times New Roman"/>
                <w:bCs/>
                <w:sz w:val="21"/>
                <w:szCs w:val="21"/>
              </w:rPr>
              <w:t>current National REDD+ R</w:t>
            </w:r>
            <w:r w:rsidR="00496B29" w:rsidRPr="00594253">
              <w:rPr>
                <w:rFonts w:ascii="Times New Roman" w:hAnsi="Times New Roman"/>
                <w:bCs/>
                <w:sz w:val="21"/>
                <w:szCs w:val="21"/>
              </w:rPr>
              <w:t>eadiness process:</w:t>
            </w:r>
          </w:p>
          <w:p w14:paraId="6D58A79B" w14:textId="52CC7F5C" w:rsidR="00496B29" w:rsidRPr="00594253" w:rsidRDefault="00496B29"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Benefit sharing: There appears to be a gap in the current readiness process in the area of national fund management for REDD+, which is a critical issue to address in terms of further developing the strategy</w:t>
            </w:r>
            <w:r w:rsidR="0031512C" w:rsidRPr="00594253">
              <w:rPr>
                <w:rFonts w:ascii="Times New Roman" w:hAnsi="Times New Roman"/>
                <w:bCs/>
                <w:sz w:val="21"/>
                <w:szCs w:val="21"/>
              </w:rPr>
              <w:t xml:space="preserve">. </w:t>
            </w:r>
            <w:r w:rsidRPr="00594253">
              <w:rPr>
                <w:rFonts w:ascii="Times New Roman" w:hAnsi="Times New Roman"/>
                <w:bCs/>
                <w:sz w:val="21"/>
                <w:szCs w:val="21"/>
              </w:rPr>
              <w:t xml:space="preserve">Some development partners and pilot projects are looking at the issue at the local level and there has been some limited background research on national fund management. There has also been work on climate finance, but not specifically covering REDD+. In line with these observations, the original concept note has been adjusted to focus more on the issue of national fund management. </w:t>
            </w:r>
          </w:p>
          <w:p w14:paraId="19835FB6" w14:textId="444536F2" w:rsidR="007253EA" w:rsidRPr="00594253" w:rsidRDefault="00496B29"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Anti-corruption: There</w:t>
            </w:r>
            <w:r w:rsidR="007253EA" w:rsidRPr="00594253">
              <w:rPr>
                <w:rFonts w:ascii="Times New Roman" w:hAnsi="Times New Roman"/>
                <w:bCs/>
                <w:sz w:val="21"/>
                <w:szCs w:val="21"/>
              </w:rPr>
              <w:t xml:space="preserve"> has been significant work on anti-corruption in the </w:t>
            </w:r>
            <w:proofErr w:type="spellStart"/>
            <w:r w:rsidR="007253EA" w:rsidRPr="00594253">
              <w:rPr>
                <w:rFonts w:ascii="Times New Roman" w:hAnsi="Times New Roman"/>
                <w:bCs/>
                <w:sz w:val="21"/>
                <w:szCs w:val="21"/>
              </w:rPr>
              <w:t>Terai</w:t>
            </w:r>
            <w:proofErr w:type="spellEnd"/>
            <w:r w:rsidR="007253EA" w:rsidRPr="00594253">
              <w:rPr>
                <w:rFonts w:ascii="Times New Roman" w:hAnsi="Times New Roman"/>
                <w:bCs/>
                <w:sz w:val="21"/>
                <w:szCs w:val="21"/>
              </w:rPr>
              <w:t xml:space="preserve"> region already, it is a very difficult</w:t>
            </w:r>
            <w:r w:rsidR="004B0118" w:rsidRPr="00594253">
              <w:rPr>
                <w:rFonts w:ascii="Times New Roman" w:hAnsi="Times New Roman"/>
                <w:bCs/>
                <w:sz w:val="21"/>
                <w:szCs w:val="21"/>
              </w:rPr>
              <w:t xml:space="preserve"> and highly sensitive</w:t>
            </w:r>
            <w:r w:rsidR="007253EA" w:rsidRPr="00594253">
              <w:rPr>
                <w:rFonts w:ascii="Times New Roman" w:hAnsi="Times New Roman"/>
                <w:bCs/>
                <w:sz w:val="21"/>
                <w:szCs w:val="21"/>
              </w:rPr>
              <w:t xml:space="preserve"> issue to investigate</w:t>
            </w:r>
            <w:r w:rsidR="004B0118" w:rsidRPr="00594253">
              <w:rPr>
                <w:rFonts w:ascii="Times New Roman" w:hAnsi="Times New Roman"/>
                <w:bCs/>
                <w:sz w:val="21"/>
                <w:szCs w:val="21"/>
              </w:rPr>
              <w:t xml:space="preserve"> in the current political environment, </w:t>
            </w:r>
            <w:r w:rsidR="007253EA" w:rsidRPr="00594253">
              <w:rPr>
                <w:rFonts w:ascii="Times New Roman" w:hAnsi="Times New Roman"/>
                <w:bCs/>
                <w:sz w:val="21"/>
                <w:szCs w:val="21"/>
              </w:rPr>
              <w:t>and it is unclear how further work with minimal levels of funding could yield new insights.</w:t>
            </w:r>
            <w:r w:rsidR="00072ABB" w:rsidRPr="00594253">
              <w:rPr>
                <w:rFonts w:ascii="Times New Roman" w:hAnsi="Times New Roman"/>
                <w:bCs/>
                <w:sz w:val="21"/>
                <w:szCs w:val="21"/>
              </w:rPr>
              <w:t xml:space="preserve"> The discussions with stakeholders led to a change in focus towards a look at drivers of deforestation </w:t>
            </w:r>
            <w:r w:rsidR="00537C78" w:rsidRPr="00594253">
              <w:rPr>
                <w:rFonts w:ascii="Times New Roman" w:hAnsi="Times New Roman"/>
                <w:bCs/>
                <w:sz w:val="21"/>
                <w:szCs w:val="21"/>
              </w:rPr>
              <w:t xml:space="preserve">and forest degradation </w:t>
            </w:r>
            <w:r w:rsidR="00072ABB" w:rsidRPr="00594253">
              <w:rPr>
                <w:rFonts w:ascii="Times New Roman" w:hAnsi="Times New Roman"/>
                <w:bCs/>
                <w:sz w:val="21"/>
                <w:szCs w:val="21"/>
              </w:rPr>
              <w:t xml:space="preserve">in the </w:t>
            </w:r>
            <w:proofErr w:type="spellStart"/>
            <w:r w:rsidR="00072ABB" w:rsidRPr="00594253">
              <w:rPr>
                <w:rFonts w:ascii="Times New Roman" w:hAnsi="Times New Roman"/>
                <w:bCs/>
                <w:sz w:val="21"/>
                <w:szCs w:val="21"/>
              </w:rPr>
              <w:t>Terai</w:t>
            </w:r>
            <w:proofErr w:type="spellEnd"/>
            <w:r w:rsidR="004960A9" w:rsidRPr="00594253">
              <w:rPr>
                <w:rFonts w:ascii="Times New Roman" w:hAnsi="Times New Roman"/>
                <w:bCs/>
                <w:sz w:val="21"/>
                <w:szCs w:val="21"/>
              </w:rPr>
              <w:t xml:space="preserve"> and other parts of Nepal with high rates of deforestation and forest degradation</w:t>
            </w:r>
            <w:r w:rsidR="007B310A" w:rsidRPr="00594253">
              <w:rPr>
                <w:rFonts w:ascii="Times New Roman" w:hAnsi="Times New Roman"/>
                <w:bCs/>
                <w:sz w:val="21"/>
                <w:szCs w:val="21"/>
              </w:rPr>
              <w:t xml:space="preserve"> </w:t>
            </w:r>
            <w:r w:rsidR="004960A9" w:rsidRPr="00594253">
              <w:rPr>
                <w:rFonts w:ascii="Times New Roman" w:hAnsi="Times New Roman"/>
                <w:bCs/>
                <w:sz w:val="21"/>
                <w:szCs w:val="21"/>
              </w:rPr>
              <w:t>(</w:t>
            </w:r>
            <w:r w:rsidR="00072ABB" w:rsidRPr="00594253">
              <w:rPr>
                <w:rFonts w:ascii="Times New Roman" w:hAnsi="Times New Roman"/>
                <w:bCs/>
                <w:sz w:val="21"/>
                <w:szCs w:val="21"/>
              </w:rPr>
              <w:t>of which corruption is a major contributor)</w:t>
            </w:r>
            <w:r w:rsidR="004960A9" w:rsidRPr="00594253">
              <w:rPr>
                <w:rFonts w:ascii="Times New Roman" w:hAnsi="Times New Roman"/>
                <w:bCs/>
                <w:sz w:val="21"/>
                <w:szCs w:val="21"/>
              </w:rPr>
              <w:t xml:space="preserve"> </w:t>
            </w:r>
            <w:r w:rsidR="007B310A" w:rsidRPr="00594253">
              <w:rPr>
                <w:rFonts w:ascii="Times New Roman" w:hAnsi="Times New Roman"/>
                <w:bCs/>
                <w:sz w:val="21"/>
                <w:szCs w:val="21"/>
              </w:rPr>
              <w:t>to identify REDD+</w:t>
            </w:r>
            <w:r w:rsidR="005F6702" w:rsidRPr="00594253">
              <w:rPr>
                <w:rFonts w:ascii="Times New Roman" w:hAnsi="Times New Roman"/>
                <w:bCs/>
                <w:sz w:val="21"/>
                <w:szCs w:val="21"/>
              </w:rPr>
              <w:t xml:space="preserve"> policy options to address key</w:t>
            </w:r>
            <w:r w:rsidR="007B310A" w:rsidRPr="00594253">
              <w:rPr>
                <w:rFonts w:ascii="Times New Roman" w:hAnsi="Times New Roman"/>
                <w:bCs/>
                <w:sz w:val="21"/>
                <w:szCs w:val="21"/>
              </w:rPr>
              <w:t xml:space="preserve"> drivers.   As there are many site specific studies done on drivers by various partners, the proposed work will concentrate on a review of secondary sources and </w:t>
            </w:r>
            <w:r w:rsidR="00FB6569" w:rsidRPr="00594253">
              <w:rPr>
                <w:rFonts w:ascii="Times New Roman" w:hAnsi="Times New Roman"/>
                <w:bCs/>
                <w:sz w:val="21"/>
                <w:szCs w:val="21"/>
              </w:rPr>
              <w:t xml:space="preserve">stakeholder consultations at both national and local levels to identify </w:t>
            </w:r>
            <w:r w:rsidR="005F6702" w:rsidRPr="00594253">
              <w:rPr>
                <w:rFonts w:ascii="Times New Roman" w:hAnsi="Times New Roman"/>
                <w:bCs/>
                <w:sz w:val="21"/>
                <w:szCs w:val="21"/>
              </w:rPr>
              <w:t xml:space="preserve">and evaluate </w:t>
            </w:r>
            <w:r w:rsidR="00FB6569" w:rsidRPr="00594253">
              <w:rPr>
                <w:rFonts w:ascii="Times New Roman" w:hAnsi="Times New Roman"/>
                <w:bCs/>
                <w:sz w:val="21"/>
                <w:szCs w:val="21"/>
              </w:rPr>
              <w:t xml:space="preserve">a </w:t>
            </w:r>
            <w:r w:rsidR="005F6702" w:rsidRPr="00594253">
              <w:rPr>
                <w:rFonts w:ascii="Times New Roman" w:hAnsi="Times New Roman"/>
                <w:bCs/>
                <w:sz w:val="21"/>
                <w:szCs w:val="21"/>
              </w:rPr>
              <w:t xml:space="preserve">priority </w:t>
            </w:r>
            <w:r w:rsidR="00FB6569" w:rsidRPr="00594253">
              <w:rPr>
                <w:rFonts w:ascii="Times New Roman" w:hAnsi="Times New Roman"/>
                <w:bCs/>
                <w:sz w:val="21"/>
                <w:szCs w:val="21"/>
              </w:rPr>
              <w:t>set of REDD+ policies and measures.</w:t>
            </w:r>
            <w:r w:rsidR="005F6702" w:rsidRPr="00594253">
              <w:rPr>
                <w:rFonts w:ascii="Times New Roman" w:hAnsi="Times New Roman"/>
                <w:bCs/>
                <w:sz w:val="21"/>
                <w:szCs w:val="21"/>
              </w:rPr>
              <w:t xml:space="preserve"> It will also focus on consolidating existing information and developing a clearer work plan in the context of the strategy process, that provides more clarity on how the strategy might start to address drivers (or at least how that process might be carried). This would help to clarify a key aspect of the current strategy process.</w:t>
            </w:r>
          </w:p>
          <w:p w14:paraId="5FFB7BFE" w14:textId="77777777" w:rsidR="007253EA" w:rsidRPr="00594253" w:rsidRDefault="007253EA" w:rsidP="00F10BB9">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The work to be carried out under this targeted support will focus on the following issues (although these need to be confirmed by the government in writing):</w:t>
            </w:r>
          </w:p>
          <w:p w14:paraId="068B05C0" w14:textId="77777777" w:rsidR="00FB6569" w:rsidRPr="00594253" w:rsidRDefault="00803BD6" w:rsidP="00FB6569">
            <w:pPr>
              <w:pStyle w:val="ListParagraph"/>
              <w:numPr>
                <w:ilvl w:val="1"/>
                <w:numId w:val="45"/>
              </w:numPr>
              <w:jc w:val="both"/>
              <w:rPr>
                <w:rFonts w:ascii="Times New Roman" w:hAnsi="Times New Roman"/>
                <w:bCs/>
                <w:sz w:val="21"/>
                <w:szCs w:val="21"/>
              </w:rPr>
            </w:pPr>
            <w:r w:rsidRPr="00594253">
              <w:rPr>
                <w:rFonts w:ascii="Times New Roman" w:hAnsi="Times New Roman"/>
                <w:bCs/>
                <w:sz w:val="21"/>
                <w:szCs w:val="21"/>
              </w:rPr>
              <w:t>Assessing options for the design of an effective, efficient and equitable fund management system for REDD+ finance in Nepal</w:t>
            </w:r>
            <w:r w:rsidR="00FB6569" w:rsidRPr="00594253">
              <w:rPr>
                <w:rFonts w:ascii="Times New Roman" w:hAnsi="Times New Roman"/>
                <w:bCs/>
                <w:sz w:val="21"/>
                <w:szCs w:val="21"/>
              </w:rPr>
              <w:t xml:space="preserve"> </w:t>
            </w:r>
          </w:p>
          <w:p w14:paraId="587A4917" w14:textId="4975AE3C" w:rsidR="00803BD6" w:rsidRPr="00594253" w:rsidRDefault="00FB6569" w:rsidP="00FB6569">
            <w:pPr>
              <w:pStyle w:val="ListParagraph"/>
              <w:numPr>
                <w:ilvl w:val="1"/>
                <w:numId w:val="45"/>
              </w:numPr>
              <w:jc w:val="both"/>
              <w:rPr>
                <w:rFonts w:ascii="Times New Roman" w:hAnsi="Times New Roman"/>
                <w:bCs/>
                <w:sz w:val="21"/>
                <w:szCs w:val="21"/>
              </w:rPr>
            </w:pPr>
            <w:r w:rsidRPr="00594253">
              <w:rPr>
                <w:rFonts w:ascii="Times New Roman" w:hAnsi="Times New Roman"/>
                <w:bCs/>
                <w:sz w:val="21"/>
                <w:szCs w:val="21"/>
              </w:rPr>
              <w:t xml:space="preserve">Assessment of drivers of deforestation and forest degradation in the </w:t>
            </w:r>
            <w:proofErr w:type="spellStart"/>
            <w:r w:rsidRPr="00594253">
              <w:rPr>
                <w:rFonts w:ascii="Times New Roman" w:hAnsi="Times New Roman"/>
                <w:bCs/>
                <w:sz w:val="21"/>
                <w:szCs w:val="21"/>
              </w:rPr>
              <w:t>Terai</w:t>
            </w:r>
            <w:proofErr w:type="spellEnd"/>
            <w:r w:rsidRPr="00594253">
              <w:rPr>
                <w:rFonts w:ascii="Times New Roman" w:hAnsi="Times New Roman"/>
                <w:bCs/>
                <w:sz w:val="21"/>
                <w:szCs w:val="21"/>
              </w:rPr>
              <w:t xml:space="preserve"> and other regions and linkages to the national REDD+ process</w:t>
            </w:r>
          </w:p>
          <w:p w14:paraId="6652E8F2" w14:textId="77777777" w:rsidR="007253EA" w:rsidRPr="00594253" w:rsidRDefault="007253EA" w:rsidP="007253EA">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 xml:space="preserve">There are a number of national experts and </w:t>
            </w:r>
            <w:proofErr w:type="spellStart"/>
            <w:r w:rsidRPr="00594253">
              <w:rPr>
                <w:rFonts w:ascii="Times New Roman" w:hAnsi="Times New Roman"/>
                <w:bCs/>
                <w:sz w:val="21"/>
                <w:szCs w:val="21"/>
              </w:rPr>
              <w:t>organisations</w:t>
            </w:r>
            <w:proofErr w:type="spellEnd"/>
            <w:r w:rsidRPr="00594253">
              <w:rPr>
                <w:rFonts w:ascii="Times New Roman" w:hAnsi="Times New Roman"/>
                <w:bCs/>
                <w:sz w:val="21"/>
                <w:szCs w:val="21"/>
              </w:rPr>
              <w:t xml:space="preserve"> who are well placed to carry out the work</w:t>
            </w:r>
            <w:r w:rsidR="00072ABB" w:rsidRPr="00594253">
              <w:rPr>
                <w:rFonts w:ascii="Times New Roman" w:hAnsi="Times New Roman"/>
                <w:bCs/>
                <w:sz w:val="21"/>
                <w:szCs w:val="21"/>
              </w:rPr>
              <w:t>. These will be recruited as soon as possible.</w:t>
            </w:r>
          </w:p>
          <w:p w14:paraId="40570172" w14:textId="7D66E665" w:rsidR="00DF2752" w:rsidRPr="00594253" w:rsidRDefault="00DF2752" w:rsidP="007253EA">
            <w:pPr>
              <w:pStyle w:val="ListParagraph"/>
              <w:numPr>
                <w:ilvl w:val="0"/>
                <w:numId w:val="45"/>
              </w:numPr>
              <w:jc w:val="both"/>
              <w:rPr>
                <w:rFonts w:ascii="Times New Roman" w:hAnsi="Times New Roman"/>
                <w:bCs/>
                <w:sz w:val="21"/>
                <w:szCs w:val="21"/>
              </w:rPr>
            </w:pPr>
            <w:r w:rsidRPr="00594253">
              <w:rPr>
                <w:rFonts w:ascii="Times New Roman" w:hAnsi="Times New Roman"/>
                <w:bCs/>
                <w:sz w:val="21"/>
                <w:szCs w:val="21"/>
              </w:rPr>
              <w:t xml:space="preserve">In addition, the UNDP CO will also propose an enabling activity project to support capacity building towards meeting the Rio Conventions through the REDD+ readiness process under GEF 5 (approximately $900K).  </w:t>
            </w:r>
          </w:p>
          <w:p w14:paraId="15BF73D8" w14:textId="77777777" w:rsidR="007253EA" w:rsidRPr="00594253" w:rsidRDefault="007253EA" w:rsidP="00976166">
            <w:pPr>
              <w:jc w:val="both"/>
              <w:rPr>
                <w:rFonts w:ascii="Times New Roman" w:hAnsi="Times New Roman"/>
                <w:b/>
                <w:bCs/>
                <w:sz w:val="21"/>
                <w:szCs w:val="21"/>
              </w:rPr>
            </w:pPr>
          </w:p>
          <w:p w14:paraId="6CCBD678" w14:textId="3526C4F0" w:rsidR="00976166" w:rsidRPr="00594253" w:rsidRDefault="00EF31C5" w:rsidP="00976166">
            <w:pPr>
              <w:jc w:val="both"/>
              <w:rPr>
                <w:rFonts w:ascii="Times New Roman" w:hAnsi="Times New Roman"/>
                <w:b/>
                <w:bCs/>
                <w:sz w:val="21"/>
                <w:szCs w:val="21"/>
              </w:rPr>
            </w:pPr>
            <w:r w:rsidRPr="00594253">
              <w:rPr>
                <w:rFonts w:ascii="Times New Roman" w:hAnsi="Times New Roman"/>
                <w:b/>
                <w:bCs/>
                <w:sz w:val="21"/>
                <w:szCs w:val="21"/>
              </w:rPr>
              <w:t>Key o</w:t>
            </w:r>
            <w:r w:rsidR="00976166" w:rsidRPr="00594253">
              <w:rPr>
                <w:rFonts w:ascii="Times New Roman" w:hAnsi="Times New Roman"/>
                <w:b/>
                <w:bCs/>
                <w:sz w:val="21"/>
                <w:szCs w:val="21"/>
              </w:rPr>
              <w:t>bservation</w:t>
            </w:r>
            <w:r w:rsidRPr="00594253">
              <w:rPr>
                <w:rFonts w:ascii="Times New Roman" w:hAnsi="Times New Roman"/>
                <w:b/>
                <w:bCs/>
                <w:sz w:val="21"/>
                <w:szCs w:val="21"/>
              </w:rPr>
              <w:t>s</w:t>
            </w:r>
            <w:r w:rsidR="00976166" w:rsidRPr="00594253">
              <w:rPr>
                <w:rFonts w:ascii="Times New Roman" w:hAnsi="Times New Roman"/>
                <w:b/>
                <w:bCs/>
                <w:sz w:val="21"/>
                <w:szCs w:val="21"/>
              </w:rPr>
              <w:t>:</w:t>
            </w:r>
          </w:p>
          <w:p w14:paraId="62EFB1DA" w14:textId="14918041" w:rsidR="007253EA" w:rsidRPr="00594253" w:rsidRDefault="00EF31C5" w:rsidP="007253EA">
            <w:pPr>
              <w:pStyle w:val="ListParagraph"/>
              <w:numPr>
                <w:ilvl w:val="0"/>
                <w:numId w:val="46"/>
              </w:numPr>
              <w:jc w:val="both"/>
              <w:rPr>
                <w:rFonts w:ascii="Times New Roman" w:hAnsi="Times New Roman"/>
                <w:bCs/>
                <w:sz w:val="21"/>
                <w:szCs w:val="21"/>
              </w:rPr>
            </w:pPr>
            <w:r w:rsidRPr="00594253">
              <w:rPr>
                <w:rFonts w:ascii="Times New Roman" w:hAnsi="Times New Roman"/>
                <w:bCs/>
                <w:sz w:val="21"/>
                <w:szCs w:val="21"/>
              </w:rPr>
              <w:t>There are l</w:t>
            </w:r>
            <w:r w:rsidR="007253EA" w:rsidRPr="00594253">
              <w:rPr>
                <w:rFonts w:ascii="Times New Roman" w:hAnsi="Times New Roman"/>
                <w:bCs/>
                <w:sz w:val="21"/>
                <w:szCs w:val="21"/>
              </w:rPr>
              <w:t>arge gaps in the REDD+ strategy, particularly on the issue of drivers of deforestation (although USAID/WWF are shortly to release a study on this issue)</w:t>
            </w:r>
          </w:p>
          <w:p w14:paraId="2086E691" w14:textId="77777777" w:rsidR="007253EA" w:rsidRPr="00594253" w:rsidRDefault="007253EA" w:rsidP="007253EA">
            <w:pPr>
              <w:pStyle w:val="ListParagraph"/>
              <w:numPr>
                <w:ilvl w:val="0"/>
                <w:numId w:val="46"/>
              </w:numPr>
              <w:jc w:val="both"/>
              <w:rPr>
                <w:rFonts w:ascii="Times New Roman" w:hAnsi="Times New Roman"/>
                <w:bCs/>
                <w:sz w:val="21"/>
                <w:szCs w:val="21"/>
              </w:rPr>
            </w:pPr>
            <w:r w:rsidRPr="00594253">
              <w:rPr>
                <w:rFonts w:ascii="Times New Roman" w:hAnsi="Times New Roman"/>
                <w:bCs/>
                <w:sz w:val="21"/>
                <w:szCs w:val="21"/>
              </w:rPr>
              <w:t>CSOs are frustrated with the REDD+ process – they feel that they do not know what is happening and have not had any proper communication with the government for a year, following initially good consultation during the R-PP process.</w:t>
            </w:r>
          </w:p>
          <w:p w14:paraId="2B5E0301" w14:textId="42A95743" w:rsidR="00EF31C5" w:rsidRPr="00594253" w:rsidRDefault="00EF31C5" w:rsidP="007253EA">
            <w:pPr>
              <w:pStyle w:val="ListParagraph"/>
              <w:numPr>
                <w:ilvl w:val="0"/>
                <w:numId w:val="46"/>
              </w:numPr>
              <w:jc w:val="both"/>
              <w:rPr>
                <w:rFonts w:ascii="Times New Roman" w:hAnsi="Times New Roman"/>
                <w:bCs/>
                <w:sz w:val="21"/>
                <w:szCs w:val="21"/>
              </w:rPr>
            </w:pPr>
            <w:r w:rsidRPr="00594253">
              <w:rPr>
                <w:rFonts w:ascii="Times New Roman" w:hAnsi="Times New Roman"/>
                <w:bCs/>
                <w:sz w:val="21"/>
                <w:szCs w:val="21"/>
              </w:rPr>
              <w:t>Continuing political uncertainty could make it difficult to develop a clear REDD+ strategy.</w:t>
            </w:r>
          </w:p>
          <w:p w14:paraId="72481181" w14:textId="77777777" w:rsidR="00D32D06" w:rsidRPr="00594253" w:rsidRDefault="00D32D06" w:rsidP="00976166">
            <w:pPr>
              <w:jc w:val="both"/>
              <w:rPr>
                <w:rFonts w:ascii="Times New Roman" w:hAnsi="Times New Roman"/>
                <w:b/>
                <w:bCs/>
                <w:sz w:val="21"/>
                <w:szCs w:val="21"/>
              </w:rPr>
            </w:pPr>
          </w:p>
          <w:p w14:paraId="51D470FB" w14:textId="77777777" w:rsidR="007C00E7" w:rsidRPr="00594253" w:rsidRDefault="007C00E7" w:rsidP="00F10BB9">
            <w:pPr>
              <w:jc w:val="both"/>
              <w:rPr>
                <w:rFonts w:ascii="Times New Roman" w:hAnsi="Times New Roman"/>
                <w:b/>
                <w:bCs/>
                <w:sz w:val="21"/>
                <w:szCs w:val="21"/>
              </w:rPr>
            </w:pPr>
          </w:p>
        </w:tc>
      </w:tr>
      <w:tr w:rsidR="00CC09A4" w:rsidRPr="00A62CBB" w14:paraId="007C632B" w14:textId="77777777" w:rsidTr="00395E03">
        <w:trPr>
          <w:trHeight w:val="1862"/>
        </w:trPr>
        <w:tc>
          <w:tcPr>
            <w:tcW w:w="6120" w:type="dxa"/>
            <w:gridSpan w:val="3"/>
            <w:tcBorders>
              <w:top w:val="single" w:sz="4" w:space="0" w:color="auto"/>
              <w:left w:val="double" w:sz="6" w:space="0" w:color="auto"/>
              <w:bottom w:val="double" w:sz="6" w:space="0" w:color="auto"/>
            </w:tcBorders>
          </w:tcPr>
          <w:p w14:paraId="22B0CA06" w14:textId="648EFC16" w:rsidR="00CC09A4" w:rsidRPr="00594253" w:rsidRDefault="00CC09A4" w:rsidP="00E27370">
            <w:pPr>
              <w:pStyle w:val="Heading2"/>
              <w:tabs>
                <w:tab w:val="clear" w:pos="-720"/>
              </w:tabs>
              <w:suppressAutoHyphens w:val="0"/>
              <w:spacing w:after="0"/>
              <w:jc w:val="both"/>
              <w:rPr>
                <w:bCs/>
                <w:sz w:val="21"/>
                <w:szCs w:val="21"/>
              </w:rPr>
            </w:pPr>
            <w:bookmarkStart w:id="0" w:name="_GoBack"/>
            <w:bookmarkEnd w:id="0"/>
            <w:r w:rsidRPr="00594253">
              <w:rPr>
                <w:bCs/>
                <w:sz w:val="21"/>
                <w:szCs w:val="21"/>
              </w:rPr>
              <w:lastRenderedPageBreak/>
              <w:t>Follow up actions:</w:t>
            </w:r>
          </w:p>
          <w:p w14:paraId="3D1F5728" w14:textId="77777777" w:rsidR="00DF2752" w:rsidRPr="00594253" w:rsidRDefault="00DF2752" w:rsidP="00DF2752">
            <w:pPr>
              <w:rPr>
                <w:rFonts w:ascii="Times New Roman" w:hAnsi="Times New Roman"/>
                <w:bCs/>
                <w:sz w:val="21"/>
                <w:szCs w:val="21"/>
              </w:rPr>
            </w:pPr>
          </w:p>
          <w:p w14:paraId="74D3AA5A" w14:textId="77777777" w:rsidR="00DF2752" w:rsidRPr="00594253" w:rsidRDefault="005966EA" w:rsidP="00DF2752">
            <w:pPr>
              <w:pStyle w:val="ListParagraph"/>
              <w:numPr>
                <w:ilvl w:val="0"/>
                <w:numId w:val="20"/>
              </w:numPr>
              <w:rPr>
                <w:rFonts w:ascii="Times New Roman" w:hAnsi="Times New Roman"/>
                <w:bCs/>
                <w:sz w:val="21"/>
                <w:szCs w:val="21"/>
              </w:rPr>
            </w:pPr>
            <w:r w:rsidRPr="00594253">
              <w:rPr>
                <w:rFonts w:ascii="Times New Roman" w:hAnsi="Times New Roman"/>
                <w:bCs/>
                <w:sz w:val="21"/>
                <w:szCs w:val="21"/>
              </w:rPr>
              <w:t xml:space="preserve">UN-REDD regional </w:t>
            </w:r>
            <w:r w:rsidR="00072ABB" w:rsidRPr="00594253">
              <w:rPr>
                <w:rFonts w:ascii="Times New Roman" w:hAnsi="Times New Roman"/>
                <w:bCs/>
                <w:sz w:val="21"/>
                <w:szCs w:val="21"/>
              </w:rPr>
              <w:t xml:space="preserve">and global </w:t>
            </w:r>
            <w:r w:rsidRPr="00594253">
              <w:rPr>
                <w:rFonts w:ascii="Times New Roman" w:hAnsi="Times New Roman"/>
                <w:bCs/>
                <w:sz w:val="21"/>
                <w:szCs w:val="21"/>
              </w:rPr>
              <w:t xml:space="preserve">advisors to </w:t>
            </w:r>
            <w:proofErr w:type="spellStart"/>
            <w:r w:rsidR="00DF2752" w:rsidRPr="00594253">
              <w:rPr>
                <w:rFonts w:ascii="Times New Roman" w:hAnsi="Times New Roman"/>
                <w:bCs/>
                <w:sz w:val="21"/>
                <w:szCs w:val="21"/>
              </w:rPr>
              <w:t>finalise</w:t>
            </w:r>
            <w:proofErr w:type="spellEnd"/>
            <w:r w:rsidR="00DF2752" w:rsidRPr="00594253">
              <w:rPr>
                <w:rFonts w:ascii="Times New Roman" w:hAnsi="Times New Roman"/>
                <w:bCs/>
                <w:sz w:val="21"/>
                <w:szCs w:val="21"/>
              </w:rPr>
              <w:t xml:space="preserve"> TORs based on which:</w:t>
            </w:r>
          </w:p>
          <w:p w14:paraId="3744CB2A" w14:textId="61BB1C28" w:rsidR="00DF2752" w:rsidRPr="00594253" w:rsidRDefault="00DF2752" w:rsidP="00DF2752">
            <w:pPr>
              <w:pStyle w:val="ListParagraph"/>
              <w:numPr>
                <w:ilvl w:val="0"/>
                <w:numId w:val="48"/>
              </w:numPr>
              <w:rPr>
                <w:rFonts w:ascii="Times New Roman" w:hAnsi="Times New Roman"/>
                <w:bCs/>
                <w:sz w:val="21"/>
                <w:szCs w:val="21"/>
              </w:rPr>
            </w:pPr>
            <w:r w:rsidRPr="00594253">
              <w:rPr>
                <w:rFonts w:ascii="Times New Roman" w:hAnsi="Times New Roman"/>
                <w:bCs/>
                <w:sz w:val="21"/>
                <w:szCs w:val="21"/>
              </w:rPr>
              <w:t xml:space="preserve">Official endorsement of the support activities will be sought; and </w:t>
            </w:r>
          </w:p>
          <w:p w14:paraId="72B81B71" w14:textId="21ACA4C6" w:rsidR="007B310A" w:rsidRPr="00594253" w:rsidRDefault="00DF2752" w:rsidP="00594253">
            <w:pPr>
              <w:pStyle w:val="ListParagraph"/>
              <w:numPr>
                <w:ilvl w:val="0"/>
                <w:numId w:val="48"/>
              </w:numPr>
              <w:rPr>
                <w:rFonts w:ascii="Times New Roman" w:hAnsi="Times New Roman"/>
                <w:bCs/>
                <w:sz w:val="21"/>
                <w:szCs w:val="21"/>
              </w:rPr>
            </w:pPr>
            <w:r w:rsidRPr="00594253">
              <w:rPr>
                <w:rFonts w:ascii="Times New Roman" w:hAnsi="Times New Roman"/>
                <w:bCs/>
                <w:sz w:val="21"/>
                <w:szCs w:val="21"/>
              </w:rPr>
              <w:t>The recruitment of national consultants will start.</w:t>
            </w:r>
          </w:p>
        </w:tc>
        <w:tc>
          <w:tcPr>
            <w:tcW w:w="4359" w:type="dxa"/>
            <w:gridSpan w:val="2"/>
            <w:tcBorders>
              <w:top w:val="single" w:sz="4" w:space="0" w:color="auto"/>
              <w:left w:val="single" w:sz="6" w:space="0" w:color="auto"/>
              <w:bottom w:val="double" w:sz="6" w:space="0" w:color="auto"/>
              <w:right w:val="double" w:sz="6" w:space="0" w:color="auto"/>
            </w:tcBorders>
          </w:tcPr>
          <w:p w14:paraId="1C01ABAC" w14:textId="77777777" w:rsidR="00CC09A4" w:rsidRPr="00594253" w:rsidRDefault="00CC09A4" w:rsidP="00E27370">
            <w:pPr>
              <w:tabs>
                <w:tab w:val="left" w:pos="-1440"/>
                <w:tab w:val="left" w:pos="-720"/>
              </w:tabs>
              <w:suppressAutoHyphens/>
              <w:spacing w:before="31"/>
              <w:jc w:val="both"/>
              <w:rPr>
                <w:rFonts w:ascii="Times New Roman" w:hAnsi="Times New Roman"/>
                <w:b/>
                <w:bCs/>
                <w:sz w:val="21"/>
                <w:szCs w:val="21"/>
              </w:rPr>
            </w:pPr>
            <w:r w:rsidRPr="00594253">
              <w:rPr>
                <w:rFonts w:ascii="Times New Roman" w:hAnsi="Times New Roman"/>
                <w:b/>
                <w:bCs/>
                <w:sz w:val="21"/>
                <w:szCs w:val="21"/>
              </w:rPr>
              <w:t xml:space="preserve">Distribution List: </w:t>
            </w:r>
          </w:p>
          <w:p w14:paraId="0723B570" w14:textId="77777777" w:rsidR="00A62CBB" w:rsidRPr="00594253" w:rsidRDefault="00A62CBB" w:rsidP="00E27370">
            <w:pPr>
              <w:tabs>
                <w:tab w:val="left" w:pos="-1440"/>
                <w:tab w:val="left" w:pos="-720"/>
              </w:tabs>
              <w:suppressAutoHyphens/>
              <w:spacing w:before="31"/>
              <w:jc w:val="both"/>
              <w:rPr>
                <w:rFonts w:ascii="Times New Roman" w:hAnsi="Times New Roman"/>
                <w:b/>
                <w:bCs/>
                <w:sz w:val="21"/>
                <w:szCs w:val="21"/>
              </w:rPr>
            </w:pPr>
          </w:p>
          <w:p w14:paraId="7FF435E4" w14:textId="77777777" w:rsidR="00395E03" w:rsidRPr="00594253" w:rsidRDefault="00A62CBB" w:rsidP="00395E03">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594253">
              <w:rPr>
                <w:rFonts w:ascii="Times New Roman" w:hAnsi="Times New Roman"/>
                <w:sz w:val="21"/>
                <w:szCs w:val="21"/>
              </w:rPr>
              <w:t xml:space="preserve">Tim </w:t>
            </w:r>
            <w:proofErr w:type="spellStart"/>
            <w:r w:rsidRPr="00594253">
              <w:rPr>
                <w:rFonts w:ascii="Times New Roman" w:hAnsi="Times New Roman"/>
                <w:sz w:val="21"/>
                <w:szCs w:val="21"/>
              </w:rPr>
              <w:t>Clairs</w:t>
            </w:r>
            <w:proofErr w:type="spellEnd"/>
            <w:r w:rsidRPr="00594253">
              <w:rPr>
                <w:rFonts w:ascii="Times New Roman" w:hAnsi="Times New Roman"/>
                <w:sz w:val="21"/>
                <w:szCs w:val="21"/>
              </w:rPr>
              <w:t>, UN-REDD UNDP PTA</w:t>
            </w:r>
          </w:p>
          <w:p w14:paraId="56C47279" w14:textId="77777777" w:rsidR="00A62CBB" w:rsidRPr="00594253" w:rsidRDefault="00545BA8"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594253">
              <w:rPr>
                <w:rFonts w:ascii="Times New Roman" w:hAnsi="Times New Roman"/>
                <w:sz w:val="21"/>
                <w:szCs w:val="21"/>
              </w:rPr>
              <w:t xml:space="preserve">Tim Boyle, </w:t>
            </w:r>
            <w:r w:rsidR="00395E03" w:rsidRPr="00594253">
              <w:rPr>
                <w:rFonts w:ascii="Times New Roman" w:hAnsi="Times New Roman"/>
                <w:sz w:val="21"/>
                <w:szCs w:val="21"/>
              </w:rPr>
              <w:t>UN-REDD AP</w:t>
            </w:r>
          </w:p>
          <w:p w14:paraId="49687588" w14:textId="77777777" w:rsidR="00545BA8" w:rsidRPr="00594253" w:rsidRDefault="00545BA8"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proofErr w:type="spellStart"/>
            <w:r w:rsidRPr="00594253">
              <w:rPr>
                <w:rFonts w:ascii="Times New Roman" w:hAnsi="Times New Roman"/>
                <w:sz w:val="21"/>
                <w:szCs w:val="21"/>
              </w:rPr>
              <w:t>Clea</w:t>
            </w:r>
            <w:proofErr w:type="spellEnd"/>
            <w:r w:rsidRPr="00594253">
              <w:rPr>
                <w:rFonts w:ascii="Times New Roman" w:hAnsi="Times New Roman"/>
                <w:sz w:val="21"/>
                <w:szCs w:val="21"/>
              </w:rPr>
              <w:t xml:space="preserve"> Paz</w:t>
            </w:r>
            <w:r w:rsidR="00395E03" w:rsidRPr="00594253">
              <w:rPr>
                <w:rFonts w:ascii="Times New Roman" w:hAnsi="Times New Roman"/>
                <w:sz w:val="21"/>
                <w:szCs w:val="21"/>
              </w:rPr>
              <w:t xml:space="preserve">, UN-REDD Secretariat </w:t>
            </w:r>
          </w:p>
          <w:p w14:paraId="4771B99F" w14:textId="5F4A1380" w:rsidR="00072ABB" w:rsidRPr="00594253" w:rsidRDefault="00072ABB"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594253">
              <w:rPr>
                <w:rFonts w:ascii="Times New Roman" w:hAnsi="Times New Roman"/>
                <w:sz w:val="21"/>
                <w:szCs w:val="21"/>
              </w:rPr>
              <w:t>Estelle Fach</w:t>
            </w:r>
            <w:r w:rsidR="004508F3" w:rsidRPr="00594253">
              <w:rPr>
                <w:rFonts w:ascii="Times New Roman" w:hAnsi="Times New Roman"/>
                <w:sz w:val="21"/>
                <w:szCs w:val="21"/>
              </w:rPr>
              <w:t>, UN-REDD GP</w:t>
            </w:r>
          </w:p>
          <w:p w14:paraId="0A125539" w14:textId="0C7AD500" w:rsidR="004508F3" w:rsidRPr="00594253" w:rsidRDefault="004508F3" w:rsidP="004508F3">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594253">
              <w:rPr>
                <w:rFonts w:ascii="Times New Roman" w:hAnsi="Times New Roman"/>
                <w:sz w:val="21"/>
                <w:szCs w:val="21"/>
              </w:rPr>
              <w:t>Tsegaye Lemma, UNDP  DDG</w:t>
            </w:r>
          </w:p>
          <w:p w14:paraId="70EAF315" w14:textId="77777777" w:rsidR="00854CBC" w:rsidRPr="00594253" w:rsidRDefault="00854CBC" w:rsidP="00545BA8">
            <w:pPr>
              <w:tabs>
                <w:tab w:val="left" w:pos="-1440"/>
                <w:tab w:val="left" w:pos="-720"/>
                <w:tab w:val="left" w:pos="386"/>
              </w:tabs>
              <w:suppressAutoHyphens/>
              <w:jc w:val="both"/>
              <w:rPr>
                <w:rFonts w:ascii="Times New Roman" w:hAnsi="Times New Roman"/>
                <w:sz w:val="21"/>
                <w:szCs w:val="21"/>
              </w:rPr>
            </w:pPr>
          </w:p>
        </w:tc>
      </w:tr>
    </w:tbl>
    <w:p w14:paraId="3EF529E2" w14:textId="77777777" w:rsidR="006E37B8" w:rsidRPr="005966EA" w:rsidRDefault="006E37B8" w:rsidP="005C634E">
      <w:pPr>
        <w:rPr>
          <w:szCs w:val="40"/>
        </w:rPr>
      </w:pPr>
    </w:p>
    <w:p w14:paraId="5E54A4F5" w14:textId="77777777" w:rsidR="006E37B8" w:rsidRPr="005966EA" w:rsidRDefault="006E37B8">
      <w:pPr>
        <w:rPr>
          <w:szCs w:val="40"/>
        </w:rPr>
      </w:pPr>
    </w:p>
    <w:sectPr w:rsidR="006E37B8" w:rsidRPr="005966E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CAC73" w14:textId="77777777" w:rsidR="005F6702" w:rsidRDefault="005F6702" w:rsidP="005D765E">
      <w:r>
        <w:separator/>
      </w:r>
    </w:p>
  </w:endnote>
  <w:endnote w:type="continuationSeparator" w:id="0">
    <w:p w14:paraId="788A96BF" w14:textId="77777777" w:rsidR="005F6702" w:rsidRDefault="005F6702"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14:paraId="1F137A13" w14:textId="77777777" w:rsidR="005F6702" w:rsidRPr="00534110" w:rsidRDefault="005F6702"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594253">
          <w:rPr>
            <w:rFonts w:ascii="Times New Roman" w:hAnsi="Times New Roman"/>
            <w:noProof/>
            <w:sz w:val="20"/>
          </w:rPr>
          <w:t>2</w:t>
        </w:r>
        <w:r w:rsidRPr="00722F51">
          <w:rPr>
            <w:rFonts w:ascii="Times New Roman" w:hAnsi="Times New Roman"/>
            <w:sz w:val="20"/>
          </w:rPr>
          <w:fldChar w:fldCharType="end"/>
        </w:r>
      </w:p>
    </w:sdtContent>
  </w:sdt>
  <w:p w14:paraId="493EE220" w14:textId="77777777" w:rsidR="005F6702" w:rsidRDefault="005F67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A33F0" w14:textId="77777777" w:rsidR="005F6702" w:rsidRDefault="005F6702" w:rsidP="005D765E">
      <w:r>
        <w:separator/>
      </w:r>
    </w:p>
  </w:footnote>
  <w:footnote w:type="continuationSeparator" w:id="0">
    <w:p w14:paraId="343F2F31" w14:textId="77777777" w:rsidR="005F6702" w:rsidRDefault="005F6702"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D5027"/>
    <w:multiLevelType w:val="hybridMultilevel"/>
    <w:tmpl w:val="B3647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0E627E0B"/>
    <w:multiLevelType w:val="hybridMultilevel"/>
    <w:tmpl w:val="6954427C"/>
    <w:lvl w:ilvl="0" w:tplc="049E7F00">
      <w:start w:val="15"/>
      <w:numFmt w:val="bullet"/>
      <w:lvlText w:val="-"/>
      <w:lvlJc w:val="left"/>
      <w:pPr>
        <w:ind w:left="1186" w:hanging="360"/>
      </w:pPr>
      <w:rPr>
        <w:rFonts w:ascii="Calibri" w:eastAsia="MS Mincho" w:hAnsi="Calibri" w:cs="Times New Roman"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6">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59A2"/>
    <w:multiLevelType w:val="hybridMultilevel"/>
    <w:tmpl w:val="07E65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6EE"/>
    <w:multiLevelType w:val="hybridMultilevel"/>
    <w:tmpl w:val="C55601C0"/>
    <w:lvl w:ilvl="0" w:tplc="0409000F">
      <w:start w:val="1"/>
      <w:numFmt w:val="decimal"/>
      <w:lvlText w:val="%1."/>
      <w:lvlJc w:val="left"/>
      <w:pPr>
        <w:ind w:left="1186" w:hanging="360"/>
      </w:p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2">
    <w:nsid w:val="1B6B184E"/>
    <w:multiLevelType w:val="multilevel"/>
    <w:tmpl w:val="173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FD3"/>
    <w:multiLevelType w:val="hybridMultilevel"/>
    <w:tmpl w:val="7DAE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9C642E"/>
    <w:multiLevelType w:val="hybridMultilevel"/>
    <w:tmpl w:val="93047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8519CE"/>
    <w:multiLevelType w:val="hybridMultilevel"/>
    <w:tmpl w:val="4B60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F42A0"/>
    <w:multiLevelType w:val="hybridMultilevel"/>
    <w:tmpl w:val="5D587048"/>
    <w:lvl w:ilvl="0" w:tplc="04090001">
      <w:start w:val="1"/>
      <w:numFmt w:val="bullet"/>
      <w:lvlText w:val=""/>
      <w:lvlJc w:val="left"/>
      <w:pPr>
        <w:ind w:left="750" w:hanging="360"/>
      </w:pPr>
      <w:rPr>
        <w:rFonts w:ascii="Symbol" w:hAnsi="Symbol" w:hint="default"/>
        <w:b w:val="0"/>
        <w:color w:val="auto"/>
        <w:sz w:val="24"/>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83250A2"/>
    <w:multiLevelType w:val="hybridMultilevel"/>
    <w:tmpl w:val="1ECCC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FA039A3"/>
    <w:multiLevelType w:val="hybridMultilevel"/>
    <w:tmpl w:val="B3D6978E"/>
    <w:lvl w:ilvl="0" w:tplc="88523442">
      <w:numFmt w:val="bullet"/>
      <w:lvlText w:val="-"/>
      <w:lvlJc w:val="left"/>
      <w:pPr>
        <w:ind w:left="1260" w:hanging="360"/>
      </w:pPr>
      <w:rPr>
        <w:rFonts w:ascii="Calibri" w:eastAsiaTheme="minorEastAsia" w:hAnsi="Calibri" w:cs="Calibri" w:hint="default"/>
        <w:b w:val="0"/>
        <w:color w:val="auto"/>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B92336"/>
    <w:multiLevelType w:val="hybridMultilevel"/>
    <w:tmpl w:val="022479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884639F"/>
    <w:multiLevelType w:val="hybridMultilevel"/>
    <w:tmpl w:val="BD9A4978"/>
    <w:lvl w:ilvl="0" w:tplc="1152F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F91AA9"/>
    <w:multiLevelType w:val="hybridMultilevel"/>
    <w:tmpl w:val="648EF894"/>
    <w:lvl w:ilvl="0" w:tplc="04090011">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90D82"/>
    <w:multiLevelType w:val="hybridMultilevel"/>
    <w:tmpl w:val="DFA6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7"/>
  </w:num>
  <w:num w:numId="3">
    <w:abstractNumId w:val="35"/>
  </w:num>
  <w:num w:numId="4">
    <w:abstractNumId w:val="38"/>
  </w:num>
  <w:num w:numId="5">
    <w:abstractNumId w:val="45"/>
  </w:num>
  <w:num w:numId="6">
    <w:abstractNumId w:val="25"/>
  </w:num>
  <w:num w:numId="7">
    <w:abstractNumId w:val="7"/>
  </w:num>
  <w:num w:numId="8">
    <w:abstractNumId w:val="9"/>
  </w:num>
  <w:num w:numId="9">
    <w:abstractNumId w:val="14"/>
  </w:num>
  <w:num w:numId="10">
    <w:abstractNumId w:val="44"/>
  </w:num>
  <w:num w:numId="11">
    <w:abstractNumId w:val="6"/>
  </w:num>
  <w:num w:numId="12">
    <w:abstractNumId w:val="39"/>
  </w:num>
  <w:num w:numId="13">
    <w:abstractNumId w:val="33"/>
  </w:num>
  <w:num w:numId="14">
    <w:abstractNumId w:val="31"/>
  </w:num>
  <w:num w:numId="15">
    <w:abstractNumId w:val="46"/>
  </w:num>
  <w:num w:numId="16">
    <w:abstractNumId w:val="26"/>
  </w:num>
  <w:num w:numId="17">
    <w:abstractNumId w:val="37"/>
  </w:num>
  <w:num w:numId="18">
    <w:abstractNumId w:val="18"/>
  </w:num>
  <w:num w:numId="19">
    <w:abstractNumId w:val="28"/>
  </w:num>
  <w:num w:numId="20">
    <w:abstractNumId w:val="3"/>
  </w:num>
  <w:num w:numId="21">
    <w:abstractNumId w:val="1"/>
  </w:num>
  <w:num w:numId="22">
    <w:abstractNumId w:val="47"/>
  </w:num>
  <w:num w:numId="23">
    <w:abstractNumId w:val="29"/>
  </w:num>
  <w:num w:numId="24">
    <w:abstractNumId w:val="16"/>
  </w:num>
  <w:num w:numId="25">
    <w:abstractNumId w:val="19"/>
  </w:num>
  <w:num w:numId="26">
    <w:abstractNumId w:val="43"/>
  </w:num>
  <w:num w:numId="27">
    <w:abstractNumId w:val="21"/>
  </w:num>
  <w:num w:numId="28">
    <w:abstractNumId w:val="0"/>
  </w:num>
  <w:num w:numId="29">
    <w:abstractNumId w:val="2"/>
  </w:num>
  <w:num w:numId="30">
    <w:abstractNumId w:val="30"/>
  </w:num>
  <w:num w:numId="31">
    <w:abstractNumId w:val="15"/>
  </w:num>
  <w:num w:numId="32">
    <w:abstractNumId w:val="8"/>
  </w:num>
  <w:num w:numId="33">
    <w:abstractNumId w:val="4"/>
  </w:num>
  <w:num w:numId="34">
    <w:abstractNumId w:val="24"/>
  </w:num>
  <w:num w:numId="35">
    <w:abstractNumId w:val="20"/>
  </w:num>
  <w:num w:numId="36">
    <w:abstractNumId w:val="12"/>
  </w:num>
  <w:num w:numId="37">
    <w:abstractNumId w:val="40"/>
  </w:num>
  <w:num w:numId="38">
    <w:abstractNumId w:val="17"/>
  </w:num>
  <w:num w:numId="39">
    <w:abstractNumId w:val="34"/>
  </w:num>
  <w:num w:numId="40">
    <w:abstractNumId w:val="10"/>
  </w:num>
  <w:num w:numId="41">
    <w:abstractNumId w:val="22"/>
  </w:num>
  <w:num w:numId="42">
    <w:abstractNumId w:val="41"/>
  </w:num>
  <w:num w:numId="43">
    <w:abstractNumId w:val="36"/>
  </w:num>
  <w:num w:numId="44">
    <w:abstractNumId w:val="13"/>
  </w:num>
  <w:num w:numId="45">
    <w:abstractNumId w:val="32"/>
  </w:num>
  <w:num w:numId="46">
    <w:abstractNumId w:val="42"/>
  </w:num>
  <w:num w:numId="47">
    <w:abstractNumId w:val="11"/>
  </w:num>
  <w:num w:numId="4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666"/>
    <w:rsid w:val="000457A9"/>
    <w:rsid w:val="00051EFB"/>
    <w:rsid w:val="00061009"/>
    <w:rsid w:val="0006351A"/>
    <w:rsid w:val="00071622"/>
    <w:rsid w:val="00072ABB"/>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1241"/>
    <w:rsid w:val="0017377F"/>
    <w:rsid w:val="00174943"/>
    <w:rsid w:val="00177249"/>
    <w:rsid w:val="001773BA"/>
    <w:rsid w:val="001778A3"/>
    <w:rsid w:val="001811C2"/>
    <w:rsid w:val="00182C85"/>
    <w:rsid w:val="001833B8"/>
    <w:rsid w:val="00184251"/>
    <w:rsid w:val="00185CCE"/>
    <w:rsid w:val="0018602C"/>
    <w:rsid w:val="00192ED3"/>
    <w:rsid w:val="00194941"/>
    <w:rsid w:val="001951E9"/>
    <w:rsid w:val="00196B1D"/>
    <w:rsid w:val="001B4373"/>
    <w:rsid w:val="001B708F"/>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93D22"/>
    <w:rsid w:val="002A225B"/>
    <w:rsid w:val="002B0BE6"/>
    <w:rsid w:val="002B3C3B"/>
    <w:rsid w:val="002B4038"/>
    <w:rsid w:val="002B445C"/>
    <w:rsid w:val="002C08FA"/>
    <w:rsid w:val="002C1D66"/>
    <w:rsid w:val="002C23A2"/>
    <w:rsid w:val="002C36BC"/>
    <w:rsid w:val="002E1C83"/>
    <w:rsid w:val="002E7D61"/>
    <w:rsid w:val="002F1E78"/>
    <w:rsid w:val="002F64AF"/>
    <w:rsid w:val="002F6864"/>
    <w:rsid w:val="00300FDE"/>
    <w:rsid w:val="00302E90"/>
    <w:rsid w:val="00310B76"/>
    <w:rsid w:val="0031244C"/>
    <w:rsid w:val="00314D91"/>
    <w:rsid w:val="0031512C"/>
    <w:rsid w:val="003177E9"/>
    <w:rsid w:val="00320A5F"/>
    <w:rsid w:val="00323264"/>
    <w:rsid w:val="0033404B"/>
    <w:rsid w:val="003429E1"/>
    <w:rsid w:val="00343E6D"/>
    <w:rsid w:val="00344EB9"/>
    <w:rsid w:val="00350A37"/>
    <w:rsid w:val="00352AD0"/>
    <w:rsid w:val="00356FA6"/>
    <w:rsid w:val="00365063"/>
    <w:rsid w:val="00367573"/>
    <w:rsid w:val="00367A4D"/>
    <w:rsid w:val="00371C4B"/>
    <w:rsid w:val="00373854"/>
    <w:rsid w:val="003765F6"/>
    <w:rsid w:val="00381ADB"/>
    <w:rsid w:val="003822C8"/>
    <w:rsid w:val="00382A41"/>
    <w:rsid w:val="00386018"/>
    <w:rsid w:val="00395E03"/>
    <w:rsid w:val="003A1003"/>
    <w:rsid w:val="003A1A09"/>
    <w:rsid w:val="003A2B1D"/>
    <w:rsid w:val="003A4A6F"/>
    <w:rsid w:val="003B1721"/>
    <w:rsid w:val="003B2D86"/>
    <w:rsid w:val="003C4DCE"/>
    <w:rsid w:val="003C6BCF"/>
    <w:rsid w:val="003D161B"/>
    <w:rsid w:val="003D2D2F"/>
    <w:rsid w:val="003D444B"/>
    <w:rsid w:val="003D7C96"/>
    <w:rsid w:val="003E1548"/>
    <w:rsid w:val="003E27CC"/>
    <w:rsid w:val="003E3B82"/>
    <w:rsid w:val="003E3BFA"/>
    <w:rsid w:val="003E4333"/>
    <w:rsid w:val="003E4EEB"/>
    <w:rsid w:val="003F40F7"/>
    <w:rsid w:val="00405CFD"/>
    <w:rsid w:val="00422F67"/>
    <w:rsid w:val="004233E6"/>
    <w:rsid w:val="00424DF0"/>
    <w:rsid w:val="004270F6"/>
    <w:rsid w:val="00430233"/>
    <w:rsid w:val="00430ECB"/>
    <w:rsid w:val="0043388C"/>
    <w:rsid w:val="0043683E"/>
    <w:rsid w:val="00436FB8"/>
    <w:rsid w:val="004376A3"/>
    <w:rsid w:val="0044349E"/>
    <w:rsid w:val="004508F3"/>
    <w:rsid w:val="004534A3"/>
    <w:rsid w:val="00455760"/>
    <w:rsid w:val="0047173A"/>
    <w:rsid w:val="00476763"/>
    <w:rsid w:val="00477E6A"/>
    <w:rsid w:val="00480927"/>
    <w:rsid w:val="00487CBF"/>
    <w:rsid w:val="00492492"/>
    <w:rsid w:val="004933A5"/>
    <w:rsid w:val="004960A9"/>
    <w:rsid w:val="00496288"/>
    <w:rsid w:val="00496A8B"/>
    <w:rsid w:val="00496B29"/>
    <w:rsid w:val="00496F6F"/>
    <w:rsid w:val="00497AED"/>
    <w:rsid w:val="004A25D0"/>
    <w:rsid w:val="004A3043"/>
    <w:rsid w:val="004A5442"/>
    <w:rsid w:val="004A7660"/>
    <w:rsid w:val="004B0118"/>
    <w:rsid w:val="004B17E0"/>
    <w:rsid w:val="004B4ED3"/>
    <w:rsid w:val="004C3A46"/>
    <w:rsid w:val="004C6629"/>
    <w:rsid w:val="004C6E4C"/>
    <w:rsid w:val="004D6AAD"/>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1F46"/>
    <w:rsid w:val="00534110"/>
    <w:rsid w:val="005355F1"/>
    <w:rsid w:val="00537C78"/>
    <w:rsid w:val="00543599"/>
    <w:rsid w:val="00545BA8"/>
    <w:rsid w:val="00552071"/>
    <w:rsid w:val="005572E1"/>
    <w:rsid w:val="005603CE"/>
    <w:rsid w:val="00565E09"/>
    <w:rsid w:val="0056788B"/>
    <w:rsid w:val="0057024C"/>
    <w:rsid w:val="00571296"/>
    <w:rsid w:val="005712EF"/>
    <w:rsid w:val="005726C9"/>
    <w:rsid w:val="00573422"/>
    <w:rsid w:val="005736D4"/>
    <w:rsid w:val="005751F4"/>
    <w:rsid w:val="0057724A"/>
    <w:rsid w:val="005858FD"/>
    <w:rsid w:val="005931BF"/>
    <w:rsid w:val="00594253"/>
    <w:rsid w:val="005942BA"/>
    <w:rsid w:val="005966E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5F6702"/>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253EA"/>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310A"/>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BD6"/>
    <w:rsid w:val="008043B8"/>
    <w:rsid w:val="008043CE"/>
    <w:rsid w:val="00804577"/>
    <w:rsid w:val="008106BB"/>
    <w:rsid w:val="00813588"/>
    <w:rsid w:val="008137A1"/>
    <w:rsid w:val="008145D8"/>
    <w:rsid w:val="00823ADB"/>
    <w:rsid w:val="00824A1A"/>
    <w:rsid w:val="008256A0"/>
    <w:rsid w:val="00825DF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240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6166"/>
    <w:rsid w:val="0097766D"/>
    <w:rsid w:val="009855D5"/>
    <w:rsid w:val="00985FD9"/>
    <w:rsid w:val="00986050"/>
    <w:rsid w:val="0098671E"/>
    <w:rsid w:val="0099122C"/>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C7C"/>
    <w:rsid w:val="00A040E8"/>
    <w:rsid w:val="00A04269"/>
    <w:rsid w:val="00A06C66"/>
    <w:rsid w:val="00A10306"/>
    <w:rsid w:val="00A114A0"/>
    <w:rsid w:val="00A154D1"/>
    <w:rsid w:val="00A16FA0"/>
    <w:rsid w:val="00A175F6"/>
    <w:rsid w:val="00A32A1E"/>
    <w:rsid w:val="00A40CDC"/>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0599"/>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3B51"/>
    <w:rsid w:val="00BE4F6E"/>
    <w:rsid w:val="00BF1045"/>
    <w:rsid w:val="00BF1B03"/>
    <w:rsid w:val="00C11A00"/>
    <w:rsid w:val="00C11A95"/>
    <w:rsid w:val="00C12252"/>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576E"/>
    <w:rsid w:val="00C66E9D"/>
    <w:rsid w:val="00C74671"/>
    <w:rsid w:val="00C76D78"/>
    <w:rsid w:val="00C77790"/>
    <w:rsid w:val="00C8276F"/>
    <w:rsid w:val="00C85118"/>
    <w:rsid w:val="00C870DD"/>
    <w:rsid w:val="00C94A24"/>
    <w:rsid w:val="00C9551E"/>
    <w:rsid w:val="00C95CA9"/>
    <w:rsid w:val="00C96765"/>
    <w:rsid w:val="00CA2436"/>
    <w:rsid w:val="00CA4AE9"/>
    <w:rsid w:val="00CA4C54"/>
    <w:rsid w:val="00CA599A"/>
    <w:rsid w:val="00CA68B4"/>
    <w:rsid w:val="00CB0A8B"/>
    <w:rsid w:val="00CB3260"/>
    <w:rsid w:val="00CB4DA5"/>
    <w:rsid w:val="00CC09A4"/>
    <w:rsid w:val="00CC1DFA"/>
    <w:rsid w:val="00CC24D6"/>
    <w:rsid w:val="00CC2C41"/>
    <w:rsid w:val="00CC63A9"/>
    <w:rsid w:val="00CD2684"/>
    <w:rsid w:val="00CD284A"/>
    <w:rsid w:val="00CD4161"/>
    <w:rsid w:val="00CD47A7"/>
    <w:rsid w:val="00CD65B5"/>
    <w:rsid w:val="00CF1BC8"/>
    <w:rsid w:val="00CF3B35"/>
    <w:rsid w:val="00CF4DA6"/>
    <w:rsid w:val="00CF60FD"/>
    <w:rsid w:val="00CF79B9"/>
    <w:rsid w:val="00D035FD"/>
    <w:rsid w:val="00D046FD"/>
    <w:rsid w:val="00D05A45"/>
    <w:rsid w:val="00D0696B"/>
    <w:rsid w:val="00D12D86"/>
    <w:rsid w:val="00D12FBE"/>
    <w:rsid w:val="00D20F10"/>
    <w:rsid w:val="00D21B6B"/>
    <w:rsid w:val="00D22EAB"/>
    <w:rsid w:val="00D2622D"/>
    <w:rsid w:val="00D32D06"/>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2752"/>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F13F9"/>
    <w:rsid w:val="00EF25EE"/>
    <w:rsid w:val="00EF31C5"/>
    <w:rsid w:val="00EF7A30"/>
    <w:rsid w:val="00F01753"/>
    <w:rsid w:val="00F05DEE"/>
    <w:rsid w:val="00F0615F"/>
    <w:rsid w:val="00F108A1"/>
    <w:rsid w:val="00F10BB9"/>
    <w:rsid w:val="00F1193E"/>
    <w:rsid w:val="00F16A9C"/>
    <w:rsid w:val="00F20BF7"/>
    <w:rsid w:val="00F222ED"/>
    <w:rsid w:val="00F23276"/>
    <w:rsid w:val="00F2530D"/>
    <w:rsid w:val="00F27A59"/>
    <w:rsid w:val="00F3001E"/>
    <w:rsid w:val="00F33EA5"/>
    <w:rsid w:val="00F34E01"/>
    <w:rsid w:val="00F40818"/>
    <w:rsid w:val="00F4201E"/>
    <w:rsid w:val="00F459E8"/>
    <w:rsid w:val="00F462F7"/>
    <w:rsid w:val="00F5152C"/>
    <w:rsid w:val="00F51900"/>
    <w:rsid w:val="00F527E1"/>
    <w:rsid w:val="00F54D97"/>
    <w:rsid w:val="00F55096"/>
    <w:rsid w:val="00F70822"/>
    <w:rsid w:val="00F7447D"/>
    <w:rsid w:val="00F777D5"/>
    <w:rsid w:val="00F77942"/>
    <w:rsid w:val="00F858C7"/>
    <w:rsid w:val="00F922CA"/>
    <w:rsid w:val="00F95B0D"/>
    <w:rsid w:val="00F95B6F"/>
    <w:rsid w:val="00FB0B5E"/>
    <w:rsid w:val="00FB206A"/>
    <w:rsid w:val="00FB29F4"/>
    <w:rsid w:val="00FB6569"/>
    <w:rsid w:val="00FC091A"/>
    <w:rsid w:val="00FD344A"/>
    <w:rsid w:val="00FD44C5"/>
    <w:rsid w:val="00FF03B4"/>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2A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496B29"/>
    <w:rPr>
      <w:rFonts w:ascii="CG Times" w:hAnsi="CG Times"/>
      <w:b/>
      <w:bCs/>
    </w:rPr>
  </w:style>
  <w:style w:type="character" w:customStyle="1" w:styleId="CommentTextChar">
    <w:name w:val="Comment Text Char"/>
    <w:basedOn w:val="DefaultParagraphFont"/>
    <w:link w:val="CommentText"/>
    <w:semiHidden/>
    <w:rsid w:val="00496B29"/>
  </w:style>
  <w:style w:type="character" w:customStyle="1" w:styleId="CommentSubjectChar">
    <w:name w:val="Comment Subject Char"/>
    <w:basedOn w:val="CommentTextChar"/>
    <w:link w:val="CommentSubject"/>
    <w:rsid w:val="00496B29"/>
    <w:rPr>
      <w:rFonts w:ascii="CG Times" w:hAnsi="CG 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496B29"/>
    <w:rPr>
      <w:rFonts w:ascii="CG Times" w:hAnsi="CG Times"/>
      <w:b/>
      <w:bCs/>
    </w:rPr>
  </w:style>
  <w:style w:type="character" w:customStyle="1" w:styleId="CommentTextChar">
    <w:name w:val="Comment Text Char"/>
    <w:basedOn w:val="DefaultParagraphFont"/>
    <w:link w:val="CommentText"/>
    <w:semiHidden/>
    <w:rsid w:val="00496B29"/>
  </w:style>
  <w:style w:type="character" w:customStyle="1" w:styleId="CommentSubjectChar">
    <w:name w:val="Comment Subject Char"/>
    <w:basedOn w:val="CommentTextChar"/>
    <w:link w:val="CommentSubject"/>
    <w:rsid w:val="00496B2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416B-DB86-FF41-B33C-D1761DFF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1349</Words>
  <Characters>6544</Characters>
  <Application>Microsoft Macintosh Word</Application>
  <DocSecurity>0</DocSecurity>
  <Lines>172</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Leo Peskett</cp:lastModifiedBy>
  <cp:revision>2</cp:revision>
  <cp:lastPrinted>2005-04-08T22:30:00Z</cp:lastPrinted>
  <dcterms:created xsi:type="dcterms:W3CDTF">2012-09-21T23:03:00Z</dcterms:created>
  <dcterms:modified xsi:type="dcterms:W3CDTF">2012-09-21T23:03:00Z</dcterms:modified>
</cp:coreProperties>
</file>