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41BD3" w14:textId="77777777" w:rsidR="001547F8" w:rsidRPr="00FA774D" w:rsidRDefault="00D75637" w:rsidP="001547F8">
      <w:pPr>
        <w:jc w:val="right"/>
        <w:rPr>
          <w:b/>
          <w:bCs/>
          <w:caps/>
          <w:sz w:val="22"/>
          <w:szCs w:val="32"/>
          <w:u w:val="single"/>
        </w:rPr>
      </w:pPr>
      <w:r>
        <w:rPr>
          <w:rFonts w:ascii="Myriad Pro" w:hAnsi="Myriad Pro"/>
          <w:b/>
          <w:bCs/>
          <w:caps/>
          <w:noProof/>
          <w:sz w:val="22"/>
          <w:szCs w:val="32"/>
          <w:u w:val="single"/>
        </w:rPr>
        <w:drawing>
          <wp:inline distT="0" distB="0" distL="0" distR="0" wp14:anchorId="5385D4DA" wp14:editId="504381B1">
            <wp:extent cx="469900" cy="952500"/>
            <wp:effectExtent l="0" t="0" r="6350" b="0"/>
            <wp:docPr id="1" name="Picture 1" descr="UND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P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C53C8" w14:textId="77777777" w:rsidR="001547F8" w:rsidRPr="00B113EE" w:rsidRDefault="001547F8" w:rsidP="001547F8">
      <w:pPr>
        <w:jc w:val="center"/>
        <w:rPr>
          <w:b/>
          <w:bCs/>
          <w:caps/>
          <w:sz w:val="22"/>
          <w:szCs w:val="32"/>
          <w:u w:val="single"/>
        </w:rPr>
      </w:pPr>
    </w:p>
    <w:p w14:paraId="6F36E94F" w14:textId="77777777" w:rsidR="001547F8" w:rsidRPr="00B113EE" w:rsidRDefault="001547F8" w:rsidP="001547F8">
      <w:pPr>
        <w:jc w:val="center"/>
        <w:rPr>
          <w:b/>
          <w:bCs/>
          <w:caps/>
          <w:sz w:val="22"/>
        </w:rPr>
      </w:pPr>
      <w:r w:rsidRPr="00B113EE">
        <w:rPr>
          <w:b/>
          <w:bCs/>
          <w:caps/>
          <w:sz w:val="22"/>
          <w:u w:val="single"/>
        </w:rPr>
        <w:t xml:space="preserve">Terms of Reference </w:t>
      </w:r>
    </w:p>
    <w:p w14:paraId="28A16ABF" w14:textId="77777777" w:rsidR="001547F8" w:rsidRPr="00B113EE" w:rsidRDefault="001547F8">
      <w:pPr>
        <w:rPr>
          <w:sz w:val="22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058"/>
        <w:gridCol w:w="6022"/>
      </w:tblGrid>
      <w:tr w:rsidR="00B113EE" w:rsidRPr="00B113EE" w14:paraId="761C6031" w14:textId="77777777" w:rsidTr="00B113EE">
        <w:trPr>
          <w:trHeight w:val="315"/>
          <w:jc w:val="center"/>
        </w:trPr>
        <w:tc>
          <w:tcPr>
            <w:tcW w:w="4058" w:type="dxa"/>
            <w:shd w:val="clear" w:color="auto" w:fill="auto"/>
          </w:tcPr>
          <w:p w14:paraId="5388DC5B" w14:textId="77777777" w:rsidR="00B113EE" w:rsidRPr="00B113EE" w:rsidRDefault="00B113EE" w:rsidP="00BC766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113EE">
              <w:rPr>
                <w:b/>
                <w:bCs/>
                <w:sz w:val="22"/>
                <w:szCs w:val="22"/>
                <w:lang w:val="en-GB"/>
              </w:rPr>
              <w:t>Contract Type</w:t>
            </w:r>
          </w:p>
        </w:tc>
        <w:tc>
          <w:tcPr>
            <w:tcW w:w="6022" w:type="dxa"/>
            <w:shd w:val="clear" w:color="auto" w:fill="auto"/>
          </w:tcPr>
          <w:p w14:paraId="447A6706" w14:textId="77777777" w:rsidR="005740E0" w:rsidRDefault="00B113EE" w:rsidP="005740E0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Website </w:t>
            </w:r>
            <w:r w:rsidR="005740E0">
              <w:rPr>
                <w:bCs/>
                <w:sz w:val="22"/>
                <w:szCs w:val="22"/>
                <w:lang w:val="en-GB"/>
              </w:rPr>
              <w:t>Designer</w:t>
            </w:r>
            <w:r w:rsidRPr="00B113EE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5740E0">
              <w:rPr>
                <w:bCs/>
                <w:sz w:val="22"/>
                <w:szCs w:val="22"/>
                <w:lang w:val="en-GB"/>
              </w:rPr>
              <w:t>for the National REDD+ Programme</w:t>
            </w:r>
          </w:p>
          <w:p w14:paraId="26CF3476" w14:textId="77777777" w:rsidR="00B113EE" w:rsidRPr="00B113EE" w:rsidRDefault="00B113EE" w:rsidP="005740E0">
            <w:pPr>
              <w:rPr>
                <w:bCs/>
                <w:sz w:val="22"/>
                <w:szCs w:val="22"/>
                <w:lang w:val="en-GB"/>
              </w:rPr>
            </w:pPr>
            <w:r w:rsidRPr="00B113EE">
              <w:rPr>
                <w:bCs/>
                <w:sz w:val="22"/>
                <w:szCs w:val="22"/>
                <w:lang w:val="en-GB"/>
              </w:rPr>
              <w:t>UNDP Solomon Islands</w:t>
            </w:r>
          </w:p>
        </w:tc>
      </w:tr>
      <w:tr w:rsidR="00B113EE" w:rsidRPr="00B113EE" w14:paraId="48125125" w14:textId="77777777" w:rsidTr="00B113EE">
        <w:trPr>
          <w:trHeight w:val="315"/>
          <w:jc w:val="center"/>
        </w:trPr>
        <w:tc>
          <w:tcPr>
            <w:tcW w:w="4058" w:type="dxa"/>
            <w:shd w:val="clear" w:color="auto" w:fill="auto"/>
          </w:tcPr>
          <w:p w14:paraId="39A32306" w14:textId="77777777" w:rsidR="00B113EE" w:rsidRPr="00B113EE" w:rsidRDefault="00B113EE" w:rsidP="00BC766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113EE">
              <w:rPr>
                <w:b/>
                <w:bCs/>
                <w:sz w:val="22"/>
                <w:szCs w:val="22"/>
                <w:lang w:val="en-GB"/>
              </w:rPr>
              <w:t>Duration</w:t>
            </w:r>
          </w:p>
        </w:tc>
        <w:tc>
          <w:tcPr>
            <w:tcW w:w="6022" w:type="dxa"/>
            <w:shd w:val="clear" w:color="auto" w:fill="auto"/>
          </w:tcPr>
          <w:p w14:paraId="42837452" w14:textId="77777777" w:rsidR="00B113EE" w:rsidRPr="00B113EE" w:rsidRDefault="004B4A63" w:rsidP="00390E64">
            <w:pPr>
              <w:rPr>
                <w:bCs/>
                <w:sz w:val="22"/>
                <w:szCs w:val="22"/>
                <w:lang w:val="en-GB" w:eastAsia="ja-JP"/>
              </w:rPr>
            </w:pPr>
            <w:r>
              <w:rPr>
                <w:bCs/>
                <w:sz w:val="22"/>
                <w:szCs w:val="22"/>
                <w:lang w:val="en-GB" w:eastAsia="ja-JP"/>
              </w:rPr>
              <w:t xml:space="preserve">30 days </w:t>
            </w:r>
            <w:r w:rsidR="00DA5546">
              <w:rPr>
                <w:bCs/>
                <w:sz w:val="22"/>
                <w:szCs w:val="22"/>
                <w:lang w:val="en-GB" w:eastAsia="ja-JP"/>
              </w:rPr>
              <w:t>b/w April and June for</w:t>
            </w:r>
            <w:r>
              <w:rPr>
                <w:bCs/>
                <w:sz w:val="22"/>
                <w:szCs w:val="22"/>
                <w:lang w:val="en-GB" w:eastAsia="ja-JP"/>
              </w:rPr>
              <w:t xml:space="preserve"> </w:t>
            </w:r>
            <w:r w:rsidR="00390E64">
              <w:rPr>
                <w:bCs/>
                <w:sz w:val="22"/>
                <w:szCs w:val="22"/>
                <w:lang w:val="en-GB" w:eastAsia="ja-JP"/>
              </w:rPr>
              <w:t>website design</w:t>
            </w:r>
            <w:r>
              <w:rPr>
                <w:bCs/>
                <w:sz w:val="22"/>
                <w:szCs w:val="22"/>
                <w:lang w:val="en-GB" w:eastAsia="ja-JP"/>
              </w:rPr>
              <w:t>, plus 5 da</w:t>
            </w:r>
            <w:bookmarkStart w:id="0" w:name="_GoBack"/>
            <w:bookmarkEnd w:id="0"/>
            <w:r>
              <w:rPr>
                <w:bCs/>
                <w:sz w:val="22"/>
                <w:szCs w:val="22"/>
                <w:lang w:val="en-GB" w:eastAsia="ja-JP"/>
              </w:rPr>
              <w:t>ys</w:t>
            </w:r>
            <w:r w:rsidR="00390E64">
              <w:rPr>
                <w:bCs/>
                <w:sz w:val="22"/>
                <w:szCs w:val="22"/>
                <w:lang w:val="en-GB" w:eastAsia="ja-JP"/>
              </w:rPr>
              <w:t xml:space="preserve"> set aside</w:t>
            </w:r>
            <w:r>
              <w:rPr>
                <w:bCs/>
                <w:sz w:val="22"/>
                <w:szCs w:val="22"/>
                <w:lang w:val="en-GB" w:eastAsia="ja-JP"/>
              </w:rPr>
              <w:t xml:space="preserve"> till March 2014 for service and maintenance</w:t>
            </w:r>
          </w:p>
        </w:tc>
      </w:tr>
      <w:tr w:rsidR="00B113EE" w:rsidRPr="00B113EE" w14:paraId="3F0D3380" w14:textId="77777777" w:rsidTr="00B113EE">
        <w:trPr>
          <w:trHeight w:val="315"/>
          <w:jc w:val="center"/>
        </w:trPr>
        <w:tc>
          <w:tcPr>
            <w:tcW w:w="4058" w:type="dxa"/>
            <w:shd w:val="clear" w:color="auto" w:fill="auto"/>
          </w:tcPr>
          <w:p w14:paraId="01BFCCBD" w14:textId="77777777" w:rsidR="00B113EE" w:rsidRPr="00B113EE" w:rsidRDefault="00B113EE" w:rsidP="00BC7666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113EE">
              <w:rPr>
                <w:b/>
                <w:bCs/>
                <w:sz w:val="22"/>
                <w:szCs w:val="22"/>
                <w:lang w:val="en-GB"/>
              </w:rPr>
              <w:t>Duty Station:</w:t>
            </w:r>
          </w:p>
        </w:tc>
        <w:tc>
          <w:tcPr>
            <w:tcW w:w="6022" w:type="dxa"/>
            <w:shd w:val="clear" w:color="auto" w:fill="auto"/>
          </w:tcPr>
          <w:p w14:paraId="361E2F66" w14:textId="77777777" w:rsidR="00B113EE" w:rsidRPr="00B113EE" w:rsidRDefault="004B4A63" w:rsidP="00B113EE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Honiara, Solomon Islands</w:t>
            </w:r>
          </w:p>
        </w:tc>
      </w:tr>
    </w:tbl>
    <w:p w14:paraId="787D7F00" w14:textId="77777777" w:rsidR="001547F8" w:rsidRPr="00FA774D" w:rsidRDefault="001547F8">
      <w:pPr>
        <w:rPr>
          <w:sz w:val="22"/>
        </w:rPr>
      </w:pPr>
    </w:p>
    <w:tbl>
      <w:tblPr>
        <w:tblW w:w="10141" w:type="dxa"/>
        <w:jc w:val="center"/>
        <w:tblLook w:val="01E0" w:firstRow="1" w:lastRow="1" w:firstColumn="1" w:lastColumn="1" w:noHBand="0" w:noVBand="0"/>
      </w:tblPr>
      <w:tblGrid>
        <w:gridCol w:w="10141"/>
      </w:tblGrid>
      <w:tr w:rsidR="001547F8" w:rsidRPr="00FA774D" w14:paraId="1CEAFAC0" w14:textId="77777777">
        <w:trPr>
          <w:trHeight w:val="279"/>
          <w:jc w:val="center"/>
        </w:trPr>
        <w:tc>
          <w:tcPr>
            <w:tcW w:w="10141" w:type="dxa"/>
            <w:shd w:val="clear" w:color="auto" w:fill="E6E6E6"/>
          </w:tcPr>
          <w:p w14:paraId="017E2A79" w14:textId="77777777" w:rsidR="001547F8" w:rsidRPr="00FA774D" w:rsidRDefault="001547F8">
            <w:pPr>
              <w:rPr>
                <w:sz w:val="22"/>
                <w:szCs w:val="22"/>
              </w:rPr>
            </w:pPr>
          </w:p>
          <w:p w14:paraId="60302704" w14:textId="77777777" w:rsidR="001547F8" w:rsidRPr="00FA774D" w:rsidRDefault="001547F8">
            <w:pPr>
              <w:rPr>
                <w:b/>
                <w:bCs/>
                <w:sz w:val="22"/>
                <w:szCs w:val="22"/>
              </w:rPr>
            </w:pPr>
            <w:r w:rsidRPr="00FA774D">
              <w:rPr>
                <w:b/>
                <w:bCs/>
                <w:sz w:val="22"/>
                <w:szCs w:val="22"/>
              </w:rPr>
              <w:t>1) GENERAL BACKGROUND</w:t>
            </w:r>
          </w:p>
          <w:p w14:paraId="3255B419" w14:textId="77777777" w:rsidR="001547F8" w:rsidRPr="00FA774D" w:rsidRDefault="001547F8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547F8" w:rsidRPr="00FA774D" w14:paraId="24B14038" w14:textId="77777777">
        <w:trPr>
          <w:trHeight w:val="279"/>
          <w:jc w:val="center"/>
        </w:trPr>
        <w:tc>
          <w:tcPr>
            <w:tcW w:w="10141" w:type="dxa"/>
          </w:tcPr>
          <w:p w14:paraId="7DA25F27" w14:textId="77777777" w:rsidR="004B4A63" w:rsidRDefault="004B4A63" w:rsidP="004B4A63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</w:p>
          <w:p w14:paraId="59295F57" w14:textId="77777777" w:rsidR="004B4A63" w:rsidRPr="004B4A63" w:rsidRDefault="004B4A63" w:rsidP="004B4A63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  <w:r w:rsidRPr="004B4A63">
              <w:rPr>
                <w:rFonts w:cs="Arial"/>
                <w:sz w:val="22"/>
                <w:lang w:val="en-US"/>
              </w:rPr>
              <w:t xml:space="preserve">The UN-REDD </w:t>
            </w:r>
            <w:proofErr w:type="spellStart"/>
            <w:r w:rsidRPr="004B4A63">
              <w:rPr>
                <w:rFonts w:cs="Arial"/>
                <w:sz w:val="22"/>
                <w:lang w:val="en-US"/>
              </w:rPr>
              <w:t>Programme</w:t>
            </w:r>
            <w:proofErr w:type="spellEnd"/>
            <w:r w:rsidRPr="004B4A63">
              <w:rPr>
                <w:rFonts w:cs="Arial"/>
                <w:sz w:val="22"/>
                <w:lang w:val="en-US"/>
              </w:rPr>
              <w:t xml:space="preserve"> is the United Nations collaborative initiative on reducing emissions from deforestation and forest degradation in developing countries (REDD+). The </w:t>
            </w:r>
            <w:proofErr w:type="spellStart"/>
            <w:r w:rsidRPr="004B4A63">
              <w:rPr>
                <w:rFonts w:cs="Arial"/>
                <w:sz w:val="22"/>
                <w:lang w:val="en-US"/>
              </w:rPr>
              <w:t>Programme</w:t>
            </w:r>
            <w:proofErr w:type="spellEnd"/>
            <w:r w:rsidRPr="004B4A63">
              <w:rPr>
                <w:rFonts w:cs="Arial"/>
                <w:sz w:val="22"/>
                <w:lang w:val="en-US"/>
              </w:rPr>
              <w:t xml:space="preserve"> was launched in 2008 and builds on the convening role and technical expertise of the Food and Agriculture Organization of the United Nations (FAO), the United Nations Development </w:t>
            </w:r>
            <w:proofErr w:type="spellStart"/>
            <w:r w:rsidRPr="004B4A63">
              <w:rPr>
                <w:rFonts w:cs="Arial"/>
                <w:sz w:val="22"/>
                <w:lang w:val="en-US"/>
              </w:rPr>
              <w:t>Programme</w:t>
            </w:r>
            <w:proofErr w:type="spellEnd"/>
            <w:r w:rsidRPr="004B4A63">
              <w:rPr>
                <w:rFonts w:cs="Arial"/>
                <w:sz w:val="22"/>
                <w:lang w:val="en-US"/>
              </w:rPr>
              <w:t xml:space="preserve"> (UNDP) and the United Nations Environment </w:t>
            </w:r>
            <w:proofErr w:type="spellStart"/>
            <w:r w:rsidRPr="004B4A63">
              <w:rPr>
                <w:rFonts w:cs="Arial"/>
                <w:sz w:val="22"/>
                <w:lang w:val="en-US"/>
              </w:rPr>
              <w:t>Programme</w:t>
            </w:r>
            <w:proofErr w:type="spellEnd"/>
            <w:r w:rsidRPr="004B4A63">
              <w:rPr>
                <w:rFonts w:cs="Arial"/>
                <w:sz w:val="22"/>
                <w:lang w:val="en-US"/>
              </w:rPr>
              <w:t xml:space="preserve"> (UNEP).</w:t>
            </w:r>
          </w:p>
          <w:p w14:paraId="233B7655" w14:textId="77777777" w:rsidR="004B4A63" w:rsidRPr="004B4A63" w:rsidRDefault="004B4A63" w:rsidP="004B4A63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</w:p>
          <w:p w14:paraId="3B3759AB" w14:textId="77777777" w:rsidR="004B4A63" w:rsidRDefault="004B4A63" w:rsidP="004B4A63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  <w:r w:rsidRPr="004B4A63">
              <w:rPr>
                <w:rFonts w:cs="Arial"/>
                <w:sz w:val="22"/>
                <w:lang w:val="en-US"/>
              </w:rPr>
              <w:t xml:space="preserve">The Solomon Islands joined the UN-REDD </w:t>
            </w:r>
            <w:proofErr w:type="spellStart"/>
            <w:r w:rsidRPr="004B4A63">
              <w:rPr>
                <w:rFonts w:cs="Arial"/>
                <w:sz w:val="22"/>
                <w:lang w:val="en-US"/>
              </w:rPr>
              <w:t>Programme</w:t>
            </w:r>
            <w:proofErr w:type="spellEnd"/>
            <w:r w:rsidRPr="004B4A63">
              <w:rPr>
                <w:rFonts w:cs="Arial"/>
                <w:sz w:val="22"/>
                <w:lang w:val="en-US"/>
              </w:rPr>
              <w:t xml:space="preserve"> in February 2010, and the Initial National </w:t>
            </w:r>
            <w:proofErr w:type="spellStart"/>
            <w:r w:rsidRPr="004B4A63">
              <w:rPr>
                <w:rFonts w:cs="Arial"/>
                <w:sz w:val="22"/>
                <w:lang w:val="en-US"/>
              </w:rPr>
              <w:t>Programme</w:t>
            </w:r>
            <w:proofErr w:type="spellEnd"/>
            <w:r w:rsidRPr="004B4A63">
              <w:rPr>
                <w:rFonts w:cs="Arial"/>
                <w:sz w:val="22"/>
                <w:lang w:val="en-US"/>
              </w:rPr>
              <w:t xml:space="preserve"> Document (INPD) was signed in May 2011. The Initial National </w:t>
            </w:r>
            <w:proofErr w:type="spellStart"/>
            <w:r w:rsidRPr="004B4A63">
              <w:rPr>
                <w:rFonts w:cs="Arial"/>
                <w:sz w:val="22"/>
                <w:lang w:val="en-US"/>
              </w:rPr>
              <w:t>Programme</w:t>
            </w:r>
            <w:proofErr w:type="spellEnd"/>
            <w:r w:rsidRPr="004B4A63">
              <w:rPr>
                <w:rFonts w:cs="Arial"/>
                <w:sz w:val="22"/>
                <w:lang w:val="en-US"/>
              </w:rPr>
              <w:t xml:space="preserve"> (INP) is designed to support broad-based, multi-stakeholder consultation and engagement, analysis of drivers of deforestation and forest degradation and capacity development for national forest monitoring and measurement, reporting and verification (MRV). </w:t>
            </w:r>
            <w:r>
              <w:rPr>
                <w:rFonts w:cs="Arial"/>
                <w:sz w:val="22"/>
                <w:lang w:val="en-US"/>
              </w:rPr>
              <w:t xml:space="preserve"> While the </w:t>
            </w:r>
            <w:proofErr w:type="gramStart"/>
            <w:r>
              <w:rPr>
                <w:rFonts w:cs="Arial"/>
                <w:sz w:val="22"/>
                <w:lang w:val="en-US"/>
              </w:rPr>
              <w:t>INP is implemented by the Government of the Solomon Islands</w:t>
            </w:r>
            <w:proofErr w:type="gramEnd"/>
            <w:r>
              <w:rPr>
                <w:rFonts w:cs="Arial"/>
                <w:sz w:val="22"/>
                <w:lang w:val="en-US"/>
              </w:rPr>
              <w:t>, the INP will work closely with all relevant international</w:t>
            </w:r>
            <w:r w:rsidR="00856940">
              <w:rPr>
                <w:rFonts w:cs="Arial"/>
                <w:sz w:val="22"/>
                <w:lang w:val="en-US"/>
              </w:rPr>
              <w:t xml:space="preserve">, national and local </w:t>
            </w:r>
            <w:r>
              <w:rPr>
                <w:rFonts w:cs="Arial"/>
                <w:sz w:val="22"/>
                <w:lang w:val="en-US"/>
              </w:rPr>
              <w:t>development partners.</w:t>
            </w:r>
          </w:p>
          <w:p w14:paraId="5577D734" w14:textId="77777777" w:rsidR="00B113EE" w:rsidRPr="00B113EE" w:rsidRDefault="00B113EE" w:rsidP="00B113EE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</w:p>
          <w:p w14:paraId="7187B6CF" w14:textId="77777777" w:rsidR="008D37E8" w:rsidRDefault="00B113EE" w:rsidP="008D37E8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  <w:r w:rsidRPr="00B113EE">
              <w:rPr>
                <w:rFonts w:cs="Arial"/>
                <w:sz w:val="22"/>
                <w:lang w:val="en-US"/>
              </w:rPr>
              <w:t xml:space="preserve">The INP seeks to engage a </w:t>
            </w:r>
            <w:r w:rsidR="005740E0">
              <w:rPr>
                <w:rFonts w:cs="Arial"/>
                <w:sz w:val="22"/>
                <w:lang w:val="en-US"/>
              </w:rPr>
              <w:t>web designer</w:t>
            </w:r>
            <w:r w:rsidRPr="00B113EE">
              <w:rPr>
                <w:rFonts w:cs="Arial"/>
                <w:sz w:val="22"/>
                <w:lang w:val="en-US"/>
              </w:rPr>
              <w:t xml:space="preserve"> to </w:t>
            </w:r>
            <w:r w:rsidR="004B4A63">
              <w:rPr>
                <w:rFonts w:cs="Arial"/>
                <w:sz w:val="22"/>
                <w:lang w:val="en-US"/>
              </w:rPr>
              <w:t>help establish</w:t>
            </w:r>
            <w:r w:rsidR="008D37E8">
              <w:rPr>
                <w:rFonts w:cs="Arial"/>
                <w:sz w:val="22"/>
                <w:lang w:val="en-US"/>
              </w:rPr>
              <w:t xml:space="preserve"> a national REDD+ website</w:t>
            </w:r>
            <w:r w:rsidR="0005583B">
              <w:rPr>
                <w:rFonts w:cs="Arial"/>
                <w:sz w:val="22"/>
                <w:lang w:val="en-US"/>
              </w:rPr>
              <w:t xml:space="preserve"> for the Solomon Islands</w:t>
            </w:r>
            <w:r w:rsidR="008D37E8">
              <w:rPr>
                <w:rFonts w:cs="Arial"/>
                <w:sz w:val="22"/>
                <w:lang w:val="en-US"/>
              </w:rPr>
              <w:t xml:space="preserve">. </w:t>
            </w:r>
            <w:r w:rsidR="008D37E8" w:rsidRPr="00623887">
              <w:rPr>
                <w:rFonts w:cs="Arial"/>
                <w:sz w:val="22"/>
                <w:lang w:val="en-US"/>
              </w:rPr>
              <w:t xml:space="preserve">The website </w:t>
            </w:r>
            <w:r w:rsidR="008D37E8">
              <w:rPr>
                <w:rFonts w:cs="Arial"/>
                <w:sz w:val="22"/>
                <w:lang w:val="en-US"/>
              </w:rPr>
              <w:t>is to</w:t>
            </w:r>
            <w:r w:rsidR="008D37E8" w:rsidRPr="00623887">
              <w:rPr>
                <w:rFonts w:cs="Arial"/>
                <w:sz w:val="22"/>
                <w:lang w:val="en-US"/>
              </w:rPr>
              <w:t xml:space="preserve"> serve as a key </w:t>
            </w:r>
            <w:r w:rsidR="00367031">
              <w:rPr>
                <w:rFonts w:cs="Arial"/>
                <w:sz w:val="22"/>
                <w:lang w:val="en-US"/>
              </w:rPr>
              <w:t>medium</w:t>
            </w:r>
            <w:r w:rsidR="00367031" w:rsidRPr="00623887">
              <w:rPr>
                <w:rFonts w:cs="Arial"/>
                <w:sz w:val="22"/>
                <w:lang w:val="en-US"/>
              </w:rPr>
              <w:t xml:space="preserve"> </w:t>
            </w:r>
            <w:r w:rsidR="008D37E8" w:rsidRPr="00623887">
              <w:rPr>
                <w:rFonts w:cs="Arial"/>
                <w:sz w:val="22"/>
                <w:lang w:val="en-US"/>
              </w:rPr>
              <w:t>for informa</w:t>
            </w:r>
            <w:r w:rsidR="008D37E8">
              <w:rPr>
                <w:rFonts w:cs="Arial"/>
                <w:sz w:val="22"/>
                <w:lang w:val="en-US"/>
              </w:rPr>
              <w:t>tion sharing and</w:t>
            </w:r>
            <w:r w:rsidR="008D37E8" w:rsidRPr="00623887">
              <w:rPr>
                <w:rFonts w:cs="Arial"/>
                <w:sz w:val="22"/>
                <w:lang w:val="en-US"/>
              </w:rPr>
              <w:t xml:space="preserve"> knowledge management </w:t>
            </w:r>
            <w:r w:rsidR="008D37E8">
              <w:rPr>
                <w:rFonts w:cs="Arial"/>
                <w:sz w:val="22"/>
                <w:lang w:val="en-US"/>
              </w:rPr>
              <w:t xml:space="preserve">for the national REDD+ </w:t>
            </w:r>
            <w:r w:rsidR="00DA67A0">
              <w:rPr>
                <w:rFonts w:cs="Arial"/>
                <w:sz w:val="22"/>
                <w:lang w:val="en-US"/>
              </w:rPr>
              <w:t>process</w:t>
            </w:r>
            <w:r w:rsidR="008D37E8">
              <w:rPr>
                <w:rFonts w:cs="Arial"/>
                <w:sz w:val="22"/>
                <w:lang w:val="en-US"/>
              </w:rPr>
              <w:t xml:space="preserve">. </w:t>
            </w:r>
            <w:r w:rsidR="00DA67A0">
              <w:rPr>
                <w:rFonts w:cs="Arial"/>
                <w:sz w:val="22"/>
                <w:lang w:val="en-US"/>
              </w:rPr>
              <w:t>The website is also intended to raise the overall visibility of the country’</w:t>
            </w:r>
            <w:r w:rsidR="004B4A63">
              <w:rPr>
                <w:rFonts w:cs="Arial"/>
                <w:sz w:val="22"/>
                <w:lang w:val="en-US"/>
              </w:rPr>
              <w:t xml:space="preserve">s efforts </w:t>
            </w:r>
            <w:r w:rsidR="00367031">
              <w:rPr>
                <w:rFonts w:cs="Arial"/>
                <w:sz w:val="22"/>
                <w:lang w:val="en-US"/>
              </w:rPr>
              <w:t xml:space="preserve">towards </w:t>
            </w:r>
            <w:r w:rsidR="004B4A63">
              <w:rPr>
                <w:rFonts w:cs="Arial"/>
                <w:sz w:val="22"/>
                <w:lang w:val="en-US"/>
              </w:rPr>
              <w:t xml:space="preserve">REDD+ Readiness </w:t>
            </w:r>
            <w:r w:rsidR="005740E0">
              <w:rPr>
                <w:rFonts w:cs="Arial"/>
                <w:sz w:val="22"/>
                <w:lang w:val="en-US"/>
              </w:rPr>
              <w:t xml:space="preserve">among the </w:t>
            </w:r>
            <w:r w:rsidR="00D63525">
              <w:rPr>
                <w:rFonts w:cs="Arial"/>
                <w:sz w:val="22"/>
                <w:lang w:val="en-US"/>
              </w:rPr>
              <w:t>external</w:t>
            </w:r>
            <w:r w:rsidR="005740E0">
              <w:rPr>
                <w:rFonts w:cs="Arial"/>
                <w:sz w:val="22"/>
                <w:lang w:val="en-US"/>
              </w:rPr>
              <w:t xml:space="preserve"> audience to promote increased </w:t>
            </w:r>
            <w:r w:rsidR="00D63525">
              <w:rPr>
                <w:rFonts w:cs="Arial"/>
                <w:sz w:val="22"/>
                <w:lang w:val="en-US"/>
              </w:rPr>
              <w:t xml:space="preserve">international </w:t>
            </w:r>
            <w:r w:rsidR="005740E0">
              <w:rPr>
                <w:rFonts w:cs="Arial"/>
                <w:sz w:val="22"/>
                <w:lang w:val="en-US"/>
              </w:rPr>
              <w:t xml:space="preserve">support for the Solomon Islands. </w:t>
            </w:r>
          </w:p>
          <w:p w14:paraId="7E7D29FE" w14:textId="77777777" w:rsidR="005740E0" w:rsidRDefault="005740E0" w:rsidP="008D37E8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</w:p>
          <w:p w14:paraId="22C0ECC9" w14:textId="77777777" w:rsidR="00BC4E69" w:rsidRPr="005740E0" w:rsidRDefault="005740E0" w:rsidP="00BC4E69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  <w:r>
              <w:rPr>
                <w:rFonts w:cs="Arial"/>
                <w:sz w:val="22"/>
                <w:lang w:val="en-US"/>
              </w:rPr>
              <w:t xml:space="preserve">The web designer will work under the </w:t>
            </w:r>
            <w:r w:rsidR="001547F8" w:rsidRPr="00623887">
              <w:rPr>
                <w:rFonts w:cs="Arial"/>
                <w:bCs/>
                <w:sz w:val="22"/>
              </w:rPr>
              <w:t xml:space="preserve">direct supervision and guidance of the </w:t>
            </w:r>
            <w:r>
              <w:rPr>
                <w:rFonts w:cs="Arial"/>
                <w:bCs/>
                <w:sz w:val="22"/>
              </w:rPr>
              <w:t xml:space="preserve">UN-REDD </w:t>
            </w:r>
            <w:r w:rsidR="00B6485C">
              <w:rPr>
                <w:rFonts w:cs="Arial"/>
                <w:bCs/>
                <w:sz w:val="22"/>
              </w:rPr>
              <w:t xml:space="preserve">INP Director and </w:t>
            </w:r>
            <w:r w:rsidR="002A3689">
              <w:rPr>
                <w:rFonts w:cs="Arial"/>
                <w:bCs/>
                <w:sz w:val="22"/>
              </w:rPr>
              <w:t xml:space="preserve">Programme Management Unit (PMU). </w:t>
            </w:r>
            <w:proofErr w:type="gramStart"/>
            <w:r w:rsidR="002A3689">
              <w:rPr>
                <w:rFonts w:cs="Arial"/>
                <w:bCs/>
                <w:sz w:val="22"/>
              </w:rPr>
              <w:t xml:space="preserve">Additional guidance on technical elements will </w:t>
            </w:r>
            <w:r w:rsidR="00D63525">
              <w:rPr>
                <w:rFonts w:cs="Arial"/>
                <w:bCs/>
                <w:sz w:val="22"/>
              </w:rPr>
              <w:t>also be provided by</w:t>
            </w:r>
            <w:r w:rsidR="002A3689">
              <w:rPr>
                <w:rFonts w:cs="Arial"/>
                <w:bCs/>
                <w:sz w:val="22"/>
              </w:rPr>
              <w:t xml:space="preserve"> the international advisor</w:t>
            </w:r>
            <w:proofErr w:type="gramEnd"/>
            <w:r w:rsidR="002A3689">
              <w:rPr>
                <w:rFonts w:cs="Arial"/>
                <w:bCs/>
                <w:sz w:val="22"/>
              </w:rPr>
              <w:t xml:space="preserve"> to the INP. </w:t>
            </w:r>
          </w:p>
          <w:p w14:paraId="5E48AA11" w14:textId="77777777" w:rsidR="001547F8" w:rsidRPr="005740E0" w:rsidRDefault="001547F8" w:rsidP="005740E0">
            <w:pPr>
              <w:pStyle w:val="BodyText"/>
              <w:jc w:val="both"/>
              <w:rPr>
                <w:rFonts w:cs="Arial"/>
                <w:sz w:val="22"/>
                <w:lang w:val="en-US"/>
              </w:rPr>
            </w:pPr>
          </w:p>
        </w:tc>
      </w:tr>
      <w:tr w:rsidR="001547F8" w:rsidRPr="00FA774D" w14:paraId="1B7F5227" w14:textId="77777777">
        <w:trPr>
          <w:trHeight w:val="279"/>
          <w:jc w:val="center"/>
        </w:trPr>
        <w:tc>
          <w:tcPr>
            <w:tcW w:w="10141" w:type="dxa"/>
            <w:shd w:val="clear" w:color="auto" w:fill="E6E6E6"/>
          </w:tcPr>
          <w:p w14:paraId="3EF9695A" w14:textId="77777777" w:rsidR="001547F8" w:rsidRPr="00623887" w:rsidRDefault="001547F8">
            <w:pPr>
              <w:rPr>
                <w:sz w:val="22"/>
                <w:szCs w:val="22"/>
              </w:rPr>
            </w:pPr>
          </w:p>
          <w:p w14:paraId="014B86B4" w14:textId="77777777" w:rsidR="001547F8" w:rsidRPr="00623887" w:rsidRDefault="001547F8">
            <w:pPr>
              <w:rPr>
                <w:b/>
                <w:bCs/>
                <w:sz w:val="22"/>
                <w:szCs w:val="22"/>
              </w:rPr>
            </w:pPr>
            <w:r w:rsidRPr="00623887">
              <w:rPr>
                <w:b/>
                <w:bCs/>
                <w:sz w:val="22"/>
                <w:szCs w:val="22"/>
              </w:rPr>
              <w:t>2) SCOPE OF WORK</w:t>
            </w:r>
          </w:p>
          <w:p w14:paraId="497B552C" w14:textId="77777777" w:rsidR="001547F8" w:rsidRPr="00623887" w:rsidRDefault="001547F8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547F8" w:rsidRPr="00FA774D" w14:paraId="18C6D5A2" w14:textId="77777777">
        <w:trPr>
          <w:trHeight w:val="279"/>
          <w:jc w:val="center"/>
        </w:trPr>
        <w:tc>
          <w:tcPr>
            <w:tcW w:w="10141" w:type="dxa"/>
          </w:tcPr>
          <w:p w14:paraId="7E7F66F3" w14:textId="77777777" w:rsidR="001547F8" w:rsidRPr="00DA5546" w:rsidRDefault="00AE5FBC" w:rsidP="001547F8">
            <w:pPr>
              <w:jc w:val="both"/>
              <w:rPr>
                <w:rFonts w:cs="Arial"/>
                <w:sz w:val="22"/>
              </w:rPr>
            </w:pPr>
            <w:r w:rsidRPr="00DA5546">
              <w:rPr>
                <w:rFonts w:cs="Arial"/>
                <w:sz w:val="22"/>
              </w:rPr>
              <w:t xml:space="preserve">The web designer will: </w:t>
            </w:r>
          </w:p>
          <w:p w14:paraId="789D6EBC" w14:textId="77777777" w:rsidR="001547F8" w:rsidRPr="00DA5546" w:rsidRDefault="001547F8" w:rsidP="001547F8">
            <w:pPr>
              <w:jc w:val="both"/>
              <w:rPr>
                <w:rFonts w:cs="Arial"/>
                <w:sz w:val="22"/>
              </w:rPr>
            </w:pPr>
          </w:p>
          <w:p w14:paraId="4AAE293E" w14:textId="77777777" w:rsidR="00BC4E69" w:rsidRPr="00DA5546" w:rsidRDefault="00BC4E69" w:rsidP="00BC4E69">
            <w:pPr>
              <w:numPr>
                <w:ilvl w:val="0"/>
                <w:numId w:val="10"/>
              </w:numPr>
              <w:jc w:val="both"/>
              <w:rPr>
                <w:rFonts w:cs="Arial"/>
                <w:bCs/>
                <w:sz w:val="22"/>
              </w:rPr>
            </w:pPr>
            <w:r w:rsidRPr="00DA5546">
              <w:rPr>
                <w:rFonts w:cs="Arial"/>
                <w:bCs/>
                <w:sz w:val="22"/>
              </w:rPr>
              <w:t>Review national REDD+ websites from other countries</w:t>
            </w:r>
            <w:r w:rsidR="002A3689" w:rsidRPr="00DA5546">
              <w:rPr>
                <w:rFonts w:cs="Arial"/>
                <w:bCs/>
                <w:sz w:val="22"/>
              </w:rPr>
              <w:t xml:space="preserve">, including the website of </w:t>
            </w:r>
            <w:r w:rsidR="00006E4D" w:rsidRPr="00DA5546">
              <w:rPr>
                <w:rFonts w:cs="Arial"/>
                <w:bCs/>
                <w:sz w:val="22"/>
              </w:rPr>
              <w:t xml:space="preserve">the </w:t>
            </w:r>
            <w:r w:rsidRPr="00DA5546">
              <w:rPr>
                <w:rFonts w:cs="Arial"/>
                <w:bCs/>
                <w:sz w:val="22"/>
              </w:rPr>
              <w:t xml:space="preserve">- </w:t>
            </w:r>
            <w:hyperlink r:id="rId7" w:history="1">
              <w:r w:rsidRPr="00DA5546">
                <w:rPr>
                  <w:rStyle w:val="Hyperlink"/>
                  <w:rFonts w:cs="Arial"/>
                  <w:bCs/>
                  <w:color w:val="auto"/>
                  <w:sz w:val="22"/>
                </w:rPr>
                <w:t>http://www.vietnam-redd.org/Web/Default.aspx?lang=en-US</w:t>
              </w:r>
            </w:hyperlink>
            <w:r w:rsidR="00D63525">
              <w:rPr>
                <w:rFonts w:cs="Arial"/>
                <w:bCs/>
                <w:sz w:val="22"/>
              </w:rPr>
              <w:t xml:space="preserve"> to develop</w:t>
            </w:r>
            <w:r w:rsidR="00B02AAA">
              <w:rPr>
                <w:rFonts w:cs="Arial"/>
                <w:bCs/>
                <w:sz w:val="22"/>
              </w:rPr>
              <w:t xml:space="preserve"> a basic</w:t>
            </w:r>
            <w:r w:rsidR="00D63525">
              <w:rPr>
                <w:rFonts w:cs="Arial"/>
                <w:bCs/>
                <w:sz w:val="22"/>
              </w:rPr>
              <w:t xml:space="preserve"> understanding of </w:t>
            </w:r>
            <w:r w:rsidR="00B02AAA">
              <w:rPr>
                <w:rFonts w:cs="Arial"/>
                <w:bCs/>
                <w:sz w:val="22"/>
              </w:rPr>
              <w:t>objectives and functionality of such a website</w:t>
            </w:r>
            <w:r w:rsidR="002A3689" w:rsidRPr="00DA5546">
              <w:rPr>
                <w:rFonts w:cs="Arial"/>
                <w:bCs/>
                <w:sz w:val="22"/>
              </w:rPr>
              <w:t>;</w:t>
            </w:r>
            <w:r w:rsidRPr="00DA5546">
              <w:rPr>
                <w:rFonts w:cs="Arial"/>
                <w:bCs/>
                <w:sz w:val="22"/>
              </w:rPr>
              <w:t xml:space="preserve">  </w:t>
            </w:r>
            <w:r w:rsidR="002A3689" w:rsidRPr="00DA5546">
              <w:rPr>
                <w:rFonts w:cs="Arial"/>
                <w:bCs/>
                <w:sz w:val="22"/>
              </w:rPr>
              <w:t xml:space="preserve">   </w:t>
            </w:r>
          </w:p>
          <w:p w14:paraId="16710E9C" w14:textId="77777777" w:rsidR="002A3689" w:rsidRPr="00DA5546" w:rsidRDefault="002A3689" w:rsidP="00AE5FBC">
            <w:pPr>
              <w:numPr>
                <w:ilvl w:val="0"/>
                <w:numId w:val="10"/>
              </w:numPr>
              <w:jc w:val="both"/>
              <w:rPr>
                <w:rFonts w:cs="Arial"/>
                <w:bCs/>
                <w:sz w:val="22"/>
              </w:rPr>
            </w:pPr>
            <w:r w:rsidRPr="00DA5546">
              <w:rPr>
                <w:rFonts w:cs="Arial"/>
                <w:bCs/>
                <w:sz w:val="22"/>
              </w:rPr>
              <w:t xml:space="preserve">Identify a preliminary structure and functions of the website in consultation with the </w:t>
            </w:r>
            <w:r w:rsidR="00B6485C" w:rsidRPr="00DA5546">
              <w:rPr>
                <w:rFonts w:cs="Arial"/>
                <w:bCs/>
                <w:sz w:val="22"/>
              </w:rPr>
              <w:t xml:space="preserve">INP Director, </w:t>
            </w:r>
            <w:r w:rsidRPr="00DA5546">
              <w:rPr>
                <w:rFonts w:cs="Arial"/>
                <w:bCs/>
                <w:sz w:val="22"/>
              </w:rPr>
              <w:t xml:space="preserve">PMU </w:t>
            </w:r>
            <w:r w:rsidR="00B6485C" w:rsidRPr="00DA5546">
              <w:rPr>
                <w:rFonts w:cs="Arial"/>
                <w:bCs/>
                <w:sz w:val="22"/>
              </w:rPr>
              <w:t>and international advisor</w:t>
            </w:r>
            <w:r w:rsidRPr="00DA5546">
              <w:rPr>
                <w:rFonts w:cs="Arial"/>
                <w:bCs/>
                <w:sz w:val="22"/>
              </w:rPr>
              <w:t>;</w:t>
            </w:r>
          </w:p>
          <w:p w14:paraId="0A4A3D68" w14:textId="77777777" w:rsidR="002A3689" w:rsidRPr="00DA5546" w:rsidRDefault="00FB7C59" w:rsidP="00AE5FBC">
            <w:pPr>
              <w:numPr>
                <w:ilvl w:val="0"/>
                <w:numId w:val="10"/>
              </w:numPr>
              <w:jc w:val="both"/>
              <w:rPr>
                <w:rFonts w:cs="Arial"/>
                <w:bCs/>
                <w:sz w:val="22"/>
              </w:rPr>
            </w:pPr>
            <w:r w:rsidRPr="00DA5546">
              <w:rPr>
                <w:rFonts w:cs="Arial"/>
                <w:bCs/>
                <w:sz w:val="22"/>
              </w:rPr>
              <w:t>Design the national REDD+ web</w:t>
            </w:r>
            <w:r w:rsidR="00B6485C" w:rsidRPr="00DA5546">
              <w:rPr>
                <w:rFonts w:cs="Arial"/>
                <w:bCs/>
                <w:sz w:val="22"/>
              </w:rPr>
              <w:t>site</w:t>
            </w:r>
            <w:r w:rsidRPr="00DA5546">
              <w:rPr>
                <w:rFonts w:cs="Arial"/>
                <w:bCs/>
                <w:sz w:val="22"/>
              </w:rPr>
              <w:t>, using a commonly used content management system – the website must follow the World Wide Web Consortium (W3C) standards for wide accessibility;</w:t>
            </w:r>
          </w:p>
          <w:p w14:paraId="5D22843D" w14:textId="77777777" w:rsidR="00FB7C59" w:rsidRDefault="00B02AAA" w:rsidP="00B6485C">
            <w:pPr>
              <w:numPr>
                <w:ilvl w:val="0"/>
                <w:numId w:val="10"/>
              </w:numPr>
              <w:jc w:val="both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Reflect</w:t>
            </w:r>
            <w:r w:rsidR="00FB7C59" w:rsidRPr="00DA5546">
              <w:rPr>
                <w:rFonts w:cs="Arial"/>
                <w:bCs/>
                <w:sz w:val="22"/>
              </w:rPr>
              <w:t xml:space="preserve"> feedback from </w:t>
            </w:r>
            <w:r w:rsidR="00B6485C" w:rsidRPr="00DA5546">
              <w:rPr>
                <w:rFonts w:cs="Arial"/>
                <w:bCs/>
                <w:sz w:val="22"/>
              </w:rPr>
              <w:t xml:space="preserve">the INP Director, PMU and international advisor </w:t>
            </w:r>
            <w:r>
              <w:rPr>
                <w:rFonts w:cs="Arial"/>
                <w:bCs/>
                <w:sz w:val="22"/>
              </w:rPr>
              <w:t>to fine-</w:t>
            </w:r>
            <w:r w:rsidR="00FB7C59" w:rsidRPr="00DA5546">
              <w:rPr>
                <w:rFonts w:cs="Arial"/>
                <w:bCs/>
                <w:sz w:val="22"/>
              </w:rPr>
              <w:t xml:space="preserve">tune the design and functionality of the </w:t>
            </w:r>
            <w:r>
              <w:rPr>
                <w:rFonts w:cs="Arial"/>
                <w:bCs/>
                <w:sz w:val="22"/>
              </w:rPr>
              <w:t>web</w:t>
            </w:r>
            <w:r w:rsidR="00FB7C59" w:rsidRPr="00DA5546">
              <w:rPr>
                <w:rFonts w:cs="Arial"/>
                <w:bCs/>
                <w:sz w:val="22"/>
              </w:rPr>
              <w:t>site;</w:t>
            </w:r>
          </w:p>
          <w:p w14:paraId="1038009D" w14:textId="77777777" w:rsidR="00B02AAA" w:rsidRPr="00B02AAA" w:rsidRDefault="00367031" w:rsidP="00B02AAA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Publish </w:t>
            </w:r>
            <w:r w:rsidR="00B02AAA">
              <w:rPr>
                <w:rFonts w:cs="Arial"/>
                <w:bCs/>
                <w:sz w:val="22"/>
              </w:rPr>
              <w:t>the website;</w:t>
            </w:r>
          </w:p>
          <w:p w14:paraId="4F7C4274" w14:textId="77777777" w:rsidR="002F0816" w:rsidRDefault="00FB7C59" w:rsidP="00FB7C59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2"/>
              </w:rPr>
            </w:pPr>
            <w:r w:rsidRPr="00DA5546">
              <w:rPr>
                <w:rFonts w:cs="Arial"/>
                <w:bCs/>
                <w:sz w:val="22"/>
              </w:rPr>
              <w:t xml:space="preserve">Prepare a simple manual for maintaining, managing and updating web contents; </w:t>
            </w:r>
          </w:p>
          <w:p w14:paraId="6D0E378D" w14:textId="77777777" w:rsidR="00FB7C59" w:rsidRPr="00DA5546" w:rsidRDefault="002F0816" w:rsidP="00FB7C59">
            <w:pPr>
              <w:pStyle w:val="ListParagraph"/>
              <w:numPr>
                <w:ilvl w:val="0"/>
                <w:numId w:val="10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Provide training to INP staff on basic operation of the website including document and information upload </w:t>
            </w:r>
            <w:r w:rsidR="00FB7C59" w:rsidRPr="00DA5546">
              <w:rPr>
                <w:rFonts w:cs="Arial"/>
                <w:bCs/>
                <w:sz w:val="22"/>
              </w:rPr>
              <w:lastRenderedPageBreak/>
              <w:t xml:space="preserve">and </w:t>
            </w:r>
          </w:p>
          <w:p w14:paraId="55760D23" w14:textId="77777777" w:rsidR="001547F8" w:rsidRPr="00DA5546" w:rsidRDefault="00FB7C59" w:rsidP="00BC7666">
            <w:pPr>
              <w:pStyle w:val="ListParagraph"/>
              <w:numPr>
                <w:ilvl w:val="0"/>
                <w:numId w:val="10"/>
              </w:numPr>
              <w:rPr>
                <w:rFonts w:ascii="Myriad Pro" w:hAnsi="Myriad Pro"/>
                <w:color w:val="0000FF"/>
                <w:sz w:val="22"/>
                <w:szCs w:val="22"/>
              </w:rPr>
            </w:pPr>
            <w:r w:rsidRPr="00DA5546">
              <w:rPr>
                <w:rFonts w:cs="Arial"/>
                <w:bCs/>
                <w:sz w:val="22"/>
              </w:rPr>
              <w:t xml:space="preserve">Provide a periodic maintenance service. </w:t>
            </w:r>
          </w:p>
          <w:p w14:paraId="2CE2EDBA" w14:textId="77777777" w:rsidR="00DA5546" w:rsidRPr="00623887" w:rsidRDefault="00DA5546" w:rsidP="00DA5546">
            <w:pPr>
              <w:pStyle w:val="ListParagraph"/>
              <w:ind w:left="420"/>
              <w:rPr>
                <w:rFonts w:ascii="Myriad Pro" w:hAnsi="Myriad Pro"/>
                <w:color w:val="0000FF"/>
                <w:sz w:val="22"/>
                <w:szCs w:val="22"/>
              </w:rPr>
            </w:pPr>
          </w:p>
        </w:tc>
      </w:tr>
      <w:tr w:rsidR="001547F8" w:rsidRPr="00FA774D" w14:paraId="4FF28249" w14:textId="77777777">
        <w:trPr>
          <w:trHeight w:val="279"/>
          <w:jc w:val="center"/>
        </w:trPr>
        <w:tc>
          <w:tcPr>
            <w:tcW w:w="10141" w:type="dxa"/>
            <w:shd w:val="clear" w:color="auto" w:fill="E6E6E6"/>
          </w:tcPr>
          <w:p w14:paraId="1EFE7242" w14:textId="77777777" w:rsidR="001547F8" w:rsidRPr="00623887" w:rsidRDefault="001547F8">
            <w:pPr>
              <w:rPr>
                <w:sz w:val="22"/>
                <w:szCs w:val="22"/>
              </w:rPr>
            </w:pPr>
          </w:p>
          <w:p w14:paraId="22720F9E" w14:textId="77777777" w:rsidR="001547F8" w:rsidRPr="00623887" w:rsidRDefault="001547F8">
            <w:pPr>
              <w:rPr>
                <w:b/>
                <w:bCs/>
                <w:sz w:val="22"/>
                <w:szCs w:val="22"/>
              </w:rPr>
            </w:pPr>
            <w:r w:rsidRPr="00623887">
              <w:rPr>
                <w:b/>
                <w:bCs/>
                <w:sz w:val="22"/>
                <w:szCs w:val="22"/>
              </w:rPr>
              <w:t>4) FINAL PRODUCTS</w:t>
            </w:r>
          </w:p>
          <w:p w14:paraId="0CCDD860" w14:textId="77777777" w:rsidR="001547F8" w:rsidRPr="00623887" w:rsidRDefault="001547F8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547F8" w:rsidRPr="00FA774D" w14:paraId="6BB5F1D1" w14:textId="77777777">
        <w:trPr>
          <w:trHeight w:val="279"/>
          <w:jc w:val="center"/>
        </w:trPr>
        <w:tc>
          <w:tcPr>
            <w:tcW w:w="10141" w:type="dxa"/>
          </w:tcPr>
          <w:p w14:paraId="257D1931" w14:textId="77777777" w:rsidR="00B6485C" w:rsidRDefault="00B6485C" w:rsidP="001547F8">
            <w:pPr>
              <w:jc w:val="both"/>
              <w:rPr>
                <w:rFonts w:cs="Arial"/>
                <w:sz w:val="22"/>
              </w:rPr>
            </w:pPr>
          </w:p>
          <w:p w14:paraId="4B3C2B24" w14:textId="77777777" w:rsidR="001547F8" w:rsidRDefault="001547F8" w:rsidP="001547F8">
            <w:pPr>
              <w:jc w:val="both"/>
              <w:rPr>
                <w:rFonts w:cs="Arial"/>
                <w:sz w:val="22"/>
              </w:rPr>
            </w:pPr>
            <w:r w:rsidRPr="00623887">
              <w:rPr>
                <w:rFonts w:cs="Arial"/>
                <w:sz w:val="22"/>
              </w:rPr>
              <w:t xml:space="preserve">Following outputs a) and b) must be reviewed and approved by the </w:t>
            </w:r>
            <w:r w:rsidR="00B6485C" w:rsidRPr="00B6485C">
              <w:rPr>
                <w:rFonts w:cs="Arial"/>
                <w:sz w:val="22"/>
              </w:rPr>
              <w:t>INP Director, PMU and international advisor</w:t>
            </w:r>
            <w:r w:rsidR="00006E4D">
              <w:rPr>
                <w:rFonts w:cs="Arial"/>
                <w:sz w:val="22"/>
              </w:rPr>
              <w:t xml:space="preserve">. </w:t>
            </w:r>
          </w:p>
          <w:p w14:paraId="5E4FE2B6" w14:textId="77777777" w:rsidR="00B6485C" w:rsidRPr="00623887" w:rsidRDefault="00B6485C" w:rsidP="001547F8">
            <w:pPr>
              <w:jc w:val="both"/>
              <w:rPr>
                <w:rFonts w:cs="Arial"/>
                <w:sz w:val="22"/>
              </w:rPr>
            </w:pPr>
          </w:p>
          <w:p w14:paraId="39B949C4" w14:textId="77777777" w:rsidR="001547F8" w:rsidRPr="00B6485C" w:rsidRDefault="001547F8" w:rsidP="00B6485C">
            <w:pPr>
              <w:numPr>
                <w:ilvl w:val="0"/>
                <w:numId w:val="8"/>
              </w:numPr>
              <w:jc w:val="both"/>
              <w:rPr>
                <w:rFonts w:cs="Arial"/>
                <w:sz w:val="22"/>
              </w:rPr>
            </w:pPr>
            <w:r w:rsidRPr="00623887">
              <w:rPr>
                <w:rFonts w:cs="Arial"/>
                <w:sz w:val="22"/>
              </w:rPr>
              <w:t xml:space="preserve">Architecture and design (including prototypes, wireframes and sitemap) </w:t>
            </w:r>
            <w:r w:rsidR="00B6485C">
              <w:rPr>
                <w:rFonts w:cs="Arial"/>
                <w:sz w:val="22"/>
              </w:rPr>
              <w:t>of t</w:t>
            </w:r>
            <w:r w:rsidR="00B6485C" w:rsidRPr="00B6485C">
              <w:rPr>
                <w:rFonts w:cs="Arial"/>
                <w:sz w:val="22"/>
              </w:rPr>
              <w:t xml:space="preserve">he Solomon Islands National REDD+ </w:t>
            </w:r>
            <w:proofErr w:type="spellStart"/>
            <w:r w:rsidR="00B6485C" w:rsidRPr="00B6485C">
              <w:rPr>
                <w:rFonts w:cs="Arial"/>
                <w:sz w:val="22"/>
              </w:rPr>
              <w:t>Programme</w:t>
            </w:r>
            <w:proofErr w:type="spellEnd"/>
            <w:r w:rsidR="00B6485C" w:rsidRPr="00B6485C">
              <w:rPr>
                <w:rFonts w:cs="Arial"/>
                <w:sz w:val="22"/>
              </w:rPr>
              <w:t xml:space="preserve"> website</w:t>
            </w:r>
            <w:r w:rsidR="00006E4D">
              <w:rPr>
                <w:rFonts w:cs="Arial"/>
                <w:sz w:val="22"/>
              </w:rPr>
              <w:t xml:space="preserve">  </w:t>
            </w:r>
            <w:r w:rsidR="00B6485C" w:rsidRPr="00B6485C">
              <w:rPr>
                <w:rFonts w:cs="Arial"/>
                <w:sz w:val="22"/>
              </w:rPr>
              <w:t xml:space="preserve">  </w:t>
            </w:r>
          </w:p>
          <w:p w14:paraId="144FC264" w14:textId="77777777" w:rsidR="001547F8" w:rsidRPr="00623887" w:rsidRDefault="001547F8" w:rsidP="001547F8">
            <w:pPr>
              <w:jc w:val="both"/>
              <w:rPr>
                <w:rFonts w:cs="Arial"/>
                <w:sz w:val="22"/>
              </w:rPr>
            </w:pPr>
          </w:p>
          <w:p w14:paraId="52E1362B" w14:textId="77777777" w:rsidR="00006E4D" w:rsidRDefault="001547F8" w:rsidP="00006E4D">
            <w:pPr>
              <w:numPr>
                <w:ilvl w:val="0"/>
                <w:numId w:val="8"/>
              </w:numPr>
              <w:jc w:val="both"/>
              <w:rPr>
                <w:rFonts w:cs="Arial"/>
                <w:sz w:val="22"/>
              </w:rPr>
            </w:pPr>
            <w:r w:rsidRPr="00623887">
              <w:rPr>
                <w:rFonts w:cs="Arial"/>
                <w:sz w:val="22"/>
              </w:rPr>
              <w:t>Implementation of a</w:t>
            </w:r>
            <w:r w:rsidR="002F0816">
              <w:rPr>
                <w:rFonts w:cs="Arial"/>
                <w:sz w:val="22"/>
              </w:rPr>
              <w:t>:</w:t>
            </w:r>
            <w:r w:rsidR="00006E4D">
              <w:rPr>
                <w:rFonts w:cs="Arial"/>
                <w:sz w:val="22"/>
              </w:rPr>
              <w:t xml:space="preserve"> </w:t>
            </w:r>
          </w:p>
          <w:p w14:paraId="24E7E02C" w14:textId="77777777" w:rsidR="00F65BBD" w:rsidRPr="00623887" w:rsidRDefault="00F65BBD" w:rsidP="00F65BBD">
            <w:pPr>
              <w:numPr>
                <w:ilvl w:val="1"/>
                <w:numId w:val="8"/>
              </w:numPr>
              <w:jc w:val="both"/>
              <w:rPr>
                <w:rFonts w:cs="Arial"/>
                <w:sz w:val="22"/>
              </w:rPr>
            </w:pPr>
            <w:r w:rsidRPr="00623887">
              <w:rPr>
                <w:rFonts w:cs="Arial"/>
                <w:sz w:val="22"/>
              </w:rPr>
              <w:t xml:space="preserve">Final website </w:t>
            </w:r>
            <w:r w:rsidR="00367031">
              <w:rPr>
                <w:rFonts w:cs="Arial"/>
                <w:sz w:val="22"/>
              </w:rPr>
              <w:t>published</w:t>
            </w:r>
            <w:r w:rsidRPr="00623887">
              <w:rPr>
                <w:rFonts w:cs="Arial"/>
                <w:sz w:val="22"/>
              </w:rPr>
              <w:t xml:space="preserve"> </w:t>
            </w:r>
          </w:p>
          <w:p w14:paraId="6E8FB593" w14:textId="77777777" w:rsidR="00F65BBD" w:rsidRPr="00623887" w:rsidRDefault="00F65BBD" w:rsidP="00F65BBD">
            <w:pPr>
              <w:numPr>
                <w:ilvl w:val="1"/>
                <w:numId w:val="8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PMU</w:t>
            </w:r>
            <w:r w:rsidRPr="00623887">
              <w:rPr>
                <w:rFonts w:cs="Arial"/>
                <w:sz w:val="22"/>
              </w:rPr>
              <w:t xml:space="preserve"> staff trained to maintain, manage and upgrade the website content with clear instruction notes</w:t>
            </w:r>
          </w:p>
          <w:p w14:paraId="1A35AE15" w14:textId="77777777" w:rsidR="00F65BBD" w:rsidRDefault="00F65BBD" w:rsidP="00F65BBD">
            <w:pPr>
              <w:numPr>
                <w:ilvl w:val="1"/>
                <w:numId w:val="8"/>
              </w:numPr>
              <w:jc w:val="both"/>
              <w:rPr>
                <w:rFonts w:cs="Arial"/>
                <w:sz w:val="22"/>
              </w:rPr>
            </w:pPr>
            <w:r w:rsidRPr="00B6485C">
              <w:rPr>
                <w:rFonts w:cs="Arial"/>
                <w:sz w:val="22"/>
              </w:rPr>
              <w:t xml:space="preserve">Solomon Islands National REDD+ </w:t>
            </w:r>
            <w:proofErr w:type="spellStart"/>
            <w:r w:rsidRPr="00B6485C">
              <w:rPr>
                <w:rFonts w:cs="Arial"/>
                <w:sz w:val="22"/>
              </w:rPr>
              <w:t>Programme</w:t>
            </w:r>
            <w:proofErr w:type="spellEnd"/>
            <w:r w:rsidRPr="00623887">
              <w:rPr>
                <w:rFonts w:cs="Arial"/>
                <w:sz w:val="22"/>
              </w:rPr>
              <w:t xml:space="preserve"> website </w:t>
            </w:r>
            <w:r w:rsidR="00367031">
              <w:rPr>
                <w:rFonts w:cs="Arial"/>
                <w:sz w:val="22"/>
              </w:rPr>
              <w:t>operational</w:t>
            </w:r>
            <w:r w:rsidRPr="00623887">
              <w:rPr>
                <w:rFonts w:cs="Arial"/>
                <w:sz w:val="22"/>
              </w:rPr>
              <w:t xml:space="preserve"> </w:t>
            </w:r>
          </w:p>
          <w:p w14:paraId="186421D7" w14:textId="77777777" w:rsidR="00F65BBD" w:rsidRDefault="00F65BBD" w:rsidP="00F65BBD">
            <w:pPr>
              <w:pStyle w:val="ListParagraph"/>
              <w:rPr>
                <w:rFonts w:cs="Arial"/>
                <w:sz w:val="22"/>
              </w:rPr>
            </w:pPr>
          </w:p>
          <w:p w14:paraId="5472F026" w14:textId="77777777" w:rsidR="00F65BBD" w:rsidRPr="00623887" w:rsidRDefault="00F65BBD" w:rsidP="00F65BBD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The web designer will also allocate a total of 5 days until the end of </w:t>
            </w:r>
            <w:proofErr w:type="gramStart"/>
            <w:r>
              <w:rPr>
                <w:rFonts w:cs="Arial"/>
                <w:sz w:val="22"/>
              </w:rPr>
              <w:t>February,</w:t>
            </w:r>
            <w:proofErr w:type="gramEnd"/>
            <w:r>
              <w:rPr>
                <w:rFonts w:cs="Arial"/>
                <w:sz w:val="22"/>
              </w:rPr>
              <w:t xml:space="preserve"> 2014 to provide a</w:t>
            </w:r>
            <w:r w:rsidRPr="00F65BBD">
              <w:rPr>
                <w:rFonts w:cs="Arial"/>
                <w:sz w:val="22"/>
              </w:rPr>
              <w:t xml:space="preserve"> periodic maintenance service</w:t>
            </w:r>
            <w:r>
              <w:rPr>
                <w:rFonts w:cs="Arial"/>
                <w:sz w:val="22"/>
              </w:rPr>
              <w:t xml:space="preserve">. The </w:t>
            </w:r>
            <w:proofErr w:type="gramStart"/>
            <w:r>
              <w:rPr>
                <w:rFonts w:cs="Arial"/>
                <w:sz w:val="22"/>
              </w:rPr>
              <w:t>time spent on providing this service will be tracked by the web designer to report to the PMU</w:t>
            </w:r>
            <w:proofErr w:type="gramEnd"/>
            <w:r>
              <w:rPr>
                <w:rFonts w:cs="Arial"/>
                <w:sz w:val="22"/>
              </w:rPr>
              <w:t xml:space="preserve">. </w:t>
            </w:r>
          </w:p>
          <w:p w14:paraId="5873C0BD" w14:textId="77777777" w:rsidR="001547F8" w:rsidRPr="00623887" w:rsidRDefault="001547F8" w:rsidP="001547F8">
            <w:pPr>
              <w:rPr>
                <w:rFonts w:ascii="Myriad Pro" w:hAnsi="Myriad Pro"/>
                <w:color w:val="0000FF"/>
                <w:sz w:val="22"/>
                <w:szCs w:val="22"/>
              </w:rPr>
            </w:pPr>
          </w:p>
        </w:tc>
      </w:tr>
      <w:tr w:rsidR="001547F8" w:rsidRPr="00FA774D" w14:paraId="56E40849" w14:textId="77777777">
        <w:trPr>
          <w:trHeight w:val="279"/>
          <w:jc w:val="center"/>
        </w:trPr>
        <w:tc>
          <w:tcPr>
            <w:tcW w:w="10141" w:type="dxa"/>
            <w:shd w:val="clear" w:color="auto" w:fill="E6E6E6"/>
          </w:tcPr>
          <w:p w14:paraId="3E0AD2FD" w14:textId="77777777" w:rsidR="001547F8" w:rsidRPr="00623887" w:rsidRDefault="001547F8">
            <w:pPr>
              <w:rPr>
                <w:sz w:val="22"/>
                <w:szCs w:val="22"/>
              </w:rPr>
            </w:pPr>
          </w:p>
          <w:p w14:paraId="404D1BB0" w14:textId="77777777" w:rsidR="001547F8" w:rsidRPr="00623887" w:rsidRDefault="001547F8">
            <w:pPr>
              <w:rPr>
                <w:b/>
                <w:bCs/>
                <w:sz w:val="22"/>
                <w:szCs w:val="22"/>
              </w:rPr>
            </w:pPr>
            <w:r w:rsidRPr="00623887">
              <w:rPr>
                <w:b/>
                <w:bCs/>
                <w:sz w:val="22"/>
                <w:szCs w:val="22"/>
              </w:rPr>
              <w:t>5) PROVISION OF MONITORING AND PROGRESS CONTROLS</w:t>
            </w:r>
          </w:p>
          <w:p w14:paraId="692BF85D" w14:textId="77777777" w:rsidR="001547F8" w:rsidRPr="00623887" w:rsidRDefault="001547F8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547F8" w:rsidRPr="00FA774D" w14:paraId="2058FCBA" w14:textId="77777777">
        <w:trPr>
          <w:trHeight w:val="279"/>
          <w:jc w:val="center"/>
        </w:trPr>
        <w:tc>
          <w:tcPr>
            <w:tcW w:w="10141" w:type="dxa"/>
          </w:tcPr>
          <w:p w14:paraId="051EC612" w14:textId="77777777" w:rsidR="00006E4D" w:rsidRDefault="00006E4D">
            <w:pPr>
              <w:rPr>
                <w:rFonts w:cs="Arial"/>
                <w:sz w:val="22"/>
                <w:szCs w:val="22"/>
              </w:rPr>
            </w:pPr>
          </w:p>
          <w:p w14:paraId="08A14316" w14:textId="77777777" w:rsidR="001547F8" w:rsidRPr="00623887" w:rsidRDefault="00006E4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web designer</w:t>
            </w:r>
            <w:r w:rsidR="001547F8" w:rsidRPr="00623887">
              <w:rPr>
                <w:rFonts w:cs="Arial"/>
                <w:sz w:val="22"/>
                <w:szCs w:val="22"/>
              </w:rPr>
              <w:t xml:space="preserve"> </w:t>
            </w:r>
            <w:r w:rsidR="00367031">
              <w:rPr>
                <w:rFonts w:cs="Arial"/>
                <w:sz w:val="22"/>
                <w:szCs w:val="22"/>
              </w:rPr>
              <w:t xml:space="preserve">will </w:t>
            </w:r>
            <w:r w:rsidR="001547F8" w:rsidRPr="00623887">
              <w:rPr>
                <w:rFonts w:cs="Arial"/>
                <w:sz w:val="22"/>
                <w:szCs w:val="22"/>
              </w:rPr>
              <w:t xml:space="preserve">report to the UNDP </w:t>
            </w:r>
            <w:r>
              <w:rPr>
                <w:rFonts w:cs="Arial"/>
                <w:sz w:val="22"/>
                <w:szCs w:val="22"/>
              </w:rPr>
              <w:t>Country Office in Honiara</w:t>
            </w:r>
            <w:r w:rsidR="001547F8" w:rsidRPr="00623887">
              <w:rPr>
                <w:rFonts w:cs="Arial"/>
                <w:sz w:val="22"/>
                <w:szCs w:val="22"/>
              </w:rPr>
              <w:t xml:space="preserve"> and </w:t>
            </w:r>
            <w:r w:rsidR="00367031">
              <w:rPr>
                <w:rFonts w:cs="Arial"/>
                <w:sz w:val="22"/>
                <w:szCs w:val="22"/>
              </w:rPr>
              <w:t>will be</w:t>
            </w:r>
            <w:r w:rsidR="00367031" w:rsidRPr="00623887">
              <w:rPr>
                <w:rFonts w:cs="Arial"/>
                <w:sz w:val="22"/>
                <w:szCs w:val="22"/>
              </w:rPr>
              <w:t xml:space="preserve"> </w:t>
            </w:r>
            <w:r w:rsidR="001547F8" w:rsidRPr="00623887">
              <w:rPr>
                <w:rFonts w:cs="Arial"/>
                <w:sz w:val="22"/>
                <w:szCs w:val="22"/>
              </w:rPr>
              <w:t xml:space="preserve">required to have every webpage technically cleared by the </w:t>
            </w:r>
            <w:r w:rsidRPr="00006E4D">
              <w:rPr>
                <w:rFonts w:cs="Arial"/>
                <w:sz w:val="22"/>
                <w:szCs w:val="22"/>
              </w:rPr>
              <w:t>INP Director, PMU and international advisor</w:t>
            </w:r>
            <w:r w:rsidR="001547F8" w:rsidRPr="00623887">
              <w:rPr>
                <w:rFonts w:cs="Arial"/>
                <w:sz w:val="22"/>
                <w:szCs w:val="22"/>
              </w:rPr>
              <w:t xml:space="preserve"> in terms of design, functionality, contents, layout, etc. </w:t>
            </w:r>
          </w:p>
          <w:p w14:paraId="2D974C5B" w14:textId="77777777" w:rsidR="001547F8" w:rsidRPr="00623887" w:rsidRDefault="001547F8">
            <w:pPr>
              <w:rPr>
                <w:rFonts w:ascii="Myriad Pro" w:hAnsi="Myriad Pro"/>
                <w:color w:val="0000FF"/>
                <w:sz w:val="22"/>
                <w:szCs w:val="22"/>
              </w:rPr>
            </w:pPr>
          </w:p>
        </w:tc>
      </w:tr>
      <w:tr w:rsidR="001547F8" w:rsidRPr="00FA774D" w14:paraId="4599D9BB" w14:textId="77777777">
        <w:trPr>
          <w:trHeight w:val="279"/>
          <w:jc w:val="center"/>
        </w:trPr>
        <w:tc>
          <w:tcPr>
            <w:tcW w:w="10141" w:type="dxa"/>
            <w:shd w:val="clear" w:color="auto" w:fill="E6E6E6"/>
          </w:tcPr>
          <w:p w14:paraId="10E431DB" w14:textId="77777777" w:rsidR="001547F8" w:rsidRPr="00FA774D" w:rsidRDefault="001547F8">
            <w:pPr>
              <w:rPr>
                <w:sz w:val="22"/>
                <w:szCs w:val="22"/>
              </w:rPr>
            </w:pPr>
          </w:p>
          <w:p w14:paraId="1D596093" w14:textId="77777777" w:rsidR="001547F8" w:rsidRPr="00FA774D" w:rsidRDefault="001547F8">
            <w:pPr>
              <w:rPr>
                <w:b/>
                <w:bCs/>
                <w:sz w:val="22"/>
                <w:szCs w:val="22"/>
              </w:rPr>
            </w:pPr>
            <w:r w:rsidRPr="00FA774D">
              <w:rPr>
                <w:b/>
                <w:bCs/>
                <w:sz w:val="22"/>
                <w:szCs w:val="22"/>
              </w:rPr>
              <w:t>6) DEGREE OF EXPERTISE AND QUALIFICATIONS</w:t>
            </w:r>
          </w:p>
          <w:p w14:paraId="08DA9BDB" w14:textId="77777777" w:rsidR="001547F8" w:rsidRPr="00FA774D" w:rsidRDefault="001547F8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547F8" w:rsidRPr="00FA774D" w14:paraId="649639FE" w14:textId="77777777">
        <w:trPr>
          <w:trHeight w:val="279"/>
          <w:jc w:val="center"/>
        </w:trPr>
        <w:tc>
          <w:tcPr>
            <w:tcW w:w="10141" w:type="dxa"/>
          </w:tcPr>
          <w:p w14:paraId="3A42A51D" w14:textId="77777777" w:rsidR="001547F8" w:rsidRPr="00FA774D" w:rsidRDefault="001547F8" w:rsidP="001547F8">
            <w:pPr>
              <w:jc w:val="both"/>
              <w:rPr>
                <w:rFonts w:cs="Arial"/>
                <w:sz w:val="22"/>
              </w:rPr>
            </w:pPr>
            <w:r w:rsidRPr="00FA774D">
              <w:rPr>
                <w:rFonts w:cs="Arial"/>
                <w:sz w:val="22"/>
              </w:rPr>
              <w:t>The consultant will have:</w:t>
            </w:r>
          </w:p>
          <w:p w14:paraId="29C51CA2" w14:textId="77777777" w:rsidR="001547F8" w:rsidRPr="00FA774D" w:rsidRDefault="001547F8" w:rsidP="001547F8">
            <w:pPr>
              <w:jc w:val="both"/>
              <w:rPr>
                <w:rFonts w:cs="Arial"/>
                <w:sz w:val="22"/>
              </w:rPr>
            </w:pPr>
          </w:p>
          <w:p w14:paraId="09E83731" w14:textId="77777777" w:rsidR="001547F8" w:rsidRPr="00FA774D" w:rsidRDefault="001547F8" w:rsidP="001547F8">
            <w:pPr>
              <w:numPr>
                <w:ilvl w:val="0"/>
                <w:numId w:val="2"/>
              </w:numPr>
              <w:tabs>
                <w:tab w:val="clear" w:pos="720"/>
                <w:tab w:val="num" w:pos="94"/>
              </w:tabs>
              <w:jc w:val="both"/>
              <w:rPr>
                <w:rFonts w:cs="Arial"/>
                <w:sz w:val="22"/>
              </w:rPr>
            </w:pPr>
            <w:r w:rsidRPr="00FA774D">
              <w:rPr>
                <w:rFonts w:cs="Arial"/>
                <w:sz w:val="22"/>
              </w:rPr>
              <w:t>Education: university degree or proven experience in Computer Science or related field</w:t>
            </w:r>
            <w:r w:rsidR="00006E4D">
              <w:rPr>
                <w:rFonts w:cs="Arial"/>
                <w:sz w:val="22"/>
              </w:rPr>
              <w:t>;</w:t>
            </w:r>
          </w:p>
          <w:p w14:paraId="2C99F917" w14:textId="77777777" w:rsidR="001547F8" w:rsidRPr="00FA774D" w:rsidRDefault="001547F8" w:rsidP="001547F8">
            <w:pPr>
              <w:numPr>
                <w:ilvl w:val="0"/>
                <w:numId w:val="4"/>
              </w:numPr>
              <w:tabs>
                <w:tab w:val="clear" w:pos="720"/>
                <w:tab w:val="num" w:pos="94"/>
              </w:tabs>
              <w:jc w:val="both"/>
              <w:rPr>
                <w:rFonts w:cs="Arial"/>
                <w:sz w:val="22"/>
              </w:rPr>
            </w:pPr>
            <w:r w:rsidRPr="00FA774D">
              <w:rPr>
                <w:rFonts w:cs="Arial"/>
                <w:sz w:val="22"/>
              </w:rPr>
              <w:t xml:space="preserve">Experience in </w:t>
            </w:r>
            <w:r w:rsidRPr="00FA774D">
              <w:rPr>
                <w:rFonts w:cs="Arial"/>
                <w:sz w:val="22"/>
                <w:lang w:val="de-DE"/>
              </w:rPr>
              <w:t xml:space="preserve">web </w:t>
            </w:r>
            <w:r w:rsidR="00006E4D">
              <w:rPr>
                <w:rFonts w:cs="Arial"/>
                <w:sz w:val="22"/>
                <w:lang w:val="de-DE"/>
              </w:rPr>
              <w:t>design</w:t>
            </w:r>
            <w:r w:rsidRPr="00FA774D">
              <w:rPr>
                <w:rFonts w:cs="Arial"/>
                <w:sz w:val="22"/>
                <w:lang w:val="de-DE"/>
              </w:rPr>
              <w:t xml:space="preserve"> using </w:t>
            </w:r>
            <w:r w:rsidR="00006E4D">
              <w:rPr>
                <w:rFonts w:cs="Arial"/>
                <w:sz w:val="22"/>
                <w:lang w:val="de-DE"/>
              </w:rPr>
              <w:t>a commonly used</w:t>
            </w:r>
            <w:r w:rsidRPr="00FA774D">
              <w:rPr>
                <w:rFonts w:cs="Arial"/>
                <w:sz w:val="22"/>
                <w:lang w:val="de-DE"/>
              </w:rPr>
              <w:t xml:space="preserve"> content management system and modules</w:t>
            </w:r>
            <w:r w:rsidR="00006E4D">
              <w:rPr>
                <w:rFonts w:cs="Arial"/>
                <w:sz w:val="22"/>
                <w:lang w:val="de-DE"/>
              </w:rPr>
              <w:t>;</w:t>
            </w:r>
            <w:r w:rsidRPr="00FA774D">
              <w:rPr>
                <w:rFonts w:cs="Arial"/>
                <w:sz w:val="22"/>
                <w:lang w:val="de-DE"/>
              </w:rPr>
              <w:t xml:space="preserve">  </w:t>
            </w:r>
          </w:p>
          <w:p w14:paraId="29F5BA3A" w14:textId="77777777" w:rsidR="001547F8" w:rsidRPr="00FA774D" w:rsidRDefault="001547F8" w:rsidP="001547F8">
            <w:pPr>
              <w:numPr>
                <w:ilvl w:val="0"/>
                <w:numId w:val="4"/>
              </w:numPr>
              <w:tabs>
                <w:tab w:val="clear" w:pos="720"/>
                <w:tab w:val="num" w:pos="94"/>
              </w:tabs>
              <w:jc w:val="both"/>
              <w:rPr>
                <w:rFonts w:cs="Arial"/>
                <w:sz w:val="22"/>
              </w:rPr>
            </w:pPr>
            <w:r w:rsidRPr="00FA774D">
              <w:rPr>
                <w:rFonts w:cs="Arial"/>
                <w:sz w:val="22"/>
              </w:rPr>
              <w:t xml:space="preserve">Computer/software skills: </w:t>
            </w:r>
            <w:r w:rsidRPr="00FA774D">
              <w:rPr>
                <w:rFonts w:cs="Arial"/>
                <w:sz w:val="22"/>
                <w:lang w:val="de-DE"/>
              </w:rPr>
              <w:t>Proven experience in IT and web development</w:t>
            </w:r>
            <w:r w:rsidRPr="00FA774D">
              <w:rPr>
                <w:rFonts w:cs="Arial"/>
                <w:sz w:val="22"/>
              </w:rPr>
              <w:t xml:space="preserve">: DNN, </w:t>
            </w:r>
            <w:proofErr w:type="spellStart"/>
            <w:r w:rsidRPr="00FA774D">
              <w:rPr>
                <w:rFonts w:cs="Arial"/>
                <w:sz w:val="22"/>
              </w:rPr>
              <w:t>Javascript</w:t>
            </w:r>
            <w:proofErr w:type="spellEnd"/>
            <w:r w:rsidRPr="00FA774D">
              <w:rPr>
                <w:rFonts w:cs="Arial"/>
                <w:sz w:val="22"/>
              </w:rPr>
              <w:t>, HTML, W3C standards such as XHTML, Dreamweaver and Photoshop</w:t>
            </w:r>
            <w:proofErr w:type="gramStart"/>
            <w:r w:rsidRPr="00FA774D">
              <w:rPr>
                <w:rFonts w:cs="Arial"/>
                <w:sz w:val="22"/>
              </w:rPr>
              <w:t>,.</w:t>
            </w:r>
            <w:proofErr w:type="gramEnd"/>
            <w:r w:rsidRPr="00FA774D">
              <w:rPr>
                <w:rFonts w:cs="Arial"/>
                <w:sz w:val="22"/>
              </w:rPr>
              <w:t>ASP.Net, ASP Classic, .Net Framework and XML Web Services, DNS server, IIS web servers, and Active Directory, SQL Server MySQL and MS Access databases and PHP scripting language</w:t>
            </w:r>
            <w:r w:rsidR="00006E4D">
              <w:rPr>
                <w:rFonts w:cs="Arial"/>
                <w:sz w:val="22"/>
              </w:rPr>
              <w:t>;</w:t>
            </w:r>
          </w:p>
          <w:p w14:paraId="52F618DD" w14:textId="77777777" w:rsidR="001547F8" w:rsidRPr="00FA774D" w:rsidRDefault="001547F8" w:rsidP="001547F8">
            <w:pPr>
              <w:numPr>
                <w:ilvl w:val="0"/>
                <w:numId w:val="5"/>
              </w:numPr>
              <w:tabs>
                <w:tab w:val="clear" w:pos="720"/>
                <w:tab w:val="num" w:pos="94"/>
              </w:tabs>
              <w:jc w:val="both"/>
              <w:rPr>
                <w:rFonts w:cs="Arial"/>
                <w:sz w:val="22"/>
              </w:rPr>
            </w:pPr>
            <w:r w:rsidRPr="00FA774D">
              <w:rPr>
                <w:rFonts w:cs="Arial"/>
                <w:sz w:val="22"/>
              </w:rPr>
              <w:t xml:space="preserve">Strong communication and interpersonal skills: ability to communicate with non-experts in simple terms about IT processes and train </w:t>
            </w:r>
            <w:r w:rsidR="00006E4D">
              <w:rPr>
                <w:rFonts w:cs="Arial"/>
                <w:sz w:val="22"/>
              </w:rPr>
              <w:t>non-experts</w:t>
            </w:r>
            <w:r w:rsidRPr="00FA774D">
              <w:rPr>
                <w:rFonts w:cs="Arial"/>
                <w:sz w:val="22"/>
              </w:rPr>
              <w:t xml:space="preserve"> in website maintenance</w:t>
            </w:r>
            <w:r w:rsidR="00006E4D">
              <w:rPr>
                <w:rFonts w:cs="Arial"/>
                <w:sz w:val="22"/>
              </w:rPr>
              <w:t>;</w:t>
            </w:r>
          </w:p>
          <w:p w14:paraId="4624AF4D" w14:textId="77777777" w:rsidR="001547F8" w:rsidRPr="00006E4D" w:rsidRDefault="001547F8" w:rsidP="00006E4D">
            <w:pPr>
              <w:numPr>
                <w:ilvl w:val="0"/>
                <w:numId w:val="5"/>
              </w:numPr>
              <w:tabs>
                <w:tab w:val="clear" w:pos="720"/>
                <w:tab w:val="num" w:pos="94"/>
              </w:tabs>
              <w:jc w:val="both"/>
              <w:rPr>
                <w:rFonts w:cs="Arial"/>
                <w:sz w:val="22"/>
              </w:rPr>
            </w:pPr>
            <w:r w:rsidRPr="00FA774D">
              <w:rPr>
                <w:rFonts w:cs="Arial"/>
                <w:sz w:val="22"/>
              </w:rPr>
              <w:t>Background in media and communications are desirable</w:t>
            </w:r>
            <w:r w:rsidR="00006E4D">
              <w:rPr>
                <w:rFonts w:cs="Arial"/>
                <w:sz w:val="22"/>
              </w:rPr>
              <w:t>; and</w:t>
            </w:r>
          </w:p>
          <w:p w14:paraId="0865EEB9" w14:textId="77777777" w:rsidR="001547F8" w:rsidRPr="00FA774D" w:rsidRDefault="001547F8" w:rsidP="001547F8">
            <w:pPr>
              <w:numPr>
                <w:ilvl w:val="0"/>
                <w:numId w:val="3"/>
              </w:numPr>
              <w:tabs>
                <w:tab w:val="clear" w:pos="720"/>
                <w:tab w:val="num" w:pos="94"/>
              </w:tabs>
              <w:jc w:val="both"/>
              <w:rPr>
                <w:rFonts w:cs="Arial"/>
                <w:sz w:val="22"/>
              </w:rPr>
            </w:pPr>
            <w:r w:rsidRPr="00FA774D">
              <w:rPr>
                <w:rFonts w:cs="Arial"/>
                <w:sz w:val="22"/>
              </w:rPr>
              <w:t xml:space="preserve">Language: able to work and communicate </w:t>
            </w:r>
            <w:r w:rsidR="00367031">
              <w:rPr>
                <w:rFonts w:cs="Arial"/>
                <w:sz w:val="22"/>
              </w:rPr>
              <w:t>proficiently</w:t>
            </w:r>
            <w:r w:rsidR="00367031" w:rsidRPr="00FA774D">
              <w:rPr>
                <w:rFonts w:cs="Arial"/>
                <w:sz w:val="22"/>
              </w:rPr>
              <w:t xml:space="preserve"> </w:t>
            </w:r>
            <w:r w:rsidRPr="00FA774D">
              <w:rPr>
                <w:rFonts w:cs="Arial"/>
                <w:sz w:val="22"/>
              </w:rPr>
              <w:t>in English</w:t>
            </w:r>
            <w:r w:rsidR="00006E4D">
              <w:rPr>
                <w:rFonts w:cs="Arial"/>
                <w:sz w:val="22"/>
              </w:rPr>
              <w:t>.</w:t>
            </w:r>
          </w:p>
          <w:p w14:paraId="4983E934" w14:textId="77777777" w:rsidR="001547F8" w:rsidRPr="00FA774D" w:rsidRDefault="001547F8" w:rsidP="001547F8">
            <w:pPr>
              <w:jc w:val="both"/>
              <w:rPr>
                <w:rFonts w:ascii="Myriad Pro" w:hAnsi="Myriad Pro"/>
                <w:color w:val="0000FF"/>
                <w:sz w:val="22"/>
                <w:szCs w:val="22"/>
              </w:rPr>
            </w:pPr>
          </w:p>
        </w:tc>
      </w:tr>
      <w:tr w:rsidR="001547F8" w:rsidRPr="00FA774D" w14:paraId="63A2F1D2" w14:textId="77777777">
        <w:trPr>
          <w:trHeight w:val="279"/>
          <w:jc w:val="center"/>
        </w:trPr>
        <w:tc>
          <w:tcPr>
            <w:tcW w:w="10141" w:type="dxa"/>
            <w:shd w:val="clear" w:color="auto" w:fill="E6E6E6"/>
          </w:tcPr>
          <w:p w14:paraId="723BB7C3" w14:textId="77777777" w:rsidR="001547F8" w:rsidRPr="00FA774D" w:rsidRDefault="001547F8">
            <w:pPr>
              <w:rPr>
                <w:sz w:val="22"/>
                <w:szCs w:val="22"/>
              </w:rPr>
            </w:pPr>
          </w:p>
          <w:p w14:paraId="7805A2A8" w14:textId="77777777" w:rsidR="001547F8" w:rsidRPr="00FA774D" w:rsidRDefault="001547F8">
            <w:pPr>
              <w:rPr>
                <w:b/>
                <w:bCs/>
                <w:sz w:val="22"/>
                <w:szCs w:val="22"/>
              </w:rPr>
            </w:pPr>
            <w:r w:rsidRPr="00FA774D">
              <w:rPr>
                <w:b/>
                <w:bCs/>
                <w:sz w:val="22"/>
                <w:szCs w:val="22"/>
              </w:rPr>
              <w:t xml:space="preserve">7) </w:t>
            </w:r>
            <w:r w:rsidR="002F0816" w:rsidRPr="00FA774D">
              <w:rPr>
                <w:b/>
                <w:bCs/>
                <w:sz w:val="22"/>
                <w:szCs w:val="22"/>
              </w:rPr>
              <w:t>CONSULTANT PRESENCE REQUIRED ON DUTY STATION/UNDP PREMISES</w:t>
            </w:r>
            <w:r w:rsidR="002F0816" w:rsidRPr="00FA774D" w:rsidDel="002F081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B3DF9C0" w14:textId="77777777" w:rsidR="001547F8" w:rsidRPr="00FA774D" w:rsidRDefault="001547F8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547F8" w:rsidRPr="00FA774D" w14:paraId="69040E19" w14:textId="77777777">
        <w:trPr>
          <w:trHeight w:val="279"/>
          <w:jc w:val="center"/>
        </w:trPr>
        <w:tc>
          <w:tcPr>
            <w:tcW w:w="10141" w:type="dxa"/>
          </w:tcPr>
          <w:p w14:paraId="7D23F288" w14:textId="77777777" w:rsidR="002F0816" w:rsidRDefault="002F0816" w:rsidP="002F0816">
            <w:pPr>
              <w:rPr>
                <w:sz w:val="22"/>
                <w:szCs w:val="22"/>
              </w:rPr>
            </w:pPr>
          </w:p>
          <w:p w14:paraId="671C452A" w14:textId="77777777" w:rsidR="002F0816" w:rsidRDefault="002F0816" w:rsidP="002F0816">
            <w:pPr>
              <w:rPr>
                <w:sz w:val="22"/>
                <w:szCs w:val="22"/>
              </w:rPr>
            </w:pPr>
            <w:r w:rsidRPr="00FA774D">
              <w:rPr>
                <w:sz w:val="22"/>
                <w:szCs w:val="22"/>
              </w:rPr>
              <w:t>INTERMITTENT  - upon request</w:t>
            </w:r>
          </w:p>
          <w:p w14:paraId="42963C8A" w14:textId="77777777" w:rsidR="002F0816" w:rsidRDefault="002F0816" w:rsidP="002F0816">
            <w:pPr>
              <w:rPr>
                <w:sz w:val="22"/>
                <w:szCs w:val="22"/>
              </w:rPr>
            </w:pPr>
          </w:p>
          <w:p w14:paraId="189D63A2" w14:textId="77777777" w:rsidR="001547F8" w:rsidRPr="00FA774D" w:rsidRDefault="001547F8" w:rsidP="002F0816">
            <w:pPr>
              <w:rPr>
                <w:rFonts w:ascii="Myriad Pro" w:hAnsi="Myriad Pro"/>
                <w:color w:val="0000FF"/>
                <w:sz w:val="22"/>
                <w:szCs w:val="22"/>
              </w:rPr>
            </w:pPr>
          </w:p>
        </w:tc>
      </w:tr>
      <w:tr w:rsidR="001547F8" w:rsidRPr="00FA774D" w14:paraId="18682DF9" w14:textId="77777777">
        <w:trPr>
          <w:trHeight w:val="279"/>
          <w:jc w:val="center"/>
        </w:trPr>
        <w:tc>
          <w:tcPr>
            <w:tcW w:w="10141" w:type="dxa"/>
            <w:shd w:val="clear" w:color="auto" w:fill="E6E6E6"/>
          </w:tcPr>
          <w:p w14:paraId="5B9DC386" w14:textId="77777777" w:rsidR="001547F8" w:rsidRPr="00FA774D" w:rsidRDefault="001547F8">
            <w:pPr>
              <w:rPr>
                <w:color w:val="0000FF"/>
                <w:sz w:val="22"/>
                <w:szCs w:val="22"/>
              </w:rPr>
            </w:pPr>
          </w:p>
          <w:p w14:paraId="4E62E1D7" w14:textId="77777777" w:rsidR="001547F8" w:rsidRPr="00FA774D" w:rsidRDefault="001547F8">
            <w:pPr>
              <w:rPr>
                <w:b/>
                <w:bCs/>
                <w:sz w:val="22"/>
                <w:szCs w:val="22"/>
              </w:rPr>
            </w:pPr>
            <w:r w:rsidRPr="00FA774D">
              <w:rPr>
                <w:b/>
                <w:bCs/>
                <w:sz w:val="22"/>
                <w:szCs w:val="22"/>
              </w:rPr>
              <w:t xml:space="preserve">8) </w:t>
            </w:r>
            <w:r w:rsidR="002F0816">
              <w:rPr>
                <w:b/>
                <w:bCs/>
                <w:sz w:val="22"/>
                <w:szCs w:val="22"/>
              </w:rPr>
              <w:t>PROPOSAL REQUIREMENTS</w:t>
            </w:r>
          </w:p>
          <w:p w14:paraId="427EE01A" w14:textId="77777777" w:rsidR="001547F8" w:rsidRPr="00FA774D" w:rsidRDefault="001547F8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="001547F8" w:rsidRPr="00FA774D" w14:paraId="6AB3FC7D" w14:textId="77777777">
        <w:trPr>
          <w:trHeight w:val="675"/>
          <w:jc w:val="center"/>
        </w:trPr>
        <w:tc>
          <w:tcPr>
            <w:tcW w:w="10141" w:type="dxa"/>
          </w:tcPr>
          <w:p w14:paraId="6FB86BD7" w14:textId="77777777" w:rsidR="001547F8" w:rsidRPr="00FA774D" w:rsidRDefault="001547F8">
            <w:pPr>
              <w:rPr>
                <w:color w:val="0000FF"/>
                <w:sz w:val="22"/>
                <w:szCs w:val="22"/>
              </w:rPr>
            </w:pPr>
            <w:r w:rsidRPr="00FA774D">
              <w:rPr>
                <w:color w:val="0000FF"/>
                <w:sz w:val="22"/>
                <w:szCs w:val="22"/>
              </w:rPr>
              <w:t xml:space="preserve">            </w:t>
            </w:r>
          </w:p>
          <w:p w14:paraId="110E14C3" w14:textId="77777777" w:rsidR="002F0816" w:rsidRDefault="002F0816" w:rsidP="002F0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 providers are requested to provide a clear proposal of how they will approach the task including an outline </w:t>
            </w:r>
            <w:proofErr w:type="spellStart"/>
            <w:r>
              <w:rPr>
                <w:sz w:val="22"/>
                <w:szCs w:val="22"/>
              </w:rPr>
              <w:t>workplan</w:t>
            </w:r>
            <w:proofErr w:type="spellEnd"/>
            <w:r>
              <w:rPr>
                <w:sz w:val="22"/>
                <w:szCs w:val="22"/>
              </w:rPr>
              <w:t xml:space="preserve"> indicating time required for each part of the design and development process. </w:t>
            </w:r>
          </w:p>
          <w:p w14:paraId="643F47D7" w14:textId="77777777" w:rsidR="001547F8" w:rsidRPr="00FA774D" w:rsidRDefault="002F0816" w:rsidP="002F0816">
            <w:pPr>
              <w:rPr>
                <w:rFonts w:ascii="Myriad Pro" w:hAnsi="Myriad Pro"/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Contracting will occur on a lump sum basis including all time and expenses required for the development, </w:t>
            </w:r>
            <w:r>
              <w:rPr>
                <w:sz w:val="22"/>
                <w:szCs w:val="22"/>
              </w:rPr>
              <w:lastRenderedPageBreak/>
              <w:t>publishing and subsequent support of the website.</w:t>
            </w:r>
          </w:p>
        </w:tc>
      </w:tr>
    </w:tbl>
    <w:p w14:paraId="15EA2B25" w14:textId="77777777" w:rsidR="001547F8" w:rsidRDefault="001547F8"/>
    <w:sectPr w:rsidR="001547F8" w:rsidSect="001547F8">
      <w:pgSz w:w="11909" w:h="16834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105"/>
    <w:multiLevelType w:val="hybridMultilevel"/>
    <w:tmpl w:val="E3BA05F2"/>
    <w:lvl w:ilvl="0" w:tplc="A2C03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85072"/>
    <w:multiLevelType w:val="hybridMultilevel"/>
    <w:tmpl w:val="B77C86CE"/>
    <w:lvl w:ilvl="0" w:tplc="A2C03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3076C8"/>
    <w:multiLevelType w:val="hybridMultilevel"/>
    <w:tmpl w:val="6FB6377E"/>
    <w:lvl w:ilvl="0" w:tplc="D6F63D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D1269F"/>
    <w:multiLevelType w:val="hybridMultilevel"/>
    <w:tmpl w:val="9698C712"/>
    <w:lvl w:ilvl="0" w:tplc="A2C03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6C2179"/>
    <w:multiLevelType w:val="hybridMultilevel"/>
    <w:tmpl w:val="B7D86E6A"/>
    <w:lvl w:ilvl="0" w:tplc="A2C03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354CE6"/>
    <w:multiLevelType w:val="hybridMultilevel"/>
    <w:tmpl w:val="2D5EED5A"/>
    <w:lvl w:ilvl="0" w:tplc="4CA6FF62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59880F42"/>
    <w:multiLevelType w:val="hybridMultilevel"/>
    <w:tmpl w:val="66C4D292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63D5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752BC"/>
    <w:multiLevelType w:val="hybridMultilevel"/>
    <w:tmpl w:val="FFB4663A"/>
    <w:lvl w:ilvl="0" w:tplc="7012D522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69413061"/>
    <w:multiLevelType w:val="hybridMultilevel"/>
    <w:tmpl w:val="DABC0A26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723F8"/>
    <w:multiLevelType w:val="hybridMultilevel"/>
    <w:tmpl w:val="102E183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18"/>
    <w:rsid w:val="00006E4D"/>
    <w:rsid w:val="0005583B"/>
    <w:rsid w:val="000774FC"/>
    <w:rsid w:val="001547F8"/>
    <w:rsid w:val="00157166"/>
    <w:rsid w:val="002A3689"/>
    <w:rsid w:val="002F0816"/>
    <w:rsid w:val="00367031"/>
    <w:rsid w:val="00390E64"/>
    <w:rsid w:val="004B4A63"/>
    <w:rsid w:val="005513A8"/>
    <w:rsid w:val="005740E0"/>
    <w:rsid w:val="00772C39"/>
    <w:rsid w:val="007B231F"/>
    <w:rsid w:val="00856940"/>
    <w:rsid w:val="008D37E8"/>
    <w:rsid w:val="00AE5FBC"/>
    <w:rsid w:val="00B02AAA"/>
    <w:rsid w:val="00B113EE"/>
    <w:rsid w:val="00B6485C"/>
    <w:rsid w:val="00B74021"/>
    <w:rsid w:val="00BC4E69"/>
    <w:rsid w:val="00BC7666"/>
    <w:rsid w:val="00D63525"/>
    <w:rsid w:val="00D75637"/>
    <w:rsid w:val="00DA5546"/>
    <w:rsid w:val="00DA67A0"/>
    <w:rsid w:val="00E50B18"/>
    <w:rsid w:val="00F65BBD"/>
    <w:rsid w:val="00F92123"/>
    <w:rsid w:val="00FB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AC94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7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Header"/>
    <w:autoRedefine/>
    <w:semiHidden/>
    <w:rsid w:val="006527A5"/>
    <w:pPr>
      <w:ind w:left="240" w:right="1008" w:hanging="240"/>
    </w:pPr>
    <w:rPr>
      <w:b/>
      <w:sz w:val="18"/>
      <w:szCs w:val="18"/>
    </w:rPr>
  </w:style>
  <w:style w:type="paragraph" w:styleId="Header">
    <w:name w:val="header"/>
    <w:basedOn w:val="Normal"/>
    <w:rsid w:val="006527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A1F7D"/>
    <w:rPr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E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C4E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7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7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Header"/>
    <w:autoRedefine/>
    <w:semiHidden/>
    <w:rsid w:val="006527A5"/>
    <w:pPr>
      <w:ind w:left="240" w:right="1008" w:hanging="240"/>
    </w:pPr>
    <w:rPr>
      <w:b/>
      <w:sz w:val="18"/>
      <w:szCs w:val="18"/>
    </w:rPr>
  </w:style>
  <w:style w:type="paragraph" w:styleId="Header">
    <w:name w:val="header"/>
    <w:basedOn w:val="Normal"/>
    <w:rsid w:val="006527A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A1F7D"/>
    <w:rPr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3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E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C4E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vietnam-redd.org/Web/Default.aspx?lang=en-U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808</Words>
  <Characters>4611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 Kono</dc:creator>
  <cp:lastModifiedBy>METTA KONGPHAN-APIRAK</cp:lastModifiedBy>
  <cp:revision>3</cp:revision>
  <cp:lastPrinted>2009-04-08T03:22:00Z</cp:lastPrinted>
  <dcterms:created xsi:type="dcterms:W3CDTF">2013-02-22T04:10:00Z</dcterms:created>
  <dcterms:modified xsi:type="dcterms:W3CDTF">2013-02-26T15:15:00Z</dcterms:modified>
</cp:coreProperties>
</file>