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9A" w:rsidRDefault="00DE741F" w:rsidP="00DE741F">
      <w:pPr>
        <w:pStyle w:val="Heading1"/>
      </w:pPr>
      <w:r>
        <w:t>Minutes from SEPC conference call 28 Jan 2012</w:t>
      </w:r>
    </w:p>
    <w:p w:rsidR="00DE741F" w:rsidRDefault="00DE741F" w:rsidP="00DE741F"/>
    <w:p w:rsidR="00DE741F" w:rsidRDefault="00DE741F" w:rsidP="00DE741F">
      <w:pPr>
        <w:pStyle w:val="Heading2"/>
      </w:pPr>
      <w:r>
        <w:t>Preparatory discussion with Thais</w:t>
      </w:r>
    </w:p>
    <w:p w:rsidR="00DE741F" w:rsidRPr="00DE741F" w:rsidRDefault="00DE741F" w:rsidP="00DE741F">
      <w:pPr>
        <w:rPr>
          <w:b/>
        </w:rPr>
      </w:pPr>
      <w:r w:rsidRPr="00DE741F">
        <w:rPr>
          <w:b/>
        </w:rPr>
        <w:t>Present: Thais, Estelle and Leo</w:t>
      </w:r>
    </w:p>
    <w:p w:rsidR="00DE741F" w:rsidRPr="00DE741F" w:rsidRDefault="00DE741F" w:rsidP="00DE741F"/>
    <w:p w:rsidR="00DE741F" w:rsidRDefault="00DE741F" w:rsidP="00DE741F">
      <w:r>
        <w:t>General comment: have to be very clear on the purpose of the SEPC. Is it something to be used to review performance or not? There is a need to separate out aspirations and what is a workable tool.</w:t>
      </w:r>
    </w:p>
    <w:p w:rsidR="00DE741F" w:rsidRDefault="00DE741F" w:rsidP="00DE741F">
      <w:bookmarkStart w:id="0" w:name="_GoBack"/>
      <w:bookmarkEnd w:id="0"/>
    </w:p>
    <w:p w:rsidR="00DE741F" w:rsidRDefault="00DE741F" w:rsidP="00DE741F">
      <w:r>
        <w:t>In revising the tool it may be necessary to break it into parts in order to address its different objectives</w:t>
      </w:r>
      <w:r w:rsidR="00201F69">
        <w:t xml:space="preserve">. </w:t>
      </w:r>
      <w:r>
        <w:t>A lot of work is needed on language as some of the criteria and very strong principles.</w:t>
      </w:r>
    </w:p>
    <w:p w:rsidR="00DE741F" w:rsidRDefault="00DE741F" w:rsidP="00DE741F"/>
    <w:p w:rsidR="00DE741F" w:rsidRDefault="00DE741F" w:rsidP="00DE741F">
      <w:r>
        <w:t>Before the CG call tomorrow there is need for a note on a proposed way forward for the CG. Following this 2-3 people can work on restructuring next week.</w:t>
      </w:r>
    </w:p>
    <w:p w:rsidR="00DE741F" w:rsidRDefault="00DE741F" w:rsidP="00DE741F"/>
    <w:p w:rsidR="00DE741F" w:rsidRDefault="00DE741F" w:rsidP="00DE741F">
      <w:pPr>
        <w:pStyle w:val="Heading2"/>
      </w:pPr>
      <w:r>
        <w:t>Working group call</w:t>
      </w:r>
    </w:p>
    <w:p w:rsidR="00DE741F" w:rsidRDefault="00DE741F" w:rsidP="00DE741F">
      <w:pPr>
        <w:rPr>
          <w:b/>
        </w:rPr>
      </w:pPr>
      <w:r w:rsidRPr="00DE741F">
        <w:rPr>
          <w:b/>
        </w:rPr>
        <w:t xml:space="preserve">Present: Thais, </w:t>
      </w:r>
      <w:proofErr w:type="spellStart"/>
      <w:r w:rsidRPr="00DE741F">
        <w:rPr>
          <w:b/>
        </w:rPr>
        <w:t>Clea</w:t>
      </w:r>
      <w:proofErr w:type="spellEnd"/>
      <w:r w:rsidRPr="00DE741F">
        <w:rPr>
          <w:b/>
        </w:rPr>
        <w:t xml:space="preserve">, Leo, Estelle, Val, Julie, Gaya, Jen, </w:t>
      </w:r>
      <w:proofErr w:type="gramStart"/>
      <w:r w:rsidRPr="00DE741F">
        <w:rPr>
          <w:b/>
        </w:rPr>
        <w:t>Nina</w:t>
      </w:r>
      <w:proofErr w:type="gramEnd"/>
    </w:p>
    <w:p w:rsidR="00DE741F" w:rsidRDefault="00DE741F" w:rsidP="00DE741F"/>
    <w:p w:rsidR="00DE741F" w:rsidRDefault="00DE741F" w:rsidP="00DE741F">
      <w:r>
        <w:t>Thais gave an overview of feedback and a proposed way forward, which could possibly include dividing the SEPC into 3 parts:</w:t>
      </w:r>
    </w:p>
    <w:p w:rsidR="00DE741F" w:rsidRDefault="00DE741F" w:rsidP="00DE741F"/>
    <w:p w:rsidR="00DE741F" w:rsidRDefault="00DE741F" w:rsidP="00DE741F">
      <w:pPr>
        <w:pStyle w:val="ListParagraph"/>
        <w:numPr>
          <w:ilvl w:val="0"/>
          <w:numId w:val="1"/>
        </w:numPr>
      </w:pPr>
      <w:r>
        <w:t>Aspirational principles reflecting what UN-REDD thinks countries should do</w:t>
      </w:r>
    </w:p>
    <w:p w:rsidR="00DE741F" w:rsidRDefault="00DE741F" w:rsidP="00DE741F">
      <w:pPr>
        <w:pStyle w:val="ListParagraph"/>
        <w:numPr>
          <w:ilvl w:val="0"/>
          <w:numId w:val="1"/>
        </w:numPr>
      </w:pPr>
      <w:r>
        <w:t>Minimum standards for UN-REDD operations that will apply these (or a revised version of these) P and C</w:t>
      </w:r>
    </w:p>
    <w:p w:rsidR="00DE741F" w:rsidRDefault="00DE741F" w:rsidP="00DE741F">
      <w:pPr>
        <w:pStyle w:val="ListParagraph"/>
        <w:numPr>
          <w:ilvl w:val="0"/>
          <w:numId w:val="1"/>
        </w:numPr>
      </w:pPr>
      <w:r>
        <w:t>An instrument for assisting countries with the development of safeguards systems</w:t>
      </w:r>
    </w:p>
    <w:p w:rsidR="00DE741F" w:rsidRDefault="00DE741F" w:rsidP="00DE741F"/>
    <w:p w:rsidR="00DE741F" w:rsidRDefault="00CC786C" w:rsidP="00DE741F">
      <w:r>
        <w:t xml:space="preserve">Discussion points: </w:t>
      </w:r>
    </w:p>
    <w:p w:rsidR="00CC786C" w:rsidRDefault="00CC786C" w:rsidP="00DE741F"/>
    <w:p w:rsidR="00DE741F" w:rsidRDefault="00DE741F" w:rsidP="00DE741F">
      <w:pPr>
        <w:pStyle w:val="ListParagraph"/>
        <w:numPr>
          <w:ilvl w:val="0"/>
          <w:numId w:val="2"/>
        </w:numPr>
      </w:pPr>
      <w:r>
        <w:t>Is the CG call about the status of UN-REDD guidelines in general? There seems to be a bigger issue here about the status of the SEPC</w:t>
      </w:r>
    </w:p>
    <w:p w:rsidR="00DE741F" w:rsidRDefault="00DE741F" w:rsidP="00DE741F">
      <w:pPr>
        <w:pStyle w:val="ListParagraph"/>
        <w:numPr>
          <w:ilvl w:val="0"/>
          <w:numId w:val="2"/>
        </w:numPr>
      </w:pPr>
      <w:r>
        <w:t>What does Policy Board approval mean?</w:t>
      </w:r>
    </w:p>
    <w:p w:rsidR="00DE741F" w:rsidRDefault="00DE741F" w:rsidP="00DE741F">
      <w:pPr>
        <w:pStyle w:val="ListParagraph"/>
        <w:numPr>
          <w:ilvl w:val="0"/>
          <w:numId w:val="2"/>
        </w:numPr>
      </w:pPr>
      <w:r>
        <w:t>Can we solve SEPC/</w:t>
      </w:r>
      <w:proofErr w:type="spellStart"/>
      <w:r>
        <w:t>BeRT</w:t>
      </w:r>
      <w:proofErr w:type="spellEnd"/>
      <w:r>
        <w:t xml:space="preserve"> issues without solving the bigger issues?</w:t>
      </w:r>
    </w:p>
    <w:p w:rsidR="00DE741F" w:rsidRDefault="00DE741F" w:rsidP="00DE741F">
      <w:pPr>
        <w:pStyle w:val="ListParagraph"/>
        <w:numPr>
          <w:ilvl w:val="0"/>
          <w:numId w:val="2"/>
        </w:numPr>
      </w:pPr>
      <w:r>
        <w:t xml:space="preserve">What is the difference between P and C and policies? Some of these things are included in the </w:t>
      </w:r>
      <w:proofErr w:type="spellStart"/>
      <w:r>
        <w:t>ProDoc</w:t>
      </w:r>
      <w:proofErr w:type="spellEnd"/>
      <w:r>
        <w:t xml:space="preserve">. </w:t>
      </w:r>
    </w:p>
    <w:p w:rsidR="00DE741F" w:rsidRDefault="00DE741F" w:rsidP="00DE741F">
      <w:pPr>
        <w:pStyle w:val="ListParagraph"/>
        <w:numPr>
          <w:ilvl w:val="0"/>
          <w:numId w:val="2"/>
        </w:numPr>
      </w:pPr>
      <w:r>
        <w:t>P and C are already being used in a performance based way – e.g. the agreement with PNG includes reference to the P and C</w:t>
      </w:r>
    </w:p>
    <w:p w:rsidR="00CC786C" w:rsidRDefault="00CC786C" w:rsidP="00DE741F">
      <w:pPr>
        <w:pStyle w:val="ListParagraph"/>
        <w:numPr>
          <w:ilvl w:val="0"/>
          <w:numId w:val="2"/>
        </w:numPr>
      </w:pPr>
      <w:r>
        <w:t>These are very old questions about how SEPC/</w:t>
      </w:r>
      <w:proofErr w:type="spellStart"/>
      <w:r>
        <w:t>BeRT</w:t>
      </w:r>
      <w:proofErr w:type="spellEnd"/>
      <w:r>
        <w:t xml:space="preserve"> will be operationalized. Still, a focus can be made from now to further clarify things.</w:t>
      </w:r>
    </w:p>
    <w:p w:rsidR="00CC786C" w:rsidRDefault="00CC786C" w:rsidP="00DE741F">
      <w:pPr>
        <w:pStyle w:val="ListParagraph"/>
        <w:numPr>
          <w:ilvl w:val="0"/>
          <w:numId w:val="2"/>
        </w:numPr>
      </w:pPr>
      <w:r>
        <w:t>The overarching needs is to ensure that we are in a position to help implement national programmes and support countries</w:t>
      </w:r>
    </w:p>
    <w:p w:rsidR="00CC786C" w:rsidRDefault="00CC786C" w:rsidP="00DE741F">
      <w:pPr>
        <w:pStyle w:val="ListParagraph"/>
        <w:numPr>
          <w:ilvl w:val="0"/>
          <w:numId w:val="2"/>
        </w:numPr>
      </w:pPr>
      <w:r>
        <w:lastRenderedPageBreak/>
        <w:t>If agencies feel they are demanding strong commitments from countries they may be unable to support them to meet these. This is a justification to divide things into aspirational principles plus a small number of P and C to guide operation.</w:t>
      </w:r>
    </w:p>
    <w:p w:rsidR="00CC786C" w:rsidRDefault="00CC786C" w:rsidP="00DE741F">
      <w:pPr>
        <w:pStyle w:val="ListParagraph"/>
        <w:numPr>
          <w:ilvl w:val="0"/>
          <w:numId w:val="2"/>
        </w:numPr>
      </w:pPr>
      <w:r>
        <w:t xml:space="preserve">Still a need to discuss what Senior Management see is the use of the P and C – will happen tomorrow. Particularly because it is evident that there are Qs about the coverage of UN-REDD programmes </w:t>
      </w:r>
      <w:proofErr w:type="spellStart"/>
      <w:r>
        <w:t>vs</w:t>
      </w:r>
      <w:proofErr w:type="spellEnd"/>
      <w:r>
        <w:t xml:space="preserve"> national strategies</w:t>
      </w:r>
    </w:p>
    <w:p w:rsidR="00CC786C" w:rsidRDefault="00CC786C" w:rsidP="00CC786C">
      <w:pPr>
        <w:pStyle w:val="ListParagraph"/>
        <w:numPr>
          <w:ilvl w:val="0"/>
          <w:numId w:val="2"/>
        </w:numPr>
      </w:pPr>
      <w:proofErr w:type="spellStart"/>
      <w:r>
        <w:t>Clea</w:t>
      </w:r>
      <w:proofErr w:type="spellEnd"/>
      <w:r>
        <w:t xml:space="preserve"> has lots of ideas on ensuring operational procedures incorporate some of the things discussed – follow up.</w:t>
      </w:r>
    </w:p>
    <w:p w:rsidR="00CC786C" w:rsidRDefault="00CC786C" w:rsidP="00CC786C">
      <w:pPr>
        <w:pStyle w:val="ListParagraph"/>
        <w:numPr>
          <w:ilvl w:val="0"/>
          <w:numId w:val="2"/>
        </w:numPr>
      </w:pPr>
      <w:r>
        <w:t>Important legal concern surrounds whether it is appropriate for UN-REDD to set minimum standards</w:t>
      </w:r>
    </w:p>
    <w:p w:rsidR="00CC786C" w:rsidRDefault="00CC786C" w:rsidP="00CC786C">
      <w:pPr>
        <w:pStyle w:val="ListParagraph"/>
        <w:numPr>
          <w:ilvl w:val="0"/>
          <w:numId w:val="2"/>
        </w:numPr>
      </w:pPr>
      <w:r>
        <w:t>It is going to be very complex to change things and very difficult in the timeframe</w:t>
      </w:r>
    </w:p>
    <w:p w:rsidR="00CC786C" w:rsidRDefault="00CC786C" w:rsidP="00CC786C">
      <w:pPr>
        <w:pStyle w:val="ListParagraph"/>
        <w:numPr>
          <w:ilvl w:val="0"/>
          <w:numId w:val="2"/>
        </w:numPr>
      </w:pPr>
      <w:r>
        <w:t xml:space="preserve">We have been criticised in the past </w:t>
      </w:r>
      <w:r w:rsidR="00201F69">
        <w:t xml:space="preserve">(including from CG) </w:t>
      </w:r>
      <w:r>
        <w:t>for saying that we’ll provide support to countries for the development of safeguard systems</w:t>
      </w:r>
      <w:r w:rsidR="00201F69">
        <w:t>, especially before any UNFCCC agreement was reached</w:t>
      </w:r>
    </w:p>
    <w:p w:rsidR="00CC786C" w:rsidRDefault="00CC786C" w:rsidP="00CC786C"/>
    <w:p w:rsidR="00CC786C" w:rsidRDefault="00CC786C" w:rsidP="00CC786C">
      <w:r>
        <w:t>Way forward:</w:t>
      </w:r>
    </w:p>
    <w:p w:rsidR="00CC786C" w:rsidRDefault="00CC786C" w:rsidP="00CC786C">
      <w:pPr>
        <w:pStyle w:val="ListParagraph"/>
        <w:numPr>
          <w:ilvl w:val="0"/>
          <w:numId w:val="3"/>
        </w:numPr>
      </w:pPr>
      <w:r>
        <w:t xml:space="preserve">Need a decision from the CG. 1 page for tomorrow with a few </w:t>
      </w:r>
      <w:proofErr w:type="spellStart"/>
      <w:r>
        <w:t>paras</w:t>
      </w:r>
      <w:proofErr w:type="spellEnd"/>
      <w:r>
        <w:t xml:space="preserve"> on the history of/demand for SEPC, references to it in the Global WP, and proposed way forward following </w:t>
      </w:r>
      <w:proofErr w:type="spellStart"/>
      <w:r>
        <w:t>Thais’s</w:t>
      </w:r>
      <w:proofErr w:type="spellEnd"/>
      <w:r>
        <w:t xml:space="preserve"> proposal. This should also include an indication from the group on if it can be restructured and how.</w:t>
      </w:r>
    </w:p>
    <w:p w:rsidR="00CC786C" w:rsidRDefault="00CC786C" w:rsidP="00CC786C">
      <w:pPr>
        <w:pStyle w:val="ListParagraph"/>
        <w:numPr>
          <w:ilvl w:val="0"/>
          <w:numId w:val="3"/>
        </w:numPr>
      </w:pPr>
      <w:r>
        <w:t>We can’t move forward without a clear decision on this</w:t>
      </w:r>
    </w:p>
    <w:p w:rsidR="00CC786C" w:rsidRPr="00DE741F" w:rsidRDefault="00CC786C" w:rsidP="00CC786C">
      <w:pPr>
        <w:pStyle w:val="ListParagraph"/>
        <w:numPr>
          <w:ilvl w:val="0"/>
          <w:numId w:val="3"/>
        </w:numPr>
      </w:pPr>
      <w:r>
        <w:t>The workshop can help to clarify some of these things and we can use the comments as justification for doing so</w:t>
      </w:r>
    </w:p>
    <w:sectPr w:rsidR="00CC786C" w:rsidRPr="00DE741F" w:rsidSect="000614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24BE"/>
    <w:multiLevelType w:val="hybridMultilevel"/>
    <w:tmpl w:val="6BA8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D538F"/>
    <w:multiLevelType w:val="hybridMultilevel"/>
    <w:tmpl w:val="8D66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47576"/>
    <w:multiLevelType w:val="hybridMultilevel"/>
    <w:tmpl w:val="F9DE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1F"/>
    <w:rsid w:val="0006149A"/>
    <w:rsid w:val="00201F69"/>
    <w:rsid w:val="002B0077"/>
    <w:rsid w:val="00CC786C"/>
    <w:rsid w:val="00D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5543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E741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E74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DE7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0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77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E741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E74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DE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490</Words>
  <Characters>2799</Characters>
  <Application>Microsoft Macintosh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Peskett</dc:creator>
  <cp:keywords/>
  <dc:description/>
  <cp:lastModifiedBy>Leo Peskett</cp:lastModifiedBy>
  <cp:revision>1</cp:revision>
  <dcterms:created xsi:type="dcterms:W3CDTF">2012-01-27T14:21:00Z</dcterms:created>
  <dcterms:modified xsi:type="dcterms:W3CDTF">2012-01-27T14:46:00Z</dcterms:modified>
</cp:coreProperties>
</file>