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A" w:rsidRPr="00CB2214" w:rsidRDefault="003311D0" w:rsidP="0087481F">
      <w:pPr>
        <w:pStyle w:val="BodyA"/>
        <w:jc w:val="center"/>
        <w:rPr>
          <w:rFonts w:ascii="Calibri" w:eastAsia="Calibri" w:hAnsi="Calibri" w:cs="Calibri"/>
          <w:b/>
          <w:bCs/>
        </w:rPr>
      </w:pPr>
      <w:r w:rsidRPr="00CB2214">
        <w:rPr>
          <w:rFonts w:ascii="Calibri" w:eastAsia="Calibri" w:hAnsi="Calibri" w:cs="Calibri"/>
          <w:b/>
          <w:bCs/>
        </w:rPr>
        <w:t>Management Group (MG) of the UN-REDD Programme</w:t>
      </w:r>
    </w:p>
    <w:p w:rsidR="00AB45EA" w:rsidRPr="00CB2214" w:rsidRDefault="003311D0" w:rsidP="0087481F">
      <w:pPr>
        <w:pStyle w:val="BodyA"/>
        <w:jc w:val="center"/>
        <w:rPr>
          <w:rFonts w:ascii="Calibri" w:eastAsia="Calibri" w:hAnsi="Calibri" w:cs="Calibri"/>
          <w:b/>
          <w:bCs/>
        </w:rPr>
      </w:pPr>
      <w:r w:rsidRPr="00CB2214">
        <w:rPr>
          <w:rFonts w:ascii="Calibri" w:eastAsia="Calibri" w:hAnsi="Calibri" w:cs="Calibri"/>
          <w:b/>
          <w:bCs/>
        </w:rPr>
        <w:t xml:space="preserve">Meeting Minutes </w:t>
      </w:r>
      <w:r w:rsidR="00AD3C18" w:rsidRPr="00CB2214">
        <w:rPr>
          <w:rFonts w:ascii="Calibri" w:eastAsia="Calibri" w:hAnsi="Calibri" w:cs="Calibri"/>
          <w:b/>
          <w:bCs/>
        </w:rPr>
        <w:t xml:space="preserve">of </w:t>
      </w:r>
      <w:r w:rsidR="00B911B8">
        <w:rPr>
          <w:rFonts w:ascii="Calibri" w:eastAsia="Calibri" w:hAnsi="Calibri" w:cs="Calibri"/>
          <w:b/>
          <w:bCs/>
        </w:rPr>
        <w:t>6 June</w:t>
      </w:r>
      <w:r w:rsidR="0096194B" w:rsidRPr="0096194B">
        <w:rPr>
          <w:rFonts w:ascii="Calibri" w:eastAsia="Calibri" w:hAnsi="Calibri" w:cs="Calibri"/>
          <w:b/>
          <w:bCs/>
        </w:rPr>
        <w:t xml:space="preserve"> </w:t>
      </w:r>
      <w:r w:rsidR="0096194B">
        <w:rPr>
          <w:rFonts w:ascii="Calibri" w:eastAsia="Calibri" w:hAnsi="Calibri" w:cs="Calibri"/>
          <w:b/>
          <w:bCs/>
        </w:rPr>
        <w:t xml:space="preserve">2018 </w:t>
      </w:r>
      <w:r w:rsidR="0038732F">
        <w:rPr>
          <w:rFonts w:ascii="Calibri" w:eastAsia="Calibri" w:hAnsi="Calibri" w:cs="Calibri"/>
          <w:b/>
          <w:bCs/>
        </w:rPr>
        <w:t>FINAL</w:t>
      </w:r>
      <w:bookmarkStart w:id="0" w:name="_GoBack"/>
      <w:bookmarkEnd w:id="0"/>
    </w:p>
    <w:p w:rsidR="00AB45EA" w:rsidRPr="00CB2214" w:rsidRDefault="0087481F" w:rsidP="0087481F">
      <w:pPr>
        <w:pStyle w:val="BodyA"/>
        <w:jc w:val="center"/>
        <w:rPr>
          <w:rFonts w:ascii="Calibri" w:eastAsia="Calibri" w:hAnsi="Calibri" w:cs="Calibri"/>
          <w:b/>
          <w:bCs/>
        </w:rPr>
      </w:pPr>
      <w:r w:rsidRPr="00CB2214">
        <w:rPr>
          <w:rFonts w:ascii="Calibri" w:eastAsia="Calibri" w:hAnsi="Calibri" w:cs="Calibri"/>
          <w:b/>
          <w:bCs/>
        </w:rPr>
        <w:t>15</w:t>
      </w:r>
      <w:r w:rsidR="003311D0" w:rsidRPr="00CB2214">
        <w:rPr>
          <w:rFonts w:ascii="Calibri" w:eastAsia="Calibri" w:hAnsi="Calibri" w:cs="Calibri"/>
          <w:b/>
          <w:bCs/>
        </w:rPr>
        <w:t>h</w:t>
      </w:r>
      <w:proofErr w:type="gramStart"/>
      <w:r w:rsidR="0096194B">
        <w:rPr>
          <w:rFonts w:ascii="Calibri" w:eastAsia="Calibri" w:hAnsi="Calibri" w:cs="Calibri"/>
          <w:b/>
          <w:bCs/>
        </w:rPr>
        <w:t>3</w:t>
      </w:r>
      <w:r w:rsidR="003311D0" w:rsidRPr="00CB2214">
        <w:rPr>
          <w:rFonts w:ascii="Calibri" w:eastAsia="Calibri" w:hAnsi="Calibri" w:cs="Calibri"/>
          <w:b/>
          <w:bCs/>
        </w:rPr>
        <w:t>0</w:t>
      </w:r>
      <w:r w:rsidR="003311D0" w:rsidRPr="003423AD">
        <w:rPr>
          <w:rFonts w:ascii="Calibri" w:eastAsia="Calibri" w:hAnsi="Calibri" w:cs="Calibri"/>
          <w:b/>
          <w:bCs/>
          <w:lang w:val="en-GB"/>
        </w:rPr>
        <w:t xml:space="preserve"> Geneva/Rome</w:t>
      </w:r>
      <w:proofErr w:type="gramEnd"/>
    </w:p>
    <w:p w:rsidR="00B911B8" w:rsidRDefault="00B911B8" w:rsidP="0087481F">
      <w:pPr>
        <w:pStyle w:val="BodyA"/>
        <w:jc w:val="both"/>
        <w:rPr>
          <w:rFonts w:ascii="Calibri" w:eastAsia="Calibri" w:hAnsi="Calibri" w:cs="Calibri"/>
          <w:b/>
          <w:bCs/>
          <w:lang w:val="en-AU"/>
        </w:rPr>
      </w:pPr>
    </w:p>
    <w:p w:rsidR="00B911B8" w:rsidRDefault="00B911B8" w:rsidP="0087481F">
      <w:pPr>
        <w:pStyle w:val="BodyA"/>
        <w:jc w:val="both"/>
        <w:rPr>
          <w:rFonts w:ascii="Calibri" w:eastAsia="Calibri" w:hAnsi="Calibri" w:cs="Calibri"/>
          <w:b/>
          <w:bCs/>
          <w:lang w:val="en-AU"/>
        </w:rPr>
      </w:pPr>
    </w:p>
    <w:p w:rsidR="00AB45EA" w:rsidRPr="00CB2214" w:rsidRDefault="003311D0" w:rsidP="0087481F">
      <w:pPr>
        <w:pStyle w:val="BodyA"/>
        <w:jc w:val="both"/>
        <w:rPr>
          <w:rFonts w:ascii="Calibri" w:eastAsia="Calibri" w:hAnsi="Calibri" w:cs="Calibri"/>
          <w:b/>
          <w:bCs/>
          <w:lang w:val="en-AU"/>
        </w:rPr>
      </w:pPr>
      <w:r w:rsidRPr="00CB2214">
        <w:rPr>
          <w:rFonts w:ascii="Calibri" w:eastAsia="Calibri" w:hAnsi="Calibri" w:cs="Calibri"/>
          <w:b/>
          <w:bCs/>
          <w:lang w:val="en-AU"/>
        </w:rPr>
        <w:t>Attendance:</w:t>
      </w:r>
    </w:p>
    <w:p w:rsidR="00AB45EA" w:rsidRPr="00CB2214" w:rsidRDefault="003311D0" w:rsidP="0087481F">
      <w:pPr>
        <w:pStyle w:val="BodyA"/>
        <w:jc w:val="both"/>
        <w:rPr>
          <w:rFonts w:ascii="Calibri" w:eastAsia="Calibri" w:hAnsi="Calibri" w:cs="Calibri"/>
          <w:u w:val="single"/>
        </w:rPr>
      </w:pPr>
      <w:r w:rsidRPr="00CB2214">
        <w:rPr>
          <w:rFonts w:ascii="Calibri" w:eastAsia="Calibri" w:hAnsi="Calibri" w:cs="Calibri"/>
          <w:u w:val="single"/>
        </w:rPr>
        <w:t>MG members and alternates</w:t>
      </w:r>
    </w:p>
    <w:p w:rsidR="00AB45EA" w:rsidRPr="00CB2214" w:rsidRDefault="0087481F" w:rsidP="0087481F">
      <w:pPr>
        <w:pStyle w:val="BodyA"/>
        <w:jc w:val="both"/>
        <w:rPr>
          <w:rFonts w:ascii="Calibri" w:eastAsia="Calibri" w:hAnsi="Calibri" w:cs="Calibri"/>
          <w:lang w:val="en-GB"/>
        </w:rPr>
      </w:pPr>
      <w:r w:rsidRPr="00CB2214">
        <w:rPr>
          <w:rFonts w:ascii="Calibri" w:eastAsia="Calibri" w:hAnsi="Calibri" w:cs="Calibri"/>
          <w:lang w:val="en-GB"/>
        </w:rPr>
        <w:t>FAO: Margo BuszkoBriggs</w:t>
      </w:r>
      <w:r w:rsidR="0067414A">
        <w:rPr>
          <w:rFonts w:ascii="Calibri" w:eastAsia="Calibri" w:hAnsi="Calibri" w:cs="Calibri"/>
          <w:lang w:val="en-GB"/>
        </w:rPr>
        <w:t>, Tiina Vahanen</w:t>
      </w:r>
    </w:p>
    <w:p w:rsidR="00AB45EA" w:rsidRPr="00CB2214" w:rsidRDefault="0087481F" w:rsidP="0087481F">
      <w:pPr>
        <w:pStyle w:val="BodyA"/>
        <w:jc w:val="both"/>
        <w:rPr>
          <w:rFonts w:ascii="Calibri" w:eastAsia="Calibri" w:hAnsi="Calibri" w:cs="Calibri"/>
          <w:lang w:val="en-GB"/>
        </w:rPr>
      </w:pPr>
      <w:r w:rsidRPr="00CB2214">
        <w:rPr>
          <w:rFonts w:ascii="Calibri" w:eastAsia="Calibri" w:hAnsi="Calibri" w:cs="Calibri"/>
          <w:lang w:val="en-GB"/>
        </w:rPr>
        <w:t xml:space="preserve">UNDP: </w:t>
      </w:r>
      <w:r w:rsidR="0096194B">
        <w:rPr>
          <w:rFonts w:ascii="Calibri" w:eastAsia="Calibri" w:hAnsi="Calibri" w:cs="Calibri"/>
          <w:lang w:val="en-GB"/>
        </w:rPr>
        <w:t xml:space="preserve">Elspeth </w:t>
      </w:r>
      <w:r w:rsidR="0096194B" w:rsidRPr="0096194B">
        <w:rPr>
          <w:rFonts w:ascii="Calibri" w:eastAsia="Calibri" w:hAnsi="Calibri" w:cs="Calibri"/>
          <w:lang w:val="en-GB"/>
        </w:rPr>
        <w:t>Halverson</w:t>
      </w:r>
      <w:r w:rsidR="0096194B">
        <w:rPr>
          <w:rFonts w:ascii="Calibri" w:eastAsia="Calibri" w:hAnsi="Calibri" w:cs="Calibri"/>
          <w:lang w:val="en-GB"/>
        </w:rPr>
        <w:t xml:space="preserve">, Josep </w:t>
      </w:r>
      <w:proofErr w:type="spellStart"/>
      <w:r w:rsidR="0096194B">
        <w:rPr>
          <w:rFonts w:ascii="Calibri" w:eastAsia="Calibri" w:hAnsi="Calibri" w:cs="Calibri"/>
          <w:lang w:val="en-GB"/>
        </w:rPr>
        <w:t>Garí</w:t>
      </w:r>
      <w:proofErr w:type="spellEnd"/>
    </w:p>
    <w:p w:rsidR="00AB45EA" w:rsidRPr="0038732F" w:rsidRDefault="0087481F" w:rsidP="0087481F">
      <w:pPr>
        <w:pStyle w:val="BodyA"/>
        <w:jc w:val="both"/>
        <w:rPr>
          <w:rFonts w:ascii="Calibri" w:eastAsia="Calibri" w:hAnsi="Calibri" w:cs="Calibri"/>
          <w:lang w:val="it-IT"/>
        </w:rPr>
      </w:pPr>
      <w:r w:rsidRPr="0038732F">
        <w:rPr>
          <w:rFonts w:ascii="Calibri" w:eastAsia="Calibri" w:hAnsi="Calibri" w:cs="Calibri"/>
          <w:lang w:val="it-IT"/>
        </w:rPr>
        <w:t>UNEP:</w:t>
      </w:r>
      <w:r w:rsidR="0005099C" w:rsidRPr="0038732F">
        <w:rPr>
          <w:rFonts w:ascii="Calibri" w:eastAsia="Calibri" w:hAnsi="Calibri" w:cs="Calibri"/>
          <w:lang w:val="it-IT"/>
        </w:rPr>
        <w:t xml:space="preserve"> </w:t>
      </w:r>
      <w:r w:rsidR="00B10AEE" w:rsidRPr="0038732F">
        <w:rPr>
          <w:rFonts w:ascii="Calibri" w:eastAsia="Calibri" w:hAnsi="Calibri" w:cs="Calibri"/>
          <w:lang w:val="it-IT"/>
        </w:rPr>
        <w:t>Dianna Kopansky</w:t>
      </w:r>
      <w:r w:rsidR="00C929E1" w:rsidRPr="0038732F">
        <w:rPr>
          <w:rFonts w:ascii="Calibri" w:eastAsia="Calibri" w:hAnsi="Calibri" w:cs="Calibri"/>
          <w:lang w:val="it-IT"/>
        </w:rPr>
        <w:t>, Gabriel Labbate</w:t>
      </w:r>
      <w:r w:rsidR="003311D0" w:rsidRPr="0038732F">
        <w:rPr>
          <w:rFonts w:ascii="Calibri" w:eastAsia="Calibri" w:hAnsi="Calibri" w:cs="Calibri"/>
          <w:lang w:val="it-IT"/>
        </w:rPr>
        <w:t xml:space="preserve"> </w:t>
      </w:r>
    </w:p>
    <w:p w:rsidR="00AB45EA" w:rsidRPr="00B911B8" w:rsidRDefault="003311D0" w:rsidP="0087481F">
      <w:pPr>
        <w:pStyle w:val="BodyA"/>
        <w:jc w:val="both"/>
        <w:rPr>
          <w:rFonts w:ascii="Calibri" w:eastAsia="Calibri" w:hAnsi="Calibri" w:cs="Calibri"/>
          <w:lang w:val="it-IT"/>
        </w:rPr>
      </w:pPr>
      <w:r w:rsidRPr="00B911B8">
        <w:rPr>
          <w:rFonts w:ascii="Calibri" w:eastAsia="Calibri" w:hAnsi="Calibri" w:cs="Calibri"/>
          <w:lang w:val="it-IT"/>
        </w:rPr>
        <w:t>Secretariat: Mario Boccucci</w:t>
      </w:r>
      <w:r w:rsidR="0096194B" w:rsidRPr="00B911B8">
        <w:rPr>
          <w:rFonts w:ascii="Calibri" w:eastAsia="Calibri" w:hAnsi="Calibri" w:cs="Calibri"/>
          <w:lang w:val="it-IT"/>
        </w:rPr>
        <w:t>, Mihaela Secrieru</w:t>
      </w:r>
    </w:p>
    <w:p w:rsidR="00D44516" w:rsidRPr="00B911B8" w:rsidRDefault="00D44516" w:rsidP="0087481F">
      <w:pPr>
        <w:pStyle w:val="BodyA"/>
        <w:jc w:val="both"/>
        <w:rPr>
          <w:rFonts w:ascii="Calibri" w:eastAsia="Calibri" w:hAnsi="Calibri" w:cs="Calibri"/>
          <w:lang w:val="it-IT"/>
        </w:rPr>
      </w:pPr>
    </w:p>
    <w:p w:rsidR="0067414A" w:rsidRPr="00B911B8" w:rsidRDefault="0067414A" w:rsidP="0067414A">
      <w:pPr>
        <w:rPr>
          <w:rFonts w:ascii="Calibri" w:hAnsi="Calibri"/>
          <w:sz w:val="22"/>
          <w:szCs w:val="22"/>
          <w:lang w:val="it-IT"/>
        </w:rPr>
      </w:pPr>
    </w:p>
    <w:p w:rsidR="0067414A" w:rsidRPr="00B911B8" w:rsidRDefault="0067414A" w:rsidP="0067414A">
      <w:pPr>
        <w:rPr>
          <w:rFonts w:ascii="Calibri" w:hAnsi="Calibri"/>
          <w:sz w:val="22"/>
          <w:szCs w:val="22"/>
          <w:lang w:val="it-IT"/>
        </w:rPr>
      </w:pPr>
    </w:p>
    <w:p w:rsidR="00C00851" w:rsidRDefault="000818DB"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sidRPr="000818DB">
        <w:rPr>
          <w:b/>
          <w:sz w:val="22"/>
          <w:szCs w:val="22"/>
          <w:lang w:val="en-AU"/>
        </w:rPr>
        <w:t>TA/2019 programming</w:t>
      </w:r>
    </w:p>
    <w:p w:rsidR="00C00851" w:rsidRPr="001E255C" w:rsidRDefault="00C00851" w:rsidP="00C0085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E255C">
        <w:rPr>
          <w:rFonts w:ascii="Calibri" w:eastAsiaTheme="minorHAnsi" w:hAnsi="Calibri"/>
          <w:i/>
          <w:sz w:val="22"/>
          <w:szCs w:val="22"/>
          <w:u w:val="single"/>
          <w:bdr w:val="none" w:sz="0" w:space="0" w:color="auto"/>
          <w:lang w:val="en-GB" w:eastAsia="fr-CH"/>
        </w:rPr>
        <w:t>Decisions and Actions:</w:t>
      </w:r>
    </w:p>
    <w:p w:rsidR="00326238" w:rsidRPr="00326238" w:rsidRDefault="001E1BF6" w:rsidP="00AE2C5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Updated </w:t>
      </w:r>
      <w:r w:rsidR="00326238">
        <w:rPr>
          <w:sz w:val="22"/>
          <w:szCs w:val="22"/>
          <w:lang w:val="en-GB"/>
        </w:rPr>
        <w:t xml:space="preserve">timeline to finalise the TA/2019 </w:t>
      </w:r>
      <w:proofErr w:type="spellStart"/>
      <w:r w:rsidR="00326238">
        <w:rPr>
          <w:sz w:val="22"/>
          <w:szCs w:val="22"/>
          <w:lang w:val="en-GB"/>
        </w:rPr>
        <w:t>workplan</w:t>
      </w:r>
      <w:proofErr w:type="spellEnd"/>
      <w:r w:rsidR="00326238">
        <w:rPr>
          <w:sz w:val="22"/>
          <w:szCs w:val="22"/>
          <w:lang w:val="en-GB"/>
        </w:rPr>
        <w:t xml:space="preserve"> and budget and associated narrative</w:t>
      </w:r>
      <w:r w:rsidR="00621C99">
        <w:rPr>
          <w:sz w:val="22"/>
          <w:szCs w:val="22"/>
          <w:lang w:val="en-GB"/>
        </w:rPr>
        <w:t>s</w:t>
      </w:r>
      <w:r w:rsidR="00326238">
        <w:rPr>
          <w:sz w:val="22"/>
          <w:szCs w:val="22"/>
          <w:lang w:val="en-GB"/>
        </w:rPr>
        <w:t>:</w:t>
      </w:r>
    </w:p>
    <w:p w:rsidR="001F608A" w:rsidRDefault="00ED74FC" w:rsidP="00AE2C55">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Agencies to provide their final inputs on the consolidated output-based budget and associated narratives to the Secretariat by 8 August</w:t>
      </w:r>
    </w:p>
    <w:p w:rsidR="00621C99" w:rsidRDefault="00326238" w:rsidP="00AE2C55">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 xml:space="preserve">Secretariat to consolidate and share back with the agencies </w:t>
      </w:r>
      <w:r w:rsidR="00621C99">
        <w:rPr>
          <w:sz w:val="22"/>
          <w:szCs w:val="22"/>
          <w:lang w:val="en-AU"/>
        </w:rPr>
        <w:t xml:space="preserve">by 10 August </w:t>
      </w:r>
      <w:r>
        <w:rPr>
          <w:sz w:val="22"/>
          <w:szCs w:val="22"/>
          <w:lang w:val="en-AU"/>
        </w:rPr>
        <w:t xml:space="preserve">for </w:t>
      </w:r>
      <w:r w:rsidR="00621C99">
        <w:rPr>
          <w:sz w:val="22"/>
          <w:szCs w:val="22"/>
          <w:lang w:val="en-AU"/>
        </w:rPr>
        <w:t xml:space="preserve">their </w:t>
      </w:r>
      <w:r>
        <w:rPr>
          <w:sz w:val="22"/>
          <w:szCs w:val="22"/>
          <w:lang w:val="en-AU"/>
        </w:rPr>
        <w:t>final review</w:t>
      </w:r>
      <w:r w:rsidR="00621C99">
        <w:rPr>
          <w:sz w:val="22"/>
          <w:szCs w:val="22"/>
          <w:lang w:val="en-AU"/>
        </w:rPr>
        <w:t xml:space="preserve"> by 15 August</w:t>
      </w:r>
    </w:p>
    <w:p w:rsidR="00621C99" w:rsidRDefault="001E1BF6" w:rsidP="00AE2C55">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 xml:space="preserve">Secretariat to </w:t>
      </w:r>
      <w:r w:rsidR="00326238">
        <w:rPr>
          <w:sz w:val="22"/>
          <w:szCs w:val="22"/>
          <w:lang w:val="en-AU"/>
        </w:rPr>
        <w:t xml:space="preserve">share </w:t>
      </w:r>
      <w:r>
        <w:rPr>
          <w:sz w:val="22"/>
          <w:szCs w:val="22"/>
          <w:lang w:val="en-AU"/>
        </w:rPr>
        <w:t xml:space="preserve">draft </w:t>
      </w:r>
      <w:r w:rsidR="00326238">
        <w:rPr>
          <w:sz w:val="22"/>
          <w:szCs w:val="22"/>
          <w:lang w:val="en-AU"/>
        </w:rPr>
        <w:t xml:space="preserve">with Norway for their preview </w:t>
      </w:r>
      <w:r w:rsidR="00621C99">
        <w:rPr>
          <w:sz w:val="22"/>
          <w:szCs w:val="22"/>
          <w:lang w:val="en-AU"/>
        </w:rPr>
        <w:t>in the same window (10-15 August)</w:t>
      </w:r>
      <w:r w:rsidR="00621C99" w:rsidRPr="00621C99">
        <w:rPr>
          <w:sz w:val="22"/>
          <w:szCs w:val="22"/>
          <w:lang w:val="en-AU"/>
        </w:rPr>
        <w:t xml:space="preserve"> </w:t>
      </w:r>
    </w:p>
    <w:p w:rsidR="00621C99" w:rsidRDefault="00621C99" w:rsidP="00AE2C55">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 xml:space="preserve">Secretariat to share the final documents with the EB </w:t>
      </w:r>
      <w:r w:rsidR="001E1BF6">
        <w:rPr>
          <w:sz w:val="22"/>
          <w:szCs w:val="22"/>
          <w:lang w:val="en-AU"/>
        </w:rPr>
        <w:t>by</w:t>
      </w:r>
      <w:r>
        <w:rPr>
          <w:sz w:val="22"/>
          <w:szCs w:val="22"/>
          <w:lang w:val="en-AU"/>
        </w:rPr>
        <w:t xml:space="preserve"> 17 August (to </w:t>
      </w:r>
      <w:r w:rsidR="001E1BF6">
        <w:rPr>
          <w:sz w:val="22"/>
          <w:szCs w:val="22"/>
          <w:lang w:val="en-AU"/>
        </w:rPr>
        <w:t>allow</w:t>
      </w:r>
      <w:r>
        <w:rPr>
          <w:sz w:val="22"/>
          <w:szCs w:val="22"/>
          <w:lang w:val="en-AU"/>
        </w:rPr>
        <w:t xml:space="preserve"> two-month notice prior to EB2 meeting)</w:t>
      </w:r>
    </w:p>
    <w:p w:rsidR="00361ACB" w:rsidRPr="00621C99" w:rsidRDefault="00361ACB" w:rsidP="00621C9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p>
    <w:p w:rsidR="001F608A" w:rsidRPr="001F608A" w:rsidRDefault="001F608A" w:rsidP="001F608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F608A">
        <w:rPr>
          <w:rFonts w:ascii="Calibri" w:eastAsiaTheme="minorHAnsi" w:hAnsi="Calibri"/>
          <w:i/>
          <w:sz w:val="22"/>
          <w:szCs w:val="22"/>
          <w:u w:val="single"/>
          <w:bdr w:val="none" w:sz="0" w:space="0" w:color="auto"/>
          <w:lang w:val="en-GB" w:eastAsia="fr-CH"/>
        </w:rPr>
        <w:t>Additional elements of the discussion</w:t>
      </w:r>
    </w:p>
    <w:p w:rsidR="00ED74FC" w:rsidRDefault="00095759" w:rsidP="001F608A">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Agencies discussed the approach</w:t>
      </w:r>
      <w:r w:rsidR="00235893">
        <w:rPr>
          <w:rFonts w:ascii="Calibri" w:eastAsia="Calibri" w:hAnsi="Calibri" w:cs="Calibri"/>
          <w:color w:val="000000"/>
          <w:sz w:val="22"/>
          <w:szCs w:val="22"/>
          <w:u w:color="000000"/>
          <w:lang w:val="en-AU" w:eastAsia="en-GB"/>
        </w:rPr>
        <w:t xml:space="preserve"> to use in presenting the TA/2019</w:t>
      </w:r>
      <w:r>
        <w:rPr>
          <w:rFonts w:ascii="Calibri" w:eastAsia="Calibri" w:hAnsi="Calibri" w:cs="Calibri"/>
          <w:color w:val="000000"/>
          <w:sz w:val="22"/>
          <w:szCs w:val="22"/>
          <w:u w:color="000000"/>
          <w:lang w:val="en-AU" w:eastAsia="en-GB"/>
        </w:rPr>
        <w:t xml:space="preserve"> </w:t>
      </w:r>
      <w:proofErr w:type="spellStart"/>
      <w:r w:rsidR="00235893">
        <w:rPr>
          <w:rFonts w:ascii="Calibri" w:eastAsia="Calibri" w:hAnsi="Calibri" w:cs="Calibri"/>
          <w:color w:val="000000"/>
          <w:sz w:val="22"/>
          <w:szCs w:val="22"/>
          <w:u w:color="000000"/>
          <w:lang w:val="en-AU" w:eastAsia="en-GB"/>
        </w:rPr>
        <w:t>workplan</w:t>
      </w:r>
      <w:proofErr w:type="spellEnd"/>
      <w:r w:rsidR="00235893">
        <w:rPr>
          <w:rFonts w:ascii="Calibri" w:eastAsia="Calibri" w:hAnsi="Calibri" w:cs="Calibri"/>
          <w:color w:val="000000"/>
          <w:sz w:val="22"/>
          <w:szCs w:val="22"/>
          <w:u w:color="000000"/>
          <w:lang w:val="en-AU" w:eastAsia="en-GB"/>
        </w:rPr>
        <w:t xml:space="preserve"> and budget</w:t>
      </w:r>
      <w:r w:rsidR="00326238">
        <w:rPr>
          <w:rFonts w:ascii="Calibri" w:eastAsia="Calibri" w:hAnsi="Calibri" w:cs="Calibri"/>
          <w:color w:val="000000"/>
          <w:sz w:val="22"/>
          <w:szCs w:val="22"/>
          <w:u w:color="000000"/>
          <w:lang w:val="en-AU" w:eastAsia="en-GB"/>
        </w:rPr>
        <w:t xml:space="preserve"> to the EB</w:t>
      </w:r>
      <w:r w:rsidR="00235893">
        <w:rPr>
          <w:rFonts w:ascii="Calibri" w:eastAsia="Calibri" w:hAnsi="Calibri" w:cs="Calibri"/>
          <w:color w:val="000000"/>
          <w:sz w:val="22"/>
          <w:szCs w:val="22"/>
          <w:u w:color="000000"/>
          <w:lang w:val="en-AU" w:eastAsia="en-GB"/>
        </w:rPr>
        <w:t xml:space="preserve">. </w:t>
      </w:r>
      <w:r>
        <w:rPr>
          <w:rFonts w:ascii="Calibri" w:eastAsia="Calibri" w:hAnsi="Calibri" w:cs="Calibri"/>
          <w:color w:val="000000"/>
          <w:sz w:val="22"/>
          <w:szCs w:val="22"/>
          <w:u w:color="000000"/>
          <w:lang w:val="en-AU" w:eastAsia="en-GB"/>
        </w:rPr>
        <w:t>UNDP argu</w:t>
      </w:r>
      <w:r w:rsidR="00C526D0">
        <w:rPr>
          <w:rFonts w:ascii="Calibri" w:eastAsia="Calibri" w:hAnsi="Calibri" w:cs="Calibri"/>
          <w:color w:val="000000"/>
          <w:sz w:val="22"/>
          <w:szCs w:val="22"/>
          <w:u w:color="000000"/>
          <w:lang w:val="en-AU" w:eastAsia="en-GB"/>
        </w:rPr>
        <w:t>ed</w:t>
      </w:r>
      <w:r>
        <w:rPr>
          <w:rFonts w:ascii="Calibri" w:eastAsia="Calibri" w:hAnsi="Calibri" w:cs="Calibri"/>
          <w:color w:val="000000"/>
          <w:sz w:val="22"/>
          <w:szCs w:val="22"/>
          <w:u w:color="000000"/>
          <w:lang w:val="en-AU" w:eastAsia="en-GB"/>
        </w:rPr>
        <w:t xml:space="preserve"> </w:t>
      </w:r>
      <w:r w:rsidR="00235893">
        <w:rPr>
          <w:rFonts w:ascii="Calibri" w:eastAsia="Calibri" w:hAnsi="Calibri" w:cs="Calibri"/>
          <w:color w:val="000000"/>
          <w:sz w:val="22"/>
          <w:szCs w:val="22"/>
          <w:u w:color="000000"/>
          <w:lang w:val="en-AU" w:eastAsia="en-GB"/>
        </w:rPr>
        <w:t>the TA/2019 should be</w:t>
      </w:r>
      <w:r w:rsidR="00C526D0">
        <w:rPr>
          <w:rFonts w:ascii="Calibri" w:eastAsia="Calibri" w:hAnsi="Calibri" w:cs="Calibri"/>
          <w:color w:val="000000"/>
          <w:sz w:val="22"/>
          <w:szCs w:val="22"/>
          <w:u w:color="000000"/>
          <w:lang w:val="en-AU" w:eastAsia="en-GB"/>
        </w:rPr>
        <w:t xml:space="preserve"> aligned to t</w:t>
      </w:r>
      <w:r>
        <w:rPr>
          <w:rFonts w:ascii="Calibri" w:eastAsia="Calibri" w:hAnsi="Calibri" w:cs="Calibri"/>
          <w:color w:val="000000"/>
          <w:sz w:val="22"/>
          <w:szCs w:val="22"/>
          <w:u w:color="000000"/>
          <w:lang w:val="en-AU" w:eastAsia="en-GB"/>
        </w:rPr>
        <w:t xml:space="preserve">he </w:t>
      </w:r>
      <w:r w:rsidR="00235893">
        <w:rPr>
          <w:rFonts w:ascii="Calibri" w:eastAsia="Calibri" w:hAnsi="Calibri" w:cs="Calibri"/>
          <w:color w:val="000000"/>
          <w:sz w:val="22"/>
          <w:szCs w:val="22"/>
          <w:u w:color="000000"/>
          <w:lang w:val="en-AU" w:eastAsia="en-GB"/>
        </w:rPr>
        <w:t>Results &amp; Monitoring Framework</w:t>
      </w:r>
      <w:r w:rsidR="00C526D0">
        <w:rPr>
          <w:rFonts w:ascii="Calibri" w:eastAsia="Calibri" w:hAnsi="Calibri" w:cs="Calibri"/>
          <w:color w:val="000000"/>
          <w:sz w:val="22"/>
          <w:szCs w:val="22"/>
          <w:u w:color="000000"/>
          <w:lang w:val="en-AU" w:eastAsia="en-GB"/>
        </w:rPr>
        <w:t xml:space="preserve"> </w:t>
      </w:r>
      <w:r w:rsidRPr="00095759">
        <w:rPr>
          <w:rFonts w:ascii="Calibri" w:eastAsia="Calibri" w:hAnsi="Calibri" w:cs="Calibri"/>
          <w:color w:val="000000"/>
          <w:sz w:val="22"/>
          <w:szCs w:val="22"/>
          <w:u w:color="000000"/>
          <w:lang w:val="en-AU" w:eastAsia="en-GB"/>
        </w:rPr>
        <w:t>endorsed by the EB</w:t>
      </w:r>
      <w:r w:rsidR="00C526D0">
        <w:rPr>
          <w:rFonts w:ascii="Calibri" w:eastAsia="Calibri" w:hAnsi="Calibri" w:cs="Calibri"/>
          <w:color w:val="000000"/>
          <w:sz w:val="22"/>
          <w:szCs w:val="22"/>
          <w:u w:color="000000"/>
          <w:lang w:val="en-AU" w:eastAsia="en-GB"/>
        </w:rPr>
        <w:t>, using</w:t>
      </w:r>
      <w:r w:rsidR="00C526D0" w:rsidRPr="00C526D0">
        <w:rPr>
          <w:rFonts w:ascii="Calibri" w:eastAsia="Calibri" w:hAnsi="Calibri" w:cs="Calibri"/>
          <w:color w:val="000000"/>
          <w:sz w:val="22"/>
          <w:szCs w:val="22"/>
          <w:u w:color="000000"/>
          <w:lang w:val="en-AU" w:eastAsia="en-GB"/>
        </w:rPr>
        <w:t xml:space="preserve"> the annual activities to express any changes or planning adaptation, but keep</w:t>
      </w:r>
      <w:r w:rsidR="00C526D0">
        <w:rPr>
          <w:rFonts w:ascii="Calibri" w:eastAsia="Calibri" w:hAnsi="Calibri" w:cs="Calibri"/>
          <w:color w:val="000000"/>
          <w:sz w:val="22"/>
          <w:szCs w:val="22"/>
          <w:u w:color="000000"/>
          <w:lang w:val="en-AU" w:eastAsia="en-GB"/>
        </w:rPr>
        <w:t>ing</w:t>
      </w:r>
      <w:r w:rsidR="00C526D0" w:rsidRPr="00C526D0">
        <w:rPr>
          <w:rFonts w:ascii="Calibri" w:eastAsia="Calibri" w:hAnsi="Calibri" w:cs="Calibri"/>
          <w:color w:val="000000"/>
          <w:sz w:val="22"/>
          <w:szCs w:val="22"/>
          <w:u w:color="000000"/>
          <w:lang w:val="en-AU" w:eastAsia="en-GB"/>
        </w:rPr>
        <w:t xml:space="preserve"> the outputs and targets intact</w:t>
      </w:r>
      <w:r w:rsidR="00235893">
        <w:rPr>
          <w:rFonts w:ascii="Calibri" w:eastAsia="Calibri" w:hAnsi="Calibri" w:cs="Calibri"/>
          <w:color w:val="000000"/>
          <w:sz w:val="22"/>
          <w:szCs w:val="22"/>
          <w:u w:color="000000"/>
          <w:lang w:val="en-AU" w:eastAsia="en-GB"/>
        </w:rPr>
        <w:t xml:space="preserve">. They expressed their preference to maintain the </w:t>
      </w:r>
      <w:r w:rsidR="00C526D0" w:rsidRPr="00C526D0">
        <w:rPr>
          <w:rFonts w:ascii="Calibri" w:eastAsia="Calibri" w:hAnsi="Calibri" w:cs="Calibri"/>
          <w:color w:val="000000"/>
          <w:sz w:val="22"/>
          <w:szCs w:val="22"/>
          <w:u w:color="000000"/>
          <w:lang w:val="en-AU" w:eastAsia="en-GB"/>
        </w:rPr>
        <w:t>"1 output</w:t>
      </w:r>
      <w:r w:rsidR="00C526D0">
        <w:rPr>
          <w:rFonts w:ascii="Calibri" w:eastAsia="Calibri" w:hAnsi="Calibri" w:cs="Calibri"/>
          <w:color w:val="000000"/>
          <w:sz w:val="22"/>
          <w:szCs w:val="22"/>
          <w:u w:color="000000"/>
          <w:lang w:val="en-AU" w:eastAsia="en-GB"/>
        </w:rPr>
        <w:t>-1 agency" connect</w:t>
      </w:r>
      <w:r w:rsidR="00235893">
        <w:rPr>
          <w:rFonts w:ascii="Calibri" w:eastAsia="Calibri" w:hAnsi="Calibri" w:cs="Calibri"/>
          <w:color w:val="000000"/>
          <w:sz w:val="22"/>
          <w:szCs w:val="22"/>
          <w:u w:color="000000"/>
          <w:lang w:val="en-AU" w:eastAsia="en-GB"/>
        </w:rPr>
        <w:t>,</w:t>
      </w:r>
      <w:r w:rsidR="00C526D0">
        <w:rPr>
          <w:rFonts w:ascii="Calibri" w:eastAsia="Calibri" w:hAnsi="Calibri" w:cs="Calibri"/>
          <w:color w:val="000000"/>
          <w:sz w:val="22"/>
          <w:szCs w:val="22"/>
          <w:u w:color="000000"/>
          <w:lang w:val="en-AU" w:eastAsia="en-GB"/>
        </w:rPr>
        <w:t xml:space="preserve"> where </w:t>
      </w:r>
      <w:r w:rsidR="00ED74FC">
        <w:rPr>
          <w:rFonts w:ascii="Calibri" w:eastAsia="Calibri" w:hAnsi="Calibri" w:cs="Calibri"/>
          <w:color w:val="000000"/>
          <w:sz w:val="22"/>
          <w:szCs w:val="22"/>
          <w:u w:color="000000"/>
          <w:lang w:val="en-AU" w:eastAsia="en-GB"/>
        </w:rPr>
        <w:t xml:space="preserve">there is only one responsible agency for each output (although other agencies may be contributing) and </w:t>
      </w:r>
      <w:r w:rsidR="00C526D0">
        <w:rPr>
          <w:rFonts w:ascii="Calibri" w:eastAsia="Calibri" w:hAnsi="Calibri" w:cs="Calibri"/>
          <w:color w:val="000000"/>
          <w:sz w:val="22"/>
          <w:szCs w:val="22"/>
          <w:u w:color="000000"/>
          <w:lang w:val="en-AU" w:eastAsia="en-GB"/>
        </w:rPr>
        <w:t xml:space="preserve">the budget for each output is linked to a single agency, noting this </w:t>
      </w:r>
      <w:r w:rsidR="00C526D0" w:rsidRPr="00C526D0">
        <w:rPr>
          <w:rFonts w:ascii="Calibri" w:eastAsia="Calibri" w:hAnsi="Calibri" w:cs="Calibri"/>
          <w:color w:val="000000"/>
          <w:sz w:val="22"/>
          <w:szCs w:val="22"/>
          <w:u w:color="000000"/>
          <w:lang w:val="en-AU" w:eastAsia="en-GB"/>
        </w:rPr>
        <w:t>ensure</w:t>
      </w:r>
      <w:r w:rsidR="00C526D0">
        <w:rPr>
          <w:rFonts w:ascii="Calibri" w:eastAsia="Calibri" w:hAnsi="Calibri" w:cs="Calibri"/>
          <w:color w:val="000000"/>
          <w:sz w:val="22"/>
          <w:szCs w:val="22"/>
          <w:u w:color="000000"/>
          <w:lang w:val="en-AU" w:eastAsia="en-GB"/>
        </w:rPr>
        <w:t>s</w:t>
      </w:r>
      <w:r w:rsidR="00C526D0" w:rsidRPr="00C526D0">
        <w:rPr>
          <w:rFonts w:ascii="Calibri" w:eastAsia="Calibri" w:hAnsi="Calibri" w:cs="Calibri"/>
          <w:color w:val="000000"/>
          <w:sz w:val="22"/>
          <w:szCs w:val="22"/>
          <w:u w:color="000000"/>
          <w:lang w:val="en-AU" w:eastAsia="en-GB"/>
        </w:rPr>
        <w:t xml:space="preserve"> clear lines of coordination, financial flows and accountability</w:t>
      </w:r>
      <w:r w:rsidRPr="00095759">
        <w:rPr>
          <w:rFonts w:ascii="Calibri" w:eastAsia="Calibri" w:hAnsi="Calibri" w:cs="Calibri"/>
          <w:color w:val="000000"/>
          <w:sz w:val="22"/>
          <w:szCs w:val="22"/>
          <w:u w:color="000000"/>
          <w:lang w:val="en-AU" w:eastAsia="en-GB"/>
        </w:rPr>
        <w:t>.</w:t>
      </w:r>
      <w:r w:rsidR="00C526D0">
        <w:rPr>
          <w:rFonts w:ascii="Calibri" w:eastAsia="Calibri" w:hAnsi="Calibri" w:cs="Calibri"/>
          <w:color w:val="000000"/>
          <w:sz w:val="22"/>
          <w:szCs w:val="22"/>
          <w:u w:color="000000"/>
          <w:lang w:val="en-AU" w:eastAsia="en-GB"/>
        </w:rPr>
        <w:t xml:space="preserve"> </w:t>
      </w:r>
      <w:r w:rsidR="00ED74FC">
        <w:rPr>
          <w:rFonts w:ascii="Calibri" w:eastAsia="Calibri" w:hAnsi="Calibri" w:cs="Calibri"/>
          <w:color w:val="000000"/>
          <w:sz w:val="22"/>
          <w:szCs w:val="22"/>
          <w:u w:color="000000"/>
          <w:lang w:val="en-AU" w:eastAsia="en-GB"/>
        </w:rPr>
        <w:t xml:space="preserve">Finally, they suggested documenting </w:t>
      </w:r>
      <w:r w:rsidR="00ED74FC" w:rsidRPr="00ED74FC">
        <w:rPr>
          <w:rFonts w:ascii="Calibri" w:eastAsia="Calibri" w:hAnsi="Calibri" w:cs="Calibri"/>
          <w:color w:val="000000"/>
          <w:sz w:val="22"/>
          <w:szCs w:val="22"/>
          <w:u w:color="000000"/>
          <w:lang w:val="en-AU" w:eastAsia="en-GB"/>
        </w:rPr>
        <w:t>the detailed cross-agency interactions</w:t>
      </w:r>
      <w:r w:rsidR="00ED74FC">
        <w:rPr>
          <w:rFonts w:ascii="Calibri" w:eastAsia="Calibri" w:hAnsi="Calibri" w:cs="Calibri"/>
          <w:color w:val="000000"/>
          <w:sz w:val="22"/>
          <w:szCs w:val="22"/>
          <w:u w:color="000000"/>
          <w:lang w:val="en-AU" w:eastAsia="en-GB"/>
        </w:rPr>
        <w:t xml:space="preserve"> </w:t>
      </w:r>
      <w:r w:rsidR="00ED74FC" w:rsidRPr="00ED74FC">
        <w:rPr>
          <w:rFonts w:ascii="Calibri" w:eastAsia="Calibri" w:hAnsi="Calibri" w:cs="Calibri"/>
          <w:color w:val="000000"/>
          <w:sz w:val="22"/>
          <w:szCs w:val="22"/>
          <w:u w:color="000000"/>
          <w:lang w:val="en-AU" w:eastAsia="en-GB"/>
        </w:rPr>
        <w:t xml:space="preserve">in the country briefs </w:t>
      </w:r>
      <w:r w:rsidR="00ED74FC">
        <w:rPr>
          <w:rFonts w:ascii="Calibri" w:eastAsia="Calibri" w:hAnsi="Calibri" w:cs="Calibri"/>
          <w:color w:val="000000"/>
          <w:sz w:val="22"/>
          <w:szCs w:val="22"/>
          <w:u w:color="000000"/>
          <w:lang w:val="en-AU" w:eastAsia="en-GB"/>
        </w:rPr>
        <w:t xml:space="preserve">(narratives) </w:t>
      </w:r>
      <w:r w:rsidR="00ED74FC" w:rsidRPr="00ED74FC">
        <w:rPr>
          <w:rFonts w:ascii="Calibri" w:eastAsia="Calibri" w:hAnsi="Calibri" w:cs="Calibri"/>
          <w:color w:val="000000"/>
          <w:sz w:val="22"/>
          <w:szCs w:val="22"/>
          <w:u w:color="000000"/>
          <w:lang w:val="en-AU" w:eastAsia="en-GB"/>
        </w:rPr>
        <w:t>that will be associated (or annexed) to the integrated work plan and budget</w:t>
      </w:r>
      <w:r w:rsidR="00ED74FC">
        <w:rPr>
          <w:rFonts w:ascii="Calibri" w:eastAsia="Calibri" w:hAnsi="Calibri" w:cs="Calibri"/>
          <w:color w:val="000000"/>
          <w:sz w:val="22"/>
          <w:szCs w:val="22"/>
          <w:u w:color="000000"/>
          <w:lang w:val="en-AU" w:eastAsia="en-GB"/>
        </w:rPr>
        <w:t xml:space="preserve">. </w:t>
      </w:r>
    </w:p>
    <w:p w:rsidR="00ED74FC" w:rsidRDefault="00C526D0" w:rsidP="001F608A">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 xml:space="preserve">FAO argued against, noting their proposed approach </w:t>
      </w:r>
      <w:r w:rsidR="00235893">
        <w:rPr>
          <w:rFonts w:ascii="Calibri" w:eastAsia="Calibri" w:hAnsi="Calibri" w:cs="Calibri"/>
          <w:color w:val="000000"/>
          <w:sz w:val="22"/>
          <w:szCs w:val="22"/>
          <w:u w:color="000000"/>
          <w:lang w:val="en-AU" w:eastAsia="en-GB"/>
        </w:rPr>
        <w:t xml:space="preserve">– </w:t>
      </w:r>
      <w:r>
        <w:rPr>
          <w:rFonts w:ascii="Calibri" w:eastAsia="Calibri" w:hAnsi="Calibri" w:cs="Calibri"/>
          <w:color w:val="000000"/>
          <w:sz w:val="22"/>
          <w:szCs w:val="22"/>
          <w:u w:color="000000"/>
          <w:lang w:val="en-AU" w:eastAsia="en-GB"/>
        </w:rPr>
        <w:t>showing</w:t>
      </w:r>
      <w:r w:rsidR="00235893">
        <w:rPr>
          <w:rFonts w:ascii="Calibri" w:eastAsia="Calibri" w:hAnsi="Calibri" w:cs="Calibri"/>
          <w:color w:val="000000"/>
          <w:sz w:val="22"/>
          <w:szCs w:val="22"/>
          <w:u w:color="000000"/>
          <w:lang w:val="en-AU" w:eastAsia="en-GB"/>
        </w:rPr>
        <w:t xml:space="preserve"> </w:t>
      </w:r>
      <w:r>
        <w:rPr>
          <w:rFonts w:ascii="Calibri" w:eastAsia="Calibri" w:hAnsi="Calibri" w:cs="Calibri"/>
          <w:color w:val="000000"/>
          <w:sz w:val="22"/>
          <w:szCs w:val="22"/>
          <w:u w:color="000000"/>
          <w:lang w:val="en-AU" w:eastAsia="en-GB"/>
        </w:rPr>
        <w:t xml:space="preserve">specific FAO activities </w:t>
      </w:r>
      <w:r w:rsidR="00ED74FC">
        <w:rPr>
          <w:rFonts w:ascii="Calibri" w:eastAsia="Calibri" w:hAnsi="Calibri" w:cs="Calibri"/>
          <w:color w:val="000000"/>
          <w:sz w:val="22"/>
          <w:szCs w:val="22"/>
          <w:u w:color="000000"/>
          <w:lang w:val="en-AU" w:eastAsia="en-GB"/>
        </w:rPr>
        <w:t xml:space="preserve">and related budgets </w:t>
      </w:r>
      <w:r w:rsidR="00235893">
        <w:rPr>
          <w:rFonts w:ascii="Calibri" w:eastAsia="Calibri" w:hAnsi="Calibri" w:cs="Calibri"/>
          <w:color w:val="000000"/>
          <w:sz w:val="22"/>
          <w:szCs w:val="22"/>
          <w:u w:color="000000"/>
          <w:lang w:val="en-AU" w:eastAsia="en-GB"/>
        </w:rPr>
        <w:t xml:space="preserve">including </w:t>
      </w:r>
      <w:r>
        <w:rPr>
          <w:rFonts w:ascii="Calibri" w:eastAsia="Calibri" w:hAnsi="Calibri" w:cs="Calibri"/>
          <w:color w:val="000000"/>
          <w:sz w:val="22"/>
          <w:szCs w:val="22"/>
          <w:u w:color="000000"/>
          <w:lang w:val="en-AU" w:eastAsia="en-GB"/>
        </w:rPr>
        <w:t xml:space="preserve">under outputs </w:t>
      </w:r>
      <w:r w:rsidR="00235893">
        <w:rPr>
          <w:rFonts w:ascii="Calibri" w:eastAsia="Calibri" w:hAnsi="Calibri" w:cs="Calibri"/>
          <w:color w:val="000000"/>
          <w:sz w:val="22"/>
          <w:szCs w:val="22"/>
          <w:u w:color="000000"/>
          <w:lang w:val="en-AU" w:eastAsia="en-GB"/>
        </w:rPr>
        <w:t>led by other agencies –</w:t>
      </w:r>
      <w:r w:rsidR="0041365C">
        <w:rPr>
          <w:rFonts w:ascii="Calibri" w:eastAsia="Calibri" w:hAnsi="Calibri" w:cs="Calibri"/>
          <w:color w:val="000000"/>
          <w:sz w:val="22"/>
          <w:szCs w:val="22"/>
          <w:u w:color="000000"/>
          <w:lang w:val="en-AU" w:eastAsia="en-GB"/>
        </w:rPr>
        <w:t xml:space="preserve"> reflects</w:t>
      </w:r>
      <w:r w:rsidR="00235893">
        <w:rPr>
          <w:rFonts w:ascii="Calibri" w:eastAsia="Calibri" w:hAnsi="Calibri" w:cs="Calibri"/>
          <w:color w:val="000000"/>
          <w:sz w:val="22"/>
          <w:szCs w:val="22"/>
          <w:u w:color="000000"/>
          <w:lang w:val="en-AU" w:eastAsia="en-GB"/>
        </w:rPr>
        <w:t xml:space="preserve"> </w:t>
      </w:r>
      <w:r w:rsidR="0041365C">
        <w:rPr>
          <w:rFonts w:ascii="Calibri" w:eastAsia="Calibri" w:hAnsi="Calibri" w:cs="Calibri"/>
          <w:color w:val="000000"/>
          <w:sz w:val="22"/>
          <w:szCs w:val="22"/>
          <w:u w:color="000000"/>
          <w:lang w:val="en-AU" w:eastAsia="en-GB"/>
        </w:rPr>
        <w:t xml:space="preserve">requests from countries </w:t>
      </w:r>
      <w:r w:rsidR="00235893">
        <w:rPr>
          <w:rFonts w:ascii="Calibri" w:eastAsia="Calibri" w:hAnsi="Calibri" w:cs="Calibri"/>
          <w:color w:val="000000"/>
          <w:sz w:val="22"/>
          <w:szCs w:val="22"/>
          <w:u w:color="000000"/>
          <w:lang w:val="en-AU" w:eastAsia="en-GB"/>
        </w:rPr>
        <w:t>during</w:t>
      </w:r>
      <w:r w:rsidR="0041365C">
        <w:rPr>
          <w:rFonts w:ascii="Calibri" w:eastAsia="Calibri" w:hAnsi="Calibri" w:cs="Calibri"/>
          <w:color w:val="000000"/>
          <w:sz w:val="22"/>
          <w:szCs w:val="22"/>
          <w:u w:color="000000"/>
          <w:lang w:val="en-AU" w:eastAsia="en-GB"/>
        </w:rPr>
        <w:t xml:space="preserve"> consultations.</w:t>
      </w:r>
    </w:p>
    <w:p w:rsidR="00621C99" w:rsidRDefault="00621C99" w:rsidP="001F608A">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 xml:space="preserve">The Secretariat </w:t>
      </w:r>
      <w:r w:rsidR="009C1CA6">
        <w:rPr>
          <w:rFonts w:ascii="Calibri" w:eastAsia="Calibri" w:hAnsi="Calibri" w:cs="Calibri"/>
          <w:color w:val="000000"/>
          <w:sz w:val="22"/>
          <w:szCs w:val="22"/>
          <w:u w:color="000000"/>
          <w:lang w:val="en-AU" w:eastAsia="en-GB"/>
        </w:rPr>
        <w:t>noted a potential “hybrid” option for consideration by the agencies</w:t>
      </w:r>
      <w:r w:rsidR="00B71A5B">
        <w:rPr>
          <w:rFonts w:ascii="Calibri" w:eastAsia="Calibri" w:hAnsi="Calibri" w:cs="Calibri"/>
          <w:color w:val="000000"/>
          <w:sz w:val="22"/>
          <w:szCs w:val="22"/>
          <w:u w:color="000000"/>
          <w:lang w:val="en-AU" w:eastAsia="en-GB"/>
        </w:rPr>
        <w:t>,</w:t>
      </w:r>
      <w:r w:rsidR="009C1CA6">
        <w:rPr>
          <w:rFonts w:ascii="Calibri" w:eastAsia="Calibri" w:hAnsi="Calibri" w:cs="Calibri"/>
          <w:color w:val="000000"/>
          <w:sz w:val="22"/>
          <w:szCs w:val="22"/>
          <w:u w:color="000000"/>
          <w:lang w:val="en-AU" w:eastAsia="en-GB"/>
        </w:rPr>
        <w:t xml:space="preserve"> where solitary activities from FAO are included within outputs led by the other agencies. He </w:t>
      </w:r>
      <w:r>
        <w:rPr>
          <w:rFonts w:ascii="Calibri" w:eastAsia="Calibri" w:hAnsi="Calibri" w:cs="Calibri"/>
          <w:color w:val="000000"/>
          <w:sz w:val="22"/>
          <w:szCs w:val="22"/>
          <w:u w:color="000000"/>
          <w:lang w:val="en-AU" w:eastAsia="en-GB"/>
        </w:rPr>
        <w:t xml:space="preserve">clarified that in </w:t>
      </w:r>
      <w:r w:rsidRPr="00621C99">
        <w:rPr>
          <w:rFonts w:ascii="Calibri" w:eastAsia="Calibri" w:hAnsi="Calibri" w:cs="Calibri"/>
          <w:color w:val="000000"/>
          <w:sz w:val="22"/>
          <w:szCs w:val="22"/>
          <w:u w:color="000000"/>
          <w:lang w:val="en-AU" w:eastAsia="en-GB"/>
        </w:rPr>
        <w:t xml:space="preserve">cases where an output </w:t>
      </w:r>
      <w:r>
        <w:rPr>
          <w:rFonts w:ascii="Calibri" w:eastAsia="Calibri" w:hAnsi="Calibri" w:cs="Calibri"/>
          <w:color w:val="000000"/>
          <w:sz w:val="22"/>
          <w:szCs w:val="22"/>
          <w:u w:color="000000"/>
          <w:lang w:val="en-AU" w:eastAsia="en-GB"/>
        </w:rPr>
        <w:t xml:space="preserve">would </w:t>
      </w:r>
      <w:r w:rsidRPr="00621C99">
        <w:rPr>
          <w:rFonts w:ascii="Calibri" w:eastAsia="Calibri" w:hAnsi="Calibri" w:cs="Calibri"/>
          <w:color w:val="000000"/>
          <w:sz w:val="22"/>
          <w:szCs w:val="22"/>
          <w:u w:color="000000"/>
          <w:lang w:val="en-AU" w:eastAsia="en-GB"/>
        </w:rPr>
        <w:t>feature more than one lead agency, the responsibilit</w:t>
      </w:r>
      <w:r>
        <w:rPr>
          <w:rFonts w:ascii="Calibri" w:eastAsia="Calibri" w:hAnsi="Calibri" w:cs="Calibri"/>
          <w:color w:val="000000"/>
          <w:sz w:val="22"/>
          <w:szCs w:val="22"/>
          <w:u w:color="000000"/>
          <w:lang w:val="en-AU" w:eastAsia="en-GB"/>
        </w:rPr>
        <w:t xml:space="preserve">y </w:t>
      </w:r>
      <w:r w:rsidRPr="00621C99">
        <w:rPr>
          <w:rFonts w:ascii="Calibri" w:eastAsia="Calibri" w:hAnsi="Calibri" w:cs="Calibri"/>
          <w:color w:val="000000"/>
          <w:sz w:val="22"/>
          <w:szCs w:val="22"/>
          <w:u w:color="000000"/>
          <w:lang w:val="en-AU" w:eastAsia="en-GB"/>
        </w:rPr>
        <w:t>s</w:t>
      </w:r>
      <w:r>
        <w:rPr>
          <w:rFonts w:ascii="Calibri" w:eastAsia="Calibri" w:hAnsi="Calibri" w:cs="Calibri"/>
          <w:color w:val="000000"/>
          <w:sz w:val="22"/>
          <w:szCs w:val="22"/>
          <w:u w:color="000000"/>
          <w:lang w:val="en-AU" w:eastAsia="en-GB"/>
        </w:rPr>
        <w:t>hall be</w:t>
      </w:r>
      <w:r w:rsidRPr="00621C99">
        <w:rPr>
          <w:rFonts w:ascii="Calibri" w:eastAsia="Calibri" w:hAnsi="Calibri" w:cs="Calibri"/>
          <w:color w:val="000000"/>
          <w:sz w:val="22"/>
          <w:szCs w:val="22"/>
          <w:u w:color="000000"/>
          <w:lang w:val="en-AU" w:eastAsia="en-GB"/>
        </w:rPr>
        <w:t xml:space="preserve"> distributed per activity</w:t>
      </w:r>
      <w:r>
        <w:rPr>
          <w:rFonts w:ascii="Calibri" w:eastAsia="Calibri" w:hAnsi="Calibri" w:cs="Calibri"/>
          <w:color w:val="000000"/>
          <w:sz w:val="22"/>
          <w:szCs w:val="22"/>
          <w:u w:color="000000"/>
          <w:lang w:val="en-AU" w:eastAsia="en-GB"/>
        </w:rPr>
        <w:t>.</w:t>
      </w:r>
    </w:p>
    <w:p w:rsidR="005F489A" w:rsidRDefault="005F489A" w:rsidP="005F489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rPr>
          <w:b/>
          <w:sz w:val="22"/>
          <w:szCs w:val="22"/>
          <w:lang w:val="en-AU"/>
        </w:rPr>
      </w:pPr>
    </w:p>
    <w:p w:rsidR="00621C99" w:rsidRDefault="00621C99"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t>UN-REDD’s 10-year Anniversary Event</w:t>
      </w:r>
    </w:p>
    <w:p w:rsidR="00621C99" w:rsidRPr="001E255C" w:rsidRDefault="00621C99" w:rsidP="00621C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E255C">
        <w:rPr>
          <w:rFonts w:ascii="Calibri" w:eastAsiaTheme="minorHAnsi" w:hAnsi="Calibri"/>
          <w:i/>
          <w:sz w:val="22"/>
          <w:szCs w:val="22"/>
          <w:u w:val="single"/>
          <w:bdr w:val="none" w:sz="0" w:space="0" w:color="auto"/>
          <w:lang w:val="en-GB" w:eastAsia="fr-CH"/>
        </w:rPr>
        <w:t>Decisions and Actions:</w:t>
      </w:r>
    </w:p>
    <w:p w:rsidR="00621C99" w:rsidRPr="00326238" w:rsidRDefault="009C1CA6" w:rsidP="00AE2C5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The plans for the </w:t>
      </w:r>
      <w:r w:rsidRPr="009C1CA6">
        <w:rPr>
          <w:sz w:val="22"/>
          <w:szCs w:val="22"/>
          <w:lang w:val="en-GB"/>
        </w:rPr>
        <w:t xml:space="preserve">UN-REDD event </w:t>
      </w:r>
      <w:r>
        <w:rPr>
          <w:sz w:val="22"/>
          <w:szCs w:val="22"/>
          <w:lang w:val="en-GB"/>
        </w:rPr>
        <w:t xml:space="preserve">to be held </w:t>
      </w:r>
      <w:r w:rsidRPr="009C1CA6">
        <w:rPr>
          <w:sz w:val="22"/>
          <w:szCs w:val="22"/>
          <w:lang w:val="en-GB"/>
        </w:rPr>
        <w:t>during UNGA-73 in NYC</w:t>
      </w:r>
      <w:r>
        <w:rPr>
          <w:sz w:val="22"/>
          <w:szCs w:val="22"/>
          <w:lang w:val="en-GB"/>
        </w:rPr>
        <w:t xml:space="preserve"> were cancelled and agencies agreed to focus efforts on an </w:t>
      </w:r>
      <w:r w:rsidRPr="009C1CA6">
        <w:rPr>
          <w:sz w:val="22"/>
          <w:szCs w:val="22"/>
          <w:lang w:val="en-GB"/>
        </w:rPr>
        <w:t xml:space="preserve">event </w:t>
      </w:r>
      <w:r>
        <w:rPr>
          <w:sz w:val="22"/>
          <w:szCs w:val="22"/>
          <w:lang w:val="en-GB"/>
        </w:rPr>
        <w:t xml:space="preserve">in Katowice </w:t>
      </w:r>
      <w:r w:rsidRPr="009C1CA6">
        <w:rPr>
          <w:sz w:val="22"/>
          <w:szCs w:val="22"/>
          <w:lang w:val="en-GB"/>
        </w:rPr>
        <w:t>during UNFCCC COP-24</w:t>
      </w:r>
    </w:p>
    <w:p w:rsidR="00621C99" w:rsidRDefault="00621C99" w:rsidP="009C1C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p>
    <w:p w:rsidR="00B71A5B" w:rsidRDefault="00B71A5B" w:rsidP="009C1C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p>
    <w:p w:rsidR="00E40D89" w:rsidRDefault="00E40D89"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lastRenderedPageBreak/>
        <w:t>2018 Budget addendum</w:t>
      </w:r>
    </w:p>
    <w:p w:rsidR="00E40D89" w:rsidRPr="001E255C"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E255C">
        <w:rPr>
          <w:rFonts w:ascii="Calibri" w:eastAsiaTheme="minorHAnsi" w:hAnsi="Calibri"/>
          <w:i/>
          <w:sz w:val="22"/>
          <w:szCs w:val="22"/>
          <w:u w:val="single"/>
          <w:bdr w:val="none" w:sz="0" w:space="0" w:color="auto"/>
          <w:lang w:val="en-GB" w:eastAsia="fr-CH"/>
        </w:rPr>
        <w:t>Decisions and Actions:</w:t>
      </w:r>
    </w:p>
    <w:p w:rsidR="00E40D89" w:rsidRPr="00143116" w:rsidRDefault="00E40D89" w:rsidP="00AE2C5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Agencies to </w:t>
      </w:r>
      <w:r w:rsidR="00A57BA6">
        <w:rPr>
          <w:sz w:val="22"/>
          <w:szCs w:val="22"/>
          <w:lang w:val="en-GB"/>
        </w:rPr>
        <w:t xml:space="preserve">reflect and </w:t>
      </w:r>
      <w:r>
        <w:rPr>
          <w:sz w:val="22"/>
          <w:szCs w:val="22"/>
          <w:lang w:val="en-GB"/>
        </w:rPr>
        <w:t>provide their feedback on the UNDP propos</w:t>
      </w:r>
      <w:r w:rsidR="00143116">
        <w:rPr>
          <w:sz w:val="22"/>
          <w:szCs w:val="22"/>
          <w:lang w:val="en-GB"/>
        </w:rPr>
        <w:t xml:space="preserve">al </w:t>
      </w:r>
      <w:r>
        <w:rPr>
          <w:sz w:val="22"/>
          <w:szCs w:val="22"/>
          <w:lang w:val="en-GB"/>
        </w:rPr>
        <w:t xml:space="preserve">for a no-objection approval by the EB for an addendum to the TA/2018 budget </w:t>
      </w:r>
      <w:r w:rsidR="00143116">
        <w:rPr>
          <w:sz w:val="22"/>
          <w:szCs w:val="22"/>
          <w:lang w:val="en-GB"/>
        </w:rPr>
        <w:t>for the use of unspent funds from the TA/2017, to be used for activities to be started and completed in 2018.</w:t>
      </w:r>
    </w:p>
    <w:p w:rsidR="00143116" w:rsidRPr="00143116" w:rsidRDefault="00143116" w:rsidP="00AE2C5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UNDP to </w:t>
      </w:r>
      <w:proofErr w:type="spellStart"/>
      <w:r>
        <w:rPr>
          <w:sz w:val="22"/>
          <w:szCs w:val="22"/>
          <w:lang w:val="en-GB"/>
        </w:rPr>
        <w:t>finetune</w:t>
      </w:r>
      <w:proofErr w:type="spellEnd"/>
      <w:r>
        <w:rPr>
          <w:sz w:val="22"/>
          <w:szCs w:val="22"/>
          <w:lang w:val="en-GB"/>
        </w:rPr>
        <w:t xml:space="preserve"> </w:t>
      </w:r>
      <w:r>
        <w:rPr>
          <w:sz w:val="22"/>
          <w:szCs w:val="22"/>
          <w:lang w:val="en-AU"/>
        </w:rPr>
        <w:t xml:space="preserve">the Information note </w:t>
      </w:r>
      <w:r w:rsidR="00820835">
        <w:rPr>
          <w:sz w:val="22"/>
          <w:szCs w:val="22"/>
          <w:lang w:val="en-AU"/>
        </w:rPr>
        <w:t>integrating the comments from the MG</w:t>
      </w:r>
      <w:r>
        <w:rPr>
          <w:sz w:val="22"/>
          <w:szCs w:val="22"/>
          <w:lang w:val="en-GB"/>
        </w:rPr>
        <w:t xml:space="preserve">, and share with the MG </w:t>
      </w:r>
      <w:r w:rsidR="00820835">
        <w:rPr>
          <w:sz w:val="22"/>
          <w:szCs w:val="22"/>
          <w:lang w:val="en-GB"/>
        </w:rPr>
        <w:t>for any further suggestion</w:t>
      </w:r>
    </w:p>
    <w:p w:rsidR="00143116" w:rsidRPr="00326238" w:rsidRDefault="00820835" w:rsidP="00AE2C5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Secretariat to</w:t>
      </w:r>
      <w:r w:rsidR="00A57BA6">
        <w:rPr>
          <w:sz w:val="22"/>
          <w:szCs w:val="22"/>
          <w:lang w:val="en-AU"/>
        </w:rPr>
        <w:t xml:space="preserve"> check again with the MPTF and then</w:t>
      </w:r>
      <w:r>
        <w:rPr>
          <w:sz w:val="22"/>
          <w:szCs w:val="22"/>
          <w:lang w:val="en-AU"/>
        </w:rPr>
        <w:t xml:space="preserve"> process</w:t>
      </w:r>
      <w:r w:rsidR="001655AF">
        <w:rPr>
          <w:sz w:val="22"/>
          <w:szCs w:val="22"/>
          <w:lang w:val="en-AU"/>
        </w:rPr>
        <w:t xml:space="preserve"> the request</w:t>
      </w:r>
      <w:r>
        <w:rPr>
          <w:sz w:val="22"/>
          <w:szCs w:val="22"/>
          <w:lang w:val="en-AU"/>
        </w:rPr>
        <w:t xml:space="preserve"> as per standard procedure: consult with the EB Chair, then present to the EB for a</w:t>
      </w:r>
      <w:r w:rsidRPr="00820835">
        <w:rPr>
          <w:sz w:val="22"/>
          <w:szCs w:val="22"/>
          <w:lang w:val="en-AU"/>
        </w:rPr>
        <w:t xml:space="preserve"> </w:t>
      </w:r>
      <w:r>
        <w:rPr>
          <w:sz w:val="22"/>
          <w:szCs w:val="22"/>
          <w:lang w:val="en-AU"/>
        </w:rPr>
        <w:t xml:space="preserve">no-objection </w:t>
      </w:r>
      <w:r w:rsidR="001655AF">
        <w:rPr>
          <w:sz w:val="22"/>
          <w:szCs w:val="22"/>
          <w:lang w:val="en-AU"/>
        </w:rPr>
        <w:t>decision</w:t>
      </w:r>
    </w:p>
    <w:p w:rsidR="00E40D89"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p>
    <w:p w:rsidR="00E40D89" w:rsidRPr="001F608A"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F608A">
        <w:rPr>
          <w:rFonts w:ascii="Calibri" w:eastAsiaTheme="minorHAnsi" w:hAnsi="Calibri"/>
          <w:i/>
          <w:sz w:val="22"/>
          <w:szCs w:val="22"/>
          <w:u w:val="single"/>
          <w:bdr w:val="none" w:sz="0" w:space="0" w:color="auto"/>
          <w:lang w:val="en-GB" w:eastAsia="fr-CH"/>
        </w:rPr>
        <w:t>Additional elements of the discussion</w:t>
      </w:r>
    </w:p>
    <w:p w:rsidR="00E40D89"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 xml:space="preserve">UNDP </w:t>
      </w:r>
      <w:r w:rsidR="00C37D95">
        <w:rPr>
          <w:rFonts w:ascii="Calibri" w:eastAsia="Calibri" w:hAnsi="Calibri" w:cs="Calibri"/>
          <w:color w:val="000000"/>
          <w:sz w:val="22"/>
          <w:szCs w:val="22"/>
          <w:u w:color="000000"/>
          <w:lang w:val="en-AU" w:eastAsia="en-GB"/>
        </w:rPr>
        <w:t xml:space="preserve">reiterated that the work areas under discussion in the UNDP proposal (as detailed in the Information note shared with the MG prior to the call) fall under the objectives and approach of the Programme but could not be defined and embedded in time for the 2018 work plan and budget. UNDP further </w:t>
      </w:r>
      <w:r>
        <w:rPr>
          <w:rFonts w:ascii="Calibri" w:eastAsia="Calibri" w:hAnsi="Calibri" w:cs="Calibri"/>
          <w:color w:val="000000"/>
          <w:sz w:val="22"/>
          <w:szCs w:val="22"/>
          <w:u w:color="000000"/>
          <w:lang w:val="en-AU" w:eastAsia="en-GB"/>
        </w:rPr>
        <w:t xml:space="preserve">provided background </w:t>
      </w:r>
      <w:r w:rsidR="00FD55DE">
        <w:rPr>
          <w:rFonts w:ascii="Calibri" w:eastAsia="Calibri" w:hAnsi="Calibri" w:cs="Calibri"/>
          <w:color w:val="000000"/>
          <w:sz w:val="22"/>
          <w:szCs w:val="22"/>
          <w:u w:color="000000"/>
          <w:lang w:val="en-AU" w:eastAsia="en-GB"/>
        </w:rPr>
        <w:t>information on the process</w:t>
      </w:r>
      <w:r w:rsidR="00C37D95">
        <w:rPr>
          <w:rFonts w:ascii="Calibri" w:eastAsia="Calibri" w:hAnsi="Calibri" w:cs="Calibri"/>
          <w:color w:val="000000"/>
          <w:sz w:val="22"/>
          <w:szCs w:val="22"/>
          <w:u w:color="000000"/>
          <w:lang w:val="en-AU" w:eastAsia="en-GB"/>
        </w:rPr>
        <w:t xml:space="preserve"> leading to the current budget addendum proposal</w:t>
      </w:r>
      <w:r w:rsidR="00FD55DE">
        <w:rPr>
          <w:rFonts w:ascii="Calibri" w:eastAsia="Calibri" w:hAnsi="Calibri" w:cs="Calibri"/>
          <w:color w:val="000000"/>
          <w:sz w:val="22"/>
          <w:szCs w:val="22"/>
          <w:u w:color="000000"/>
          <w:lang w:val="en-AU" w:eastAsia="en-GB"/>
        </w:rPr>
        <w:t>. They explained the request for the specific activities came to UNDP from Norway (Per</w:t>
      </w:r>
      <w:r w:rsidR="00E7197F">
        <w:rPr>
          <w:rFonts w:ascii="Calibri" w:eastAsia="Calibri" w:hAnsi="Calibri" w:cs="Calibri"/>
          <w:color w:val="000000"/>
          <w:sz w:val="22"/>
          <w:szCs w:val="22"/>
          <w:u w:color="000000"/>
          <w:lang w:val="en-AU" w:eastAsia="en-GB"/>
        </w:rPr>
        <w:t xml:space="preserve"> </w:t>
      </w:r>
      <w:proofErr w:type="spellStart"/>
      <w:r w:rsidR="00E7197F">
        <w:rPr>
          <w:rFonts w:ascii="Calibri" w:eastAsia="Calibri" w:hAnsi="Calibri" w:cs="Calibri"/>
          <w:color w:val="000000"/>
          <w:sz w:val="22"/>
          <w:szCs w:val="22"/>
          <w:u w:color="000000"/>
          <w:lang w:val="en-AU" w:eastAsia="en-GB"/>
        </w:rPr>
        <w:t>Pharo</w:t>
      </w:r>
      <w:proofErr w:type="spellEnd"/>
      <w:r w:rsidR="00FD55DE">
        <w:rPr>
          <w:rFonts w:ascii="Calibri" w:eastAsia="Calibri" w:hAnsi="Calibri" w:cs="Calibri"/>
          <w:color w:val="000000"/>
          <w:sz w:val="22"/>
          <w:szCs w:val="22"/>
          <w:u w:color="000000"/>
          <w:lang w:val="en-AU" w:eastAsia="en-GB"/>
        </w:rPr>
        <w:t>) in early 2018, as well as</w:t>
      </w:r>
      <w:r w:rsidR="00F20DE5">
        <w:rPr>
          <w:rFonts w:ascii="Calibri" w:eastAsia="Calibri" w:hAnsi="Calibri" w:cs="Calibri"/>
          <w:color w:val="000000"/>
          <w:sz w:val="22"/>
          <w:szCs w:val="22"/>
          <w:u w:color="000000"/>
          <w:lang w:val="en-AU" w:eastAsia="en-GB"/>
        </w:rPr>
        <w:t xml:space="preserve"> from</w:t>
      </w:r>
      <w:r w:rsidR="00FD55DE">
        <w:rPr>
          <w:rFonts w:ascii="Calibri" w:eastAsia="Calibri" w:hAnsi="Calibri" w:cs="Calibri"/>
          <w:color w:val="000000"/>
          <w:sz w:val="22"/>
          <w:szCs w:val="22"/>
          <w:u w:color="000000"/>
          <w:lang w:val="en-AU" w:eastAsia="en-GB"/>
        </w:rPr>
        <w:t xml:space="preserve"> the countries concerned</w:t>
      </w:r>
      <w:r>
        <w:rPr>
          <w:rFonts w:ascii="Calibri" w:eastAsia="Calibri" w:hAnsi="Calibri" w:cs="Calibri"/>
          <w:color w:val="000000"/>
          <w:sz w:val="22"/>
          <w:szCs w:val="22"/>
          <w:u w:color="000000"/>
          <w:lang w:val="en-AU" w:eastAsia="en-GB"/>
        </w:rPr>
        <w:t>.</w:t>
      </w:r>
      <w:r w:rsidR="00FD55DE">
        <w:rPr>
          <w:rFonts w:ascii="Calibri" w:eastAsia="Calibri" w:hAnsi="Calibri" w:cs="Calibri"/>
          <w:color w:val="000000"/>
          <w:sz w:val="22"/>
          <w:szCs w:val="22"/>
          <w:u w:color="000000"/>
          <w:lang w:val="en-AU" w:eastAsia="en-GB"/>
        </w:rPr>
        <w:t xml:space="preserve"> Exchanges with Per continued</w:t>
      </w:r>
      <w:r w:rsidR="001655AF">
        <w:rPr>
          <w:rFonts w:ascii="Calibri" w:eastAsia="Calibri" w:hAnsi="Calibri" w:cs="Calibri"/>
          <w:color w:val="000000"/>
          <w:sz w:val="22"/>
          <w:szCs w:val="22"/>
          <w:u w:color="000000"/>
          <w:lang w:val="en-AU" w:eastAsia="en-GB"/>
        </w:rPr>
        <w:t xml:space="preserve"> throughout early 2018</w:t>
      </w:r>
      <w:r w:rsidR="00C37D95">
        <w:rPr>
          <w:rFonts w:ascii="Calibri" w:eastAsia="Calibri" w:hAnsi="Calibri" w:cs="Calibri"/>
          <w:color w:val="000000"/>
          <w:sz w:val="22"/>
          <w:szCs w:val="22"/>
          <w:u w:color="000000"/>
          <w:lang w:val="en-AU" w:eastAsia="en-GB"/>
        </w:rPr>
        <w:t xml:space="preserve">; </w:t>
      </w:r>
      <w:r w:rsidR="001655AF">
        <w:rPr>
          <w:rFonts w:ascii="Calibri" w:eastAsia="Calibri" w:hAnsi="Calibri" w:cs="Calibri"/>
          <w:color w:val="000000"/>
          <w:sz w:val="22"/>
          <w:szCs w:val="22"/>
          <w:u w:color="000000"/>
          <w:lang w:val="en-AU" w:eastAsia="en-GB"/>
        </w:rPr>
        <w:t xml:space="preserve">Mads </w:t>
      </w:r>
      <w:r w:rsidR="001655AF" w:rsidRPr="001655AF">
        <w:rPr>
          <w:rFonts w:ascii="Calibri" w:eastAsia="Calibri" w:hAnsi="Calibri" w:cs="Calibri"/>
          <w:color w:val="000000"/>
          <w:sz w:val="22"/>
          <w:szCs w:val="22"/>
          <w:u w:color="000000"/>
          <w:lang w:val="en-AU" w:eastAsia="en-GB"/>
        </w:rPr>
        <w:t>H. Lie</w:t>
      </w:r>
      <w:r w:rsidR="001655AF">
        <w:rPr>
          <w:rFonts w:ascii="Calibri" w:eastAsia="Calibri" w:hAnsi="Calibri" w:cs="Calibri"/>
          <w:color w:val="000000"/>
          <w:sz w:val="22"/>
          <w:szCs w:val="22"/>
          <w:u w:color="000000"/>
          <w:lang w:val="en-AU" w:eastAsia="en-GB"/>
        </w:rPr>
        <w:t xml:space="preserve"> </w:t>
      </w:r>
      <w:r w:rsidR="003827F0">
        <w:rPr>
          <w:rFonts w:ascii="Calibri" w:eastAsia="Calibri" w:hAnsi="Calibri" w:cs="Calibri"/>
          <w:color w:val="000000"/>
          <w:sz w:val="22"/>
          <w:szCs w:val="22"/>
          <w:u w:color="000000"/>
          <w:lang w:val="en-AU" w:eastAsia="en-GB"/>
        </w:rPr>
        <w:t>subsequently engaged</w:t>
      </w:r>
      <w:r w:rsidR="001655AF">
        <w:rPr>
          <w:rFonts w:ascii="Calibri" w:eastAsia="Calibri" w:hAnsi="Calibri" w:cs="Calibri"/>
          <w:color w:val="000000"/>
          <w:sz w:val="22"/>
          <w:szCs w:val="22"/>
          <w:u w:color="000000"/>
          <w:lang w:val="en-AU" w:eastAsia="en-GB"/>
        </w:rPr>
        <w:t xml:space="preserve"> </w:t>
      </w:r>
      <w:proofErr w:type="spellStart"/>
      <w:r w:rsidR="001655AF">
        <w:rPr>
          <w:rFonts w:ascii="Calibri" w:eastAsia="Calibri" w:hAnsi="Calibri" w:cs="Calibri"/>
          <w:color w:val="000000"/>
          <w:sz w:val="22"/>
          <w:szCs w:val="22"/>
          <w:u w:color="000000"/>
          <w:lang w:val="en-AU" w:eastAsia="en-GB"/>
        </w:rPr>
        <w:t>Norad</w:t>
      </w:r>
      <w:proofErr w:type="spellEnd"/>
      <w:r w:rsidR="003827F0">
        <w:rPr>
          <w:rFonts w:ascii="Calibri" w:eastAsia="Calibri" w:hAnsi="Calibri" w:cs="Calibri"/>
          <w:color w:val="000000"/>
          <w:sz w:val="22"/>
          <w:szCs w:val="22"/>
          <w:u w:color="000000"/>
          <w:lang w:val="en-AU" w:eastAsia="en-GB"/>
        </w:rPr>
        <w:t xml:space="preserve"> as part of his transition to NICFI</w:t>
      </w:r>
      <w:r w:rsidR="001655AF">
        <w:rPr>
          <w:rFonts w:ascii="Calibri" w:eastAsia="Calibri" w:hAnsi="Calibri" w:cs="Calibri"/>
          <w:color w:val="000000"/>
          <w:sz w:val="22"/>
          <w:szCs w:val="22"/>
          <w:u w:color="000000"/>
          <w:lang w:val="en-AU" w:eastAsia="en-GB"/>
        </w:rPr>
        <w:t xml:space="preserve">; </w:t>
      </w:r>
      <w:r w:rsidR="00C37D95">
        <w:rPr>
          <w:rFonts w:ascii="Calibri" w:eastAsia="Calibri" w:hAnsi="Calibri" w:cs="Calibri"/>
          <w:color w:val="000000"/>
          <w:sz w:val="22"/>
          <w:szCs w:val="22"/>
          <w:u w:color="000000"/>
          <w:lang w:val="en-AU" w:eastAsia="en-GB"/>
        </w:rPr>
        <w:t>UNDP confirmed the availability of savings</w:t>
      </w:r>
      <w:r w:rsidR="001655AF">
        <w:rPr>
          <w:rFonts w:ascii="Calibri" w:eastAsia="Calibri" w:hAnsi="Calibri" w:cs="Calibri"/>
          <w:color w:val="000000"/>
          <w:sz w:val="22"/>
          <w:szCs w:val="22"/>
          <w:u w:color="000000"/>
          <w:lang w:val="en-AU" w:eastAsia="en-GB"/>
        </w:rPr>
        <w:t xml:space="preserve"> under their UN-REDD </w:t>
      </w:r>
      <w:proofErr w:type="gramStart"/>
      <w:r w:rsidR="001655AF">
        <w:rPr>
          <w:rFonts w:ascii="Calibri" w:eastAsia="Calibri" w:hAnsi="Calibri" w:cs="Calibri"/>
          <w:color w:val="000000"/>
          <w:sz w:val="22"/>
          <w:szCs w:val="22"/>
          <w:u w:color="000000"/>
          <w:lang w:val="en-AU" w:eastAsia="en-GB"/>
        </w:rPr>
        <w:t>TA</w:t>
      </w:r>
      <w:r w:rsidR="00C37D95">
        <w:rPr>
          <w:rFonts w:ascii="Calibri" w:eastAsia="Calibri" w:hAnsi="Calibri" w:cs="Calibri"/>
          <w:color w:val="000000"/>
          <w:sz w:val="22"/>
          <w:szCs w:val="22"/>
          <w:u w:color="000000"/>
          <w:lang w:val="en-AU" w:eastAsia="en-GB"/>
        </w:rPr>
        <w:t xml:space="preserve"> </w:t>
      </w:r>
      <w:r w:rsidR="001655AF">
        <w:rPr>
          <w:rFonts w:ascii="Calibri" w:eastAsia="Calibri" w:hAnsi="Calibri" w:cs="Calibri"/>
          <w:color w:val="000000"/>
          <w:sz w:val="22"/>
          <w:szCs w:val="22"/>
          <w:u w:color="000000"/>
          <w:lang w:val="en-AU" w:eastAsia="en-GB"/>
        </w:rPr>
        <w:t xml:space="preserve"> budget</w:t>
      </w:r>
      <w:proofErr w:type="gramEnd"/>
      <w:r w:rsidR="001655AF">
        <w:rPr>
          <w:rFonts w:ascii="Calibri" w:eastAsia="Calibri" w:hAnsi="Calibri" w:cs="Calibri"/>
          <w:color w:val="000000"/>
          <w:sz w:val="22"/>
          <w:szCs w:val="22"/>
          <w:u w:color="000000"/>
          <w:lang w:val="en-AU" w:eastAsia="en-GB"/>
        </w:rPr>
        <w:t xml:space="preserve">; </w:t>
      </w:r>
      <w:r w:rsidR="00FD55DE">
        <w:rPr>
          <w:rFonts w:ascii="Calibri" w:eastAsia="Calibri" w:hAnsi="Calibri" w:cs="Calibri"/>
          <w:color w:val="000000"/>
          <w:sz w:val="22"/>
          <w:szCs w:val="22"/>
          <w:u w:color="000000"/>
          <w:lang w:val="en-AU" w:eastAsia="en-GB"/>
        </w:rPr>
        <w:t xml:space="preserve">and in March Norway confirmed their </w:t>
      </w:r>
      <w:r w:rsidR="00C733AF">
        <w:rPr>
          <w:rFonts w:ascii="Calibri" w:eastAsia="Calibri" w:hAnsi="Calibri" w:cs="Calibri"/>
          <w:color w:val="000000"/>
          <w:sz w:val="22"/>
          <w:szCs w:val="22"/>
          <w:u w:color="000000"/>
          <w:lang w:val="en-AU" w:eastAsia="en-GB"/>
        </w:rPr>
        <w:t>approval</w:t>
      </w:r>
      <w:r w:rsidR="00FD55DE">
        <w:rPr>
          <w:rFonts w:ascii="Calibri" w:eastAsia="Calibri" w:hAnsi="Calibri" w:cs="Calibri"/>
          <w:color w:val="000000"/>
          <w:sz w:val="22"/>
          <w:szCs w:val="22"/>
          <w:u w:color="000000"/>
          <w:lang w:val="en-AU" w:eastAsia="en-GB"/>
        </w:rPr>
        <w:t xml:space="preserve"> for support </w:t>
      </w:r>
      <w:r w:rsidR="00765F03">
        <w:rPr>
          <w:rFonts w:ascii="Calibri" w:eastAsia="Calibri" w:hAnsi="Calibri" w:cs="Calibri"/>
          <w:color w:val="000000"/>
          <w:sz w:val="22"/>
          <w:szCs w:val="22"/>
          <w:u w:color="000000"/>
          <w:lang w:val="en-AU" w:eastAsia="en-GB"/>
        </w:rPr>
        <w:t>by</w:t>
      </w:r>
      <w:r w:rsidR="00FD55DE">
        <w:rPr>
          <w:rFonts w:ascii="Calibri" w:eastAsia="Calibri" w:hAnsi="Calibri" w:cs="Calibri"/>
          <w:color w:val="000000"/>
          <w:sz w:val="22"/>
          <w:szCs w:val="22"/>
          <w:u w:color="000000"/>
          <w:lang w:val="en-AU" w:eastAsia="en-GB"/>
        </w:rPr>
        <w:t xml:space="preserve"> UNDP </w:t>
      </w:r>
      <w:r w:rsidR="00BF42DD">
        <w:rPr>
          <w:rFonts w:ascii="Calibri" w:eastAsia="Calibri" w:hAnsi="Calibri" w:cs="Calibri"/>
          <w:color w:val="000000"/>
          <w:sz w:val="22"/>
          <w:szCs w:val="22"/>
          <w:u w:color="000000"/>
          <w:lang w:val="en-AU" w:eastAsia="en-GB"/>
        </w:rPr>
        <w:t>through the use of UN-REDD funds.</w:t>
      </w:r>
    </w:p>
    <w:p w:rsidR="00820835" w:rsidRDefault="00443B9D"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sidRPr="00443B9D">
        <w:rPr>
          <w:rFonts w:ascii="Calibri" w:eastAsia="Calibri" w:hAnsi="Calibri" w:cs="Calibri"/>
          <w:color w:val="000000"/>
          <w:sz w:val="22"/>
          <w:szCs w:val="22"/>
          <w:u w:color="000000"/>
          <w:lang w:val="en-AU" w:eastAsia="en-GB"/>
        </w:rPr>
        <w:t xml:space="preserve">The </w:t>
      </w:r>
      <w:r w:rsidR="00C37D95">
        <w:rPr>
          <w:rFonts w:ascii="Calibri" w:eastAsia="Calibri" w:hAnsi="Calibri" w:cs="Calibri"/>
          <w:color w:val="000000"/>
          <w:sz w:val="22"/>
          <w:szCs w:val="22"/>
          <w:u w:color="000000"/>
          <w:lang w:val="en-AU" w:eastAsia="en-GB"/>
        </w:rPr>
        <w:t xml:space="preserve">Secretariat also provided background information, explaining the </w:t>
      </w:r>
      <w:r w:rsidRPr="00443B9D">
        <w:rPr>
          <w:rFonts w:ascii="Calibri" w:eastAsia="Calibri" w:hAnsi="Calibri" w:cs="Calibri"/>
          <w:color w:val="000000"/>
          <w:sz w:val="22"/>
          <w:szCs w:val="22"/>
          <w:u w:color="000000"/>
          <w:lang w:val="en-AU" w:eastAsia="en-GB"/>
        </w:rPr>
        <w:t>issue was first brought to the attention of the Secretariat/</w:t>
      </w:r>
      <w:proofErr w:type="spellStart"/>
      <w:r w:rsidRPr="00443B9D">
        <w:rPr>
          <w:rFonts w:ascii="Calibri" w:eastAsia="Calibri" w:hAnsi="Calibri" w:cs="Calibri"/>
          <w:color w:val="000000"/>
          <w:sz w:val="22"/>
          <w:szCs w:val="22"/>
          <w:u w:color="000000"/>
          <w:lang w:val="en-AU" w:eastAsia="en-GB"/>
        </w:rPr>
        <w:t>Mihaela</w:t>
      </w:r>
      <w:proofErr w:type="spellEnd"/>
      <w:r w:rsidRPr="00443B9D">
        <w:rPr>
          <w:rFonts w:ascii="Calibri" w:eastAsia="Calibri" w:hAnsi="Calibri" w:cs="Calibri"/>
          <w:color w:val="000000"/>
          <w:sz w:val="22"/>
          <w:szCs w:val="22"/>
          <w:u w:color="000000"/>
          <w:lang w:val="en-AU" w:eastAsia="en-GB"/>
        </w:rPr>
        <w:t xml:space="preserve"> by </w:t>
      </w:r>
      <w:proofErr w:type="spellStart"/>
      <w:proofErr w:type="gramStart"/>
      <w:r w:rsidRPr="00443B9D">
        <w:rPr>
          <w:rFonts w:ascii="Calibri" w:eastAsia="Calibri" w:hAnsi="Calibri" w:cs="Calibri"/>
          <w:color w:val="000000"/>
          <w:sz w:val="22"/>
          <w:szCs w:val="22"/>
          <w:u w:color="000000"/>
          <w:lang w:val="en-AU" w:eastAsia="en-GB"/>
        </w:rPr>
        <w:t>Norad</w:t>
      </w:r>
      <w:proofErr w:type="spellEnd"/>
      <w:proofErr w:type="gramEnd"/>
      <w:r w:rsidRPr="00443B9D">
        <w:rPr>
          <w:rFonts w:ascii="Calibri" w:eastAsia="Calibri" w:hAnsi="Calibri" w:cs="Calibri"/>
          <w:color w:val="000000"/>
          <w:sz w:val="22"/>
          <w:szCs w:val="22"/>
          <w:u w:color="000000"/>
          <w:lang w:val="en-AU" w:eastAsia="en-GB"/>
        </w:rPr>
        <w:t xml:space="preserve">/ Vania on 6 July in Oslo (following the OTFF meeting). Vania </w:t>
      </w:r>
      <w:r w:rsidR="00C37D95">
        <w:rPr>
          <w:rFonts w:ascii="Calibri" w:eastAsia="Calibri" w:hAnsi="Calibri" w:cs="Calibri"/>
          <w:color w:val="000000"/>
          <w:sz w:val="22"/>
          <w:szCs w:val="22"/>
          <w:u w:color="000000"/>
          <w:lang w:val="en-AU" w:eastAsia="en-GB"/>
        </w:rPr>
        <w:t>had reached out seeking</w:t>
      </w:r>
      <w:r>
        <w:rPr>
          <w:rFonts w:ascii="Calibri" w:eastAsia="Calibri" w:hAnsi="Calibri" w:cs="Calibri"/>
          <w:color w:val="000000"/>
          <w:sz w:val="22"/>
          <w:szCs w:val="22"/>
          <w:u w:color="000000"/>
          <w:lang w:val="en-AU" w:eastAsia="en-GB"/>
        </w:rPr>
        <w:t xml:space="preserve"> </w:t>
      </w:r>
      <w:r w:rsidRPr="00443B9D">
        <w:rPr>
          <w:rFonts w:ascii="Calibri" w:eastAsia="Calibri" w:hAnsi="Calibri" w:cs="Calibri"/>
          <w:color w:val="000000"/>
          <w:sz w:val="22"/>
          <w:szCs w:val="22"/>
          <w:u w:color="000000"/>
          <w:lang w:val="en-AU" w:eastAsia="en-GB"/>
        </w:rPr>
        <w:t xml:space="preserve">clarification on the </w:t>
      </w:r>
      <w:r>
        <w:rPr>
          <w:rFonts w:ascii="Calibri" w:eastAsia="Calibri" w:hAnsi="Calibri" w:cs="Calibri"/>
          <w:color w:val="000000"/>
          <w:sz w:val="22"/>
          <w:szCs w:val="22"/>
          <w:u w:color="000000"/>
          <w:lang w:val="en-AU" w:eastAsia="en-GB"/>
        </w:rPr>
        <w:t xml:space="preserve">best </w:t>
      </w:r>
      <w:r w:rsidRPr="00443B9D">
        <w:rPr>
          <w:rFonts w:ascii="Calibri" w:eastAsia="Calibri" w:hAnsi="Calibri" w:cs="Calibri"/>
          <w:color w:val="000000"/>
          <w:sz w:val="22"/>
          <w:szCs w:val="22"/>
          <w:u w:color="000000"/>
          <w:lang w:val="en-AU" w:eastAsia="en-GB"/>
        </w:rPr>
        <w:t xml:space="preserve">procedure for </w:t>
      </w:r>
      <w:r>
        <w:rPr>
          <w:rFonts w:ascii="Calibri" w:eastAsia="Calibri" w:hAnsi="Calibri" w:cs="Calibri"/>
          <w:color w:val="000000"/>
          <w:sz w:val="22"/>
          <w:szCs w:val="22"/>
          <w:u w:color="000000"/>
          <w:lang w:val="en-AU" w:eastAsia="en-GB"/>
        </w:rPr>
        <w:t>the UNDP</w:t>
      </w:r>
      <w:r w:rsidRPr="00443B9D">
        <w:rPr>
          <w:rFonts w:ascii="Calibri" w:eastAsia="Calibri" w:hAnsi="Calibri" w:cs="Calibri"/>
          <w:color w:val="000000"/>
          <w:sz w:val="22"/>
          <w:szCs w:val="22"/>
          <w:u w:color="000000"/>
          <w:lang w:val="en-AU" w:eastAsia="en-GB"/>
        </w:rPr>
        <w:t xml:space="preserve"> proposal</w:t>
      </w:r>
      <w:r>
        <w:rPr>
          <w:rFonts w:ascii="Calibri" w:eastAsia="Calibri" w:hAnsi="Calibri" w:cs="Calibri"/>
          <w:color w:val="000000"/>
          <w:sz w:val="22"/>
          <w:szCs w:val="22"/>
          <w:u w:color="000000"/>
          <w:lang w:val="en-AU" w:eastAsia="en-GB"/>
        </w:rPr>
        <w:t xml:space="preserve">, noting the actual substance of the request had already been discussed with UNDP and approved by </w:t>
      </w:r>
      <w:proofErr w:type="spellStart"/>
      <w:proofErr w:type="gramStart"/>
      <w:r>
        <w:rPr>
          <w:rFonts w:ascii="Calibri" w:eastAsia="Calibri" w:hAnsi="Calibri" w:cs="Calibri"/>
          <w:color w:val="000000"/>
          <w:sz w:val="22"/>
          <w:szCs w:val="22"/>
          <w:u w:color="000000"/>
          <w:lang w:val="en-AU" w:eastAsia="en-GB"/>
        </w:rPr>
        <w:t>Norad</w:t>
      </w:r>
      <w:proofErr w:type="spellEnd"/>
      <w:proofErr w:type="gramEnd"/>
      <w:r>
        <w:rPr>
          <w:rFonts w:ascii="Calibri" w:eastAsia="Calibri" w:hAnsi="Calibri" w:cs="Calibri"/>
          <w:color w:val="000000"/>
          <w:sz w:val="22"/>
          <w:szCs w:val="22"/>
          <w:u w:color="000000"/>
          <w:lang w:val="en-AU" w:eastAsia="en-GB"/>
        </w:rPr>
        <w:t xml:space="preserve">. </w:t>
      </w:r>
      <w:r w:rsidR="00C37D95">
        <w:rPr>
          <w:rFonts w:ascii="Calibri" w:eastAsia="Calibri" w:hAnsi="Calibri" w:cs="Calibri"/>
          <w:color w:val="000000"/>
          <w:sz w:val="22"/>
          <w:szCs w:val="22"/>
          <w:u w:color="000000"/>
          <w:lang w:val="en-AU" w:eastAsia="en-GB"/>
        </w:rPr>
        <w:t xml:space="preserve">The </w:t>
      </w:r>
      <w:r w:rsidR="001655AF">
        <w:rPr>
          <w:rFonts w:ascii="Calibri" w:eastAsia="Calibri" w:hAnsi="Calibri" w:cs="Calibri"/>
          <w:color w:val="000000"/>
          <w:sz w:val="22"/>
          <w:szCs w:val="22"/>
          <w:u w:color="000000"/>
          <w:lang w:val="en-AU" w:eastAsia="en-GB"/>
        </w:rPr>
        <w:t xml:space="preserve">Secretariat </w:t>
      </w:r>
      <w:r w:rsidR="00C37D95">
        <w:rPr>
          <w:rFonts w:ascii="Calibri" w:eastAsia="Calibri" w:hAnsi="Calibri" w:cs="Calibri"/>
          <w:color w:val="000000"/>
          <w:sz w:val="22"/>
          <w:szCs w:val="22"/>
          <w:u w:color="000000"/>
          <w:lang w:val="en-AU" w:eastAsia="en-GB"/>
        </w:rPr>
        <w:t>concluded that, upon consultation with the MPTF, the</w:t>
      </w:r>
      <w:r w:rsidR="00820835">
        <w:rPr>
          <w:rFonts w:ascii="Calibri" w:eastAsia="Calibri" w:hAnsi="Calibri" w:cs="Calibri"/>
          <w:color w:val="000000"/>
          <w:sz w:val="22"/>
          <w:szCs w:val="22"/>
          <w:u w:color="000000"/>
          <w:lang w:val="en-AU" w:eastAsia="en-GB"/>
        </w:rPr>
        <w:t xml:space="preserve"> </w:t>
      </w:r>
      <w:r w:rsidR="001E1BF6">
        <w:rPr>
          <w:rFonts w:ascii="Calibri" w:eastAsia="Calibri" w:hAnsi="Calibri" w:cs="Calibri"/>
          <w:color w:val="000000"/>
          <w:sz w:val="22"/>
          <w:szCs w:val="22"/>
          <w:u w:color="000000"/>
          <w:lang w:val="en-AU" w:eastAsia="en-GB"/>
        </w:rPr>
        <w:t xml:space="preserve">best option </w:t>
      </w:r>
      <w:r w:rsidR="00C37D95">
        <w:rPr>
          <w:rFonts w:ascii="Calibri" w:eastAsia="Calibri" w:hAnsi="Calibri" w:cs="Calibri"/>
          <w:color w:val="000000"/>
          <w:sz w:val="22"/>
          <w:szCs w:val="22"/>
          <w:u w:color="000000"/>
          <w:lang w:val="en-AU" w:eastAsia="en-GB"/>
        </w:rPr>
        <w:t>in terms of budget approval wa</w:t>
      </w:r>
      <w:r w:rsidR="00A57BA6">
        <w:rPr>
          <w:rFonts w:ascii="Calibri" w:eastAsia="Calibri" w:hAnsi="Calibri" w:cs="Calibri"/>
          <w:color w:val="000000"/>
          <w:sz w:val="22"/>
          <w:szCs w:val="22"/>
          <w:u w:color="000000"/>
          <w:lang w:val="en-AU" w:eastAsia="en-GB"/>
        </w:rPr>
        <w:t xml:space="preserve">s a </w:t>
      </w:r>
      <w:r w:rsidR="001E1BF6">
        <w:rPr>
          <w:rFonts w:ascii="Calibri" w:eastAsia="Calibri" w:hAnsi="Calibri" w:cs="Calibri"/>
          <w:color w:val="000000"/>
          <w:sz w:val="22"/>
          <w:szCs w:val="22"/>
          <w:u w:color="000000"/>
          <w:lang w:val="en-AU" w:eastAsia="en-GB"/>
        </w:rPr>
        <w:t xml:space="preserve">2018 </w:t>
      </w:r>
      <w:r w:rsidR="00A57BA6">
        <w:rPr>
          <w:rFonts w:ascii="Calibri" w:eastAsia="Calibri" w:hAnsi="Calibri" w:cs="Calibri"/>
          <w:color w:val="000000"/>
          <w:sz w:val="22"/>
          <w:szCs w:val="22"/>
          <w:u w:color="000000"/>
          <w:lang w:val="en-AU" w:eastAsia="en-GB"/>
        </w:rPr>
        <w:t>budget</w:t>
      </w:r>
      <w:r w:rsidR="00820835">
        <w:rPr>
          <w:rFonts w:ascii="Calibri" w:eastAsia="Calibri" w:hAnsi="Calibri" w:cs="Calibri"/>
          <w:color w:val="000000"/>
          <w:sz w:val="22"/>
          <w:szCs w:val="22"/>
          <w:u w:color="000000"/>
          <w:lang w:val="en-AU" w:eastAsia="en-GB"/>
        </w:rPr>
        <w:t xml:space="preserve"> addendum</w:t>
      </w:r>
      <w:r w:rsidR="001E1BF6">
        <w:rPr>
          <w:rFonts w:ascii="Calibri" w:eastAsia="Calibri" w:hAnsi="Calibri" w:cs="Calibri"/>
          <w:color w:val="000000"/>
          <w:sz w:val="22"/>
          <w:szCs w:val="22"/>
          <w:u w:color="000000"/>
          <w:lang w:val="en-AU" w:eastAsia="en-GB"/>
        </w:rPr>
        <w:t xml:space="preserve"> for EB approval</w:t>
      </w:r>
      <w:r w:rsidR="00C37D95">
        <w:rPr>
          <w:rFonts w:ascii="Calibri" w:eastAsia="Calibri" w:hAnsi="Calibri" w:cs="Calibri"/>
          <w:color w:val="000000"/>
          <w:sz w:val="22"/>
          <w:szCs w:val="22"/>
          <w:u w:color="000000"/>
          <w:lang w:val="en-AU" w:eastAsia="en-GB"/>
        </w:rPr>
        <w:t xml:space="preserve"> by no-objection</w:t>
      </w:r>
      <w:r w:rsidR="00FD55DE">
        <w:rPr>
          <w:rFonts w:ascii="Calibri" w:eastAsia="Calibri" w:hAnsi="Calibri" w:cs="Calibri"/>
          <w:color w:val="000000"/>
          <w:sz w:val="22"/>
          <w:szCs w:val="22"/>
          <w:u w:color="000000"/>
          <w:lang w:val="en-AU" w:eastAsia="en-GB"/>
        </w:rPr>
        <w:t>.</w:t>
      </w:r>
      <w:r w:rsidR="00820835">
        <w:rPr>
          <w:rFonts w:ascii="Calibri" w:eastAsia="Calibri" w:hAnsi="Calibri" w:cs="Calibri"/>
          <w:color w:val="000000"/>
          <w:sz w:val="22"/>
          <w:szCs w:val="22"/>
          <w:u w:color="000000"/>
          <w:lang w:val="en-AU" w:eastAsia="en-GB"/>
        </w:rPr>
        <w:t xml:space="preserve"> </w:t>
      </w:r>
    </w:p>
    <w:p w:rsidR="00E40D89" w:rsidRPr="00E40D89"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p>
    <w:p w:rsidR="00AE2C55" w:rsidRDefault="00D0299A"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sidRPr="00D0299A">
        <w:rPr>
          <w:b/>
          <w:sz w:val="22"/>
          <w:szCs w:val="22"/>
          <w:lang w:val="en-AU"/>
        </w:rPr>
        <w:t>AOB</w:t>
      </w:r>
    </w:p>
    <w:p w:rsidR="00D0299A" w:rsidRPr="00D0299A" w:rsidRDefault="00AE2C55" w:rsidP="00AE2C55">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t xml:space="preserve">Dates of the second </w:t>
      </w:r>
      <w:r w:rsidR="00095759">
        <w:rPr>
          <w:b/>
          <w:sz w:val="22"/>
          <w:szCs w:val="22"/>
          <w:lang w:val="en-AU"/>
        </w:rPr>
        <w:t>E</w:t>
      </w:r>
      <w:r>
        <w:rPr>
          <w:b/>
          <w:sz w:val="22"/>
          <w:szCs w:val="22"/>
          <w:lang w:val="en-AU"/>
        </w:rPr>
        <w:t xml:space="preserve">xecutive </w:t>
      </w:r>
      <w:r w:rsidR="00095759">
        <w:rPr>
          <w:b/>
          <w:sz w:val="22"/>
          <w:szCs w:val="22"/>
          <w:lang w:val="en-AU"/>
        </w:rPr>
        <w:t>B</w:t>
      </w:r>
      <w:r>
        <w:rPr>
          <w:b/>
          <w:sz w:val="22"/>
          <w:szCs w:val="22"/>
          <w:lang w:val="en-AU"/>
        </w:rPr>
        <w:t>oard meeting</w:t>
      </w:r>
    </w:p>
    <w:p w:rsidR="001F608A" w:rsidRPr="001F608A" w:rsidRDefault="00D0299A" w:rsidP="000359C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Calibri" w:hAnsi="Calibri" w:cs="Calibri"/>
          <w:color w:val="000000"/>
          <w:sz w:val="22"/>
          <w:szCs w:val="22"/>
          <w:u w:color="000000"/>
          <w:lang w:val="en-AU" w:eastAsia="en-GB"/>
        </w:rPr>
      </w:pPr>
      <w:r w:rsidRPr="001E255C">
        <w:rPr>
          <w:rFonts w:ascii="Calibri" w:eastAsiaTheme="minorHAnsi" w:hAnsi="Calibri"/>
          <w:i/>
          <w:sz w:val="22"/>
          <w:szCs w:val="22"/>
          <w:u w:val="single"/>
          <w:bdr w:val="none" w:sz="0" w:space="0" w:color="auto"/>
          <w:lang w:val="en-GB" w:eastAsia="fr-CH"/>
        </w:rPr>
        <w:t>Decisions and Actions:</w:t>
      </w:r>
      <w:r w:rsidR="00A368CB" w:rsidRPr="00A368CB">
        <w:rPr>
          <w:rFonts w:ascii="Calibri" w:eastAsia="Calibri" w:hAnsi="Calibri" w:cs="Calibri"/>
          <w:color w:val="000000"/>
          <w:sz w:val="22"/>
          <w:szCs w:val="22"/>
          <w:u w:color="000000"/>
          <w:lang w:val="en-AU" w:eastAsia="en-GB"/>
        </w:rPr>
        <w:t xml:space="preserve"> </w:t>
      </w:r>
      <w:r w:rsidR="00AE2C55" w:rsidRPr="00A368CB">
        <w:rPr>
          <w:rFonts w:ascii="Calibri" w:eastAsia="Calibri" w:hAnsi="Calibri" w:cs="Calibri"/>
          <w:color w:val="000000"/>
          <w:sz w:val="22"/>
          <w:szCs w:val="22"/>
          <w:u w:color="000000"/>
          <w:lang w:val="en-AU" w:eastAsia="en-GB"/>
        </w:rPr>
        <w:t>Secretariat is exploring options with the World Bank and will inform the MG on new dates ASAP</w:t>
      </w:r>
      <w:r w:rsidR="000359C7">
        <w:rPr>
          <w:rFonts w:ascii="Calibri" w:eastAsia="Calibri" w:hAnsi="Calibri" w:cs="Calibri"/>
          <w:color w:val="000000"/>
          <w:sz w:val="22"/>
          <w:szCs w:val="22"/>
          <w:u w:color="000000"/>
          <w:lang w:val="en-AU" w:eastAsia="en-GB"/>
        </w:rPr>
        <w:t>.</w:t>
      </w:r>
    </w:p>
    <w:p w:rsidR="00AE2C55" w:rsidRPr="00D0299A" w:rsidRDefault="00AE2C55" w:rsidP="00AE2C55">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t>U</w:t>
      </w:r>
      <w:r w:rsidRPr="00AE2C55">
        <w:rPr>
          <w:b/>
          <w:sz w:val="22"/>
          <w:szCs w:val="22"/>
          <w:lang w:val="en-AU"/>
        </w:rPr>
        <w:t xml:space="preserve">pdate on the  </w:t>
      </w:r>
      <w:r>
        <w:rPr>
          <w:b/>
          <w:sz w:val="22"/>
          <w:szCs w:val="22"/>
          <w:lang w:val="en-AU"/>
        </w:rPr>
        <w:t>UN</w:t>
      </w:r>
      <w:r w:rsidRPr="00AE2C55">
        <w:rPr>
          <w:b/>
          <w:sz w:val="22"/>
          <w:szCs w:val="22"/>
          <w:lang w:val="en-AU"/>
        </w:rPr>
        <w:t xml:space="preserve">SG </w:t>
      </w:r>
      <w:r>
        <w:rPr>
          <w:b/>
          <w:sz w:val="22"/>
          <w:szCs w:val="22"/>
          <w:lang w:val="en-AU"/>
        </w:rPr>
        <w:t>2019 C</w:t>
      </w:r>
      <w:r w:rsidRPr="00AE2C55">
        <w:rPr>
          <w:b/>
          <w:sz w:val="22"/>
          <w:szCs w:val="22"/>
          <w:lang w:val="en-AU"/>
        </w:rPr>
        <w:t xml:space="preserve">limate </w:t>
      </w:r>
      <w:r>
        <w:rPr>
          <w:b/>
          <w:sz w:val="22"/>
          <w:szCs w:val="22"/>
          <w:lang w:val="en-AU"/>
        </w:rPr>
        <w:t>S</w:t>
      </w:r>
      <w:r w:rsidRPr="00AE2C55">
        <w:rPr>
          <w:b/>
          <w:sz w:val="22"/>
          <w:szCs w:val="22"/>
          <w:lang w:val="en-AU"/>
        </w:rPr>
        <w:t>ummit</w:t>
      </w:r>
    </w:p>
    <w:p w:rsidR="00C00851" w:rsidRPr="00AE2C55" w:rsidRDefault="00AE2C55" w:rsidP="00AE2C55">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sz w:val="22"/>
          <w:szCs w:val="22"/>
          <w:bdr w:val="none" w:sz="0" w:space="0" w:color="auto"/>
          <w:lang w:val="en-GB" w:eastAsia="fr-CH"/>
        </w:rPr>
      </w:pPr>
      <w:r w:rsidRPr="001E255C">
        <w:rPr>
          <w:rFonts w:ascii="Calibri" w:eastAsiaTheme="minorHAnsi" w:hAnsi="Calibri"/>
          <w:i/>
          <w:sz w:val="22"/>
          <w:szCs w:val="22"/>
          <w:u w:val="single"/>
          <w:bdr w:val="none" w:sz="0" w:space="0" w:color="auto"/>
          <w:lang w:val="en-GB" w:eastAsia="fr-CH"/>
        </w:rPr>
        <w:t>Decisions and Actions:</w:t>
      </w:r>
      <w:r>
        <w:rPr>
          <w:rFonts w:ascii="Calibri" w:eastAsiaTheme="minorHAnsi" w:hAnsi="Calibri"/>
          <w:sz w:val="22"/>
          <w:szCs w:val="22"/>
          <w:bdr w:val="none" w:sz="0" w:space="0" w:color="auto"/>
          <w:lang w:val="en-GB" w:eastAsia="fr-CH"/>
        </w:rPr>
        <w:t xml:space="preserve"> To be discussed at the next MG call.</w:t>
      </w:r>
    </w:p>
    <w:sectPr w:rsidR="00C00851" w:rsidRPr="00AE2C55">
      <w:pgSz w:w="11900" w:h="16840"/>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A8A81" w15:done="0"/>
  <w15:commentEx w15:paraId="24378BAB" w15:done="0"/>
  <w15:commentEx w15:paraId="430E94E3" w15:done="0"/>
  <w15:commentEx w15:paraId="4A79A595" w15:done="0"/>
  <w15:commentEx w15:paraId="44C6CD29" w15:done="0"/>
  <w15:commentEx w15:paraId="12BE6316" w15:done="0"/>
  <w15:commentEx w15:paraId="3E5E2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AA8A81" w16cid:durableId="1E5BCD24"/>
  <w16cid:commentId w16cid:paraId="24378BAB" w16cid:durableId="1E5BC78C"/>
  <w16cid:commentId w16cid:paraId="430E94E3" w16cid:durableId="1E5BC7F5"/>
  <w16cid:commentId w16cid:paraId="4A79A595" w16cid:durableId="1E5BC8DD"/>
  <w16cid:commentId w16cid:paraId="44C6CD29" w16cid:durableId="1E5BC947"/>
  <w16cid:commentId w16cid:paraId="12BE6316" w16cid:durableId="1E5BC998"/>
  <w16cid:commentId w16cid:paraId="3E5E24AF" w16cid:durableId="1E5BCA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1D" w:rsidRDefault="00FC791D">
      <w:r>
        <w:separator/>
      </w:r>
    </w:p>
  </w:endnote>
  <w:endnote w:type="continuationSeparator" w:id="0">
    <w:p w:rsidR="00FC791D" w:rsidRDefault="00FC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1D" w:rsidRDefault="00FC791D">
      <w:r>
        <w:separator/>
      </w:r>
    </w:p>
  </w:footnote>
  <w:footnote w:type="continuationSeparator" w:id="0">
    <w:p w:rsidR="00FC791D" w:rsidRDefault="00FC7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05496">
      <w:start w:val="1"/>
      <w:numFmt w:val="lowerRoman"/>
      <w:lvlText w:val="%2."/>
      <w:lvlJc w:val="left"/>
      <w:pPr>
        <w:ind w:left="720" w:hanging="4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C132A">
      <w:start w:val="1"/>
      <w:numFmt w:val="lowerRoman"/>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03218">
      <w:start w:val="1"/>
      <w:numFmt w:val="lowerRoman"/>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66C6A">
      <w:start w:val="1"/>
      <w:numFmt w:val="lowerRoman"/>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0C01A0">
      <w:start w:val="1"/>
      <w:numFmt w:val="lowerRoman"/>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047210">
      <w:start w:val="1"/>
      <w:numFmt w:val="lowerRoman"/>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ADCC4">
      <w:start w:val="1"/>
      <w:numFmt w:val="lowerRoman"/>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E0E9CC">
      <w:start w:val="1"/>
      <w:numFmt w:val="lowerRoman"/>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6512EB7"/>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7E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AE9BB6">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6262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461F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C2274">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C87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5474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40144">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E430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AA8A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5E0736">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6CC36">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A7AD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643F1A">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A4BD6A">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0AA3C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FAA78C3"/>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9F2601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A5756E4"/>
    <w:multiLevelType w:val="hybridMultilevel"/>
    <w:tmpl w:val="7624C9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C4848B8"/>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E228E">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DCC25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00AF7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4CCF2">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6C2418">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D003E6">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462A66">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ECC5A6">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8"/>
  </w:num>
  <w:num w:numId="4">
    <w:abstractNumId w:val="0"/>
  </w:num>
  <w:num w:numId="5">
    <w:abstractNumId w:val="6"/>
  </w:num>
  <w:num w:numId="6">
    <w:abstractNumId w:val="1"/>
  </w:num>
  <w:num w:numId="7">
    <w:abstractNumId w:val="4"/>
  </w:num>
  <w:num w:numId="8">
    <w:abstractNumId w:val="5"/>
  </w:num>
  <w:num w:numId="9">
    <w:abstractNumId w:val="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 Labbate">
    <w15:presenceInfo w15:providerId="AD" w15:userId="S-1-5-21-3013406538-1859603071-2394759903-1235"/>
  </w15:person>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A"/>
    <w:rsid w:val="00013822"/>
    <w:rsid w:val="00015869"/>
    <w:rsid w:val="0003336E"/>
    <w:rsid w:val="00033C60"/>
    <w:rsid w:val="000359C7"/>
    <w:rsid w:val="00045062"/>
    <w:rsid w:val="00046F56"/>
    <w:rsid w:val="0005099C"/>
    <w:rsid w:val="0005647F"/>
    <w:rsid w:val="000818DB"/>
    <w:rsid w:val="00095759"/>
    <w:rsid w:val="000C1FCD"/>
    <w:rsid w:val="000C5E83"/>
    <w:rsid w:val="000F5FCE"/>
    <w:rsid w:val="00100FBA"/>
    <w:rsid w:val="0012362D"/>
    <w:rsid w:val="00125027"/>
    <w:rsid w:val="001352CA"/>
    <w:rsid w:val="00143116"/>
    <w:rsid w:val="001544A1"/>
    <w:rsid w:val="00156FB0"/>
    <w:rsid w:val="001655AF"/>
    <w:rsid w:val="00172629"/>
    <w:rsid w:val="001A2DD0"/>
    <w:rsid w:val="001E1BF6"/>
    <w:rsid w:val="001E255C"/>
    <w:rsid w:val="001E3B8B"/>
    <w:rsid w:val="001F1860"/>
    <w:rsid w:val="001F608A"/>
    <w:rsid w:val="00203199"/>
    <w:rsid w:val="00204477"/>
    <w:rsid w:val="00233A10"/>
    <w:rsid w:val="00235893"/>
    <w:rsid w:val="00236F9C"/>
    <w:rsid w:val="0024121E"/>
    <w:rsid w:val="0025046F"/>
    <w:rsid w:val="0026429B"/>
    <w:rsid w:val="00283BF1"/>
    <w:rsid w:val="002A0F50"/>
    <w:rsid w:val="002C0F35"/>
    <w:rsid w:val="0030014A"/>
    <w:rsid w:val="00301124"/>
    <w:rsid w:val="00303096"/>
    <w:rsid w:val="00326238"/>
    <w:rsid w:val="00326618"/>
    <w:rsid w:val="003311D0"/>
    <w:rsid w:val="00332632"/>
    <w:rsid w:val="003423AD"/>
    <w:rsid w:val="00361ACB"/>
    <w:rsid w:val="00367E5D"/>
    <w:rsid w:val="003827F0"/>
    <w:rsid w:val="00386436"/>
    <w:rsid w:val="00386705"/>
    <w:rsid w:val="00386762"/>
    <w:rsid w:val="0038732F"/>
    <w:rsid w:val="00396A90"/>
    <w:rsid w:val="003A25CC"/>
    <w:rsid w:val="003C482A"/>
    <w:rsid w:val="003F78CF"/>
    <w:rsid w:val="00402C5D"/>
    <w:rsid w:val="0041365C"/>
    <w:rsid w:val="00415014"/>
    <w:rsid w:val="004206BE"/>
    <w:rsid w:val="0042276E"/>
    <w:rsid w:val="00443B9D"/>
    <w:rsid w:val="00445DFF"/>
    <w:rsid w:val="00446D71"/>
    <w:rsid w:val="00487084"/>
    <w:rsid w:val="00487C8F"/>
    <w:rsid w:val="004958C6"/>
    <w:rsid w:val="004C3983"/>
    <w:rsid w:val="005013E5"/>
    <w:rsid w:val="005205CE"/>
    <w:rsid w:val="00527B94"/>
    <w:rsid w:val="005370B5"/>
    <w:rsid w:val="00583DD1"/>
    <w:rsid w:val="005C36CF"/>
    <w:rsid w:val="005C58FB"/>
    <w:rsid w:val="005F489A"/>
    <w:rsid w:val="0060389F"/>
    <w:rsid w:val="00621C99"/>
    <w:rsid w:val="00625F11"/>
    <w:rsid w:val="006262EA"/>
    <w:rsid w:val="006417C2"/>
    <w:rsid w:val="00647D20"/>
    <w:rsid w:val="00657DB9"/>
    <w:rsid w:val="0066291D"/>
    <w:rsid w:val="00664710"/>
    <w:rsid w:val="00666127"/>
    <w:rsid w:val="006679D0"/>
    <w:rsid w:val="0067414A"/>
    <w:rsid w:val="006824A2"/>
    <w:rsid w:val="00684EBC"/>
    <w:rsid w:val="006B78CF"/>
    <w:rsid w:val="007035D3"/>
    <w:rsid w:val="007466DF"/>
    <w:rsid w:val="0076153A"/>
    <w:rsid w:val="00765F03"/>
    <w:rsid w:val="007F0FCC"/>
    <w:rsid w:val="00805A6B"/>
    <w:rsid w:val="00814517"/>
    <w:rsid w:val="00820835"/>
    <w:rsid w:val="00821DE7"/>
    <w:rsid w:val="00827D5B"/>
    <w:rsid w:val="0087481F"/>
    <w:rsid w:val="008A6AD2"/>
    <w:rsid w:val="008C652C"/>
    <w:rsid w:val="008D0D9A"/>
    <w:rsid w:val="008E2B51"/>
    <w:rsid w:val="0092773F"/>
    <w:rsid w:val="0092793A"/>
    <w:rsid w:val="00927E47"/>
    <w:rsid w:val="00937D3C"/>
    <w:rsid w:val="00952D87"/>
    <w:rsid w:val="00960E0C"/>
    <w:rsid w:val="0096194B"/>
    <w:rsid w:val="00965A18"/>
    <w:rsid w:val="00972976"/>
    <w:rsid w:val="009733F0"/>
    <w:rsid w:val="009774E9"/>
    <w:rsid w:val="00982A9F"/>
    <w:rsid w:val="009B1973"/>
    <w:rsid w:val="009C1CA6"/>
    <w:rsid w:val="009F7069"/>
    <w:rsid w:val="00A21424"/>
    <w:rsid w:val="00A368CB"/>
    <w:rsid w:val="00A43783"/>
    <w:rsid w:val="00A44756"/>
    <w:rsid w:val="00A567A8"/>
    <w:rsid w:val="00A57BA6"/>
    <w:rsid w:val="00A90290"/>
    <w:rsid w:val="00AA7B77"/>
    <w:rsid w:val="00AB45EA"/>
    <w:rsid w:val="00AD3C18"/>
    <w:rsid w:val="00AE2C55"/>
    <w:rsid w:val="00AE7A5E"/>
    <w:rsid w:val="00B10AEE"/>
    <w:rsid w:val="00B15036"/>
    <w:rsid w:val="00B55B6D"/>
    <w:rsid w:val="00B6628A"/>
    <w:rsid w:val="00B71797"/>
    <w:rsid w:val="00B71A5B"/>
    <w:rsid w:val="00B81585"/>
    <w:rsid w:val="00B84CF2"/>
    <w:rsid w:val="00B8757E"/>
    <w:rsid w:val="00B911B8"/>
    <w:rsid w:val="00B94B9A"/>
    <w:rsid w:val="00B96209"/>
    <w:rsid w:val="00BC2BE0"/>
    <w:rsid w:val="00BE46AA"/>
    <w:rsid w:val="00BF2440"/>
    <w:rsid w:val="00BF42DD"/>
    <w:rsid w:val="00C00851"/>
    <w:rsid w:val="00C00962"/>
    <w:rsid w:val="00C0221E"/>
    <w:rsid w:val="00C23FCF"/>
    <w:rsid w:val="00C37D95"/>
    <w:rsid w:val="00C44700"/>
    <w:rsid w:val="00C526D0"/>
    <w:rsid w:val="00C618AC"/>
    <w:rsid w:val="00C733AF"/>
    <w:rsid w:val="00C802A1"/>
    <w:rsid w:val="00C90016"/>
    <w:rsid w:val="00C90D49"/>
    <w:rsid w:val="00C929E1"/>
    <w:rsid w:val="00C9476C"/>
    <w:rsid w:val="00CB2214"/>
    <w:rsid w:val="00CE581D"/>
    <w:rsid w:val="00D00F41"/>
    <w:rsid w:val="00D0167C"/>
    <w:rsid w:val="00D0299A"/>
    <w:rsid w:val="00D04110"/>
    <w:rsid w:val="00D15A45"/>
    <w:rsid w:val="00D255D6"/>
    <w:rsid w:val="00D37C34"/>
    <w:rsid w:val="00D43028"/>
    <w:rsid w:val="00D44516"/>
    <w:rsid w:val="00D72549"/>
    <w:rsid w:val="00D822E0"/>
    <w:rsid w:val="00D919EB"/>
    <w:rsid w:val="00DA4BB0"/>
    <w:rsid w:val="00DA5FB2"/>
    <w:rsid w:val="00DA6149"/>
    <w:rsid w:val="00DC3ACE"/>
    <w:rsid w:val="00DC5FFF"/>
    <w:rsid w:val="00DD5A24"/>
    <w:rsid w:val="00DD5D0E"/>
    <w:rsid w:val="00DE6AD9"/>
    <w:rsid w:val="00DF1968"/>
    <w:rsid w:val="00E04E12"/>
    <w:rsid w:val="00E17722"/>
    <w:rsid w:val="00E40D89"/>
    <w:rsid w:val="00E4367C"/>
    <w:rsid w:val="00E7197F"/>
    <w:rsid w:val="00E74E0D"/>
    <w:rsid w:val="00E75BEE"/>
    <w:rsid w:val="00E839EE"/>
    <w:rsid w:val="00E932F4"/>
    <w:rsid w:val="00EA32F2"/>
    <w:rsid w:val="00EC768B"/>
    <w:rsid w:val="00ED3C89"/>
    <w:rsid w:val="00ED74FC"/>
    <w:rsid w:val="00F20DE5"/>
    <w:rsid w:val="00F5676D"/>
    <w:rsid w:val="00FA08F2"/>
    <w:rsid w:val="00FA6F0A"/>
    <w:rsid w:val="00FC791D"/>
    <w:rsid w:val="00FD51C8"/>
    <w:rsid w:val="00FD55DE"/>
    <w:rsid w:val="00FE09BA"/>
    <w:rsid w:val="00FE56C0"/>
    <w:rsid w:val="00FF61E5"/>
    <w:rsid w:val="00FF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1545">
      <w:bodyDiv w:val="1"/>
      <w:marLeft w:val="0"/>
      <w:marRight w:val="0"/>
      <w:marTop w:val="0"/>
      <w:marBottom w:val="0"/>
      <w:divBdr>
        <w:top w:val="none" w:sz="0" w:space="0" w:color="auto"/>
        <w:left w:val="none" w:sz="0" w:space="0" w:color="auto"/>
        <w:bottom w:val="none" w:sz="0" w:space="0" w:color="auto"/>
        <w:right w:val="none" w:sz="0" w:space="0" w:color="auto"/>
      </w:divBdr>
    </w:div>
    <w:div w:id="165367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dcterms:created xsi:type="dcterms:W3CDTF">2019-01-25T09:42:00Z</dcterms:created>
  <dcterms:modified xsi:type="dcterms:W3CDTF">2019-01-25T09:42:00Z</dcterms:modified>
</cp:coreProperties>
</file>