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1A534" w14:textId="77777777" w:rsidR="00AB45EA" w:rsidRPr="00CB2214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B2214">
        <w:rPr>
          <w:rFonts w:ascii="Calibri" w:eastAsia="Calibri" w:hAnsi="Calibri" w:cs="Calibri"/>
          <w:b/>
          <w:bCs/>
        </w:rPr>
        <w:t>Management Group (MG) of the UN-REDD Programme</w:t>
      </w:r>
    </w:p>
    <w:p w14:paraId="78EB8FE2" w14:textId="24901897" w:rsidR="00AB45EA" w:rsidRPr="00CB2214" w:rsidRDefault="003311D0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B2214">
        <w:rPr>
          <w:rFonts w:ascii="Calibri" w:eastAsia="Calibri" w:hAnsi="Calibri" w:cs="Calibri"/>
          <w:b/>
          <w:bCs/>
        </w:rPr>
        <w:t xml:space="preserve">Meeting Minutes </w:t>
      </w:r>
      <w:r w:rsidR="00AD3C18" w:rsidRPr="00CB2214">
        <w:rPr>
          <w:rFonts w:ascii="Calibri" w:eastAsia="Calibri" w:hAnsi="Calibri" w:cs="Calibri"/>
          <w:b/>
          <w:bCs/>
        </w:rPr>
        <w:t xml:space="preserve">of </w:t>
      </w:r>
      <w:r w:rsidR="00204477">
        <w:rPr>
          <w:rFonts w:ascii="Calibri" w:eastAsia="Calibri" w:hAnsi="Calibri" w:cs="Calibri"/>
          <w:b/>
          <w:bCs/>
        </w:rPr>
        <w:t>27</w:t>
      </w:r>
      <w:r w:rsidR="0096194B" w:rsidRPr="0096194B">
        <w:rPr>
          <w:rFonts w:ascii="Calibri" w:eastAsia="Calibri" w:hAnsi="Calibri" w:cs="Calibri"/>
          <w:b/>
          <w:bCs/>
        </w:rPr>
        <w:t xml:space="preserve"> March </w:t>
      </w:r>
      <w:r w:rsidR="0096194B">
        <w:rPr>
          <w:rFonts w:ascii="Calibri" w:eastAsia="Calibri" w:hAnsi="Calibri" w:cs="Calibri"/>
          <w:b/>
          <w:bCs/>
        </w:rPr>
        <w:t xml:space="preserve">2018 </w:t>
      </w:r>
      <w:bookmarkStart w:id="0" w:name="_GoBack"/>
      <w:bookmarkEnd w:id="0"/>
    </w:p>
    <w:p w14:paraId="7FFBC2B0" w14:textId="3120B329" w:rsidR="00AB45EA" w:rsidRPr="00CB2214" w:rsidRDefault="0087481F" w:rsidP="0087481F">
      <w:pPr>
        <w:pStyle w:val="BodyA"/>
        <w:jc w:val="center"/>
        <w:rPr>
          <w:rFonts w:ascii="Calibri" w:eastAsia="Calibri" w:hAnsi="Calibri" w:cs="Calibri"/>
          <w:b/>
          <w:bCs/>
        </w:rPr>
      </w:pPr>
      <w:r w:rsidRPr="00CB2214">
        <w:rPr>
          <w:rFonts w:ascii="Calibri" w:eastAsia="Calibri" w:hAnsi="Calibri" w:cs="Calibri"/>
          <w:b/>
          <w:bCs/>
        </w:rPr>
        <w:t>15</w:t>
      </w:r>
      <w:r w:rsidR="003311D0" w:rsidRPr="00CB2214">
        <w:rPr>
          <w:rFonts w:ascii="Calibri" w:eastAsia="Calibri" w:hAnsi="Calibri" w:cs="Calibri"/>
          <w:b/>
          <w:bCs/>
        </w:rPr>
        <w:t>h</w:t>
      </w:r>
      <w:proofErr w:type="gramStart"/>
      <w:r w:rsidR="0096194B">
        <w:rPr>
          <w:rFonts w:ascii="Calibri" w:eastAsia="Calibri" w:hAnsi="Calibri" w:cs="Calibri"/>
          <w:b/>
          <w:bCs/>
        </w:rPr>
        <w:t>3</w:t>
      </w:r>
      <w:r w:rsidR="003311D0" w:rsidRPr="00CB2214">
        <w:rPr>
          <w:rFonts w:ascii="Calibri" w:eastAsia="Calibri" w:hAnsi="Calibri" w:cs="Calibri"/>
          <w:b/>
          <w:bCs/>
        </w:rPr>
        <w:t>0</w:t>
      </w:r>
      <w:r w:rsidR="003311D0" w:rsidRPr="00CB2214">
        <w:rPr>
          <w:rFonts w:ascii="Calibri" w:eastAsia="Calibri" w:hAnsi="Calibri" w:cs="Calibri"/>
          <w:b/>
          <w:bCs/>
          <w:lang w:val="it-IT"/>
        </w:rPr>
        <w:t xml:space="preserve"> Geneva/Rome</w:t>
      </w:r>
      <w:proofErr w:type="gramEnd"/>
    </w:p>
    <w:p w14:paraId="7868E839" w14:textId="77777777" w:rsidR="00AB45EA" w:rsidRPr="00CB2214" w:rsidRDefault="003311D0" w:rsidP="0087481F">
      <w:pPr>
        <w:pStyle w:val="BodyA"/>
        <w:jc w:val="both"/>
        <w:rPr>
          <w:rFonts w:ascii="Calibri" w:eastAsia="Calibri" w:hAnsi="Calibri" w:cs="Calibri"/>
          <w:b/>
          <w:bCs/>
          <w:lang w:val="en-AU"/>
        </w:rPr>
      </w:pPr>
      <w:r w:rsidRPr="00CB2214">
        <w:rPr>
          <w:rFonts w:ascii="Calibri" w:eastAsia="Calibri" w:hAnsi="Calibri" w:cs="Calibri"/>
          <w:b/>
          <w:bCs/>
          <w:lang w:val="en-AU"/>
        </w:rPr>
        <w:t>Attendance:</w:t>
      </w:r>
    </w:p>
    <w:p w14:paraId="6BA1D082" w14:textId="77777777" w:rsidR="00AB45EA" w:rsidRPr="00CB2214" w:rsidRDefault="003311D0" w:rsidP="0087481F">
      <w:pPr>
        <w:pStyle w:val="BodyA"/>
        <w:jc w:val="both"/>
        <w:rPr>
          <w:rFonts w:ascii="Calibri" w:eastAsia="Calibri" w:hAnsi="Calibri" w:cs="Calibri"/>
          <w:u w:val="single"/>
        </w:rPr>
      </w:pPr>
      <w:r w:rsidRPr="00CB2214">
        <w:rPr>
          <w:rFonts w:ascii="Calibri" w:eastAsia="Calibri" w:hAnsi="Calibri" w:cs="Calibri"/>
          <w:u w:val="single"/>
        </w:rPr>
        <w:t>MG members and alternates</w:t>
      </w:r>
    </w:p>
    <w:p w14:paraId="39C90A88" w14:textId="5E78400B" w:rsidR="00AB45EA" w:rsidRPr="00CB2214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CB2214">
        <w:rPr>
          <w:rFonts w:ascii="Calibri" w:eastAsia="Calibri" w:hAnsi="Calibri" w:cs="Calibri"/>
          <w:lang w:val="en-GB"/>
        </w:rPr>
        <w:t>FAO: Margo BuszkoBriggs</w:t>
      </w:r>
      <w:r w:rsidR="00204477">
        <w:rPr>
          <w:rFonts w:ascii="Calibri" w:eastAsia="Calibri" w:hAnsi="Calibri" w:cs="Calibri"/>
          <w:lang w:val="en-GB"/>
        </w:rPr>
        <w:t xml:space="preserve">, Tiina </w:t>
      </w:r>
      <w:r w:rsidR="00204477" w:rsidRPr="00204477">
        <w:rPr>
          <w:rFonts w:ascii="Calibri" w:eastAsia="Calibri" w:hAnsi="Calibri" w:cs="Calibri"/>
          <w:lang w:val="en-GB"/>
        </w:rPr>
        <w:t>Vahanen</w:t>
      </w:r>
    </w:p>
    <w:p w14:paraId="70A5CE42" w14:textId="72622DE2" w:rsidR="00AB45EA" w:rsidRPr="00CB2214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CB2214">
        <w:rPr>
          <w:rFonts w:ascii="Calibri" w:eastAsia="Calibri" w:hAnsi="Calibri" w:cs="Calibri"/>
          <w:lang w:val="en-GB"/>
        </w:rPr>
        <w:t xml:space="preserve">UNDP: </w:t>
      </w:r>
      <w:r w:rsidR="0096194B">
        <w:rPr>
          <w:rFonts w:ascii="Calibri" w:eastAsia="Calibri" w:hAnsi="Calibri" w:cs="Calibri"/>
          <w:lang w:val="en-GB"/>
        </w:rPr>
        <w:t xml:space="preserve">Elspeth </w:t>
      </w:r>
      <w:r w:rsidR="0096194B" w:rsidRPr="0096194B">
        <w:rPr>
          <w:rFonts w:ascii="Calibri" w:eastAsia="Calibri" w:hAnsi="Calibri" w:cs="Calibri"/>
          <w:lang w:val="en-GB"/>
        </w:rPr>
        <w:t>Halverson</w:t>
      </w:r>
      <w:r w:rsidR="0096194B">
        <w:rPr>
          <w:rFonts w:ascii="Calibri" w:eastAsia="Calibri" w:hAnsi="Calibri" w:cs="Calibri"/>
          <w:lang w:val="en-GB"/>
        </w:rPr>
        <w:t xml:space="preserve">, Josep </w:t>
      </w:r>
      <w:proofErr w:type="spellStart"/>
      <w:r w:rsidR="0096194B">
        <w:rPr>
          <w:rFonts w:ascii="Calibri" w:eastAsia="Calibri" w:hAnsi="Calibri" w:cs="Calibri"/>
          <w:lang w:val="en-GB"/>
        </w:rPr>
        <w:t>Garí</w:t>
      </w:r>
      <w:proofErr w:type="spellEnd"/>
    </w:p>
    <w:p w14:paraId="23E6A56D" w14:textId="4A798077" w:rsidR="00AB45EA" w:rsidRPr="00CB2214" w:rsidRDefault="0087481F" w:rsidP="0087481F">
      <w:pPr>
        <w:pStyle w:val="BodyA"/>
        <w:jc w:val="both"/>
        <w:rPr>
          <w:rFonts w:ascii="Calibri" w:eastAsia="Calibri" w:hAnsi="Calibri" w:cs="Calibri"/>
          <w:lang w:val="en-GB"/>
        </w:rPr>
      </w:pPr>
      <w:r w:rsidRPr="00D822E0">
        <w:rPr>
          <w:rFonts w:ascii="Calibri" w:eastAsia="Calibri" w:hAnsi="Calibri" w:cs="Calibri"/>
          <w:lang w:val="en-GB"/>
        </w:rPr>
        <w:t>UNEP:</w:t>
      </w:r>
      <w:r w:rsidR="0005099C" w:rsidRPr="00CB2214">
        <w:rPr>
          <w:rFonts w:ascii="Calibri" w:eastAsia="Calibri" w:hAnsi="Calibri" w:cs="Calibri"/>
          <w:lang w:val="it-IT"/>
        </w:rPr>
        <w:t xml:space="preserve"> Dianna K</w:t>
      </w:r>
      <w:r w:rsidR="006262EA" w:rsidRPr="00CB2214">
        <w:rPr>
          <w:rFonts w:ascii="Calibri" w:eastAsia="Calibri" w:hAnsi="Calibri" w:cs="Calibri"/>
          <w:lang w:val="it-IT"/>
        </w:rPr>
        <w:t>opansky</w:t>
      </w:r>
      <w:r w:rsidR="003311D0" w:rsidRPr="00CB2214">
        <w:rPr>
          <w:rFonts w:ascii="Calibri" w:eastAsia="Calibri" w:hAnsi="Calibri" w:cs="Calibri"/>
          <w:lang w:val="it-IT"/>
        </w:rPr>
        <w:t xml:space="preserve"> </w:t>
      </w:r>
    </w:p>
    <w:p w14:paraId="62650C5B" w14:textId="3B87373B" w:rsidR="00AB45EA" w:rsidRPr="00CB2214" w:rsidRDefault="003311D0" w:rsidP="0087481F">
      <w:pPr>
        <w:pStyle w:val="BodyA"/>
        <w:jc w:val="both"/>
        <w:rPr>
          <w:rFonts w:ascii="Calibri" w:eastAsia="Calibri" w:hAnsi="Calibri" w:cs="Calibri"/>
          <w:lang w:val="it-IT"/>
        </w:rPr>
      </w:pPr>
      <w:r w:rsidRPr="00CB2214">
        <w:rPr>
          <w:rFonts w:ascii="Calibri" w:eastAsia="Calibri" w:hAnsi="Calibri" w:cs="Calibri"/>
          <w:lang w:val="it-IT"/>
        </w:rPr>
        <w:t>Secretariat: Mario Boccucci</w:t>
      </w:r>
      <w:r w:rsidR="0096194B">
        <w:rPr>
          <w:rFonts w:ascii="Calibri" w:eastAsia="Calibri" w:hAnsi="Calibri" w:cs="Calibri"/>
          <w:lang w:val="it-IT"/>
        </w:rPr>
        <w:t>, Mihaela Secrieru</w:t>
      </w:r>
    </w:p>
    <w:p w14:paraId="02CD0244" w14:textId="77777777" w:rsidR="00D44516" w:rsidRPr="00CB2214" w:rsidRDefault="00D44516" w:rsidP="0087481F">
      <w:pPr>
        <w:pStyle w:val="BodyA"/>
        <w:jc w:val="both"/>
        <w:rPr>
          <w:rFonts w:ascii="Calibri" w:eastAsia="Calibri" w:hAnsi="Calibri" w:cs="Calibri"/>
          <w:lang w:val="it-IT"/>
        </w:rPr>
      </w:pPr>
    </w:p>
    <w:p w14:paraId="1F499382" w14:textId="77777777" w:rsidR="00DD5A24" w:rsidRPr="00D822E0" w:rsidRDefault="00DD5A24" w:rsidP="00DD5A24">
      <w:pPr>
        <w:rPr>
          <w:rFonts w:ascii="Calibri" w:hAnsi="Calibri"/>
          <w:sz w:val="22"/>
          <w:szCs w:val="22"/>
          <w:lang w:val="it-IT"/>
        </w:rPr>
      </w:pPr>
    </w:p>
    <w:p w14:paraId="64AC9A0C" w14:textId="032A1F1F" w:rsidR="00DD5A24" w:rsidRPr="00CB2214" w:rsidRDefault="001E255C" w:rsidP="001E255C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714" w:hanging="357"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 xml:space="preserve">2018/TA Inception </w:t>
      </w:r>
    </w:p>
    <w:p w14:paraId="0942B6B9" w14:textId="5BCF252D" w:rsidR="00DD5A24" w:rsidRPr="001E255C" w:rsidRDefault="00DD5A24" w:rsidP="001E2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1E255C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</w:t>
      </w:r>
      <w:r w:rsidR="00D822E0" w:rsidRPr="001E255C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:</w:t>
      </w:r>
    </w:p>
    <w:p w14:paraId="0EF5DEF3" w14:textId="4F58FC78" w:rsidR="00965A18" w:rsidRPr="00827D5B" w:rsidRDefault="00827D5B" w:rsidP="00827D5B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77"/>
        <w:rPr>
          <w:sz w:val="22"/>
          <w:szCs w:val="22"/>
          <w:lang w:val="en-AU"/>
        </w:rPr>
      </w:pPr>
      <w:r w:rsidRPr="00827D5B">
        <w:rPr>
          <w:sz w:val="22"/>
          <w:szCs w:val="22"/>
          <w:lang w:val="en-AU"/>
        </w:rPr>
        <w:t>MG to provide inputs on the updated TA/2018 inception status document by 10 April.</w:t>
      </w:r>
      <w:r w:rsidR="00B84CF2" w:rsidRPr="00827D5B">
        <w:rPr>
          <w:sz w:val="22"/>
          <w:szCs w:val="22"/>
          <w:lang w:val="en-AU"/>
        </w:rPr>
        <w:t xml:space="preserve"> </w:t>
      </w:r>
    </w:p>
    <w:p w14:paraId="058DB892" w14:textId="77777777" w:rsidR="00827D5B" w:rsidRDefault="00827D5B" w:rsidP="00827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</w:p>
    <w:p w14:paraId="46AE4D01" w14:textId="77777777" w:rsidR="00827D5B" w:rsidRPr="00827D5B" w:rsidRDefault="00827D5B" w:rsidP="00827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827D5B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Additional elements of the discussion</w:t>
      </w:r>
    </w:p>
    <w:p w14:paraId="2C9D31E1" w14:textId="24283CB0" w:rsidR="001E255C" w:rsidRDefault="00827D5B" w:rsidP="00827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It was clarified that</w:t>
      </w:r>
      <w:r w:rsidR="00125027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Lead Advisors should provide information on</w:t>
      </w:r>
      <w:r w:rsidR="00125027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communication with IP and CSO representatives in the countr</w:t>
      </w:r>
      <w:r w:rsidR="00125027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ies, if any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.</w:t>
      </w:r>
      <w:r w:rsidR="00125027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This is not replaced by the global-level communication with IP/CSO representatives planned by UNDP at the upcoming UNPFII session in New York (16-27 April).    </w:t>
      </w:r>
    </w:p>
    <w:p w14:paraId="03AE4E1D" w14:textId="77777777" w:rsidR="00827D5B" w:rsidRPr="00827D5B" w:rsidRDefault="00827D5B" w:rsidP="00827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</w:p>
    <w:p w14:paraId="24255B48" w14:textId="0CC3562E" w:rsidR="00125027" w:rsidRDefault="00125027" w:rsidP="001E255C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714" w:hanging="357"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>Portfolio management</w:t>
      </w:r>
    </w:p>
    <w:p w14:paraId="05C70727" w14:textId="77777777" w:rsidR="00125027" w:rsidRPr="001E255C" w:rsidRDefault="00125027" w:rsidP="001250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1E255C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Actions:</w:t>
      </w:r>
    </w:p>
    <w:p w14:paraId="15A69732" w14:textId="77777777" w:rsidR="0026429B" w:rsidRDefault="00125027" w:rsidP="0026429B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 w:rsidRPr="0026429B">
        <w:rPr>
          <w:sz w:val="22"/>
          <w:szCs w:val="22"/>
          <w:lang w:val="en-AU"/>
        </w:rPr>
        <w:t>MG</w:t>
      </w:r>
      <w:r w:rsidR="0026429B" w:rsidRPr="0026429B">
        <w:rPr>
          <w:sz w:val="22"/>
          <w:szCs w:val="22"/>
          <w:lang w:val="en-AU"/>
        </w:rPr>
        <w:t xml:space="preserve"> members to identify both</w:t>
      </w:r>
      <w:r w:rsidR="00367E5D" w:rsidRPr="0026429B">
        <w:rPr>
          <w:sz w:val="22"/>
          <w:szCs w:val="22"/>
          <w:lang w:val="en-AU"/>
        </w:rPr>
        <w:t xml:space="preserve"> critical issues (at country and/or thematic area level) to be discussed </w:t>
      </w:r>
      <w:r w:rsidR="0026429B" w:rsidRPr="0026429B">
        <w:rPr>
          <w:sz w:val="22"/>
          <w:szCs w:val="22"/>
          <w:lang w:val="en-AU"/>
        </w:rPr>
        <w:t xml:space="preserve">at </w:t>
      </w:r>
      <w:proofErr w:type="gramStart"/>
      <w:r w:rsidR="0026429B" w:rsidRPr="0026429B">
        <w:rPr>
          <w:sz w:val="22"/>
          <w:szCs w:val="22"/>
          <w:lang w:val="en-AU"/>
        </w:rPr>
        <w:t xml:space="preserve">forthcoming </w:t>
      </w:r>
      <w:r w:rsidR="00367E5D" w:rsidRPr="0026429B">
        <w:rPr>
          <w:sz w:val="22"/>
          <w:szCs w:val="22"/>
          <w:lang w:val="en-AU"/>
        </w:rPr>
        <w:t xml:space="preserve"> MG</w:t>
      </w:r>
      <w:proofErr w:type="gramEnd"/>
      <w:r w:rsidRPr="0026429B">
        <w:rPr>
          <w:sz w:val="22"/>
          <w:szCs w:val="22"/>
          <w:lang w:val="en-AU"/>
        </w:rPr>
        <w:t xml:space="preserve"> </w:t>
      </w:r>
      <w:r w:rsidR="0026429B" w:rsidRPr="0026429B">
        <w:rPr>
          <w:sz w:val="22"/>
          <w:szCs w:val="22"/>
          <w:lang w:val="en-AU"/>
        </w:rPr>
        <w:t>calls.</w:t>
      </w:r>
      <w:r w:rsidR="0026429B">
        <w:rPr>
          <w:sz w:val="22"/>
          <w:szCs w:val="22"/>
          <w:lang w:val="en-AU"/>
        </w:rPr>
        <w:t xml:space="preserve"> </w:t>
      </w:r>
    </w:p>
    <w:p w14:paraId="75438B19" w14:textId="73AE3065" w:rsidR="0026429B" w:rsidRPr="0026429B" w:rsidRDefault="0026429B" w:rsidP="0026429B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MG members to identify also </w:t>
      </w:r>
      <w:r w:rsidRPr="0026429B">
        <w:rPr>
          <w:sz w:val="22"/>
          <w:szCs w:val="22"/>
          <w:lang w:val="en-AU"/>
        </w:rPr>
        <w:t xml:space="preserve">highlights of success </w:t>
      </w:r>
      <w:r>
        <w:rPr>
          <w:sz w:val="22"/>
          <w:szCs w:val="22"/>
          <w:lang w:val="en-AU"/>
        </w:rPr>
        <w:t>and good practices to be discussed by MG and for</w:t>
      </w:r>
      <w:r w:rsidRPr="0026429B">
        <w:rPr>
          <w:sz w:val="22"/>
          <w:szCs w:val="22"/>
          <w:lang w:val="en-AU"/>
        </w:rPr>
        <w:t xml:space="preserve"> wider dissemination (for example at EB meeting</w:t>
      </w:r>
      <w:r>
        <w:rPr>
          <w:sz w:val="22"/>
          <w:szCs w:val="22"/>
          <w:lang w:val="en-AU"/>
        </w:rPr>
        <w:t>s</w:t>
      </w:r>
      <w:r w:rsidRPr="0026429B">
        <w:rPr>
          <w:sz w:val="22"/>
          <w:szCs w:val="22"/>
          <w:lang w:val="en-AU"/>
        </w:rPr>
        <w:t>).</w:t>
      </w:r>
    </w:p>
    <w:p w14:paraId="3F6A1FDC" w14:textId="64D4FD9B" w:rsidR="00125027" w:rsidRDefault="00367E5D" w:rsidP="00125027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Secretariat to update the </w:t>
      </w:r>
      <w:r w:rsidR="0026429B">
        <w:rPr>
          <w:sz w:val="22"/>
          <w:szCs w:val="22"/>
          <w:lang w:val="en-AU"/>
        </w:rPr>
        <w:t xml:space="preserve">portfolio management </w:t>
      </w:r>
      <w:r>
        <w:rPr>
          <w:sz w:val="22"/>
          <w:szCs w:val="22"/>
          <w:lang w:val="en-AU"/>
        </w:rPr>
        <w:t xml:space="preserve">document with info on </w:t>
      </w:r>
      <w:r w:rsidR="001A2DD0">
        <w:rPr>
          <w:sz w:val="22"/>
          <w:szCs w:val="22"/>
          <w:lang w:val="en-AU"/>
        </w:rPr>
        <w:t>Global Programme final evaluation</w:t>
      </w:r>
    </w:p>
    <w:p w14:paraId="399610C9" w14:textId="39AB4A94" w:rsidR="00367E5D" w:rsidRPr="00827D5B" w:rsidRDefault="00367E5D" w:rsidP="00125027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MG to review the </w:t>
      </w:r>
      <w:r w:rsidR="0026429B">
        <w:rPr>
          <w:sz w:val="22"/>
          <w:szCs w:val="22"/>
          <w:lang w:val="en-AU"/>
        </w:rPr>
        <w:t xml:space="preserve">portfolio management </w:t>
      </w:r>
      <w:r>
        <w:rPr>
          <w:sz w:val="22"/>
          <w:szCs w:val="22"/>
          <w:lang w:val="en-AU"/>
        </w:rPr>
        <w:t>document and action points and send feedback to the Secretariat so the document is continuously updated</w:t>
      </w:r>
    </w:p>
    <w:p w14:paraId="655519B4" w14:textId="77777777" w:rsidR="00125027" w:rsidRDefault="00125027" w:rsidP="001250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</w:p>
    <w:p w14:paraId="3CCDCC26" w14:textId="2BC06342" w:rsidR="00125027" w:rsidRDefault="00125027" w:rsidP="001E255C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714" w:hanging="357"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>E</w:t>
      </w:r>
      <w:r w:rsidR="00BC2BE0">
        <w:rPr>
          <w:b/>
          <w:sz w:val="22"/>
          <w:szCs w:val="22"/>
          <w:lang w:val="en-AU"/>
        </w:rPr>
        <w:t xml:space="preserve">xecutive </w:t>
      </w:r>
      <w:r>
        <w:rPr>
          <w:b/>
          <w:sz w:val="22"/>
          <w:szCs w:val="22"/>
          <w:lang w:val="en-AU"/>
        </w:rPr>
        <w:t>B</w:t>
      </w:r>
      <w:r w:rsidR="00BC2BE0">
        <w:rPr>
          <w:b/>
          <w:sz w:val="22"/>
          <w:szCs w:val="22"/>
          <w:lang w:val="en-AU"/>
        </w:rPr>
        <w:t>oard</w:t>
      </w:r>
      <w:r>
        <w:rPr>
          <w:b/>
          <w:sz w:val="22"/>
          <w:szCs w:val="22"/>
          <w:lang w:val="en-AU"/>
        </w:rPr>
        <w:t xml:space="preserve"> Informal</w:t>
      </w:r>
      <w:r w:rsidR="00BC2BE0">
        <w:rPr>
          <w:b/>
          <w:sz w:val="22"/>
          <w:szCs w:val="22"/>
          <w:lang w:val="en-AU"/>
        </w:rPr>
        <w:t xml:space="preserve"> Meeting</w:t>
      </w:r>
    </w:p>
    <w:p w14:paraId="5C7FA1A9" w14:textId="77777777" w:rsidR="00BC2BE0" w:rsidRPr="001E255C" w:rsidRDefault="00BC2BE0" w:rsidP="00BC2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1E255C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Actions:</w:t>
      </w:r>
    </w:p>
    <w:p w14:paraId="30E5B82B" w14:textId="1380219D" w:rsidR="00DA5FB2" w:rsidRDefault="00BC2BE0" w:rsidP="00BC2BE0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Secretariat to update the concept note </w:t>
      </w:r>
      <w:r w:rsidR="00DA5FB2">
        <w:rPr>
          <w:sz w:val="22"/>
          <w:szCs w:val="22"/>
          <w:lang w:val="en-AU"/>
        </w:rPr>
        <w:t>with MG’s suggestions as follows:</w:t>
      </w:r>
    </w:p>
    <w:p w14:paraId="100E5EDB" w14:textId="3596423A" w:rsidR="00DA5FB2" w:rsidRDefault="00DA5FB2" w:rsidP="00DA5FB2">
      <w:pPr>
        <w:pStyle w:val="ListParagraph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Make the agenda interactive, </w:t>
      </w:r>
      <w:r w:rsidR="00BC2BE0">
        <w:rPr>
          <w:sz w:val="22"/>
          <w:szCs w:val="22"/>
          <w:lang w:val="en-AU"/>
        </w:rPr>
        <w:t xml:space="preserve">allowing for more time for discussion, to get a better sense of the Board’s </w:t>
      </w:r>
      <w:r>
        <w:rPr>
          <w:sz w:val="22"/>
          <w:szCs w:val="22"/>
          <w:lang w:val="en-AU"/>
        </w:rPr>
        <w:t>concerns</w:t>
      </w:r>
    </w:p>
    <w:p w14:paraId="18BD9F02" w14:textId="37CCAE12" w:rsidR="00DA5FB2" w:rsidRDefault="00DA5FB2" w:rsidP="00DA5FB2">
      <w:pPr>
        <w:pStyle w:val="ListParagraph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Other substantive issues to be discussed in the final session might include: the UN-REDD gender marker, KM and South-South cooperation (Congo peatlands example), roundtable on the Programme’s 10 Year Anniversary (what Board members would like to see highlighted)</w:t>
      </w:r>
    </w:p>
    <w:p w14:paraId="60777BC4" w14:textId="7D438E71" w:rsidR="00DA5FB2" w:rsidRDefault="00DA5FB2" w:rsidP="00DA5FB2">
      <w:pPr>
        <w:pStyle w:val="ListParagraph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Add tentative dates for EB2 meeting</w:t>
      </w:r>
    </w:p>
    <w:p w14:paraId="6C62F8C9" w14:textId="55D2F735" w:rsidR="00C90D49" w:rsidRPr="00BC2BE0" w:rsidRDefault="00BC2BE0" w:rsidP="00DA5F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80"/>
        <w:ind w:firstLine="720"/>
        <w:rPr>
          <w:b/>
          <w:sz w:val="22"/>
          <w:szCs w:val="22"/>
          <w:lang w:val="en-AU"/>
        </w:rPr>
      </w:pPr>
      <w:r w:rsidRPr="00DA5FB2">
        <w:rPr>
          <w:rFonts w:ascii="Calibri" w:hAnsi="Calibri"/>
          <w:sz w:val="22"/>
          <w:szCs w:val="22"/>
          <w:lang w:val="en-AU"/>
        </w:rPr>
        <w:t>Done and shared with MG</w:t>
      </w:r>
      <w:r w:rsidR="00DA5FB2">
        <w:rPr>
          <w:rFonts w:ascii="Calibri" w:hAnsi="Calibri"/>
          <w:sz w:val="22"/>
          <w:szCs w:val="22"/>
          <w:lang w:val="en-AU"/>
        </w:rPr>
        <w:t>.</w:t>
      </w:r>
    </w:p>
    <w:p w14:paraId="2BEF2970" w14:textId="77777777" w:rsidR="00C90D49" w:rsidRDefault="00C90D49" w:rsidP="00C90D4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714"/>
        <w:rPr>
          <w:b/>
          <w:sz w:val="22"/>
          <w:szCs w:val="22"/>
          <w:lang w:val="en-AU"/>
        </w:rPr>
      </w:pPr>
    </w:p>
    <w:p w14:paraId="39B51C7C" w14:textId="78906B87" w:rsidR="00965A18" w:rsidRDefault="005205CE" w:rsidP="001E255C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714" w:hanging="357"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>A</w:t>
      </w:r>
      <w:r w:rsidR="00965A18">
        <w:rPr>
          <w:b/>
          <w:sz w:val="22"/>
          <w:szCs w:val="22"/>
          <w:lang w:val="en-AU"/>
        </w:rPr>
        <w:t>O</w:t>
      </w:r>
      <w:r>
        <w:rPr>
          <w:b/>
          <w:sz w:val="22"/>
          <w:szCs w:val="22"/>
          <w:lang w:val="en-AU"/>
        </w:rPr>
        <w:t>B</w:t>
      </w:r>
    </w:p>
    <w:p w14:paraId="0BFC80E6" w14:textId="4CE31C12" w:rsidR="005205CE" w:rsidRDefault="001E255C" w:rsidP="001E2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The three AOB items below were added to the agenda of this call.</w:t>
      </w:r>
    </w:p>
    <w:p w14:paraId="28FBA29A" w14:textId="77777777" w:rsidR="001E255C" w:rsidRPr="001E255C" w:rsidRDefault="001E255C" w:rsidP="001E2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</w:p>
    <w:p w14:paraId="618525F5" w14:textId="5B35A63C" w:rsidR="005205CE" w:rsidRPr="00DA5FB2" w:rsidRDefault="005205CE" w:rsidP="00DA5FB2">
      <w:pPr>
        <w:pStyle w:val="ListParagraph"/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 w:rsidRPr="00DA5FB2">
        <w:rPr>
          <w:b/>
          <w:sz w:val="22"/>
          <w:szCs w:val="22"/>
          <w:lang w:val="en-AU"/>
        </w:rPr>
        <w:t>Lower Mekong potential opportunity</w:t>
      </w:r>
    </w:p>
    <w:p w14:paraId="4C0E0CA2" w14:textId="77777777" w:rsidR="005205CE" w:rsidRDefault="005205CE" w:rsidP="005205CE">
      <w:pPr>
        <w:rPr>
          <w:sz w:val="22"/>
          <w:szCs w:val="22"/>
          <w:lang w:val="en-AU"/>
        </w:rPr>
      </w:pPr>
    </w:p>
    <w:p w14:paraId="4B94CCBB" w14:textId="77777777" w:rsidR="005205CE" w:rsidRPr="001E255C" w:rsidRDefault="005205CE" w:rsidP="001E2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1E255C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lastRenderedPageBreak/>
        <w:t>Decisions and Actions:</w:t>
      </w:r>
    </w:p>
    <w:p w14:paraId="267F00CB" w14:textId="4459EE5A" w:rsidR="005205CE" w:rsidRDefault="005205CE" w:rsidP="005205CE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 w:rsidRPr="007F0FCC">
        <w:rPr>
          <w:sz w:val="22"/>
          <w:szCs w:val="22"/>
          <w:lang w:val="en-AU"/>
        </w:rPr>
        <w:t xml:space="preserve">MG </w:t>
      </w:r>
      <w:r w:rsidR="0026429B">
        <w:rPr>
          <w:sz w:val="22"/>
          <w:szCs w:val="22"/>
          <w:lang w:val="en-AU"/>
        </w:rPr>
        <w:t xml:space="preserve">concurred that this was potentially a good opportunity </w:t>
      </w:r>
      <w:r w:rsidRPr="007F0FCC">
        <w:rPr>
          <w:sz w:val="22"/>
          <w:szCs w:val="22"/>
          <w:lang w:val="en-AU"/>
        </w:rPr>
        <w:t xml:space="preserve">for the UN-REDD Programme to get involved, and </w:t>
      </w:r>
      <w:r w:rsidR="0026429B">
        <w:rPr>
          <w:sz w:val="22"/>
          <w:szCs w:val="22"/>
          <w:lang w:val="en-AU"/>
        </w:rPr>
        <w:t>that FAO will report back</w:t>
      </w:r>
      <w:r w:rsidRPr="007F0FCC">
        <w:rPr>
          <w:sz w:val="22"/>
          <w:szCs w:val="22"/>
          <w:lang w:val="en-AU"/>
        </w:rPr>
        <w:t xml:space="preserve"> </w:t>
      </w:r>
      <w:r w:rsidR="00DA5FB2">
        <w:rPr>
          <w:sz w:val="22"/>
          <w:szCs w:val="22"/>
          <w:lang w:val="en-AU"/>
        </w:rPr>
        <w:t xml:space="preserve">at </w:t>
      </w:r>
      <w:r w:rsidRPr="007F0FCC">
        <w:rPr>
          <w:sz w:val="22"/>
          <w:szCs w:val="22"/>
          <w:lang w:val="en-AU"/>
        </w:rPr>
        <w:t>12 April</w:t>
      </w:r>
      <w:r w:rsidR="00DA5FB2">
        <w:rPr>
          <w:sz w:val="22"/>
          <w:szCs w:val="22"/>
          <w:lang w:val="en-AU"/>
        </w:rPr>
        <w:t xml:space="preserve"> MG</w:t>
      </w:r>
      <w:r w:rsidRPr="007F0FCC">
        <w:rPr>
          <w:sz w:val="22"/>
          <w:szCs w:val="22"/>
          <w:lang w:val="en-AU"/>
        </w:rPr>
        <w:t xml:space="preserve"> call.</w:t>
      </w:r>
    </w:p>
    <w:p w14:paraId="2B41D919" w14:textId="77777777" w:rsidR="001E255C" w:rsidRDefault="001E255C" w:rsidP="001E255C">
      <w:pPr>
        <w:rPr>
          <w:rFonts w:asciiTheme="minorHAnsi" w:hAnsiTheme="minorHAnsi"/>
          <w:i/>
          <w:sz w:val="20"/>
          <w:szCs w:val="20"/>
          <w:u w:val="single"/>
          <w:lang w:val="en-GB"/>
        </w:rPr>
      </w:pPr>
    </w:p>
    <w:p w14:paraId="2092D425" w14:textId="77777777" w:rsidR="001E255C" w:rsidRPr="001E255C" w:rsidRDefault="001E255C" w:rsidP="001E2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1E255C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Additional elements of the discussion</w:t>
      </w:r>
    </w:p>
    <w:p w14:paraId="1DCEC9BE" w14:textId="7B449268" w:rsidR="001E255C" w:rsidRDefault="001E255C" w:rsidP="001E255C">
      <w:pPr>
        <w:spacing w:after="80"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FAO shared information on a new potential opportunity for the UN-REDD Programme in the Lower Mekong sub-region. Providing some background, FAO recalled Norway’s statement at the last Viet Nam UN-REDD Programme Executive Board meeting on their interest in supporting a regional collaborative programme on </w:t>
      </w:r>
      <w:r w:rsidRPr="00C9476C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combatting illegal timber trade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in the Lower Mekong sub-region (potential countries are Viet Nam, Laos, Cambodia, Myanmar and Thailand). Subsequent developments included an initial brainstorming meeting recently held in Bangkok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( Ivar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from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Norad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, Margo from FAO, and regional technical advisors from UNDP and FAO) and a concept note shared by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Norad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. Next steps include a second internal meeting planned for 3 April and concept note to be submitted to Norway by end of May.</w:t>
      </w:r>
    </w:p>
    <w:p w14:paraId="211E4D60" w14:textId="77777777" w:rsidR="001E255C" w:rsidRDefault="001E255C" w:rsidP="001E255C">
      <w:pPr>
        <w:spacing w:after="80"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FAO mentioned Norway noted they are also expecting proposals from INTERPOL and UNODC. FAO asked for MG’s interest to get involved under the UN-REDD Programme umbrella in what seems an opportunity with </w:t>
      </w:r>
      <w:r w:rsidRPr="005C58FB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potential of attracting new funding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.</w:t>
      </w:r>
    </w:p>
    <w:p w14:paraId="228B1D11" w14:textId="77777777" w:rsidR="001E255C" w:rsidRDefault="001E255C" w:rsidP="001E255C">
      <w:pPr>
        <w:spacing w:after="80"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UNDP expressed support of the idea of nurturing this as UN-REDD, stressing the need to bring in the lessons learned from the </w:t>
      </w:r>
      <w:r w:rsidRPr="00C9476C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East Africa Initiative on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Illegal Timber Trade and REDD+, including UN-REDD leadership of the proposal (i.e. lower decision-making and financial responsibility for INTERPOL and UNODC) and ensuring country ownership from the start.</w:t>
      </w:r>
    </w:p>
    <w:p w14:paraId="22DDCC1B" w14:textId="77777777" w:rsidR="005205CE" w:rsidRDefault="005205CE" w:rsidP="00520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</w:p>
    <w:p w14:paraId="51211651" w14:textId="5F5CCAAF" w:rsidR="005205CE" w:rsidRDefault="00C44700" w:rsidP="00DA5FB2">
      <w:pPr>
        <w:pStyle w:val="ListParagraph"/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 xml:space="preserve">TA/2019 </w:t>
      </w:r>
      <w:proofErr w:type="spellStart"/>
      <w:r>
        <w:rPr>
          <w:b/>
          <w:sz w:val="22"/>
          <w:szCs w:val="22"/>
          <w:lang w:val="en-AU"/>
        </w:rPr>
        <w:t>Workplan</w:t>
      </w:r>
      <w:proofErr w:type="spellEnd"/>
      <w:r>
        <w:rPr>
          <w:b/>
          <w:sz w:val="22"/>
          <w:szCs w:val="22"/>
          <w:lang w:val="en-AU"/>
        </w:rPr>
        <w:t xml:space="preserve"> and budget </w:t>
      </w:r>
      <w:r w:rsidR="0026429B">
        <w:rPr>
          <w:b/>
          <w:sz w:val="22"/>
          <w:szCs w:val="22"/>
          <w:lang w:val="en-AU"/>
        </w:rPr>
        <w:t>potential small adjustments</w:t>
      </w:r>
    </w:p>
    <w:p w14:paraId="5A2EB85C" w14:textId="77777777" w:rsidR="005205CE" w:rsidRDefault="005205CE" w:rsidP="00520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</w:p>
    <w:p w14:paraId="314009B0" w14:textId="77777777" w:rsidR="001E255C" w:rsidRPr="001E255C" w:rsidRDefault="001E255C" w:rsidP="001E2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1E255C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Actions:</w:t>
      </w:r>
    </w:p>
    <w:p w14:paraId="00C06741" w14:textId="0A8C7B43" w:rsidR="001E255C" w:rsidRDefault="001E255C" w:rsidP="001E255C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Agencies will bring more details (</w:t>
      </w:r>
      <w:r w:rsidR="00657DB9">
        <w:rPr>
          <w:sz w:val="22"/>
          <w:szCs w:val="22"/>
          <w:lang w:val="en-AU"/>
        </w:rPr>
        <w:t>in which countries</w:t>
      </w:r>
      <w:r>
        <w:rPr>
          <w:sz w:val="22"/>
          <w:szCs w:val="22"/>
          <w:lang w:val="en-AU"/>
        </w:rPr>
        <w:t xml:space="preserve"> demand </w:t>
      </w:r>
      <w:r w:rsidR="00657DB9">
        <w:rPr>
          <w:sz w:val="22"/>
          <w:szCs w:val="22"/>
          <w:lang w:val="en-AU"/>
        </w:rPr>
        <w:t xml:space="preserve">for TA/2019 </w:t>
      </w:r>
      <w:r>
        <w:rPr>
          <w:sz w:val="22"/>
          <w:szCs w:val="22"/>
          <w:lang w:val="en-AU"/>
        </w:rPr>
        <w:t xml:space="preserve">is going up or down) for further discussion </w:t>
      </w:r>
      <w:r w:rsidR="00445DFF">
        <w:rPr>
          <w:sz w:val="22"/>
          <w:szCs w:val="22"/>
          <w:lang w:val="en-AU"/>
        </w:rPr>
        <w:t xml:space="preserve">on this item </w:t>
      </w:r>
      <w:r>
        <w:rPr>
          <w:sz w:val="22"/>
          <w:szCs w:val="22"/>
          <w:lang w:val="en-AU"/>
        </w:rPr>
        <w:t>at</w:t>
      </w:r>
      <w:r w:rsidRPr="007F0FCC">
        <w:rPr>
          <w:sz w:val="22"/>
          <w:szCs w:val="22"/>
          <w:lang w:val="en-AU"/>
        </w:rPr>
        <w:t xml:space="preserve"> </w:t>
      </w:r>
      <w:r>
        <w:rPr>
          <w:sz w:val="22"/>
          <w:szCs w:val="22"/>
          <w:lang w:val="en-AU"/>
        </w:rPr>
        <w:t>MG</w:t>
      </w:r>
      <w:r w:rsidRPr="007F0FCC">
        <w:rPr>
          <w:sz w:val="22"/>
          <w:szCs w:val="22"/>
          <w:lang w:val="en-AU"/>
        </w:rPr>
        <w:t xml:space="preserve"> call</w:t>
      </w:r>
      <w:r>
        <w:rPr>
          <w:sz w:val="22"/>
          <w:szCs w:val="22"/>
          <w:lang w:val="en-AU"/>
        </w:rPr>
        <w:t xml:space="preserve"> on </w:t>
      </w:r>
      <w:r w:rsidRPr="007F0FCC">
        <w:rPr>
          <w:sz w:val="22"/>
          <w:szCs w:val="22"/>
          <w:lang w:val="en-AU"/>
        </w:rPr>
        <w:t>12 April.</w:t>
      </w:r>
    </w:p>
    <w:p w14:paraId="117FA094" w14:textId="77777777" w:rsidR="001E255C" w:rsidRPr="001E255C" w:rsidRDefault="001E255C" w:rsidP="001E2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en-AU"/>
        </w:rPr>
      </w:pPr>
    </w:p>
    <w:p w14:paraId="058528F2" w14:textId="77777777" w:rsidR="001E255C" w:rsidRPr="00657DB9" w:rsidRDefault="001E255C" w:rsidP="001E25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657DB9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Additional elements of the discussion</w:t>
      </w:r>
    </w:p>
    <w:p w14:paraId="2F5E7EA1" w14:textId="018D0BF0" w:rsidR="005205CE" w:rsidRDefault="005205CE" w:rsidP="00301124">
      <w:pPr>
        <w:spacing w:after="80"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  <w:r w:rsidRPr="005205CE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UNDP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shared </w:t>
      </w:r>
      <w:r w:rsidR="00A90290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some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</w:t>
      </w:r>
      <w:r w:rsidR="00A90290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feedback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from the country level with regards to the TA/2019</w:t>
      </w:r>
      <w:r w:rsidR="00A90290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planning</w:t>
      </w:r>
      <w:r w:rsidR="00301124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, seeking other agencies’ experience</w:t>
      </w:r>
      <w:r w:rsidR="00A90290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. </w:t>
      </w:r>
      <w:r w:rsidR="00301124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UNDP noted c</w:t>
      </w:r>
      <w:r w:rsidR="00A90290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hanging dynamics such as 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less trac</w:t>
      </w:r>
      <w:r w:rsidR="00A90290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tion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in some countries and </w:t>
      </w:r>
      <w:r w:rsidR="00A90290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increased requests for continued support from others</w:t>
      </w:r>
      <w:r w:rsidR="00301124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(especially in Africa)</w:t>
      </w:r>
      <w:r w:rsidR="00A90290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. </w:t>
      </w:r>
      <w:r w:rsidR="00301124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UNDP stressed this does not have budget implications</w:t>
      </w:r>
      <w:r w:rsidR="006824A2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 and that the roadmap approved by EB1 stands, but that </w:t>
      </w:r>
      <w:r w:rsidR="00301124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some adjustment might be necessary</w:t>
      </w:r>
      <w:r w:rsidR="006824A2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.</w:t>
      </w:r>
    </w:p>
    <w:p w14:paraId="387CC31B" w14:textId="16F9FF63" w:rsidR="00301124" w:rsidRDefault="00301124" w:rsidP="006824A2">
      <w:pP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 xml:space="preserve">FAO and UN Environment echoed the same type of requests from countries to support them on different aspects of REDD+ </w:t>
      </w:r>
      <w:r w:rsidR="006824A2"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implementation</w:t>
      </w: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  <w:t>.</w:t>
      </w:r>
    </w:p>
    <w:p w14:paraId="6F720356" w14:textId="77777777" w:rsidR="006824A2" w:rsidRPr="0092793A" w:rsidRDefault="006824A2" w:rsidP="006824A2">
      <w:pPr>
        <w:rPr>
          <w:sz w:val="22"/>
          <w:szCs w:val="22"/>
          <w:lang w:val="en-AU"/>
        </w:rPr>
      </w:pPr>
    </w:p>
    <w:p w14:paraId="1EE8230C" w14:textId="31A77C96" w:rsidR="005205CE" w:rsidRPr="005205CE" w:rsidRDefault="00657DB9" w:rsidP="00DA5FB2">
      <w:pPr>
        <w:pStyle w:val="ListParagraph"/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 xml:space="preserve">UNFCCC invitation </w:t>
      </w:r>
      <w:r w:rsidRPr="00657DB9">
        <w:rPr>
          <w:b/>
          <w:sz w:val="22"/>
          <w:szCs w:val="22"/>
          <w:lang w:val="en-AU"/>
        </w:rPr>
        <w:t xml:space="preserve">for UN agencies to participate in the </w:t>
      </w:r>
      <w:proofErr w:type="spellStart"/>
      <w:r w:rsidRPr="00657DB9">
        <w:rPr>
          <w:b/>
          <w:sz w:val="22"/>
          <w:szCs w:val="22"/>
          <w:lang w:val="en-AU"/>
        </w:rPr>
        <w:t>Talanoa</w:t>
      </w:r>
      <w:proofErr w:type="spellEnd"/>
      <w:r w:rsidRPr="00657DB9">
        <w:rPr>
          <w:b/>
          <w:sz w:val="22"/>
          <w:szCs w:val="22"/>
          <w:lang w:val="en-AU"/>
        </w:rPr>
        <w:t xml:space="preserve"> Dialogue at the April/May sessions</w:t>
      </w:r>
    </w:p>
    <w:p w14:paraId="714E43EF" w14:textId="77777777" w:rsidR="005205CE" w:rsidRPr="00CB2214" w:rsidRDefault="005205CE" w:rsidP="005205CE">
      <w:pPr>
        <w:rPr>
          <w:rFonts w:ascii="Calibri" w:hAnsi="Calibri"/>
          <w:sz w:val="22"/>
          <w:szCs w:val="22"/>
          <w:lang w:val="en-AU"/>
        </w:rPr>
      </w:pPr>
    </w:p>
    <w:p w14:paraId="21B40518" w14:textId="77777777" w:rsidR="00FA6F0A" w:rsidRPr="00657DB9" w:rsidRDefault="00FA6F0A" w:rsidP="00657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</w:pPr>
      <w:r w:rsidRPr="00657DB9">
        <w:rPr>
          <w:rFonts w:ascii="Calibri" w:eastAsiaTheme="minorHAnsi" w:hAnsi="Calibri"/>
          <w:i/>
          <w:sz w:val="22"/>
          <w:szCs w:val="22"/>
          <w:u w:val="single"/>
          <w:bdr w:val="none" w:sz="0" w:space="0" w:color="auto"/>
          <w:lang w:val="en-GB" w:eastAsia="fr-CH"/>
        </w:rPr>
        <w:t>Decisions and Actions:</w:t>
      </w:r>
    </w:p>
    <w:p w14:paraId="0A3417F9" w14:textId="015ABCE3" w:rsidR="00965A18" w:rsidRPr="00657DB9" w:rsidRDefault="001E255C" w:rsidP="00657DB9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hanging="371"/>
        <w:contextualSpacing/>
        <w:rPr>
          <w:b/>
          <w:sz w:val="22"/>
          <w:szCs w:val="22"/>
          <w:lang w:val="en-AU"/>
        </w:rPr>
      </w:pPr>
      <w:r w:rsidRPr="00657DB9">
        <w:rPr>
          <w:sz w:val="22"/>
          <w:szCs w:val="22"/>
          <w:lang w:val="en-AU"/>
        </w:rPr>
        <w:t xml:space="preserve">Agencies agreed and the </w:t>
      </w:r>
      <w:r w:rsidR="00FA6F0A" w:rsidRPr="00657DB9">
        <w:rPr>
          <w:sz w:val="22"/>
          <w:szCs w:val="22"/>
          <w:lang w:val="en-AU"/>
        </w:rPr>
        <w:t>Secretariat</w:t>
      </w:r>
      <w:r w:rsidRPr="00657DB9">
        <w:rPr>
          <w:sz w:val="22"/>
          <w:szCs w:val="22"/>
          <w:lang w:val="en-AU"/>
        </w:rPr>
        <w:t xml:space="preserve"> submitted </w:t>
      </w:r>
      <w:r w:rsidR="00657DB9" w:rsidRPr="00657DB9">
        <w:rPr>
          <w:sz w:val="22"/>
          <w:szCs w:val="22"/>
          <w:lang w:val="en-AU"/>
        </w:rPr>
        <w:t xml:space="preserve">a story on/from UN-REDD (200 words) to the UNFCCC </w:t>
      </w:r>
      <w:r w:rsidRPr="00657DB9">
        <w:rPr>
          <w:sz w:val="22"/>
          <w:szCs w:val="22"/>
          <w:lang w:val="en-AU"/>
        </w:rPr>
        <w:t>by the 27 March deadline</w:t>
      </w:r>
      <w:r w:rsidR="0026429B">
        <w:rPr>
          <w:sz w:val="22"/>
          <w:szCs w:val="22"/>
          <w:lang w:val="en-AU"/>
        </w:rPr>
        <w:t xml:space="preserve"> following quick review by MG</w:t>
      </w:r>
    </w:p>
    <w:p w14:paraId="25CDAD8D" w14:textId="01634570" w:rsidR="00657DB9" w:rsidRDefault="00657DB9" w:rsidP="00657DB9">
      <w:pPr>
        <w:spacing w:after="80"/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</w:p>
    <w:p w14:paraId="6E66CCD3" w14:textId="77777777" w:rsidR="00657DB9" w:rsidRPr="00657DB9" w:rsidRDefault="00657DB9" w:rsidP="00657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contextualSpacing/>
        <w:rPr>
          <w:b/>
          <w:sz w:val="22"/>
          <w:szCs w:val="22"/>
          <w:lang w:val="en-AU"/>
        </w:rPr>
      </w:pPr>
    </w:p>
    <w:sectPr w:rsidR="00657DB9" w:rsidRPr="00657DB9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AA8A81" w15:done="0"/>
  <w15:commentEx w15:paraId="24378BAB" w15:done="0"/>
  <w15:commentEx w15:paraId="430E94E3" w15:done="0"/>
  <w15:commentEx w15:paraId="4A79A595" w15:done="0"/>
  <w15:commentEx w15:paraId="44C6CD29" w15:done="0"/>
  <w15:commentEx w15:paraId="12BE6316" w15:done="0"/>
  <w15:commentEx w15:paraId="3E5E24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AA8A81" w16cid:durableId="1E5BCD24"/>
  <w16cid:commentId w16cid:paraId="24378BAB" w16cid:durableId="1E5BC78C"/>
  <w16cid:commentId w16cid:paraId="430E94E3" w16cid:durableId="1E5BC7F5"/>
  <w16cid:commentId w16cid:paraId="4A79A595" w16cid:durableId="1E5BC8DD"/>
  <w16cid:commentId w16cid:paraId="44C6CD29" w16cid:durableId="1E5BC947"/>
  <w16cid:commentId w16cid:paraId="12BE6316" w16cid:durableId="1E5BC998"/>
  <w16cid:commentId w16cid:paraId="3E5E24AF" w16cid:durableId="1E5BCA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1E6EF" w14:textId="77777777" w:rsidR="003C482A" w:rsidRDefault="003C482A">
      <w:r>
        <w:separator/>
      </w:r>
    </w:p>
  </w:endnote>
  <w:endnote w:type="continuationSeparator" w:id="0">
    <w:p w14:paraId="48FE21E1" w14:textId="77777777" w:rsidR="003C482A" w:rsidRDefault="003C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0170C" w14:textId="77777777" w:rsidR="00AB45EA" w:rsidRDefault="00AB45E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022CC" w14:textId="77777777" w:rsidR="003C482A" w:rsidRDefault="003C482A">
      <w:r>
        <w:separator/>
      </w:r>
    </w:p>
  </w:footnote>
  <w:footnote w:type="continuationSeparator" w:id="0">
    <w:p w14:paraId="70B53DE3" w14:textId="77777777" w:rsidR="003C482A" w:rsidRDefault="003C4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891B9" w14:textId="77777777" w:rsidR="00AB45EA" w:rsidRDefault="00AB45E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EF30B70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512699"/>
    <w:multiLevelType w:val="hybridMultilevel"/>
    <w:tmpl w:val="72F235C4"/>
    <w:numStyleLink w:val="Lettered"/>
  </w:abstractNum>
  <w:abstractNum w:abstractNumId="2">
    <w:nsid w:val="025512D1"/>
    <w:multiLevelType w:val="hybridMultilevel"/>
    <w:tmpl w:val="1E701FF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1D22C5"/>
    <w:multiLevelType w:val="hybridMultilevel"/>
    <w:tmpl w:val="EF30B70C"/>
    <w:numStyleLink w:val="ImportedStyle10"/>
  </w:abstractNum>
  <w:abstractNum w:abstractNumId="4">
    <w:nsid w:val="0CC77099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77171D"/>
    <w:multiLevelType w:val="hybridMultilevel"/>
    <w:tmpl w:val="8BA81994"/>
    <w:lvl w:ilvl="0" w:tplc="6B306C7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64622"/>
    <w:multiLevelType w:val="hybridMultilevel"/>
    <w:tmpl w:val="87D680A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0493D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6B64C2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B27441"/>
    <w:multiLevelType w:val="multilevel"/>
    <w:tmpl w:val="8002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621965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F7049E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D0003D"/>
    <w:multiLevelType w:val="multilevel"/>
    <w:tmpl w:val="C35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34EB7"/>
    <w:multiLevelType w:val="multilevel"/>
    <w:tmpl w:val="FDA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2CDE0D74"/>
    <w:multiLevelType w:val="hybridMultilevel"/>
    <w:tmpl w:val="56DCBA3A"/>
    <w:lvl w:ilvl="0" w:tplc="D5BC41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E0FA9"/>
    <w:multiLevelType w:val="hybridMultilevel"/>
    <w:tmpl w:val="21089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97768"/>
    <w:multiLevelType w:val="multilevel"/>
    <w:tmpl w:val="684473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27275D3"/>
    <w:multiLevelType w:val="hybridMultilevel"/>
    <w:tmpl w:val="1E701FF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3645E4"/>
    <w:multiLevelType w:val="multilevel"/>
    <w:tmpl w:val="E0EE99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3C427714"/>
    <w:multiLevelType w:val="hybridMultilevel"/>
    <w:tmpl w:val="96C0EDD6"/>
    <w:lvl w:ilvl="0" w:tplc="F246F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52D11"/>
    <w:multiLevelType w:val="hybridMultilevel"/>
    <w:tmpl w:val="6BD4059A"/>
    <w:lvl w:ilvl="0" w:tplc="313E8D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B4C2F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7670E5"/>
    <w:multiLevelType w:val="multilevel"/>
    <w:tmpl w:val="B16E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A674DC"/>
    <w:multiLevelType w:val="hybridMultilevel"/>
    <w:tmpl w:val="7ECE29A6"/>
    <w:lvl w:ilvl="0" w:tplc="988479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12FDA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09A7079"/>
    <w:multiLevelType w:val="hybridMultilevel"/>
    <w:tmpl w:val="87A06FEE"/>
    <w:lvl w:ilvl="0" w:tplc="C480F7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045"/>
    <w:multiLevelType w:val="hybridMultilevel"/>
    <w:tmpl w:val="5568C794"/>
    <w:numStyleLink w:val="Numbered"/>
  </w:abstractNum>
  <w:abstractNum w:abstractNumId="29">
    <w:nsid w:val="5ADA1BE9"/>
    <w:multiLevelType w:val="hybridMultilevel"/>
    <w:tmpl w:val="6ADAAB9A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B37F7"/>
    <w:multiLevelType w:val="hybridMultilevel"/>
    <w:tmpl w:val="B5449934"/>
    <w:lvl w:ilvl="0" w:tplc="3604BA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B0B71"/>
    <w:multiLevelType w:val="hybridMultilevel"/>
    <w:tmpl w:val="E96C5D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310D6F"/>
    <w:multiLevelType w:val="hybridMultilevel"/>
    <w:tmpl w:val="1E701FF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EE54BA"/>
    <w:multiLevelType w:val="multilevel"/>
    <w:tmpl w:val="6E20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5756E4"/>
    <w:multiLevelType w:val="hybridMultilevel"/>
    <w:tmpl w:val="7624C9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737643F0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769519E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9C9680C"/>
    <w:multiLevelType w:val="hybridMultilevel"/>
    <w:tmpl w:val="E41A610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D383159"/>
    <w:multiLevelType w:val="hybridMultilevel"/>
    <w:tmpl w:val="5D04BFAA"/>
    <w:numStyleLink w:val="ImportedStyle1"/>
  </w:abstractNum>
  <w:num w:numId="1">
    <w:abstractNumId w:val="20"/>
  </w:num>
  <w:num w:numId="2">
    <w:abstractNumId w:val="28"/>
  </w:num>
  <w:num w:numId="3">
    <w:abstractNumId w:val="28"/>
    <w:lvlOverride w:ilvl="0">
      <w:lvl w:ilvl="0" w:tplc="3D0AF5D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B625DA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76703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732506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58791E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86301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1EA44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2AB81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2EA56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4"/>
  </w:num>
  <w:num w:numId="5">
    <w:abstractNumId w:val="39"/>
  </w:num>
  <w:num w:numId="6">
    <w:abstractNumId w:val="35"/>
  </w:num>
  <w:num w:numId="7">
    <w:abstractNumId w:val="1"/>
  </w:num>
  <w:num w:numId="8">
    <w:abstractNumId w:val="0"/>
  </w:num>
  <w:num w:numId="9">
    <w:abstractNumId w:val="3"/>
  </w:num>
  <w:num w:numId="10">
    <w:abstractNumId w:val="1"/>
    <w:lvlOverride w:ilvl="0">
      <w:startOverride w:val="2"/>
    </w:lvlOverride>
  </w:num>
  <w:num w:numId="11">
    <w:abstractNumId w:val="28"/>
    <w:lvlOverride w:ilvl="0">
      <w:startOverride w:val="4"/>
      <w:lvl w:ilvl="0" w:tplc="3D0AF5D6">
        <w:start w:val="4"/>
        <w:numFmt w:val="decimal"/>
        <w:lvlText w:val="%1."/>
        <w:lvlJc w:val="left"/>
        <w:pPr>
          <w:ind w:left="3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FB625DA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F76703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732506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C58791E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586301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1EA44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52AB81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C2EA56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24"/>
  </w:num>
  <w:num w:numId="16">
    <w:abstractNumId w:val="12"/>
  </w:num>
  <w:num w:numId="17">
    <w:abstractNumId w:val="16"/>
  </w:num>
  <w:num w:numId="18">
    <w:abstractNumId w:val="30"/>
  </w:num>
  <w:num w:numId="19">
    <w:abstractNumId w:val="22"/>
  </w:num>
  <w:num w:numId="20">
    <w:abstractNumId w:val="25"/>
  </w:num>
  <w:num w:numId="21">
    <w:abstractNumId w:val="34"/>
  </w:num>
  <w:num w:numId="22">
    <w:abstractNumId w:val="15"/>
  </w:num>
  <w:num w:numId="23">
    <w:abstractNumId w:val="27"/>
  </w:num>
  <w:num w:numId="24">
    <w:abstractNumId w:val="7"/>
  </w:num>
  <w:num w:numId="25">
    <w:abstractNumId w:val="26"/>
  </w:num>
  <w:num w:numId="26">
    <w:abstractNumId w:val="36"/>
  </w:num>
  <w:num w:numId="27">
    <w:abstractNumId w:val="23"/>
  </w:num>
  <w:num w:numId="28">
    <w:abstractNumId w:val="11"/>
  </w:num>
  <w:num w:numId="29">
    <w:abstractNumId w:val="37"/>
  </w:num>
  <w:num w:numId="30">
    <w:abstractNumId w:val="32"/>
  </w:num>
  <w:num w:numId="31">
    <w:abstractNumId w:val="18"/>
  </w:num>
  <w:num w:numId="32">
    <w:abstractNumId w:val="6"/>
  </w:num>
  <w:num w:numId="33">
    <w:abstractNumId w:val="2"/>
  </w:num>
  <w:num w:numId="34">
    <w:abstractNumId w:val="29"/>
  </w:num>
  <w:num w:numId="35">
    <w:abstractNumId w:val="21"/>
  </w:num>
  <w:num w:numId="36">
    <w:abstractNumId w:val="31"/>
  </w:num>
  <w:num w:numId="37">
    <w:abstractNumId w:val="38"/>
  </w:num>
  <w:num w:numId="38">
    <w:abstractNumId w:val="10"/>
  </w:num>
  <w:num w:numId="39">
    <w:abstractNumId w:val="17"/>
  </w:num>
  <w:num w:numId="40">
    <w:abstractNumId w:val="5"/>
  </w:num>
  <w:num w:numId="41">
    <w:abstractNumId w:val="4"/>
  </w:num>
  <w:num w:numId="42">
    <w:abstractNumId w:val="8"/>
  </w:num>
  <w:num w:numId="43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briel Labbate">
    <w15:presenceInfo w15:providerId="AD" w15:userId="S-1-5-21-3013406538-1859603071-2394759903-1235"/>
  </w15:person>
  <w15:person w15:author="BuszkoBriggs, Malgorzata (FOA)">
    <w15:presenceInfo w15:providerId="AD" w15:userId="S-1-5-21-2107199734-1002509562-578033828-70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EA"/>
    <w:rsid w:val="00033C60"/>
    <w:rsid w:val="0005099C"/>
    <w:rsid w:val="0005647F"/>
    <w:rsid w:val="000F5FCE"/>
    <w:rsid w:val="00100FBA"/>
    <w:rsid w:val="0012362D"/>
    <w:rsid w:val="00125027"/>
    <w:rsid w:val="001352CA"/>
    <w:rsid w:val="001544A1"/>
    <w:rsid w:val="00156FB0"/>
    <w:rsid w:val="001A2DD0"/>
    <w:rsid w:val="001E255C"/>
    <w:rsid w:val="001E3B8B"/>
    <w:rsid w:val="001F1860"/>
    <w:rsid w:val="00203199"/>
    <w:rsid w:val="00204477"/>
    <w:rsid w:val="00233A10"/>
    <w:rsid w:val="00236F9C"/>
    <w:rsid w:val="0026429B"/>
    <w:rsid w:val="002C0F35"/>
    <w:rsid w:val="00301124"/>
    <w:rsid w:val="00303096"/>
    <w:rsid w:val="003311D0"/>
    <w:rsid w:val="00332632"/>
    <w:rsid w:val="00367E5D"/>
    <w:rsid w:val="00386705"/>
    <w:rsid w:val="00386762"/>
    <w:rsid w:val="003C482A"/>
    <w:rsid w:val="003F78CF"/>
    <w:rsid w:val="00402C5D"/>
    <w:rsid w:val="0042276E"/>
    <w:rsid w:val="00445DFF"/>
    <w:rsid w:val="00446D71"/>
    <w:rsid w:val="00487C8F"/>
    <w:rsid w:val="004958C6"/>
    <w:rsid w:val="005013E5"/>
    <w:rsid w:val="005205CE"/>
    <w:rsid w:val="00527B94"/>
    <w:rsid w:val="005370B5"/>
    <w:rsid w:val="005C36CF"/>
    <w:rsid w:val="005C378B"/>
    <w:rsid w:val="005C58FB"/>
    <w:rsid w:val="0060389F"/>
    <w:rsid w:val="00625F11"/>
    <w:rsid w:val="006262EA"/>
    <w:rsid w:val="00647D20"/>
    <w:rsid w:val="00657DB9"/>
    <w:rsid w:val="00664710"/>
    <w:rsid w:val="00666127"/>
    <w:rsid w:val="006679D0"/>
    <w:rsid w:val="006824A2"/>
    <w:rsid w:val="00684EBC"/>
    <w:rsid w:val="006B78CF"/>
    <w:rsid w:val="007466DF"/>
    <w:rsid w:val="0076153A"/>
    <w:rsid w:val="007F0FCC"/>
    <w:rsid w:val="00805A6B"/>
    <w:rsid w:val="00827D5B"/>
    <w:rsid w:val="0087481F"/>
    <w:rsid w:val="008C652C"/>
    <w:rsid w:val="008D0D9A"/>
    <w:rsid w:val="0092773F"/>
    <w:rsid w:val="0092793A"/>
    <w:rsid w:val="00927E47"/>
    <w:rsid w:val="00937D3C"/>
    <w:rsid w:val="0096194B"/>
    <w:rsid w:val="00965A18"/>
    <w:rsid w:val="00972976"/>
    <w:rsid w:val="009733F0"/>
    <w:rsid w:val="009B1973"/>
    <w:rsid w:val="009F7069"/>
    <w:rsid w:val="00A21424"/>
    <w:rsid w:val="00A43783"/>
    <w:rsid w:val="00A90290"/>
    <w:rsid w:val="00AA7B77"/>
    <w:rsid w:val="00AB45EA"/>
    <w:rsid w:val="00AD3C18"/>
    <w:rsid w:val="00B55B6D"/>
    <w:rsid w:val="00B6628A"/>
    <w:rsid w:val="00B71797"/>
    <w:rsid w:val="00B84CF2"/>
    <w:rsid w:val="00B96209"/>
    <w:rsid w:val="00BC2BE0"/>
    <w:rsid w:val="00BE46AA"/>
    <w:rsid w:val="00BF2440"/>
    <w:rsid w:val="00C00962"/>
    <w:rsid w:val="00C0221E"/>
    <w:rsid w:val="00C44700"/>
    <w:rsid w:val="00C90016"/>
    <w:rsid w:val="00C90D49"/>
    <w:rsid w:val="00C9476C"/>
    <w:rsid w:val="00CB2214"/>
    <w:rsid w:val="00CE581D"/>
    <w:rsid w:val="00D00F41"/>
    <w:rsid w:val="00D15A45"/>
    <w:rsid w:val="00D43028"/>
    <w:rsid w:val="00D44516"/>
    <w:rsid w:val="00D72549"/>
    <w:rsid w:val="00D822E0"/>
    <w:rsid w:val="00DA4BB0"/>
    <w:rsid w:val="00DA5FB2"/>
    <w:rsid w:val="00DA6149"/>
    <w:rsid w:val="00DC3ACE"/>
    <w:rsid w:val="00DD5A24"/>
    <w:rsid w:val="00DD5D0E"/>
    <w:rsid w:val="00E04E12"/>
    <w:rsid w:val="00E17722"/>
    <w:rsid w:val="00EA32F2"/>
    <w:rsid w:val="00F5676D"/>
    <w:rsid w:val="00FA6F0A"/>
    <w:rsid w:val="00FE56C0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92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Lettered">
    <w:name w:val="Lettered"/>
    <w:pPr>
      <w:numPr>
        <w:numId w:val="6"/>
      </w:numPr>
    </w:pPr>
  </w:style>
  <w:style w:type="numbering" w:customStyle="1" w:styleId="ImportedStyle10">
    <w:name w:val="Imported Style 1.0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  <w:style w:type="character" w:styleId="CommentReference">
    <w:name w:val="annotation reference"/>
    <w:basedOn w:val="DefaultParagraphFont"/>
    <w:uiPriority w:val="99"/>
    <w:semiHidden/>
    <w:unhideWhenUsed/>
    <w:rsid w:val="00B5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B6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6D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Lettered">
    <w:name w:val="Lettered"/>
    <w:pPr>
      <w:numPr>
        <w:numId w:val="6"/>
      </w:numPr>
    </w:pPr>
  </w:style>
  <w:style w:type="numbering" w:customStyle="1" w:styleId="ImportedStyle10">
    <w:name w:val="Imported Style 1.0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96"/>
    <w:rPr>
      <w:rFonts w:ascii="Tahoma" w:hAnsi="Tahoma" w:cs="Tahoma"/>
      <w:sz w:val="16"/>
      <w:szCs w:val="16"/>
      <w:lang w:val="en-US" w:eastAsia="en-US"/>
    </w:rPr>
  </w:style>
  <w:style w:type="paragraph" w:customStyle="1" w:styleId="gmail-p2">
    <w:name w:val="gmail-p2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3">
    <w:name w:val="gmail-p3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5">
    <w:name w:val="gmail-p5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6">
    <w:name w:val="gmail-p6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7">
    <w:name w:val="gmail-p7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4">
    <w:name w:val="gmail-p4"/>
    <w:basedOn w:val="Normal"/>
    <w:rsid w:val="0030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303096"/>
  </w:style>
  <w:style w:type="character" w:customStyle="1" w:styleId="gmail-s2">
    <w:name w:val="gmail-s2"/>
    <w:basedOn w:val="DefaultParagraphFont"/>
    <w:rsid w:val="00303096"/>
  </w:style>
  <w:style w:type="character" w:styleId="CommentReference">
    <w:name w:val="annotation reference"/>
    <w:basedOn w:val="DefaultParagraphFont"/>
    <w:uiPriority w:val="99"/>
    <w:semiHidden/>
    <w:unhideWhenUsed/>
    <w:rsid w:val="00B5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B6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6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Mihaela Secrieru</cp:lastModifiedBy>
  <cp:revision>3</cp:revision>
  <dcterms:created xsi:type="dcterms:W3CDTF">2018-04-10T09:21:00Z</dcterms:created>
  <dcterms:modified xsi:type="dcterms:W3CDTF">2018-04-13T12:17:00Z</dcterms:modified>
</cp:coreProperties>
</file>