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C71" w:rsidRPr="00295C71" w:rsidRDefault="00295C71" w:rsidP="00295C71">
      <w:pPr>
        <w:spacing w:after="120"/>
        <w:jc w:val="center"/>
        <w:rPr>
          <w:rFonts w:asciiTheme="minorHAnsi" w:hAnsiTheme="minorHAnsi" w:cstheme="minorHAnsi"/>
          <w:b/>
          <w:sz w:val="32"/>
          <w:szCs w:val="32"/>
        </w:rPr>
      </w:pPr>
      <w:r w:rsidRPr="00295C71">
        <w:rPr>
          <w:rFonts w:asciiTheme="minorHAnsi" w:hAnsiTheme="minorHAnsi" w:cstheme="minorHAnsi"/>
          <w:b/>
          <w:sz w:val="32"/>
          <w:szCs w:val="32"/>
        </w:rPr>
        <w:t>REDD+ Stakeholder Workshop</w:t>
      </w:r>
    </w:p>
    <w:p w:rsidR="00295C71" w:rsidRPr="00295C71" w:rsidRDefault="00413A74" w:rsidP="00413A74">
      <w:pPr>
        <w:spacing w:after="120"/>
        <w:jc w:val="center"/>
        <w:rPr>
          <w:rFonts w:asciiTheme="minorHAnsi" w:hAnsiTheme="minorHAnsi" w:cstheme="minorHAnsi"/>
          <w:b/>
          <w:sz w:val="32"/>
          <w:szCs w:val="32"/>
        </w:rPr>
      </w:pPr>
      <w:r>
        <w:rPr>
          <w:rFonts w:asciiTheme="minorHAnsi" w:hAnsiTheme="minorHAnsi" w:cstheme="minorHAnsi"/>
          <w:b/>
          <w:sz w:val="32"/>
          <w:szCs w:val="32"/>
        </w:rPr>
        <w:t>11-13 February 2014,</w:t>
      </w:r>
      <w:r w:rsidRPr="00413A74">
        <w:rPr>
          <w:rFonts w:asciiTheme="minorHAnsi" w:hAnsiTheme="minorHAnsi" w:cstheme="minorHAnsi"/>
          <w:b/>
          <w:sz w:val="32"/>
          <w:szCs w:val="32"/>
        </w:rPr>
        <w:t xml:space="preserve"> </w:t>
      </w:r>
      <w:r w:rsidRPr="00295C71">
        <w:rPr>
          <w:rFonts w:asciiTheme="minorHAnsi" w:hAnsiTheme="minorHAnsi" w:cstheme="minorHAnsi"/>
          <w:b/>
          <w:sz w:val="32"/>
          <w:szCs w:val="32"/>
        </w:rPr>
        <w:t xml:space="preserve">Khartoum, </w:t>
      </w:r>
      <w:r>
        <w:rPr>
          <w:rFonts w:asciiTheme="minorHAnsi" w:hAnsiTheme="minorHAnsi" w:cstheme="minorHAnsi"/>
          <w:b/>
          <w:sz w:val="32"/>
          <w:szCs w:val="32"/>
        </w:rPr>
        <w:t>Sudan</w:t>
      </w:r>
    </w:p>
    <w:p w:rsidR="00295C71" w:rsidRPr="00295C71" w:rsidRDefault="00413A74" w:rsidP="00295C71">
      <w:pPr>
        <w:spacing w:after="120"/>
        <w:jc w:val="center"/>
        <w:rPr>
          <w:rFonts w:asciiTheme="minorHAnsi" w:hAnsiTheme="minorHAnsi" w:cstheme="minorHAnsi"/>
          <w:b/>
          <w:sz w:val="32"/>
          <w:szCs w:val="32"/>
        </w:rPr>
      </w:pPr>
      <w:r>
        <w:rPr>
          <w:rFonts w:asciiTheme="minorHAnsi" w:hAnsiTheme="minorHAnsi" w:cstheme="minorHAnsi"/>
          <w:b/>
          <w:sz w:val="32"/>
          <w:szCs w:val="32"/>
        </w:rPr>
        <w:t xml:space="preserve">UN-REDD </w:t>
      </w:r>
      <w:proofErr w:type="spellStart"/>
      <w:r>
        <w:rPr>
          <w:rFonts w:asciiTheme="minorHAnsi" w:hAnsiTheme="minorHAnsi" w:cstheme="minorHAnsi"/>
          <w:b/>
          <w:sz w:val="32"/>
          <w:szCs w:val="32"/>
        </w:rPr>
        <w:t>Programme</w:t>
      </w:r>
      <w:proofErr w:type="spellEnd"/>
    </w:p>
    <w:p w:rsidR="00413A74" w:rsidRDefault="00413A74" w:rsidP="00295C71">
      <w:pPr>
        <w:spacing w:after="120"/>
        <w:rPr>
          <w:rFonts w:asciiTheme="minorHAnsi" w:hAnsiTheme="minorHAnsi" w:cstheme="minorHAnsi"/>
          <w:b/>
        </w:rPr>
      </w:pPr>
      <w:bookmarkStart w:id="0" w:name="_GoBack"/>
      <w:bookmarkEnd w:id="0"/>
    </w:p>
    <w:p w:rsidR="00295C71" w:rsidRPr="00295C71" w:rsidRDefault="00295C71" w:rsidP="00DC132C">
      <w:pPr>
        <w:spacing w:after="120"/>
        <w:jc w:val="both"/>
        <w:rPr>
          <w:rFonts w:asciiTheme="minorHAnsi" w:hAnsiTheme="minorHAnsi" w:cstheme="minorHAnsi"/>
          <w:b/>
        </w:rPr>
      </w:pPr>
      <w:r w:rsidRPr="00295C71">
        <w:rPr>
          <w:rFonts w:asciiTheme="minorHAnsi" w:hAnsiTheme="minorHAnsi" w:cstheme="minorHAnsi"/>
          <w:b/>
        </w:rPr>
        <w:t>Background</w:t>
      </w:r>
    </w:p>
    <w:p w:rsidR="00413A74" w:rsidRDefault="00413A74" w:rsidP="00413A74">
      <w:pPr>
        <w:spacing w:after="120"/>
        <w:jc w:val="both"/>
        <w:rPr>
          <w:rFonts w:asciiTheme="minorHAnsi" w:hAnsiTheme="minorHAnsi" w:cstheme="minorHAnsi"/>
        </w:rPr>
      </w:pPr>
      <w:r w:rsidRPr="00413A74">
        <w:rPr>
          <w:rFonts w:asciiTheme="minorHAnsi" w:hAnsiTheme="minorHAnsi" w:cstheme="minorHAnsi"/>
        </w:rPr>
        <w:t xml:space="preserve">The UN-REDD </w:t>
      </w:r>
      <w:proofErr w:type="spellStart"/>
      <w:r w:rsidRPr="00413A74">
        <w:rPr>
          <w:rFonts w:asciiTheme="minorHAnsi" w:hAnsiTheme="minorHAnsi" w:cstheme="minorHAnsi"/>
        </w:rPr>
        <w:t>Programme</w:t>
      </w:r>
      <w:proofErr w:type="spellEnd"/>
      <w:r w:rsidRPr="00413A74">
        <w:rPr>
          <w:rFonts w:asciiTheme="minorHAnsi" w:hAnsiTheme="minorHAnsi" w:cstheme="minorHAnsi"/>
        </w:rPr>
        <w:t xml:space="preserve"> is the United Nations collaborative initiative on Reducing Emissions from Deforestation and forest Degradation (REDD) in developing countries. The </w:t>
      </w:r>
      <w:proofErr w:type="spellStart"/>
      <w:r w:rsidRPr="00413A74">
        <w:rPr>
          <w:rFonts w:asciiTheme="minorHAnsi" w:hAnsiTheme="minorHAnsi" w:cstheme="minorHAnsi"/>
        </w:rPr>
        <w:t>Programme</w:t>
      </w:r>
      <w:proofErr w:type="spellEnd"/>
      <w:r w:rsidRPr="00413A74">
        <w:rPr>
          <w:rFonts w:asciiTheme="minorHAnsi" w:hAnsiTheme="minorHAnsi" w:cstheme="minorHAnsi"/>
        </w:rPr>
        <w:t xml:space="preserve"> was launched in 2008 and builds on the convening role and technical expertise of the Food and Agriculture Organization of the United Nations (FAO), the United Nations Development </w:t>
      </w:r>
      <w:proofErr w:type="spellStart"/>
      <w:r w:rsidRPr="00413A74">
        <w:rPr>
          <w:rFonts w:asciiTheme="minorHAnsi" w:hAnsiTheme="minorHAnsi" w:cstheme="minorHAnsi"/>
        </w:rPr>
        <w:t>Programme</w:t>
      </w:r>
      <w:proofErr w:type="spellEnd"/>
      <w:r w:rsidRPr="00413A74">
        <w:rPr>
          <w:rFonts w:asciiTheme="minorHAnsi" w:hAnsiTheme="minorHAnsi" w:cstheme="minorHAnsi"/>
        </w:rPr>
        <w:t xml:space="preserve"> (UNDP) and the United Nations Environment </w:t>
      </w:r>
      <w:proofErr w:type="spellStart"/>
      <w:r w:rsidRPr="00413A74">
        <w:rPr>
          <w:rFonts w:asciiTheme="minorHAnsi" w:hAnsiTheme="minorHAnsi" w:cstheme="minorHAnsi"/>
        </w:rPr>
        <w:t>Programme</w:t>
      </w:r>
      <w:proofErr w:type="spellEnd"/>
      <w:r w:rsidRPr="00413A74">
        <w:rPr>
          <w:rFonts w:asciiTheme="minorHAnsi" w:hAnsiTheme="minorHAnsi" w:cstheme="minorHAnsi"/>
        </w:rPr>
        <w:t xml:space="preserve"> (UNEP). The UN-REDD </w:t>
      </w:r>
      <w:proofErr w:type="spellStart"/>
      <w:r w:rsidRPr="00413A74">
        <w:rPr>
          <w:rFonts w:asciiTheme="minorHAnsi" w:hAnsiTheme="minorHAnsi" w:cstheme="minorHAnsi"/>
        </w:rPr>
        <w:t>Programme</w:t>
      </w:r>
      <w:proofErr w:type="spellEnd"/>
      <w:r w:rsidRPr="00413A74">
        <w:rPr>
          <w:rFonts w:asciiTheme="minorHAnsi" w:hAnsiTheme="minorHAnsi" w:cstheme="minorHAnsi"/>
        </w:rPr>
        <w:t xml:space="preserve"> supports nationally-led REDD+ processes </w:t>
      </w:r>
      <w:r w:rsidRPr="00413A74">
        <w:rPr>
          <w:rFonts w:asciiTheme="minorHAnsi" w:hAnsiTheme="minorHAnsi" w:cstheme="minorHAnsi"/>
        </w:rPr>
        <w:t>and promotes the informed and meaningful involvement of all stakeholders, including Indigenous Peoples and other forest-dependent communities, in national and international REDD+ implementation.</w:t>
      </w:r>
    </w:p>
    <w:p w:rsidR="00413A74" w:rsidRDefault="00F164D7" w:rsidP="00413A74">
      <w:pPr>
        <w:spacing w:after="120"/>
        <w:jc w:val="both"/>
        <w:rPr>
          <w:rFonts w:asciiTheme="minorHAnsi" w:hAnsiTheme="minorHAnsi" w:cstheme="minorHAnsi"/>
        </w:rPr>
      </w:pPr>
      <w:r>
        <w:rPr>
          <w:rFonts w:asciiTheme="minorHAnsi" w:hAnsiTheme="minorHAnsi" w:cstheme="minorHAnsi"/>
        </w:rPr>
        <w:t>Specifically, t</w:t>
      </w:r>
      <w:r w:rsidR="00413A74" w:rsidRPr="00413A74">
        <w:rPr>
          <w:rFonts w:asciiTheme="minorHAnsi" w:hAnsiTheme="minorHAnsi" w:cstheme="minorHAnsi"/>
        </w:rPr>
        <w:t xml:space="preserve">he UN-REDD </w:t>
      </w:r>
      <w:proofErr w:type="spellStart"/>
      <w:r w:rsidR="00413A74" w:rsidRPr="00413A74">
        <w:rPr>
          <w:rFonts w:asciiTheme="minorHAnsi" w:hAnsiTheme="minorHAnsi" w:cstheme="minorHAnsi"/>
        </w:rPr>
        <w:t>Programme</w:t>
      </w:r>
      <w:proofErr w:type="spellEnd"/>
      <w:r w:rsidR="00413A74" w:rsidRPr="00413A74">
        <w:rPr>
          <w:rFonts w:asciiTheme="minorHAnsi" w:hAnsiTheme="minorHAnsi" w:cstheme="minorHAnsi"/>
        </w:rPr>
        <w:t xml:space="preserve"> supports national REDD+ readiness efforts in two ways: (</w:t>
      </w:r>
      <w:proofErr w:type="spellStart"/>
      <w:r w:rsidR="00413A74" w:rsidRPr="00413A74">
        <w:rPr>
          <w:rFonts w:asciiTheme="minorHAnsi" w:hAnsiTheme="minorHAnsi" w:cstheme="minorHAnsi"/>
        </w:rPr>
        <w:t>i</w:t>
      </w:r>
      <w:proofErr w:type="spellEnd"/>
      <w:r w:rsidR="00413A74" w:rsidRPr="00413A74">
        <w:rPr>
          <w:rFonts w:asciiTheme="minorHAnsi" w:hAnsiTheme="minorHAnsi" w:cstheme="minorHAnsi"/>
        </w:rPr>
        <w:t xml:space="preserve">) direct support to the design and implementation of UN-REDD National </w:t>
      </w:r>
      <w:proofErr w:type="spellStart"/>
      <w:r w:rsidR="00413A74" w:rsidRPr="00413A74">
        <w:rPr>
          <w:rFonts w:asciiTheme="minorHAnsi" w:hAnsiTheme="minorHAnsi" w:cstheme="minorHAnsi"/>
        </w:rPr>
        <w:t>Programmes</w:t>
      </w:r>
      <w:proofErr w:type="spellEnd"/>
      <w:r w:rsidR="00413A74" w:rsidRPr="00413A74">
        <w:rPr>
          <w:rFonts w:asciiTheme="minorHAnsi" w:hAnsiTheme="minorHAnsi" w:cstheme="minorHAnsi"/>
        </w:rPr>
        <w:t xml:space="preserve">; and (ii) complementary support to national REDD+ action through common approaches, analyses, methodologies, tools, data and best practices developed through the UN-REDD Global </w:t>
      </w:r>
      <w:proofErr w:type="spellStart"/>
      <w:r w:rsidR="00413A74" w:rsidRPr="00413A74">
        <w:rPr>
          <w:rFonts w:asciiTheme="minorHAnsi" w:hAnsiTheme="minorHAnsi" w:cstheme="minorHAnsi"/>
        </w:rPr>
        <w:t>Programme</w:t>
      </w:r>
      <w:proofErr w:type="spellEnd"/>
      <w:r w:rsidR="00413A74" w:rsidRPr="00413A74">
        <w:rPr>
          <w:rFonts w:asciiTheme="minorHAnsi" w:hAnsiTheme="minorHAnsi" w:cstheme="minorHAnsi"/>
        </w:rPr>
        <w:t xml:space="preserve">. </w:t>
      </w:r>
      <w:r w:rsidR="00413A74">
        <w:rPr>
          <w:rFonts w:asciiTheme="minorHAnsi" w:hAnsiTheme="minorHAnsi" w:cstheme="minorHAnsi"/>
        </w:rPr>
        <w:t xml:space="preserve">The latter also has a mechanism for direct support to </w:t>
      </w:r>
      <w:r>
        <w:rPr>
          <w:rFonts w:asciiTheme="minorHAnsi" w:hAnsiTheme="minorHAnsi" w:cstheme="minorHAnsi"/>
        </w:rPr>
        <w:t xml:space="preserve">countries </w:t>
      </w:r>
      <w:r w:rsidR="00413A74">
        <w:rPr>
          <w:rFonts w:asciiTheme="minorHAnsi" w:hAnsiTheme="minorHAnsi" w:cstheme="minorHAnsi"/>
        </w:rPr>
        <w:t>through a targeted support mechanism.</w:t>
      </w:r>
    </w:p>
    <w:p w:rsidR="00413A74" w:rsidRPr="00295C71" w:rsidRDefault="00295C71" w:rsidP="00DC132C">
      <w:pPr>
        <w:spacing w:after="240"/>
        <w:jc w:val="both"/>
        <w:rPr>
          <w:rFonts w:asciiTheme="minorHAnsi" w:hAnsiTheme="minorHAnsi" w:cstheme="minorHAnsi"/>
        </w:rPr>
      </w:pPr>
      <w:r w:rsidRPr="00295C71">
        <w:rPr>
          <w:rFonts w:asciiTheme="minorHAnsi" w:hAnsiTheme="minorHAnsi" w:cstheme="minorHAnsi"/>
        </w:rPr>
        <w:t xml:space="preserve">Sudan is a partner country of the UN-REDD </w:t>
      </w:r>
      <w:proofErr w:type="spellStart"/>
      <w:r w:rsidRPr="00295C71">
        <w:rPr>
          <w:rFonts w:asciiTheme="minorHAnsi" w:hAnsiTheme="minorHAnsi" w:cstheme="minorHAnsi"/>
        </w:rPr>
        <w:t>Programme</w:t>
      </w:r>
      <w:proofErr w:type="spellEnd"/>
      <w:r w:rsidRPr="00295C71">
        <w:rPr>
          <w:rFonts w:asciiTheme="minorHAnsi" w:hAnsiTheme="minorHAnsi" w:cstheme="minorHAnsi"/>
        </w:rPr>
        <w:t xml:space="preserve"> and requested technical support for their REDD+ readiness process through the targeted support mechanism. Sudan has developed a Readiness Preparedness Proposal </w:t>
      </w:r>
      <w:r w:rsidR="00F164D7">
        <w:rPr>
          <w:rFonts w:asciiTheme="minorHAnsi" w:hAnsiTheme="minorHAnsi" w:cstheme="minorHAnsi"/>
        </w:rPr>
        <w:t xml:space="preserve">(R-PP) </w:t>
      </w:r>
      <w:r w:rsidRPr="00295C71">
        <w:rPr>
          <w:rFonts w:asciiTheme="minorHAnsi" w:hAnsiTheme="minorHAnsi" w:cstheme="minorHAnsi"/>
        </w:rPr>
        <w:t xml:space="preserve">which was submitted to the World Bank’s Forest Carbon Partnership Facility (FCPF) in late 2013 for consideration, and will be resubmitted in June 2014. </w:t>
      </w:r>
      <w:r w:rsidR="00F164D7">
        <w:rPr>
          <w:rFonts w:asciiTheme="minorHAnsi" w:hAnsiTheme="minorHAnsi" w:cstheme="minorHAnsi"/>
        </w:rPr>
        <w:t xml:space="preserve">A </w:t>
      </w:r>
      <w:r w:rsidR="000C4A76">
        <w:rPr>
          <w:rFonts w:asciiTheme="minorHAnsi" w:hAnsiTheme="minorHAnsi" w:cstheme="minorHAnsi"/>
        </w:rPr>
        <w:t>multi-stakeholder w</w:t>
      </w:r>
      <w:r w:rsidR="00413A74">
        <w:rPr>
          <w:rFonts w:asciiTheme="minorHAnsi" w:hAnsiTheme="minorHAnsi" w:cstheme="minorHAnsi"/>
        </w:rPr>
        <w:t xml:space="preserve">orkshop was organized in Khartoum </w:t>
      </w:r>
      <w:r w:rsidR="00F164D7">
        <w:rPr>
          <w:rFonts w:asciiTheme="minorHAnsi" w:hAnsiTheme="minorHAnsi" w:cstheme="minorHAnsi"/>
        </w:rPr>
        <w:t xml:space="preserve">from 11-12 February 2014, </w:t>
      </w:r>
      <w:r w:rsidR="00413A74">
        <w:rPr>
          <w:rFonts w:asciiTheme="minorHAnsi" w:hAnsiTheme="minorHAnsi" w:cstheme="minorHAnsi"/>
        </w:rPr>
        <w:t xml:space="preserve">with a field visit to Gezira state on 13 February 2014. </w:t>
      </w:r>
      <w:r w:rsidR="000C4A76" w:rsidRPr="000C4A76">
        <w:rPr>
          <w:rFonts w:asciiTheme="minorHAnsi" w:hAnsiTheme="minorHAnsi" w:cstheme="minorHAnsi"/>
        </w:rPr>
        <w:t>The workshop covered the basic components of REDD+, REDD+ and climate change, Sudan’s REDD+ process to date, as well as presentations from local communities and the private sector.</w:t>
      </w:r>
      <w:r w:rsidR="000C4A76">
        <w:rPr>
          <w:rFonts w:asciiTheme="minorHAnsi" w:hAnsiTheme="minorHAnsi" w:cstheme="minorHAnsi"/>
        </w:rPr>
        <w:t xml:space="preserve"> </w:t>
      </w:r>
      <w:r w:rsidR="00413A74">
        <w:rPr>
          <w:rFonts w:asciiTheme="minorHAnsi" w:hAnsiTheme="minorHAnsi" w:cstheme="minorHAnsi"/>
        </w:rPr>
        <w:t xml:space="preserve">The three UN-REDD </w:t>
      </w:r>
      <w:proofErr w:type="spellStart"/>
      <w:r w:rsidR="00413A74">
        <w:rPr>
          <w:rFonts w:asciiTheme="minorHAnsi" w:hAnsiTheme="minorHAnsi" w:cstheme="minorHAnsi"/>
        </w:rPr>
        <w:t>Programme</w:t>
      </w:r>
      <w:proofErr w:type="spellEnd"/>
      <w:r w:rsidR="00413A74">
        <w:rPr>
          <w:rFonts w:asciiTheme="minorHAnsi" w:hAnsiTheme="minorHAnsi" w:cstheme="minorHAnsi"/>
        </w:rPr>
        <w:t xml:space="preserve"> agencies were represented by in-country representatives (FAO, UNDP and UNEP) as well as by an inter-agency mission </w:t>
      </w:r>
      <w:r w:rsidR="00413A74">
        <w:rPr>
          <w:rFonts w:asciiTheme="minorHAnsi" w:hAnsiTheme="minorHAnsi" w:cstheme="minorHAnsi"/>
        </w:rPr>
        <w:t>(FAO and UNEP).</w:t>
      </w:r>
      <w:r w:rsidR="000C4A76">
        <w:rPr>
          <w:rFonts w:asciiTheme="minorHAnsi" w:hAnsiTheme="minorHAnsi" w:cstheme="minorHAnsi"/>
        </w:rPr>
        <w:t xml:space="preserve"> </w:t>
      </w:r>
    </w:p>
    <w:p w:rsidR="00DC132C" w:rsidRPr="00093C30" w:rsidRDefault="001D679E" w:rsidP="00056277">
      <w:pPr>
        <w:spacing w:after="120"/>
        <w:jc w:val="both"/>
        <w:rPr>
          <w:rFonts w:asciiTheme="minorHAnsi" w:hAnsiTheme="minorHAnsi" w:cstheme="minorHAnsi"/>
          <w:b/>
          <w:sz w:val="24"/>
          <w:szCs w:val="24"/>
        </w:rPr>
      </w:pPr>
      <w:r>
        <w:rPr>
          <w:rFonts w:asciiTheme="minorHAnsi" w:hAnsiTheme="minorHAnsi" w:cstheme="minorHAnsi"/>
          <w:b/>
          <w:sz w:val="24"/>
          <w:szCs w:val="24"/>
        </w:rPr>
        <w:t>Tuesday 11 February</w:t>
      </w:r>
    </w:p>
    <w:p w:rsidR="00DC132C" w:rsidRPr="00DC132C" w:rsidRDefault="00DC132C" w:rsidP="00DC132C">
      <w:pPr>
        <w:spacing w:after="120"/>
        <w:jc w:val="both"/>
        <w:rPr>
          <w:rFonts w:asciiTheme="minorHAnsi" w:hAnsiTheme="minorHAnsi" w:cstheme="minorHAnsi"/>
          <w:b/>
        </w:rPr>
      </w:pPr>
      <w:r w:rsidRPr="00DC132C">
        <w:rPr>
          <w:rFonts w:asciiTheme="minorHAnsi" w:hAnsiTheme="minorHAnsi" w:cstheme="minorHAnsi"/>
          <w:b/>
        </w:rPr>
        <w:t>09.00-10.30: Opening remarks</w:t>
      </w:r>
    </w:p>
    <w:p w:rsidR="00DC132C" w:rsidRDefault="00DC132C" w:rsidP="005F45C6">
      <w:pPr>
        <w:spacing w:after="240"/>
        <w:ind w:left="720"/>
        <w:jc w:val="both"/>
        <w:rPr>
          <w:rFonts w:asciiTheme="minorHAnsi" w:hAnsiTheme="minorHAnsi" w:cstheme="minorHAnsi"/>
        </w:rPr>
      </w:pPr>
      <w:r>
        <w:rPr>
          <w:rFonts w:asciiTheme="minorHAnsi" w:hAnsiTheme="minorHAnsi" w:cstheme="minorHAnsi"/>
        </w:rPr>
        <w:t xml:space="preserve">Opening remarks were held by the </w:t>
      </w:r>
      <w:r w:rsidRPr="00DC132C">
        <w:rPr>
          <w:rFonts w:asciiTheme="minorHAnsi" w:hAnsiTheme="minorHAnsi" w:cstheme="minorHAnsi"/>
        </w:rPr>
        <w:t xml:space="preserve">H.E. Hassan Abdel </w:t>
      </w:r>
      <w:proofErr w:type="spellStart"/>
      <w:r w:rsidRPr="00DC132C">
        <w:rPr>
          <w:rFonts w:asciiTheme="minorHAnsi" w:hAnsiTheme="minorHAnsi" w:cstheme="minorHAnsi"/>
        </w:rPr>
        <w:t>Gadir</w:t>
      </w:r>
      <w:proofErr w:type="spellEnd"/>
      <w:r w:rsidRPr="00DC132C">
        <w:rPr>
          <w:rFonts w:asciiTheme="minorHAnsi" w:hAnsiTheme="minorHAnsi" w:cstheme="minorHAnsi"/>
        </w:rPr>
        <w:t xml:space="preserve"> </w:t>
      </w:r>
      <w:proofErr w:type="spellStart"/>
      <w:r w:rsidRPr="00DC132C">
        <w:rPr>
          <w:rFonts w:asciiTheme="minorHAnsi" w:hAnsiTheme="minorHAnsi" w:cstheme="minorHAnsi"/>
        </w:rPr>
        <w:t>Hilal</w:t>
      </w:r>
      <w:proofErr w:type="spellEnd"/>
      <w:r w:rsidRPr="00DC132C">
        <w:rPr>
          <w:rFonts w:asciiTheme="minorHAnsi" w:hAnsiTheme="minorHAnsi" w:cstheme="minorHAnsi"/>
        </w:rPr>
        <w:t>, Minister of Environment, Forestry and Physical Development</w:t>
      </w:r>
      <w:r>
        <w:rPr>
          <w:rFonts w:asciiTheme="minorHAnsi" w:hAnsiTheme="minorHAnsi" w:cstheme="minorHAnsi"/>
        </w:rPr>
        <w:t xml:space="preserve">, </w:t>
      </w:r>
      <w:r w:rsidR="00BE6DF8">
        <w:rPr>
          <w:rFonts w:asciiTheme="minorHAnsi" w:hAnsiTheme="minorHAnsi" w:cstheme="minorHAnsi"/>
        </w:rPr>
        <w:t xml:space="preserve">Mr. Robin Bovey, representative of UNEP Sudan, </w:t>
      </w:r>
      <w:r>
        <w:rPr>
          <w:rFonts w:asciiTheme="minorHAnsi" w:hAnsiTheme="minorHAnsi" w:cstheme="minorHAnsi"/>
        </w:rPr>
        <w:t xml:space="preserve">Ms. Yvonne </w:t>
      </w:r>
      <w:proofErr w:type="spellStart"/>
      <w:r>
        <w:rPr>
          <w:rFonts w:asciiTheme="minorHAnsi" w:hAnsiTheme="minorHAnsi" w:cstheme="minorHAnsi"/>
        </w:rPr>
        <w:t>Helle</w:t>
      </w:r>
      <w:proofErr w:type="spellEnd"/>
      <w:r>
        <w:rPr>
          <w:rFonts w:asciiTheme="minorHAnsi" w:hAnsiTheme="minorHAnsi" w:cstheme="minorHAnsi"/>
        </w:rPr>
        <w:t xml:space="preserve">, UNDP Country Director and Ms. Julie Greenwalt, UNEP, on behalf of the UN-REDD </w:t>
      </w:r>
      <w:proofErr w:type="spellStart"/>
      <w:r>
        <w:rPr>
          <w:rFonts w:asciiTheme="minorHAnsi" w:hAnsiTheme="minorHAnsi" w:cstheme="minorHAnsi"/>
        </w:rPr>
        <w:t>Programme</w:t>
      </w:r>
      <w:proofErr w:type="spellEnd"/>
      <w:r>
        <w:rPr>
          <w:rFonts w:asciiTheme="minorHAnsi" w:hAnsiTheme="minorHAnsi" w:cstheme="minorHAnsi"/>
        </w:rPr>
        <w:t xml:space="preserve">. </w:t>
      </w:r>
      <w:r w:rsidR="001D679E">
        <w:rPr>
          <w:rFonts w:asciiTheme="minorHAnsi" w:hAnsiTheme="minorHAnsi" w:cstheme="minorHAnsi"/>
        </w:rPr>
        <w:t xml:space="preserve"> The Minister expressed a</w:t>
      </w:r>
      <w:r w:rsidR="001D679E">
        <w:rPr>
          <w:rFonts w:ascii="Arial" w:hAnsi="Arial" w:cs="Arial"/>
          <w:sz w:val="18"/>
          <w:szCs w:val="18"/>
        </w:rPr>
        <w:t xml:space="preserve"> strong political commitment to the REDD+ process in Sudan.</w:t>
      </w:r>
    </w:p>
    <w:p w:rsidR="00DC132C" w:rsidRPr="00DC132C" w:rsidRDefault="00DC132C" w:rsidP="00DC132C">
      <w:pPr>
        <w:spacing w:after="120"/>
        <w:jc w:val="both"/>
        <w:rPr>
          <w:rFonts w:asciiTheme="minorHAnsi" w:hAnsiTheme="minorHAnsi" w:cstheme="minorHAnsi"/>
          <w:b/>
        </w:rPr>
      </w:pPr>
      <w:r w:rsidRPr="00DC132C">
        <w:rPr>
          <w:rFonts w:asciiTheme="minorHAnsi" w:hAnsiTheme="minorHAnsi" w:cstheme="minorHAnsi"/>
          <w:b/>
        </w:rPr>
        <w:t>10.45-12.30: Climate Change and REDD+ basic concepts</w:t>
      </w:r>
    </w:p>
    <w:p w:rsidR="00DC132C" w:rsidRPr="00D90905" w:rsidRDefault="00DC132C" w:rsidP="005F45C6">
      <w:pPr>
        <w:spacing w:after="240"/>
        <w:ind w:left="720"/>
        <w:rPr>
          <w:rFonts w:asciiTheme="minorHAnsi" w:hAnsiTheme="minorHAnsi" w:cstheme="minorHAnsi"/>
        </w:rPr>
      </w:pPr>
      <w:r>
        <w:rPr>
          <w:rFonts w:asciiTheme="minorHAnsi" w:hAnsiTheme="minorHAnsi" w:cstheme="minorHAnsi"/>
        </w:rPr>
        <w:lastRenderedPageBreak/>
        <w:t>Mr. John Fonweban (FAO</w:t>
      </w:r>
      <w:r w:rsidRPr="00D90905">
        <w:rPr>
          <w:rFonts w:asciiTheme="minorHAnsi" w:hAnsiTheme="minorHAnsi" w:cstheme="minorHAnsi"/>
        </w:rPr>
        <w:t>) and</w:t>
      </w:r>
      <w:r w:rsidR="00BE6DF8">
        <w:rPr>
          <w:rFonts w:asciiTheme="minorHAnsi" w:hAnsiTheme="minorHAnsi" w:cstheme="minorHAnsi"/>
        </w:rPr>
        <w:t xml:space="preserve"> Mr. John Erik Prydz (UNEP) provided an introductory presentation</w:t>
      </w:r>
      <w:r w:rsidRPr="00D90905">
        <w:rPr>
          <w:rFonts w:asciiTheme="minorHAnsi" w:hAnsiTheme="minorHAnsi" w:cstheme="minorHAnsi"/>
        </w:rPr>
        <w:t xml:space="preserve"> outlining the historical development </w:t>
      </w:r>
      <w:r w:rsidR="00D90905" w:rsidRPr="00D90905">
        <w:rPr>
          <w:rFonts w:asciiTheme="minorHAnsi" w:hAnsiTheme="minorHAnsi" w:cstheme="minorHAnsi"/>
        </w:rPr>
        <w:t xml:space="preserve">and the central components </w:t>
      </w:r>
      <w:r w:rsidRPr="00D90905">
        <w:rPr>
          <w:rFonts w:asciiTheme="minorHAnsi" w:hAnsiTheme="minorHAnsi" w:cstheme="minorHAnsi"/>
        </w:rPr>
        <w:t>of REDD+</w:t>
      </w:r>
      <w:r w:rsidR="00D90905" w:rsidRPr="00D90905">
        <w:rPr>
          <w:rFonts w:asciiTheme="minorHAnsi" w:hAnsiTheme="minorHAnsi" w:cstheme="minorHAnsi"/>
        </w:rPr>
        <w:t>.</w:t>
      </w:r>
    </w:p>
    <w:p w:rsidR="00DC132C" w:rsidRPr="00D90905" w:rsidRDefault="00D90905" w:rsidP="005F45C6">
      <w:pPr>
        <w:spacing w:after="120"/>
        <w:rPr>
          <w:rFonts w:asciiTheme="minorHAnsi" w:hAnsiTheme="minorHAnsi" w:cstheme="minorHAnsi"/>
          <w:b/>
        </w:rPr>
      </w:pPr>
      <w:r w:rsidRPr="00D90905">
        <w:rPr>
          <w:rFonts w:asciiTheme="minorHAnsi" w:hAnsiTheme="minorHAnsi" w:cstheme="minorHAnsi"/>
          <w:b/>
        </w:rPr>
        <w:t xml:space="preserve">13.30-15.30: Overview of the UN-REDD </w:t>
      </w:r>
      <w:proofErr w:type="spellStart"/>
      <w:r w:rsidRPr="00D90905">
        <w:rPr>
          <w:rFonts w:asciiTheme="minorHAnsi" w:hAnsiTheme="minorHAnsi" w:cstheme="minorHAnsi"/>
          <w:b/>
        </w:rPr>
        <w:t>Programme</w:t>
      </w:r>
      <w:proofErr w:type="spellEnd"/>
      <w:r w:rsidRPr="00D90905">
        <w:rPr>
          <w:rFonts w:asciiTheme="minorHAnsi" w:hAnsiTheme="minorHAnsi" w:cstheme="minorHAnsi"/>
          <w:b/>
        </w:rPr>
        <w:t xml:space="preserve"> and REDD+ readiness requirements</w:t>
      </w:r>
    </w:p>
    <w:p w:rsidR="00D90905" w:rsidRDefault="00D90905" w:rsidP="001D679E">
      <w:pPr>
        <w:spacing w:after="240"/>
        <w:ind w:left="720"/>
        <w:jc w:val="both"/>
        <w:rPr>
          <w:rFonts w:asciiTheme="minorHAnsi" w:hAnsiTheme="minorHAnsi" w:cstheme="minorHAnsi"/>
        </w:rPr>
      </w:pPr>
      <w:r>
        <w:rPr>
          <w:rFonts w:asciiTheme="minorHAnsi" w:hAnsiTheme="minorHAnsi" w:cstheme="minorHAnsi"/>
        </w:rPr>
        <w:t xml:space="preserve">Ms. Greenwalt gave a general introduction about the UN-REDD </w:t>
      </w:r>
      <w:proofErr w:type="spellStart"/>
      <w:r>
        <w:rPr>
          <w:rFonts w:asciiTheme="minorHAnsi" w:hAnsiTheme="minorHAnsi" w:cstheme="minorHAnsi"/>
        </w:rPr>
        <w:t>Progra</w:t>
      </w:r>
      <w:r w:rsidR="005F45C6">
        <w:rPr>
          <w:rFonts w:asciiTheme="minorHAnsi" w:hAnsiTheme="minorHAnsi" w:cstheme="minorHAnsi"/>
        </w:rPr>
        <w:t>mme</w:t>
      </w:r>
      <w:proofErr w:type="spellEnd"/>
      <w:r w:rsidR="005F45C6">
        <w:rPr>
          <w:rFonts w:asciiTheme="minorHAnsi" w:hAnsiTheme="minorHAnsi" w:cstheme="minorHAnsi"/>
        </w:rPr>
        <w:t xml:space="preserve"> and its six main work areas</w:t>
      </w:r>
      <w:r w:rsidR="005F45C6" w:rsidRPr="005F45C6">
        <w:rPr>
          <w:rFonts w:asciiTheme="minorHAnsi" w:hAnsiTheme="minorHAnsi" w:cstheme="minorHAnsi"/>
        </w:rPr>
        <w:t>:</w:t>
      </w:r>
      <w:r w:rsidR="005F45C6">
        <w:rPr>
          <w:rFonts w:asciiTheme="minorHAnsi" w:hAnsiTheme="minorHAnsi" w:cstheme="minorHAnsi"/>
        </w:rPr>
        <w:t xml:space="preserve"> (</w:t>
      </w:r>
      <w:proofErr w:type="spellStart"/>
      <w:r w:rsidR="005F45C6">
        <w:rPr>
          <w:rFonts w:asciiTheme="minorHAnsi" w:hAnsiTheme="minorHAnsi" w:cstheme="minorHAnsi"/>
        </w:rPr>
        <w:t>i</w:t>
      </w:r>
      <w:proofErr w:type="spellEnd"/>
      <w:r w:rsidR="005F45C6">
        <w:rPr>
          <w:rFonts w:asciiTheme="minorHAnsi" w:hAnsiTheme="minorHAnsi" w:cstheme="minorHAnsi"/>
        </w:rPr>
        <w:t>)</w:t>
      </w:r>
      <w:r w:rsidR="005F45C6" w:rsidRPr="005F45C6">
        <w:rPr>
          <w:rFonts w:asciiTheme="minorHAnsi" w:hAnsiTheme="minorHAnsi" w:cstheme="minorHAnsi"/>
        </w:rPr>
        <w:t xml:space="preserve"> Improving Guidance on Measurement, Reporting, Verification (MRV) and Monitoring</w:t>
      </w:r>
      <w:r w:rsidR="005F45C6">
        <w:rPr>
          <w:rFonts w:asciiTheme="minorHAnsi" w:hAnsiTheme="minorHAnsi" w:cstheme="minorHAnsi"/>
        </w:rPr>
        <w:t>; (ii)</w:t>
      </w:r>
      <w:r w:rsidR="005F45C6" w:rsidRPr="005F45C6">
        <w:rPr>
          <w:rFonts w:asciiTheme="minorHAnsi" w:hAnsiTheme="minorHAnsi" w:cstheme="minorHAnsi"/>
        </w:rPr>
        <w:t xml:space="preserve"> Increasing Engagement of Indigenous Peoples and other Forest Dependent Communities</w:t>
      </w:r>
      <w:r w:rsidR="005F45C6">
        <w:rPr>
          <w:rFonts w:asciiTheme="minorHAnsi" w:hAnsiTheme="minorHAnsi" w:cstheme="minorHAnsi"/>
        </w:rPr>
        <w:t xml:space="preserve">; (iii) </w:t>
      </w:r>
      <w:r w:rsidR="005F45C6" w:rsidRPr="005F45C6">
        <w:rPr>
          <w:rFonts w:asciiTheme="minorHAnsi" w:hAnsiTheme="minorHAnsi" w:cstheme="minorHAnsi"/>
        </w:rPr>
        <w:t>Promoting the Multiple Benefits of REDD+</w:t>
      </w:r>
      <w:r w:rsidR="005F45C6">
        <w:rPr>
          <w:rFonts w:asciiTheme="minorHAnsi" w:hAnsiTheme="minorHAnsi" w:cstheme="minorHAnsi"/>
        </w:rPr>
        <w:t>; (iv)</w:t>
      </w:r>
      <w:r w:rsidR="005F45C6" w:rsidRPr="005F45C6">
        <w:rPr>
          <w:rFonts w:asciiTheme="minorHAnsi" w:hAnsiTheme="minorHAnsi" w:cstheme="minorHAnsi"/>
        </w:rPr>
        <w:t xml:space="preserve"> Increasing Transparency in National REDD+ Governance</w:t>
      </w:r>
      <w:r w:rsidR="005F45C6">
        <w:rPr>
          <w:rFonts w:asciiTheme="minorHAnsi" w:hAnsiTheme="minorHAnsi" w:cstheme="minorHAnsi"/>
        </w:rPr>
        <w:t>; (v)</w:t>
      </w:r>
      <w:r w:rsidR="005F45C6" w:rsidRPr="005F45C6">
        <w:rPr>
          <w:rFonts w:asciiTheme="minorHAnsi" w:hAnsiTheme="minorHAnsi" w:cstheme="minorHAnsi"/>
        </w:rPr>
        <w:t xml:space="preserve"> Strengthening Equitable, Transparent, Accountable Management of REDD+ Funds</w:t>
      </w:r>
      <w:r w:rsidR="005F45C6">
        <w:rPr>
          <w:rFonts w:asciiTheme="minorHAnsi" w:hAnsiTheme="minorHAnsi" w:cstheme="minorHAnsi"/>
        </w:rPr>
        <w:t>; (vi)</w:t>
      </w:r>
      <w:r w:rsidR="005F45C6" w:rsidRPr="005F45C6">
        <w:rPr>
          <w:rFonts w:asciiTheme="minorHAnsi" w:hAnsiTheme="minorHAnsi" w:cstheme="minorHAnsi"/>
        </w:rPr>
        <w:t xml:space="preserve"> Catalyzing Shifts to a Green Economy</w:t>
      </w:r>
      <w:r w:rsidR="005F45C6">
        <w:rPr>
          <w:rFonts w:asciiTheme="minorHAnsi" w:hAnsiTheme="minorHAnsi" w:cstheme="minorHAnsi"/>
        </w:rPr>
        <w:t xml:space="preserve">; and (vii) </w:t>
      </w:r>
      <w:r w:rsidR="005F45C6" w:rsidRPr="005F45C6">
        <w:rPr>
          <w:rFonts w:asciiTheme="minorHAnsi" w:hAnsiTheme="minorHAnsi" w:cstheme="minorHAnsi"/>
        </w:rPr>
        <w:t>Capacity Development and Knowledge sharing to support national, regional and international REDD+ efforts</w:t>
      </w:r>
      <w:r w:rsidR="005F45C6">
        <w:rPr>
          <w:rFonts w:asciiTheme="minorHAnsi" w:hAnsiTheme="minorHAnsi" w:cstheme="minorHAnsi"/>
        </w:rPr>
        <w:t xml:space="preserve">. Together with Mr. Fonweban, she also went through the main sections and requirements in the Readiness Preparation Proposal (R-PP) template. </w:t>
      </w:r>
    </w:p>
    <w:p w:rsidR="005F45C6" w:rsidRPr="005F45C6" w:rsidRDefault="005F45C6" w:rsidP="001D679E">
      <w:pPr>
        <w:spacing w:after="120"/>
        <w:jc w:val="both"/>
        <w:rPr>
          <w:rFonts w:asciiTheme="minorHAnsi" w:hAnsiTheme="minorHAnsi" w:cstheme="minorHAnsi"/>
          <w:b/>
        </w:rPr>
      </w:pPr>
      <w:r w:rsidRPr="005F45C6">
        <w:rPr>
          <w:rFonts w:asciiTheme="minorHAnsi" w:hAnsiTheme="minorHAnsi" w:cstheme="minorHAnsi"/>
          <w:b/>
        </w:rPr>
        <w:t>14.30-15.30 REDD+ initiatives in Sudan</w:t>
      </w:r>
    </w:p>
    <w:p w:rsidR="005F45C6" w:rsidRDefault="005F45C6" w:rsidP="001D679E">
      <w:pPr>
        <w:spacing w:after="240"/>
        <w:ind w:left="720"/>
        <w:jc w:val="both"/>
        <w:rPr>
          <w:rFonts w:asciiTheme="minorHAnsi" w:hAnsiTheme="minorHAnsi" w:cstheme="minorHAnsi"/>
        </w:rPr>
      </w:pPr>
      <w:r>
        <w:rPr>
          <w:rFonts w:asciiTheme="minorHAnsi" w:hAnsiTheme="minorHAnsi" w:cstheme="minorHAnsi"/>
        </w:rPr>
        <w:t xml:space="preserve">Professor Hassan Osman and Dr. Sayeda Khalil provided an overview of the initiatives taken by the </w:t>
      </w:r>
      <w:r w:rsidR="000C520F">
        <w:rPr>
          <w:rFonts w:asciiTheme="minorHAnsi" w:hAnsiTheme="minorHAnsi" w:cstheme="minorHAnsi"/>
        </w:rPr>
        <w:t xml:space="preserve">Sudanese Government on REDD+. An </w:t>
      </w:r>
      <w:r>
        <w:rPr>
          <w:rFonts w:asciiTheme="minorHAnsi" w:hAnsiTheme="minorHAnsi" w:cstheme="minorHAnsi"/>
        </w:rPr>
        <w:t xml:space="preserve">update on the </w:t>
      </w:r>
      <w:r w:rsidR="000C520F">
        <w:rPr>
          <w:rFonts w:asciiTheme="minorHAnsi" w:hAnsiTheme="minorHAnsi" w:cstheme="minorHAnsi"/>
        </w:rPr>
        <w:t xml:space="preserve">status of the </w:t>
      </w:r>
      <w:r>
        <w:rPr>
          <w:rFonts w:asciiTheme="minorHAnsi" w:hAnsiTheme="minorHAnsi" w:cstheme="minorHAnsi"/>
        </w:rPr>
        <w:t xml:space="preserve">R-PP and </w:t>
      </w:r>
      <w:r w:rsidR="00BE6DF8">
        <w:rPr>
          <w:rFonts w:asciiTheme="minorHAnsi" w:hAnsiTheme="minorHAnsi" w:cstheme="minorHAnsi"/>
        </w:rPr>
        <w:t>the steps ahead were</w:t>
      </w:r>
      <w:r w:rsidR="000C520F">
        <w:rPr>
          <w:rFonts w:asciiTheme="minorHAnsi" w:hAnsiTheme="minorHAnsi" w:cstheme="minorHAnsi"/>
        </w:rPr>
        <w:t xml:space="preserve"> also provided. </w:t>
      </w:r>
    </w:p>
    <w:p w:rsidR="005F45C6" w:rsidRPr="000C520F" w:rsidRDefault="000C520F" w:rsidP="001D679E">
      <w:pPr>
        <w:spacing w:after="120"/>
        <w:jc w:val="both"/>
        <w:rPr>
          <w:rFonts w:asciiTheme="minorHAnsi" w:hAnsiTheme="minorHAnsi" w:cstheme="minorHAnsi"/>
          <w:b/>
        </w:rPr>
      </w:pPr>
      <w:r w:rsidRPr="000C520F">
        <w:rPr>
          <w:rFonts w:asciiTheme="minorHAnsi" w:hAnsiTheme="minorHAnsi" w:cstheme="minorHAnsi"/>
          <w:b/>
        </w:rPr>
        <w:t>15.15-17.30: Initiatives of forest protection,</w:t>
      </w:r>
      <w:r>
        <w:rPr>
          <w:rFonts w:asciiTheme="minorHAnsi" w:hAnsiTheme="minorHAnsi" w:cstheme="minorHAnsi"/>
          <w:b/>
        </w:rPr>
        <w:t xml:space="preserve"> reforestation and agroforestry</w:t>
      </w:r>
      <w:r w:rsidR="00093C30">
        <w:rPr>
          <w:rFonts w:asciiTheme="minorHAnsi" w:hAnsiTheme="minorHAnsi" w:cstheme="minorHAnsi"/>
          <w:b/>
        </w:rPr>
        <w:t xml:space="preserve"> in Sudan</w:t>
      </w:r>
    </w:p>
    <w:p w:rsidR="000C520F" w:rsidRDefault="000C520F" w:rsidP="001D679E">
      <w:pPr>
        <w:spacing w:after="0"/>
        <w:jc w:val="both"/>
        <w:rPr>
          <w:rFonts w:asciiTheme="minorHAnsi" w:hAnsiTheme="minorHAnsi" w:cstheme="minorHAnsi"/>
        </w:rPr>
      </w:pPr>
      <w:r>
        <w:rPr>
          <w:rFonts w:asciiTheme="minorHAnsi" w:hAnsiTheme="minorHAnsi" w:cstheme="minorHAnsi"/>
        </w:rPr>
        <w:tab/>
      </w:r>
      <w:r w:rsidR="00093C30">
        <w:rPr>
          <w:rFonts w:asciiTheme="minorHAnsi" w:hAnsiTheme="minorHAnsi" w:cstheme="minorHAnsi"/>
        </w:rPr>
        <w:t>Several community</w:t>
      </w:r>
      <w:r>
        <w:rPr>
          <w:rFonts w:asciiTheme="minorHAnsi" w:hAnsiTheme="minorHAnsi" w:cstheme="minorHAnsi"/>
        </w:rPr>
        <w:t xml:space="preserve"> </w:t>
      </w:r>
      <w:r w:rsidR="00093C30">
        <w:rPr>
          <w:rFonts w:asciiTheme="minorHAnsi" w:hAnsiTheme="minorHAnsi" w:cstheme="minorHAnsi"/>
        </w:rPr>
        <w:t xml:space="preserve">projects </w:t>
      </w:r>
      <w:r>
        <w:rPr>
          <w:rFonts w:asciiTheme="minorHAnsi" w:hAnsiTheme="minorHAnsi" w:cstheme="minorHAnsi"/>
        </w:rPr>
        <w:t xml:space="preserve">in </w:t>
      </w:r>
      <w:r w:rsidR="00093C30">
        <w:rPr>
          <w:rFonts w:asciiTheme="minorHAnsi" w:hAnsiTheme="minorHAnsi" w:cstheme="minorHAnsi"/>
        </w:rPr>
        <w:t>Sudan were presented:</w:t>
      </w:r>
    </w:p>
    <w:p w:rsidR="00093C30" w:rsidRPr="00093C30" w:rsidRDefault="00093C30" w:rsidP="001D679E">
      <w:pPr>
        <w:pStyle w:val="ListParagraph"/>
        <w:numPr>
          <w:ilvl w:val="0"/>
          <w:numId w:val="7"/>
        </w:numPr>
        <w:spacing w:after="0"/>
        <w:jc w:val="both"/>
        <w:rPr>
          <w:rFonts w:asciiTheme="minorHAnsi" w:hAnsiTheme="minorHAnsi" w:cstheme="minorHAnsi"/>
        </w:rPr>
      </w:pPr>
      <w:r w:rsidRPr="00093C30">
        <w:rPr>
          <w:rFonts w:asciiTheme="minorHAnsi" w:hAnsiTheme="minorHAnsi" w:cstheme="minorHAnsi"/>
        </w:rPr>
        <w:t xml:space="preserve">Rehabilitation of </w:t>
      </w:r>
      <w:proofErr w:type="spellStart"/>
      <w:r w:rsidRPr="00093C30">
        <w:rPr>
          <w:rFonts w:asciiTheme="minorHAnsi" w:hAnsiTheme="minorHAnsi" w:cstheme="minorHAnsi"/>
        </w:rPr>
        <w:t>Nabag</w:t>
      </w:r>
      <w:proofErr w:type="spellEnd"/>
      <w:r w:rsidRPr="00093C30">
        <w:rPr>
          <w:rFonts w:asciiTheme="minorHAnsi" w:hAnsiTheme="minorHAnsi" w:cstheme="minorHAnsi"/>
        </w:rPr>
        <w:t xml:space="preserve"> reserve forest</w:t>
      </w:r>
    </w:p>
    <w:p w:rsidR="00093C30" w:rsidRPr="00093C30" w:rsidRDefault="00093C30" w:rsidP="001D679E">
      <w:pPr>
        <w:pStyle w:val="ListParagraph"/>
        <w:numPr>
          <w:ilvl w:val="0"/>
          <w:numId w:val="7"/>
        </w:numPr>
        <w:spacing w:after="0"/>
        <w:jc w:val="both"/>
        <w:rPr>
          <w:rFonts w:asciiTheme="minorHAnsi" w:hAnsiTheme="minorHAnsi" w:cstheme="minorHAnsi"/>
        </w:rPr>
      </w:pPr>
      <w:r w:rsidRPr="00093C30">
        <w:rPr>
          <w:rFonts w:asciiTheme="minorHAnsi" w:hAnsiTheme="minorHAnsi" w:cstheme="minorHAnsi"/>
        </w:rPr>
        <w:t xml:space="preserve">Gum Arabic producers associations (GAPAs) in </w:t>
      </w:r>
      <w:proofErr w:type="spellStart"/>
      <w:r w:rsidRPr="00093C30">
        <w:rPr>
          <w:rFonts w:asciiTheme="minorHAnsi" w:hAnsiTheme="minorHAnsi" w:cstheme="minorHAnsi"/>
        </w:rPr>
        <w:t>Kordofan</w:t>
      </w:r>
      <w:proofErr w:type="spellEnd"/>
    </w:p>
    <w:p w:rsidR="00093C30" w:rsidRDefault="00093C30" w:rsidP="001D679E">
      <w:pPr>
        <w:pStyle w:val="ListParagraph"/>
        <w:numPr>
          <w:ilvl w:val="0"/>
          <w:numId w:val="7"/>
        </w:numPr>
        <w:spacing w:after="0"/>
        <w:jc w:val="both"/>
        <w:rPr>
          <w:rFonts w:asciiTheme="minorHAnsi" w:hAnsiTheme="minorHAnsi" w:cstheme="minorHAnsi"/>
        </w:rPr>
      </w:pPr>
      <w:r w:rsidRPr="00093C30">
        <w:rPr>
          <w:rFonts w:asciiTheme="minorHAnsi" w:hAnsiTheme="minorHAnsi" w:cstheme="minorHAnsi"/>
        </w:rPr>
        <w:t>Pastoralist Experience in Forest</w:t>
      </w:r>
    </w:p>
    <w:p w:rsidR="00093C30" w:rsidRPr="00093C30" w:rsidRDefault="00093C30" w:rsidP="001D679E">
      <w:pPr>
        <w:pStyle w:val="ListParagraph"/>
        <w:numPr>
          <w:ilvl w:val="0"/>
          <w:numId w:val="7"/>
        </w:numPr>
        <w:spacing w:after="0"/>
        <w:jc w:val="both"/>
        <w:rPr>
          <w:rFonts w:asciiTheme="minorHAnsi" w:hAnsiTheme="minorHAnsi" w:cstheme="minorHAnsi"/>
        </w:rPr>
      </w:pPr>
      <w:r w:rsidRPr="00093C30">
        <w:rPr>
          <w:rFonts w:asciiTheme="minorHAnsi" w:hAnsiTheme="minorHAnsi" w:cstheme="minorHAnsi"/>
        </w:rPr>
        <w:t xml:space="preserve">Experience of </w:t>
      </w:r>
      <w:proofErr w:type="spellStart"/>
      <w:r w:rsidRPr="00093C30">
        <w:rPr>
          <w:rFonts w:asciiTheme="minorHAnsi" w:hAnsiTheme="minorHAnsi" w:cstheme="minorHAnsi"/>
        </w:rPr>
        <w:t>Haga</w:t>
      </w:r>
      <w:proofErr w:type="spellEnd"/>
      <w:r w:rsidRPr="00093C30">
        <w:rPr>
          <w:rFonts w:asciiTheme="minorHAnsi" w:hAnsiTheme="minorHAnsi" w:cstheme="minorHAnsi"/>
        </w:rPr>
        <w:t xml:space="preserve"> </w:t>
      </w:r>
      <w:proofErr w:type="spellStart"/>
      <w:r w:rsidRPr="00093C30">
        <w:rPr>
          <w:rFonts w:asciiTheme="minorHAnsi" w:hAnsiTheme="minorHAnsi" w:cstheme="minorHAnsi"/>
        </w:rPr>
        <w:t>Amna</w:t>
      </w:r>
      <w:proofErr w:type="spellEnd"/>
      <w:r w:rsidRPr="00093C30">
        <w:rPr>
          <w:rFonts w:asciiTheme="minorHAnsi" w:hAnsiTheme="minorHAnsi" w:cstheme="minorHAnsi"/>
        </w:rPr>
        <w:t xml:space="preserve"> in forestry</w:t>
      </w:r>
    </w:p>
    <w:p w:rsidR="00093C30" w:rsidRPr="00093C30" w:rsidRDefault="00093C30" w:rsidP="001D679E">
      <w:pPr>
        <w:pStyle w:val="ListParagraph"/>
        <w:numPr>
          <w:ilvl w:val="0"/>
          <w:numId w:val="7"/>
        </w:numPr>
        <w:spacing w:after="0"/>
        <w:jc w:val="both"/>
        <w:rPr>
          <w:rFonts w:asciiTheme="minorHAnsi" w:hAnsiTheme="minorHAnsi" w:cstheme="minorHAnsi"/>
        </w:rPr>
      </w:pPr>
      <w:r w:rsidRPr="00093C30">
        <w:rPr>
          <w:rFonts w:asciiTheme="minorHAnsi" w:hAnsiTheme="minorHAnsi" w:cstheme="minorHAnsi"/>
        </w:rPr>
        <w:t>Experience of Women Society in Forests (</w:t>
      </w:r>
      <w:proofErr w:type="spellStart"/>
      <w:r w:rsidRPr="00093C30">
        <w:rPr>
          <w:rFonts w:asciiTheme="minorHAnsi" w:hAnsiTheme="minorHAnsi" w:cstheme="minorHAnsi"/>
        </w:rPr>
        <w:t>Teleb</w:t>
      </w:r>
      <w:proofErr w:type="spellEnd"/>
      <w:r w:rsidRPr="00093C30">
        <w:rPr>
          <w:rFonts w:asciiTheme="minorHAnsi" w:hAnsiTheme="minorHAnsi" w:cstheme="minorHAnsi"/>
        </w:rPr>
        <w:t xml:space="preserve"> Society)</w:t>
      </w:r>
    </w:p>
    <w:p w:rsidR="00093C30" w:rsidRPr="00093C30" w:rsidRDefault="00093C30" w:rsidP="001D679E">
      <w:pPr>
        <w:pStyle w:val="ListParagraph"/>
        <w:numPr>
          <w:ilvl w:val="0"/>
          <w:numId w:val="7"/>
        </w:numPr>
        <w:spacing w:after="120"/>
        <w:jc w:val="both"/>
        <w:rPr>
          <w:rFonts w:asciiTheme="minorHAnsi" w:hAnsiTheme="minorHAnsi" w:cstheme="minorHAnsi"/>
        </w:rPr>
      </w:pPr>
      <w:r w:rsidRPr="00093C30">
        <w:rPr>
          <w:rFonts w:asciiTheme="minorHAnsi" w:hAnsiTheme="minorHAnsi" w:cstheme="minorHAnsi"/>
        </w:rPr>
        <w:t>Women experience in community nurseries</w:t>
      </w:r>
    </w:p>
    <w:p w:rsidR="00BE6DF8" w:rsidRDefault="00BE6DF8" w:rsidP="00BE6DF8">
      <w:pPr>
        <w:spacing w:after="120"/>
        <w:jc w:val="both"/>
        <w:rPr>
          <w:rFonts w:asciiTheme="minorHAnsi" w:hAnsiTheme="minorHAnsi" w:cstheme="minorHAnsi"/>
        </w:rPr>
      </w:pPr>
      <w:r>
        <w:rPr>
          <w:rFonts w:asciiTheme="minorHAnsi" w:hAnsiTheme="minorHAnsi" w:cstheme="minorHAnsi"/>
        </w:rPr>
        <w:t xml:space="preserve">The presentations by communities on relevant initiatives provided valuable insight into how the REDD+ process could be undertaken at the local level. The presentations also demonstrated the </w:t>
      </w:r>
      <w:proofErr w:type="gramStart"/>
      <w:r>
        <w:rPr>
          <w:rFonts w:asciiTheme="minorHAnsi" w:hAnsiTheme="minorHAnsi" w:cstheme="minorHAnsi"/>
        </w:rPr>
        <w:t>valuable  benefits</w:t>
      </w:r>
      <w:proofErr w:type="gramEnd"/>
      <w:r>
        <w:rPr>
          <w:rFonts w:asciiTheme="minorHAnsi" w:hAnsiTheme="minorHAnsi" w:cstheme="minorHAnsi"/>
        </w:rPr>
        <w:t xml:space="preserve"> of collectives and networks that enable the market sale of products as a livelihood option. </w:t>
      </w:r>
    </w:p>
    <w:p w:rsidR="00BE6DF8" w:rsidRDefault="00BE6DF8" w:rsidP="00BE6DF8">
      <w:pPr>
        <w:spacing w:after="0"/>
        <w:ind w:left="720"/>
        <w:jc w:val="both"/>
        <w:rPr>
          <w:rFonts w:asciiTheme="minorHAnsi" w:hAnsiTheme="minorHAnsi" w:cstheme="minorHAnsi"/>
        </w:rPr>
      </w:pPr>
      <w:r>
        <w:rPr>
          <w:rFonts w:asciiTheme="minorHAnsi" w:hAnsiTheme="minorHAnsi" w:cstheme="minorHAnsi"/>
        </w:rPr>
        <w:t>Several private sector projects in Sudan were presented:</w:t>
      </w:r>
    </w:p>
    <w:p w:rsidR="00BE6DF8" w:rsidRPr="00093C30" w:rsidRDefault="00BE6DF8" w:rsidP="00BE6DF8">
      <w:pPr>
        <w:pStyle w:val="ListParagraph"/>
        <w:numPr>
          <w:ilvl w:val="0"/>
          <w:numId w:val="8"/>
        </w:numPr>
        <w:spacing w:after="0"/>
        <w:jc w:val="both"/>
        <w:rPr>
          <w:rFonts w:asciiTheme="minorHAnsi" w:hAnsiTheme="minorHAnsi" w:cstheme="minorHAnsi"/>
        </w:rPr>
      </w:pPr>
      <w:r w:rsidRPr="00093C30">
        <w:rPr>
          <w:rFonts w:asciiTheme="minorHAnsi" w:hAnsiTheme="minorHAnsi" w:cstheme="minorHAnsi"/>
        </w:rPr>
        <w:t xml:space="preserve">Participatory Forest </w:t>
      </w:r>
      <w:r>
        <w:rPr>
          <w:rFonts w:asciiTheme="minorHAnsi" w:hAnsiTheme="minorHAnsi" w:cstheme="minorHAnsi"/>
        </w:rPr>
        <w:t xml:space="preserve"> Management</w:t>
      </w:r>
    </w:p>
    <w:p w:rsidR="00BE6DF8" w:rsidRPr="00093C30" w:rsidRDefault="00BE6DF8" w:rsidP="00BE6DF8">
      <w:pPr>
        <w:pStyle w:val="ListParagraph"/>
        <w:numPr>
          <w:ilvl w:val="0"/>
          <w:numId w:val="8"/>
        </w:numPr>
        <w:spacing w:after="0"/>
        <w:jc w:val="both"/>
        <w:rPr>
          <w:rFonts w:asciiTheme="minorHAnsi" w:hAnsiTheme="minorHAnsi" w:cstheme="minorHAnsi"/>
        </w:rPr>
      </w:pPr>
      <w:r w:rsidRPr="00093C30">
        <w:rPr>
          <w:rFonts w:asciiTheme="minorHAnsi" w:hAnsiTheme="minorHAnsi" w:cstheme="minorHAnsi"/>
        </w:rPr>
        <w:t>Kenana Community Forest</w:t>
      </w:r>
    </w:p>
    <w:p w:rsidR="00BE6DF8" w:rsidRDefault="00BE6DF8" w:rsidP="00BE6DF8">
      <w:pPr>
        <w:pStyle w:val="ListParagraph"/>
        <w:numPr>
          <w:ilvl w:val="0"/>
          <w:numId w:val="8"/>
        </w:numPr>
        <w:spacing w:after="120"/>
        <w:jc w:val="both"/>
        <w:rPr>
          <w:rFonts w:asciiTheme="minorHAnsi" w:hAnsiTheme="minorHAnsi" w:cstheme="minorHAnsi"/>
        </w:rPr>
      </w:pPr>
      <w:r w:rsidRPr="00093C30">
        <w:rPr>
          <w:rFonts w:asciiTheme="minorHAnsi" w:hAnsiTheme="minorHAnsi" w:cstheme="minorHAnsi"/>
        </w:rPr>
        <w:t>DAL Participatory Experience</w:t>
      </w:r>
    </w:p>
    <w:p w:rsidR="00BE6DF8" w:rsidRPr="00BE6DF8" w:rsidRDefault="00BE6DF8" w:rsidP="00BE6DF8">
      <w:pPr>
        <w:spacing w:after="120"/>
        <w:jc w:val="both"/>
        <w:rPr>
          <w:rFonts w:asciiTheme="minorHAnsi" w:hAnsiTheme="minorHAnsi" w:cstheme="minorHAnsi"/>
        </w:rPr>
      </w:pPr>
      <w:r>
        <w:rPr>
          <w:rFonts w:asciiTheme="minorHAnsi" w:hAnsiTheme="minorHAnsi" w:cstheme="minorHAnsi"/>
        </w:rPr>
        <w:t xml:space="preserve">The experiences of the private sector provided an important perspective on how for-profit companies can be engaged with environmentally beneficial projects and </w:t>
      </w:r>
      <w:proofErr w:type="spellStart"/>
      <w:r>
        <w:rPr>
          <w:rFonts w:asciiTheme="minorHAnsi" w:hAnsiTheme="minorHAnsi" w:cstheme="minorHAnsi"/>
        </w:rPr>
        <w:t>programmes</w:t>
      </w:r>
      <w:proofErr w:type="spellEnd"/>
      <w:r>
        <w:rPr>
          <w:rFonts w:asciiTheme="minorHAnsi" w:hAnsiTheme="minorHAnsi" w:cstheme="minorHAnsi"/>
        </w:rPr>
        <w:t>.</w:t>
      </w:r>
    </w:p>
    <w:p w:rsidR="000C520F" w:rsidRPr="00093C30" w:rsidRDefault="001D679E" w:rsidP="00056277">
      <w:pPr>
        <w:spacing w:after="120"/>
        <w:jc w:val="both"/>
        <w:rPr>
          <w:rFonts w:asciiTheme="minorHAnsi" w:hAnsiTheme="minorHAnsi" w:cstheme="minorHAnsi"/>
          <w:b/>
          <w:sz w:val="24"/>
          <w:szCs w:val="24"/>
        </w:rPr>
      </w:pPr>
      <w:r>
        <w:rPr>
          <w:rFonts w:asciiTheme="minorHAnsi" w:hAnsiTheme="minorHAnsi" w:cstheme="minorHAnsi"/>
          <w:b/>
          <w:sz w:val="24"/>
          <w:szCs w:val="24"/>
        </w:rPr>
        <w:t>Wednesday 12 February</w:t>
      </w:r>
    </w:p>
    <w:p w:rsidR="00093C30" w:rsidRPr="00093C30" w:rsidRDefault="00093C30" w:rsidP="001D679E">
      <w:pPr>
        <w:spacing w:after="120"/>
        <w:jc w:val="both"/>
        <w:rPr>
          <w:rFonts w:asciiTheme="minorHAnsi" w:hAnsiTheme="minorHAnsi" w:cstheme="minorHAnsi"/>
          <w:b/>
        </w:rPr>
      </w:pPr>
      <w:r w:rsidRPr="00093C30">
        <w:rPr>
          <w:rFonts w:asciiTheme="minorHAnsi" w:hAnsiTheme="minorHAnsi" w:cstheme="minorHAnsi"/>
          <w:b/>
        </w:rPr>
        <w:t>09.30-11.00</w:t>
      </w:r>
      <w:r>
        <w:rPr>
          <w:rFonts w:asciiTheme="minorHAnsi" w:hAnsiTheme="minorHAnsi" w:cstheme="minorHAnsi"/>
          <w:b/>
        </w:rPr>
        <w:t>:</w:t>
      </w:r>
      <w:r w:rsidRPr="00093C30">
        <w:rPr>
          <w:rFonts w:asciiTheme="minorHAnsi" w:hAnsiTheme="minorHAnsi" w:cstheme="minorHAnsi"/>
          <w:b/>
        </w:rPr>
        <w:t xml:space="preserve"> The UN-REDD approach to stakeholder engagement, FPIC and safeguards</w:t>
      </w:r>
    </w:p>
    <w:p w:rsidR="00093C30" w:rsidRDefault="00093C30" w:rsidP="001D679E">
      <w:pPr>
        <w:spacing w:after="120"/>
        <w:ind w:left="720"/>
        <w:jc w:val="both"/>
        <w:rPr>
          <w:rFonts w:asciiTheme="minorHAnsi" w:hAnsiTheme="minorHAnsi" w:cstheme="minorHAnsi"/>
        </w:rPr>
      </w:pPr>
      <w:r>
        <w:rPr>
          <w:rFonts w:asciiTheme="minorHAnsi" w:hAnsiTheme="minorHAnsi" w:cstheme="minorHAnsi"/>
        </w:rPr>
        <w:lastRenderedPageBreak/>
        <w:t xml:space="preserve">Ms. Greenwalt provided a presentation on the UN-REDD </w:t>
      </w:r>
      <w:proofErr w:type="spellStart"/>
      <w:r>
        <w:rPr>
          <w:rFonts w:asciiTheme="minorHAnsi" w:hAnsiTheme="minorHAnsi" w:cstheme="minorHAnsi"/>
        </w:rPr>
        <w:t>Programme</w:t>
      </w:r>
      <w:proofErr w:type="spellEnd"/>
      <w:r>
        <w:rPr>
          <w:rFonts w:asciiTheme="minorHAnsi" w:hAnsiTheme="minorHAnsi" w:cstheme="minorHAnsi"/>
        </w:rPr>
        <w:t xml:space="preserve"> approach to stakeholder engagement, the principles of free, prior and informed consent (FPIC) and REDD+ safeguards. </w:t>
      </w:r>
      <w:r w:rsidR="00BE6DF8">
        <w:rPr>
          <w:rFonts w:asciiTheme="minorHAnsi" w:hAnsiTheme="minorHAnsi" w:cstheme="minorHAnsi"/>
        </w:rPr>
        <w:t>The presentation provided information about UN-REDD guidance on these topics, as well as gender.</w:t>
      </w:r>
    </w:p>
    <w:p w:rsidR="00BE6DF8" w:rsidRDefault="00BE6DF8" w:rsidP="001D679E">
      <w:pPr>
        <w:spacing w:after="120"/>
        <w:ind w:left="720"/>
        <w:jc w:val="both"/>
        <w:rPr>
          <w:rFonts w:asciiTheme="minorHAnsi" w:hAnsiTheme="minorHAnsi" w:cstheme="minorHAnsi"/>
        </w:rPr>
      </w:pPr>
      <w:r>
        <w:rPr>
          <w:rFonts w:asciiTheme="minorHAnsi" w:hAnsiTheme="minorHAnsi" w:cstheme="minorHAnsi"/>
        </w:rPr>
        <w:t>There were several questions from participants about how these approaches could be applied in the Sudanese context.</w:t>
      </w:r>
    </w:p>
    <w:p w:rsidR="00093C30" w:rsidRPr="00093C30" w:rsidRDefault="00093C30" w:rsidP="001D679E">
      <w:pPr>
        <w:spacing w:after="120"/>
        <w:jc w:val="both"/>
        <w:rPr>
          <w:rFonts w:asciiTheme="minorHAnsi" w:hAnsiTheme="minorHAnsi" w:cstheme="minorHAnsi"/>
          <w:b/>
        </w:rPr>
      </w:pPr>
      <w:r w:rsidRPr="00093C30">
        <w:rPr>
          <w:rFonts w:asciiTheme="minorHAnsi" w:hAnsiTheme="minorHAnsi" w:cstheme="minorHAnsi"/>
          <w:b/>
        </w:rPr>
        <w:t>11.15-1</w:t>
      </w:r>
      <w:r w:rsidR="001D679E">
        <w:rPr>
          <w:rFonts w:asciiTheme="minorHAnsi" w:hAnsiTheme="minorHAnsi" w:cstheme="minorHAnsi"/>
          <w:b/>
        </w:rPr>
        <w:t>5.15</w:t>
      </w:r>
      <w:r>
        <w:rPr>
          <w:rFonts w:asciiTheme="minorHAnsi" w:hAnsiTheme="minorHAnsi" w:cstheme="minorHAnsi"/>
          <w:b/>
        </w:rPr>
        <w:t>:</w:t>
      </w:r>
      <w:r w:rsidRPr="00093C30">
        <w:rPr>
          <w:rFonts w:asciiTheme="minorHAnsi" w:hAnsiTheme="minorHAnsi" w:cstheme="minorHAnsi"/>
          <w:b/>
        </w:rPr>
        <w:t xml:space="preserve"> Group work: Challenges and opportunities for REDD+ in Sudan</w:t>
      </w:r>
    </w:p>
    <w:p w:rsidR="00093C30" w:rsidRDefault="00FA5A58" w:rsidP="001D679E">
      <w:pPr>
        <w:spacing w:after="0"/>
        <w:ind w:left="720"/>
        <w:jc w:val="both"/>
        <w:rPr>
          <w:rFonts w:asciiTheme="minorHAnsi" w:hAnsiTheme="minorHAnsi" w:cstheme="minorHAnsi"/>
        </w:rPr>
      </w:pPr>
      <w:r>
        <w:rPr>
          <w:rFonts w:asciiTheme="minorHAnsi" w:hAnsiTheme="minorHAnsi" w:cstheme="minorHAnsi"/>
        </w:rPr>
        <w:t>Based on the discussions and questions raised during the workshop</w:t>
      </w:r>
      <w:r w:rsidR="00BE6DF8">
        <w:rPr>
          <w:rFonts w:asciiTheme="minorHAnsi" w:hAnsiTheme="minorHAnsi" w:cstheme="minorHAnsi"/>
        </w:rPr>
        <w:t>, it was decided to have the following group work sessions</w:t>
      </w:r>
      <w:r>
        <w:rPr>
          <w:rFonts w:asciiTheme="minorHAnsi" w:hAnsiTheme="minorHAnsi" w:cstheme="minorHAnsi"/>
        </w:rPr>
        <w:t>:</w:t>
      </w:r>
    </w:p>
    <w:p w:rsidR="00FA5A58" w:rsidRPr="00FA5A58" w:rsidRDefault="001D679E" w:rsidP="001D679E">
      <w:pPr>
        <w:pStyle w:val="ListParagraph"/>
        <w:numPr>
          <w:ilvl w:val="0"/>
          <w:numId w:val="9"/>
        </w:numPr>
        <w:spacing w:after="0"/>
        <w:jc w:val="both"/>
        <w:rPr>
          <w:rFonts w:asciiTheme="minorHAnsi" w:hAnsiTheme="minorHAnsi" w:cstheme="minorHAnsi"/>
        </w:rPr>
      </w:pPr>
      <w:r>
        <w:rPr>
          <w:rFonts w:asciiTheme="minorHAnsi" w:hAnsiTheme="minorHAnsi" w:cstheme="minorHAnsi"/>
        </w:rPr>
        <w:t>Existing initiatives</w:t>
      </w:r>
    </w:p>
    <w:p w:rsidR="001D679E" w:rsidRDefault="001D679E" w:rsidP="001D679E">
      <w:pPr>
        <w:pStyle w:val="ListParagraph"/>
        <w:numPr>
          <w:ilvl w:val="0"/>
          <w:numId w:val="9"/>
        </w:numPr>
        <w:spacing w:after="0"/>
        <w:jc w:val="both"/>
        <w:rPr>
          <w:rFonts w:asciiTheme="minorHAnsi" w:hAnsiTheme="minorHAnsi" w:cstheme="minorHAnsi"/>
        </w:rPr>
      </w:pPr>
      <w:r>
        <w:rPr>
          <w:rFonts w:asciiTheme="minorHAnsi" w:hAnsiTheme="minorHAnsi" w:cstheme="minorHAnsi"/>
        </w:rPr>
        <w:t>Gender</w:t>
      </w:r>
      <w:r w:rsidR="00056277">
        <w:rPr>
          <w:rFonts w:asciiTheme="minorHAnsi" w:hAnsiTheme="minorHAnsi" w:cstheme="minorHAnsi"/>
        </w:rPr>
        <w:t xml:space="preserve">, with a review of the gender guidance developed by the UN-REDD </w:t>
      </w:r>
      <w:proofErr w:type="spellStart"/>
      <w:r w:rsidR="00056277">
        <w:rPr>
          <w:rFonts w:asciiTheme="minorHAnsi" w:hAnsiTheme="minorHAnsi" w:cstheme="minorHAnsi"/>
        </w:rPr>
        <w:t>Programme</w:t>
      </w:r>
      <w:proofErr w:type="spellEnd"/>
      <w:r w:rsidR="00056277">
        <w:rPr>
          <w:rFonts w:asciiTheme="minorHAnsi" w:hAnsiTheme="minorHAnsi" w:cstheme="minorHAnsi"/>
        </w:rPr>
        <w:t xml:space="preserve"> </w:t>
      </w:r>
    </w:p>
    <w:p w:rsidR="00FA5A58" w:rsidRPr="00FA5A58" w:rsidRDefault="001D679E" w:rsidP="001D679E">
      <w:pPr>
        <w:pStyle w:val="ListParagraph"/>
        <w:numPr>
          <w:ilvl w:val="0"/>
          <w:numId w:val="9"/>
        </w:numPr>
        <w:spacing w:after="0"/>
        <w:jc w:val="both"/>
        <w:rPr>
          <w:rFonts w:asciiTheme="minorHAnsi" w:hAnsiTheme="minorHAnsi" w:cstheme="minorHAnsi"/>
        </w:rPr>
      </w:pPr>
      <w:r>
        <w:rPr>
          <w:rFonts w:asciiTheme="minorHAnsi" w:hAnsiTheme="minorHAnsi" w:cstheme="minorHAnsi"/>
        </w:rPr>
        <w:t>Building the REDD+ Strategy</w:t>
      </w:r>
    </w:p>
    <w:p w:rsidR="00FA5A58" w:rsidRPr="00FA5A58" w:rsidRDefault="00FA5A58" w:rsidP="001D679E">
      <w:pPr>
        <w:pStyle w:val="ListParagraph"/>
        <w:numPr>
          <w:ilvl w:val="0"/>
          <w:numId w:val="9"/>
        </w:numPr>
        <w:spacing w:after="0"/>
        <w:jc w:val="both"/>
        <w:rPr>
          <w:rFonts w:asciiTheme="minorHAnsi" w:hAnsiTheme="minorHAnsi" w:cstheme="minorHAnsi"/>
        </w:rPr>
      </w:pPr>
      <w:r w:rsidRPr="00FA5A58">
        <w:rPr>
          <w:rFonts w:asciiTheme="minorHAnsi" w:hAnsiTheme="minorHAnsi" w:cstheme="minorHAnsi"/>
        </w:rPr>
        <w:t>Stakeholder E</w:t>
      </w:r>
      <w:r w:rsidR="00056277">
        <w:rPr>
          <w:rFonts w:asciiTheme="minorHAnsi" w:hAnsiTheme="minorHAnsi" w:cstheme="minorHAnsi"/>
        </w:rPr>
        <w:t>ngagement and Safeguards, with testing of the Country Approach to Safeguards Tool (CAST)</w:t>
      </w:r>
    </w:p>
    <w:p w:rsidR="00BE6DF8" w:rsidRPr="00593681" w:rsidRDefault="001D679E" w:rsidP="00593681">
      <w:pPr>
        <w:pStyle w:val="ListParagraph"/>
        <w:numPr>
          <w:ilvl w:val="0"/>
          <w:numId w:val="9"/>
        </w:numPr>
        <w:spacing w:after="0"/>
        <w:jc w:val="both"/>
        <w:rPr>
          <w:rFonts w:asciiTheme="minorHAnsi" w:hAnsiTheme="minorHAnsi" w:cstheme="minorHAnsi"/>
        </w:rPr>
      </w:pPr>
      <w:r>
        <w:rPr>
          <w:rFonts w:asciiTheme="minorHAnsi" w:hAnsiTheme="minorHAnsi" w:cstheme="minorHAnsi"/>
        </w:rPr>
        <w:t>MRV</w:t>
      </w:r>
      <w:r w:rsidR="00056277">
        <w:rPr>
          <w:rFonts w:asciiTheme="minorHAnsi" w:hAnsiTheme="minorHAnsi" w:cstheme="minorHAnsi"/>
        </w:rPr>
        <w:t xml:space="preserve"> and monitoring</w:t>
      </w:r>
    </w:p>
    <w:p w:rsidR="00593681" w:rsidRDefault="001D679E" w:rsidP="00593681">
      <w:pPr>
        <w:spacing w:after="120"/>
        <w:ind w:left="720"/>
        <w:jc w:val="both"/>
        <w:rPr>
          <w:rFonts w:asciiTheme="minorHAnsi" w:hAnsiTheme="minorHAnsi" w:cstheme="minorHAnsi"/>
        </w:rPr>
      </w:pPr>
      <w:r>
        <w:rPr>
          <w:rFonts w:asciiTheme="minorHAnsi" w:hAnsiTheme="minorHAnsi" w:cstheme="minorHAnsi"/>
        </w:rPr>
        <w:t xml:space="preserve">The working group </w:t>
      </w:r>
      <w:r w:rsidR="00056277">
        <w:rPr>
          <w:rFonts w:asciiTheme="minorHAnsi" w:hAnsiTheme="minorHAnsi" w:cstheme="minorHAnsi"/>
        </w:rPr>
        <w:t>discussions and conclusions</w:t>
      </w:r>
      <w:r>
        <w:rPr>
          <w:rFonts w:asciiTheme="minorHAnsi" w:hAnsiTheme="minorHAnsi" w:cstheme="minorHAnsi"/>
        </w:rPr>
        <w:t xml:space="preserve"> were presented in the plenary. </w:t>
      </w:r>
      <w:r w:rsidR="00BE6DF8">
        <w:rPr>
          <w:rFonts w:asciiTheme="minorHAnsi" w:hAnsiTheme="minorHAnsi" w:cstheme="minorHAnsi"/>
        </w:rPr>
        <w:t>A summary of the presentations is in</w:t>
      </w:r>
      <w:r w:rsidR="005A5F4A">
        <w:rPr>
          <w:rFonts w:asciiTheme="minorHAnsi" w:hAnsiTheme="minorHAnsi" w:cstheme="minorHAnsi"/>
        </w:rPr>
        <w:t xml:space="preserve"> Annex 1</w:t>
      </w:r>
      <w:r w:rsidR="00BE6DF8">
        <w:rPr>
          <w:rFonts w:asciiTheme="minorHAnsi" w:hAnsiTheme="minorHAnsi" w:cstheme="minorHAnsi"/>
        </w:rPr>
        <w:t>.</w:t>
      </w:r>
    </w:p>
    <w:p w:rsidR="001D679E" w:rsidRPr="001D679E" w:rsidRDefault="001D679E" w:rsidP="001D679E">
      <w:pPr>
        <w:spacing w:after="120"/>
        <w:jc w:val="both"/>
        <w:rPr>
          <w:rFonts w:asciiTheme="minorHAnsi" w:hAnsiTheme="minorHAnsi" w:cstheme="minorHAnsi"/>
          <w:b/>
          <w:sz w:val="24"/>
          <w:szCs w:val="24"/>
        </w:rPr>
      </w:pPr>
      <w:r w:rsidRPr="001D679E">
        <w:rPr>
          <w:rFonts w:asciiTheme="minorHAnsi" w:hAnsiTheme="minorHAnsi" w:cstheme="minorHAnsi"/>
          <w:b/>
          <w:sz w:val="24"/>
          <w:szCs w:val="24"/>
        </w:rPr>
        <w:t>Wednesday 13 February</w:t>
      </w:r>
    </w:p>
    <w:p w:rsidR="001D679E" w:rsidRDefault="001D679E" w:rsidP="001D679E">
      <w:pPr>
        <w:spacing w:after="120"/>
        <w:jc w:val="both"/>
        <w:rPr>
          <w:rFonts w:asciiTheme="minorHAnsi" w:hAnsiTheme="minorHAnsi" w:cstheme="minorHAnsi"/>
        </w:rPr>
      </w:pPr>
      <w:r>
        <w:rPr>
          <w:rFonts w:asciiTheme="minorHAnsi" w:hAnsiTheme="minorHAnsi" w:cstheme="minorHAnsi"/>
        </w:rPr>
        <w:t>A full day field trip was organized</w:t>
      </w:r>
      <w:r w:rsidR="00D80866">
        <w:rPr>
          <w:rFonts w:asciiTheme="minorHAnsi" w:hAnsiTheme="minorHAnsi" w:cstheme="minorHAnsi"/>
        </w:rPr>
        <w:t xml:space="preserve"> -</w:t>
      </w:r>
      <w:r>
        <w:rPr>
          <w:rFonts w:asciiTheme="minorHAnsi" w:hAnsiTheme="minorHAnsi" w:cstheme="minorHAnsi"/>
        </w:rPr>
        <w:t xml:space="preserve"> taking participants to Gezira State, south-east of Khartoum. </w:t>
      </w:r>
      <w:r w:rsidR="00D80866">
        <w:rPr>
          <w:rFonts w:asciiTheme="minorHAnsi" w:hAnsiTheme="minorHAnsi" w:cstheme="minorHAnsi"/>
        </w:rPr>
        <w:t xml:space="preserve">Three projects managed by the </w:t>
      </w:r>
      <w:r w:rsidR="00056277">
        <w:rPr>
          <w:rFonts w:asciiTheme="minorHAnsi" w:hAnsiTheme="minorHAnsi" w:cstheme="minorHAnsi"/>
        </w:rPr>
        <w:t>Forest National Cooperation (FNC) of Sudan</w:t>
      </w:r>
      <w:r w:rsidR="00D80866">
        <w:rPr>
          <w:rFonts w:asciiTheme="minorHAnsi" w:hAnsiTheme="minorHAnsi" w:cstheme="minorHAnsi"/>
        </w:rPr>
        <w:t xml:space="preserve"> </w:t>
      </w:r>
      <w:r>
        <w:rPr>
          <w:rFonts w:asciiTheme="minorHAnsi" w:hAnsiTheme="minorHAnsi" w:cstheme="minorHAnsi"/>
        </w:rPr>
        <w:t>were visited.</w:t>
      </w:r>
    </w:p>
    <w:p w:rsidR="00593681" w:rsidRPr="00593681" w:rsidRDefault="00593681" w:rsidP="00593681">
      <w:pPr>
        <w:spacing w:after="120"/>
        <w:jc w:val="both"/>
        <w:rPr>
          <w:rFonts w:asciiTheme="minorHAnsi" w:hAnsiTheme="minorHAnsi" w:cstheme="minorHAnsi"/>
        </w:rPr>
      </w:pPr>
      <w:r w:rsidRPr="00593681">
        <w:rPr>
          <w:rFonts w:asciiTheme="minorHAnsi" w:hAnsiTheme="minorHAnsi" w:cstheme="minorHAnsi"/>
        </w:rPr>
        <w:t xml:space="preserve">A field trip was undertaken to </w:t>
      </w:r>
      <w:proofErr w:type="spellStart"/>
      <w:r w:rsidRPr="00593681">
        <w:rPr>
          <w:rFonts w:asciiTheme="minorHAnsi" w:hAnsiTheme="minorHAnsi" w:cstheme="minorHAnsi"/>
        </w:rPr>
        <w:t>Geizera</w:t>
      </w:r>
      <w:proofErr w:type="spellEnd"/>
      <w:r w:rsidRPr="00593681">
        <w:rPr>
          <w:rFonts w:asciiTheme="minorHAnsi" w:hAnsiTheme="minorHAnsi" w:cstheme="minorHAnsi"/>
        </w:rPr>
        <w:t xml:space="preserve"> State by over 50 participants during </w:t>
      </w:r>
      <w:proofErr w:type="gramStart"/>
      <w:r w:rsidRPr="00593681">
        <w:rPr>
          <w:rFonts w:asciiTheme="minorHAnsi" w:hAnsiTheme="minorHAnsi" w:cstheme="minorHAnsi"/>
        </w:rPr>
        <w:t>which</w:t>
      </w:r>
      <w:proofErr w:type="gramEnd"/>
      <w:r w:rsidRPr="00593681">
        <w:rPr>
          <w:rFonts w:asciiTheme="minorHAnsi" w:hAnsiTheme="minorHAnsi" w:cstheme="minorHAnsi"/>
        </w:rPr>
        <w:t xml:space="preserve"> two sites were visited.</w:t>
      </w:r>
    </w:p>
    <w:p w:rsidR="00593681" w:rsidRPr="00593681" w:rsidRDefault="00593681" w:rsidP="00593681">
      <w:pPr>
        <w:spacing w:after="120"/>
        <w:jc w:val="both"/>
        <w:rPr>
          <w:rFonts w:asciiTheme="minorHAnsi" w:hAnsiTheme="minorHAnsi" w:cstheme="minorHAnsi"/>
        </w:rPr>
      </w:pPr>
      <w:r>
        <w:rPr>
          <w:rFonts w:asciiTheme="minorHAnsi" w:hAnsiTheme="minorHAnsi" w:cstheme="minorHAnsi"/>
          <w:b/>
        </w:rPr>
        <w:t xml:space="preserve">The first site </w:t>
      </w:r>
      <w:r>
        <w:rPr>
          <w:rFonts w:asciiTheme="minorHAnsi" w:hAnsiTheme="minorHAnsi" w:cstheme="minorHAnsi"/>
        </w:rPr>
        <w:t>was a visit to</w:t>
      </w:r>
      <w:r w:rsidRPr="00593681">
        <w:rPr>
          <w:rFonts w:asciiTheme="minorHAnsi" w:hAnsiTheme="minorHAnsi" w:cstheme="minorHAnsi"/>
        </w:rPr>
        <w:t xml:space="preserve"> a demonstration parcel of local community involvement in the rehabilitation of degraded forests/land. This was an irrigated agroforestry (</w:t>
      </w:r>
      <w:proofErr w:type="spellStart"/>
      <w:r w:rsidRPr="00593681">
        <w:rPr>
          <w:rFonts w:asciiTheme="minorHAnsi" w:hAnsiTheme="minorHAnsi" w:cstheme="minorHAnsi"/>
        </w:rPr>
        <w:t>taungya</w:t>
      </w:r>
      <w:proofErr w:type="spellEnd"/>
      <w:r w:rsidRPr="00593681">
        <w:rPr>
          <w:rFonts w:asciiTheme="minorHAnsi" w:hAnsiTheme="minorHAnsi" w:cstheme="minorHAnsi"/>
        </w:rPr>
        <w:t xml:space="preserve">/alley cropping) scheme in which land was ploughed and irrigated, then Eucalyptus </w:t>
      </w:r>
      <w:proofErr w:type="spellStart"/>
      <w:r w:rsidRPr="00593681">
        <w:rPr>
          <w:rFonts w:asciiTheme="minorHAnsi" w:hAnsiTheme="minorHAnsi" w:cstheme="minorHAnsi"/>
        </w:rPr>
        <w:t>microsita</w:t>
      </w:r>
      <w:proofErr w:type="spellEnd"/>
      <w:r w:rsidRPr="00593681">
        <w:rPr>
          <w:rFonts w:asciiTheme="minorHAnsi" w:hAnsiTheme="minorHAnsi" w:cstheme="minorHAnsi"/>
        </w:rPr>
        <w:t xml:space="preserve"> was planted (inter-cropped in alleys) with an agricultural crop (</w:t>
      </w:r>
      <w:proofErr w:type="spellStart"/>
      <w:r w:rsidRPr="00593681">
        <w:rPr>
          <w:rFonts w:asciiTheme="minorHAnsi" w:hAnsiTheme="minorHAnsi" w:cstheme="minorHAnsi"/>
        </w:rPr>
        <w:t>Coriandra</w:t>
      </w:r>
      <w:proofErr w:type="spellEnd"/>
      <w:r w:rsidRPr="00593681">
        <w:rPr>
          <w:rFonts w:asciiTheme="minorHAnsi" w:hAnsiTheme="minorHAnsi" w:cstheme="minorHAnsi"/>
        </w:rPr>
        <w:t>, a spice in this case). The farmers practic</w:t>
      </w:r>
      <w:r>
        <w:rPr>
          <w:rFonts w:asciiTheme="minorHAnsi" w:hAnsiTheme="minorHAnsi" w:cstheme="minorHAnsi"/>
        </w:rPr>
        <w:t>e/undertake alley cropping for one</w:t>
      </w:r>
      <w:r w:rsidRPr="00593681">
        <w:rPr>
          <w:rFonts w:asciiTheme="minorHAnsi" w:hAnsiTheme="minorHAnsi" w:cstheme="minorHAnsi"/>
        </w:rPr>
        <w:t xml:space="preserve"> to </w:t>
      </w:r>
      <w:r>
        <w:rPr>
          <w:rFonts w:asciiTheme="minorHAnsi" w:hAnsiTheme="minorHAnsi" w:cstheme="minorHAnsi"/>
        </w:rPr>
        <w:t>two</w:t>
      </w:r>
      <w:r w:rsidRPr="00593681">
        <w:rPr>
          <w:rFonts w:asciiTheme="minorHAnsi" w:hAnsiTheme="minorHAnsi" w:cstheme="minorHAnsi"/>
        </w:rPr>
        <w:t xml:space="preserve"> years after which they leave the parcel of land. At this time the tree crop has reach a certain height (for E. </w:t>
      </w:r>
      <w:proofErr w:type="spellStart"/>
      <w:r w:rsidRPr="00593681">
        <w:rPr>
          <w:rFonts w:asciiTheme="minorHAnsi" w:hAnsiTheme="minorHAnsi" w:cstheme="minorHAnsi"/>
        </w:rPr>
        <w:t>microsita</w:t>
      </w:r>
      <w:proofErr w:type="spellEnd"/>
      <w:r w:rsidRPr="00593681">
        <w:rPr>
          <w:rFonts w:asciiTheme="minorHAnsi" w:hAnsiTheme="minorHAnsi" w:cstheme="minorHAnsi"/>
        </w:rPr>
        <w:t xml:space="preserve"> this could be</w:t>
      </w:r>
      <w:r>
        <w:rPr>
          <w:rFonts w:asciiTheme="minorHAnsi" w:hAnsiTheme="minorHAnsi" w:cstheme="minorHAnsi"/>
        </w:rPr>
        <w:t xml:space="preserve"> two meters</w:t>
      </w:r>
      <w:r w:rsidRPr="00593681">
        <w:rPr>
          <w:rFonts w:asciiTheme="minorHAnsi" w:hAnsiTheme="minorHAnsi" w:cstheme="minorHAnsi"/>
        </w:rPr>
        <w:t xml:space="preserve">; it matures at </w:t>
      </w:r>
      <w:r>
        <w:rPr>
          <w:rFonts w:asciiTheme="minorHAnsi" w:hAnsiTheme="minorHAnsi" w:cstheme="minorHAnsi"/>
        </w:rPr>
        <w:t>six</w:t>
      </w:r>
      <w:r w:rsidRPr="00593681">
        <w:rPr>
          <w:rFonts w:asciiTheme="minorHAnsi" w:hAnsiTheme="minorHAnsi" w:cstheme="minorHAnsi"/>
        </w:rPr>
        <w:t xml:space="preserve"> years and can be harvested and stumps sprouts to be harvested within </w:t>
      </w:r>
      <w:r>
        <w:rPr>
          <w:rFonts w:asciiTheme="minorHAnsi" w:hAnsiTheme="minorHAnsi" w:cstheme="minorHAnsi"/>
        </w:rPr>
        <w:t>three years</w:t>
      </w:r>
      <w:r w:rsidRPr="00593681">
        <w:rPr>
          <w:rFonts w:asciiTheme="minorHAnsi" w:hAnsiTheme="minorHAnsi" w:cstheme="minorHAnsi"/>
        </w:rPr>
        <w:t>).</w:t>
      </w:r>
    </w:p>
    <w:p w:rsidR="00593681" w:rsidRPr="00593681" w:rsidRDefault="00593681" w:rsidP="00593681">
      <w:pPr>
        <w:spacing w:after="120"/>
        <w:jc w:val="both"/>
        <w:rPr>
          <w:rFonts w:asciiTheme="minorHAnsi" w:hAnsiTheme="minorHAnsi" w:cstheme="minorHAnsi"/>
        </w:rPr>
      </w:pPr>
      <w:r w:rsidRPr="00593681">
        <w:rPr>
          <w:rFonts w:asciiTheme="minorHAnsi" w:hAnsiTheme="minorHAnsi" w:cstheme="minorHAnsi"/>
        </w:rPr>
        <w:t xml:space="preserve">The Eucalyptus crop drains excess water from the soil (soils in this area, Nile Valley/plain are very fertile), the indigenous species (mostly Acacia </w:t>
      </w:r>
      <w:proofErr w:type="spellStart"/>
      <w:r w:rsidRPr="00593681">
        <w:rPr>
          <w:rFonts w:asciiTheme="minorHAnsi" w:hAnsiTheme="minorHAnsi" w:cstheme="minorHAnsi"/>
        </w:rPr>
        <w:t>nilotica</w:t>
      </w:r>
      <w:proofErr w:type="spellEnd"/>
      <w:r w:rsidRPr="00593681">
        <w:rPr>
          <w:rFonts w:asciiTheme="minorHAnsi" w:hAnsiTheme="minorHAnsi" w:cstheme="minorHAnsi"/>
        </w:rPr>
        <w:t xml:space="preserve"> in this area) regenerates naturally and as successive rotations of</w:t>
      </w:r>
      <w:r>
        <w:rPr>
          <w:rFonts w:asciiTheme="minorHAnsi" w:hAnsiTheme="minorHAnsi" w:cstheme="minorHAnsi"/>
        </w:rPr>
        <w:t xml:space="preserve"> Eucalyptus are undertaken (at six years, nine</w:t>
      </w:r>
      <w:r w:rsidRPr="00593681">
        <w:rPr>
          <w:rFonts w:asciiTheme="minorHAnsi" w:hAnsiTheme="minorHAnsi" w:cstheme="minorHAnsi"/>
        </w:rPr>
        <w:t xml:space="preserve"> years, 12 years and 15 years in India) the native species eventually re-establishes and E. stumps die off and rot (at about 25 years in Sudan), and at this time the native species must have re-established. In Sudan the practice is to grow E. </w:t>
      </w:r>
      <w:proofErr w:type="spellStart"/>
      <w:r w:rsidRPr="00593681">
        <w:rPr>
          <w:rFonts w:asciiTheme="minorHAnsi" w:hAnsiTheme="minorHAnsi" w:cstheme="minorHAnsi"/>
        </w:rPr>
        <w:t>microsita</w:t>
      </w:r>
      <w:proofErr w:type="spellEnd"/>
      <w:r w:rsidRPr="00593681">
        <w:rPr>
          <w:rFonts w:asciiTheme="minorHAnsi" w:hAnsiTheme="minorHAnsi" w:cstheme="minorHAnsi"/>
        </w:rPr>
        <w:t xml:space="preserve"> through successive rotations up to 25 years at which age the stumps get old and rot away, leaving the native species in place. Areas of naturally regenerated Acacia</w:t>
      </w:r>
      <w:r>
        <w:rPr>
          <w:rFonts w:asciiTheme="minorHAnsi" w:hAnsiTheme="minorHAnsi" w:cstheme="minorHAnsi"/>
        </w:rPr>
        <w:t xml:space="preserve"> </w:t>
      </w:r>
      <w:proofErr w:type="spellStart"/>
      <w:r>
        <w:rPr>
          <w:rFonts w:asciiTheme="minorHAnsi" w:hAnsiTheme="minorHAnsi" w:cstheme="minorHAnsi"/>
        </w:rPr>
        <w:t>n</w:t>
      </w:r>
      <w:r w:rsidRPr="00593681">
        <w:rPr>
          <w:rFonts w:asciiTheme="minorHAnsi" w:hAnsiTheme="minorHAnsi" w:cstheme="minorHAnsi"/>
        </w:rPr>
        <w:t>ilotica</w:t>
      </w:r>
      <w:proofErr w:type="spellEnd"/>
      <w:r w:rsidRPr="00593681">
        <w:rPr>
          <w:rFonts w:asciiTheme="minorHAnsi" w:hAnsiTheme="minorHAnsi" w:cstheme="minorHAnsi"/>
        </w:rPr>
        <w:t xml:space="preserve"> using this method were seen close to the demonstration farm. Through this process, the abandoned agricultural land is being rehabilitated through natural regeneration with native species.</w:t>
      </w:r>
    </w:p>
    <w:p w:rsidR="00593681" w:rsidRPr="00593681" w:rsidRDefault="00593681" w:rsidP="00593681">
      <w:pPr>
        <w:spacing w:after="120"/>
        <w:jc w:val="both"/>
        <w:rPr>
          <w:rFonts w:asciiTheme="minorHAnsi" w:hAnsiTheme="minorHAnsi" w:cstheme="minorHAnsi"/>
        </w:rPr>
      </w:pPr>
      <w:r w:rsidRPr="00593681">
        <w:rPr>
          <w:rFonts w:asciiTheme="minorHAnsi" w:hAnsiTheme="minorHAnsi" w:cstheme="minorHAnsi"/>
          <w:b/>
        </w:rPr>
        <w:lastRenderedPageBreak/>
        <w:t>The second site</w:t>
      </w:r>
      <w:r w:rsidRPr="00593681">
        <w:rPr>
          <w:rFonts w:asciiTheme="minorHAnsi" w:hAnsiTheme="minorHAnsi" w:cstheme="minorHAnsi"/>
        </w:rPr>
        <w:t xml:space="preserve"> visited was at the banks of the Blue Nile River (a </w:t>
      </w:r>
      <w:proofErr w:type="spellStart"/>
      <w:r w:rsidRPr="00593681">
        <w:rPr>
          <w:rFonts w:asciiTheme="minorHAnsi" w:hAnsiTheme="minorHAnsi" w:cstheme="minorHAnsi"/>
        </w:rPr>
        <w:t>riveraine</w:t>
      </w:r>
      <w:proofErr w:type="spellEnd"/>
      <w:r w:rsidRPr="00593681">
        <w:rPr>
          <w:rFonts w:asciiTheme="minorHAnsi" w:hAnsiTheme="minorHAnsi" w:cstheme="minorHAnsi"/>
        </w:rPr>
        <w:t xml:space="preserve"> forest at </w:t>
      </w:r>
      <w:proofErr w:type="spellStart"/>
      <w:r w:rsidRPr="00593681">
        <w:rPr>
          <w:rFonts w:asciiTheme="minorHAnsi" w:hAnsiTheme="minorHAnsi" w:cstheme="minorHAnsi"/>
        </w:rPr>
        <w:t>Bankeo</w:t>
      </w:r>
      <w:proofErr w:type="spellEnd"/>
      <w:r w:rsidRPr="00593681">
        <w:rPr>
          <w:rFonts w:asciiTheme="minorHAnsi" w:hAnsiTheme="minorHAnsi" w:cstheme="minorHAnsi"/>
        </w:rPr>
        <w:t xml:space="preserve">). We visited a tomato irrigated farm cultivated in association with Acacia </w:t>
      </w:r>
      <w:proofErr w:type="spellStart"/>
      <w:r w:rsidRPr="00593681">
        <w:rPr>
          <w:rFonts w:asciiTheme="minorHAnsi" w:hAnsiTheme="minorHAnsi" w:cstheme="minorHAnsi"/>
        </w:rPr>
        <w:t>nilotica</w:t>
      </w:r>
      <w:proofErr w:type="spellEnd"/>
      <w:r w:rsidRPr="00593681">
        <w:rPr>
          <w:rFonts w:asciiTheme="minorHAnsi" w:hAnsiTheme="minorHAnsi" w:cstheme="minorHAnsi"/>
        </w:rPr>
        <w:t>. The Forests National Corporation (FNC) provides the land to private owners who irrigate it (use pumps to pump water from irrigation canals to the parcels). They plough the land using tractors; FNC plants Acacia seeds and the private owner inter-plants with tomato</w:t>
      </w:r>
      <w:r>
        <w:rPr>
          <w:rFonts w:asciiTheme="minorHAnsi" w:hAnsiTheme="minorHAnsi" w:cstheme="minorHAnsi"/>
        </w:rPr>
        <w:t>es. The land is maintained for one to two</w:t>
      </w:r>
      <w:r w:rsidRPr="00593681">
        <w:rPr>
          <w:rFonts w:asciiTheme="minorHAnsi" w:hAnsiTheme="minorHAnsi" w:cstheme="minorHAnsi"/>
        </w:rPr>
        <w:t xml:space="preserve"> years after which Acacia </w:t>
      </w:r>
      <w:proofErr w:type="spellStart"/>
      <w:r w:rsidRPr="00593681">
        <w:rPr>
          <w:rFonts w:asciiTheme="minorHAnsi" w:hAnsiTheme="minorHAnsi" w:cstheme="minorHAnsi"/>
        </w:rPr>
        <w:t>nilotica</w:t>
      </w:r>
      <w:proofErr w:type="spellEnd"/>
      <w:r w:rsidRPr="00593681">
        <w:rPr>
          <w:rFonts w:asciiTheme="minorHAnsi" w:hAnsiTheme="minorHAnsi" w:cstheme="minorHAnsi"/>
        </w:rPr>
        <w:t xml:space="preserve"> has reached an acceptable size, then the private farmer is told to leave and can sign another contract with FNC for another parcel of land. The private farmer employs local pe</w:t>
      </w:r>
      <w:r>
        <w:rPr>
          <w:rFonts w:asciiTheme="minorHAnsi" w:hAnsiTheme="minorHAnsi" w:cstheme="minorHAnsi"/>
        </w:rPr>
        <w:t>ople to weed/maintain the crops</w:t>
      </w:r>
      <w:r w:rsidRPr="00593681">
        <w:rPr>
          <w:rFonts w:asciiTheme="minorHAnsi" w:hAnsiTheme="minorHAnsi" w:cstheme="minorHAnsi"/>
        </w:rPr>
        <w:t xml:space="preserve">. After the private owner leaves, FNC assigns a guard to take care of the young Acacia until they reach an age when livestock (goats, sheep, </w:t>
      </w:r>
      <w:proofErr w:type="gramStart"/>
      <w:r w:rsidRPr="00593681">
        <w:rPr>
          <w:rFonts w:asciiTheme="minorHAnsi" w:hAnsiTheme="minorHAnsi" w:cstheme="minorHAnsi"/>
        </w:rPr>
        <w:t>cows</w:t>
      </w:r>
      <w:proofErr w:type="gramEnd"/>
      <w:r w:rsidRPr="00593681">
        <w:rPr>
          <w:rFonts w:asciiTheme="minorHAnsi" w:hAnsiTheme="minorHAnsi" w:cstheme="minorHAnsi"/>
        </w:rPr>
        <w:t>) can no longer destroy by browsing on them. We saw an evolution of Acacia from a few months (in the tomato parcel) to a 2 year parcel and, finally, a 20-25 year Acacia regenerated naturally (through rehabilitation of degraded sites).</w:t>
      </w:r>
    </w:p>
    <w:p w:rsidR="005F45C6" w:rsidRDefault="00593681" w:rsidP="00593681">
      <w:pPr>
        <w:spacing w:after="120"/>
        <w:jc w:val="both"/>
        <w:rPr>
          <w:rFonts w:asciiTheme="minorHAnsi" w:hAnsiTheme="minorHAnsi" w:cstheme="minorHAnsi"/>
        </w:rPr>
      </w:pPr>
      <w:r w:rsidRPr="00593681">
        <w:rPr>
          <w:rFonts w:asciiTheme="minorHAnsi" w:hAnsiTheme="minorHAnsi" w:cstheme="minorHAnsi"/>
          <w:b/>
        </w:rPr>
        <w:t>The third site</w:t>
      </w:r>
      <w:r w:rsidRPr="00593681">
        <w:rPr>
          <w:rFonts w:asciiTheme="minorHAnsi" w:hAnsiTheme="minorHAnsi" w:cstheme="minorHAnsi"/>
        </w:rPr>
        <w:t xml:space="preserve"> was a 20-25 year-old Acacia parcel was the last to be visited and was being grazed by livestock (goats and sheep) guarded by a herdsman. However, it is not clear if young Acacia seedlings are not browsed upon by the livestock. At this age the stand can be sold to private person to harvest it for </w:t>
      </w:r>
      <w:proofErr w:type="gramStart"/>
      <w:r w:rsidRPr="00593681">
        <w:rPr>
          <w:rFonts w:asciiTheme="minorHAnsi" w:hAnsiTheme="minorHAnsi" w:cstheme="minorHAnsi"/>
        </w:rPr>
        <w:t>either</w:t>
      </w:r>
      <w:proofErr w:type="gramEnd"/>
      <w:r w:rsidRPr="00593681">
        <w:rPr>
          <w:rFonts w:asciiTheme="minorHAnsi" w:hAnsiTheme="minorHAnsi" w:cstheme="minorHAnsi"/>
        </w:rPr>
        <w:t xml:space="preserve"> timber, poles or fuel wood.</w:t>
      </w:r>
    </w:p>
    <w:p w:rsidR="00593681" w:rsidRPr="00593681" w:rsidRDefault="00593681" w:rsidP="00593681">
      <w:pPr>
        <w:spacing w:after="120"/>
        <w:jc w:val="both"/>
        <w:rPr>
          <w:rFonts w:asciiTheme="minorHAnsi" w:hAnsiTheme="minorHAnsi" w:cstheme="minorHAnsi"/>
        </w:rPr>
        <w:sectPr w:rsidR="00593681" w:rsidRPr="00593681">
          <w:pgSz w:w="12240" w:h="15840"/>
          <w:pgMar w:top="1440" w:right="1440" w:bottom="1440" w:left="1440" w:header="720" w:footer="720" w:gutter="0"/>
          <w:cols w:space="720"/>
          <w:docGrid w:linePitch="360"/>
        </w:sectPr>
      </w:pPr>
    </w:p>
    <w:p w:rsidR="005F45C6" w:rsidRPr="005A5F4A" w:rsidRDefault="005F45C6" w:rsidP="005A5F4A">
      <w:pPr>
        <w:rPr>
          <w:rFonts w:asciiTheme="minorHAnsi" w:hAnsiTheme="minorHAnsi" w:cstheme="minorHAnsi"/>
          <w:b/>
        </w:rPr>
      </w:pPr>
      <w:r w:rsidRPr="005A5F4A">
        <w:rPr>
          <w:rFonts w:asciiTheme="minorHAnsi" w:hAnsiTheme="minorHAnsi" w:cstheme="minorHAnsi"/>
          <w:b/>
        </w:rPr>
        <w:lastRenderedPageBreak/>
        <w:t>Annex 1:</w:t>
      </w:r>
      <w:r w:rsidR="005A5F4A">
        <w:rPr>
          <w:rFonts w:asciiTheme="minorHAnsi" w:hAnsiTheme="minorHAnsi" w:cstheme="minorHAnsi"/>
          <w:b/>
        </w:rPr>
        <w:t xml:space="preserve"> Stakeholder discussion and group work</w:t>
      </w:r>
    </w:p>
    <w:p w:rsidR="005A5F4A" w:rsidRPr="005A5F4A" w:rsidRDefault="005A5F4A" w:rsidP="005A5F4A">
      <w:pPr>
        <w:spacing w:after="0"/>
        <w:rPr>
          <w:rFonts w:asciiTheme="minorHAnsi" w:hAnsiTheme="minorHAnsi" w:cstheme="minorHAnsi"/>
          <w:b/>
          <w:bCs/>
        </w:rPr>
      </w:pPr>
      <w:r w:rsidRPr="005A5F4A">
        <w:rPr>
          <w:rFonts w:asciiTheme="minorHAnsi" w:hAnsiTheme="minorHAnsi" w:cstheme="minorHAnsi"/>
          <w:b/>
          <w:bCs/>
        </w:rPr>
        <w:t>Discussions</w:t>
      </w:r>
      <w:r>
        <w:rPr>
          <w:rFonts w:asciiTheme="minorHAnsi" w:hAnsiTheme="minorHAnsi" w:cstheme="minorHAnsi"/>
          <w:b/>
          <w:bCs/>
        </w:rPr>
        <w:t xml:space="preserve"> summary</w:t>
      </w:r>
    </w:p>
    <w:p w:rsidR="005A5F4A" w:rsidRDefault="005A5F4A" w:rsidP="005A5F4A">
      <w:pPr>
        <w:spacing w:after="0"/>
        <w:rPr>
          <w:rFonts w:asciiTheme="minorHAnsi" w:hAnsiTheme="minorHAnsi" w:cstheme="minorHAnsi"/>
        </w:rPr>
      </w:pPr>
    </w:p>
    <w:p w:rsidR="005A5F4A" w:rsidRPr="005A5F4A" w:rsidRDefault="005A5F4A" w:rsidP="005A5F4A">
      <w:pPr>
        <w:spacing w:after="0"/>
        <w:rPr>
          <w:rFonts w:asciiTheme="minorHAnsi" w:hAnsiTheme="minorHAnsi" w:cstheme="minorHAnsi"/>
        </w:rPr>
      </w:pPr>
      <w:r w:rsidRPr="005A5F4A">
        <w:rPr>
          <w:rFonts w:asciiTheme="minorHAnsi" w:hAnsiTheme="minorHAnsi" w:cstheme="minorHAnsi"/>
        </w:rPr>
        <w:t xml:space="preserve">The </w:t>
      </w:r>
      <w:r w:rsidRPr="005A5F4A">
        <w:rPr>
          <w:rFonts w:asciiTheme="minorHAnsi" w:hAnsiTheme="minorHAnsi" w:cstheme="minorHAnsi"/>
        </w:rPr>
        <w:t xml:space="preserve">stakeholder </w:t>
      </w:r>
      <w:r w:rsidRPr="005A5F4A">
        <w:rPr>
          <w:rFonts w:asciiTheme="minorHAnsi" w:hAnsiTheme="minorHAnsi" w:cstheme="minorHAnsi"/>
        </w:rPr>
        <w:t xml:space="preserve">discussions </w:t>
      </w:r>
      <w:r w:rsidRPr="005A5F4A">
        <w:rPr>
          <w:rFonts w:asciiTheme="minorHAnsi" w:hAnsiTheme="minorHAnsi" w:cstheme="minorHAnsi"/>
        </w:rPr>
        <w:t>concentrated</w:t>
      </w:r>
      <w:r w:rsidRPr="005A5F4A">
        <w:rPr>
          <w:rFonts w:asciiTheme="minorHAnsi" w:hAnsiTheme="minorHAnsi" w:cstheme="minorHAnsi"/>
        </w:rPr>
        <w:t xml:space="preserve"> on four main topics</w:t>
      </w:r>
      <w:r>
        <w:rPr>
          <w:rFonts w:asciiTheme="minorHAnsi" w:hAnsiTheme="minorHAnsi" w:cstheme="minorHAnsi"/>
        </w:rPr>
        <w:t>:</w:t>
      </w:r>
    </w:p>
    <w:p w:rsidR="005A5F4A" w:rsidRPr="005A5F4A" w:rsidRDefault="005A5F4A" w:rsidP="005A5F4A">
      <w:pPr>
        <w:pStyle w:val="ListParagraph"/>
        <w:numPr>
          <w:ilvl w:val="0"/>
          <w:numId w:val="11"/>
        </w:numPr>
        <w:spacing w:after="0"/>
        <w:rPr>
          <w:rFonts w:asciiTheme="minorHAnsi" w:hAnsiTheme="minorHAnsi" w:cstheme="minorHAnsi"/>
          <w:i/>
        </w:rPr>
      </w:pPr>
      <w:r w:rsidRPr="005A5F4A">
        <w:rPr>
          <w:rFonts w:asciiTheme="minorHAnsi" w:hAnsiTheme="minorHAnsi" w:cstheme="minorHAnsi"/>
          <w:i/>
        </w:rPr>
        <w:t xml:space="preserve">Need for </w:t>
      </w:r>
      <w:r>
        <w:rPr>
          <w:rFonts w:asciiTheme="minorHAnsi" w:hAnsiTheme="minorHAnsi" w:cstheme="minorHAnsi"/>
          <w:i/>
        </w:rPr>
        <w:t>c</w:t>
      </w:r>
      <w:r w:rsidRPr="005A5F4A">
        <w:rPr>
          <w:rFonts w:asciiTheme="minorHAnsi" w:hAnsiTheme="minorHAnsi" w:cstheme="minorHAnsi"/>
          <w:i/>
        </w:rPr>
        <w:t xml:space="preserve">apacity </w:t>
      </w:r>
      <w:r>
        <w:rPr>
          <w:rFonts w:asciiTheme="minorHAnsi" w:hAnsiTheme="minorHAnsi" w:cstheme="minorHAnsi"/>
          <w:i/>
        </w:rPr>
        <w:t>b</w:t>
      </w:r>
      <w:r w:rsidRPr="005A5F4A">
        <w:rPr>
          <w:rFonts w:asciiTheme="minorHAnsi" w:hAnsiTheme="minorHAnsi" w:cstheme="minorHAnsi"/>
          <w:i/>
        </w:rPr>
        <w:t>uilding:</w:t>
      </w:r>
    </w:p>
    <w:p w:rsidR="005A5F4A" w:rsidRPr="005A5F4A" w:rsidRDefault="005A5F4A" w:rsidP="005A5F4A">
      <w:pPr>
        <w:pStyle w:val="ListParagraph"/>
        <w:numPr>
          <w:ilvl w:val="1"/>
          <w:numId w:val="10"/>
        </w:numPr>
        <w:spacing w:after="0"/>
        <w:rPr>
          <w:rFonts w:asciiTheme="minorHAnsi" w:hAnsiTheme="minorHAnsi" w:cstheme="minorHAnsi"/>
        </w:rPr>
      </w:pPr>
      <w:r w:rsidRPr="005A5F4A">
        <w:rPr>
          <w:rFonts w:asciiTheme="minorHAnsi" w:hAnsiTheme="minorHAnsi" w:cstheme="minorHAnsi"/>
        </w:rPr>
        <w:t>Simplification of concepts/translations into Arabic when working with communities</w:t>
      </w:r>
    </w:p>
    <w:p w:rsidR="005A5F4A" w:rsidRPr="005A5F4A" w:rsidRDefault="005A5F4A" w:rsidP="005A5F4A">
      <w:pPr>
        <w:pStyle w:val="ListParagraph"/>
        <w:numPr>
          <w:ilvl w:val="1"/>
          <w:numId w:val="10"/>
        </w:numPr>
        <w:spacing w:after="0"/>
        <w:rPr>
          <w:rFonts w:asciiTheme="minorHAnsi" w:hAnsiTheme="minorHAnsi" w:cstheme="minorHAnsi"/>
        </w:rPr>
      </w:pPr>
      <w:r w:rsidRPr="005A5F4A">
        <w:rPr>
          <w:rFonts w:asciiTheme="minorHAnsi" w:hAnsiTheme="minorHAnsi" w:cstheme="minorHAnsi"/>
        </w:rPr>
        <w:t>The question was raised whether a Central Committee for REDD+ would be useful to enable different countries to share their experiences</w:t>
      </w:r>
    </w:p>
    <w:p w:rsidR="005A5F4A" w:rsidRPr="005A5F4A" w:rsidRDefault="005A5F4A" w:rsidP="005A5F4A">
      <w:pPr>
        <w:pStyle w:val="ListParagraph"/>
        <w:numPr>
          <w:ilvl w:val="1"/>
          <w:numId w:val="10"/>
        </w:numPr>
        <w:rPr>
          <w:rFonts w:asciiTheme="minorHAnsi" w:hAnsiTheme="minorHAnsi" w:cstheme="minorHAnsi"/>
        </w:rPr>
      </w:pPr>
      <w:r w:rsidRPr="005A5F4A">
        <w:rPr>
          <w:rFonts w:asciiTheme="minorHAnsi" w:hAnsiTheme="minorHAnsi" w:cstheme="minorHAnsi"/>
        </w:rPr>
        <w:t xml:space="preserve">How can the issues of conflict be addressed in REDD+? How can REDD+ be sensitized to conflict?  </w:t>
      </w:r>
    </w:p>
    <w:p w:rsidR="005A5F4A" w:rsidRPr="005A5F4A" w:rsidRDefault="005A5F4A" w:rsidP="005A5F4A">
      <w:pPr>
        <w:pStyle w:val="ListParagraph"/>
        <w:numPr>
          <w:ilvl w:val="0"/>
          <w:numId w:val="11"/>
        </w:numPr>
        <w:rPr>
          <w:rFonts w:asciiTheme="minorHAnsi" w:hAnsiTheme="minorHAnsi" w:cstheme="minorHAnsi"/>
          <w:i/>
        </w:rPr>
      </w:pPr>
      <w:r w:rsidRPr="005A5F4A">
        <w:rPr>
          <w:rFonts w:asciiTheme="minorHAnsi" w:hAnsiTheme="minorHAnsi" w:cstheme="minorHAnsi"/>
          <w:i/>
        </w:rPr>
        <w:t xml:space="preserve">Gender </w:t>
      </w:r>
      <w:r>
        <w:rPr>
          <w:rFonts w:asciiTheme="minorHAnsi" w:hAnsiTheme="minorHAnsi" w:cstheme="minorHAnsi"/>
          <w:i/>
        </w:rPr>
        <w:t>s</w:t>
      </w:r>
      <w:r w:rsidRPr="005A5F4A">
        <w:rPr>
          <w:rFonts w:asciiTheme="minorHAnsi" w:hAnsiTheme="minorHAnsi" w:cstheme="minorHAnsi"/>
          <w:i/>
        </w:rPr>
        <w:t>trengthening:</w:t>
      </w:r>
    </w:p>
    <w:p w:rsidR="005A5F4A" w:rsidRPr="005A5F4A" w:rsidRDefault="005A5F4A" w:rsidP="005A5F4A">
      <w:pPr>
        <w:pStyle w:val="ListParagraph"/>
        <w:numPr>
          <w:ilvl w:val="1"/>
          <w:numId w:val="10"/>
        </w:numPr>
        <w:rPr>
          <w:rFonts w:asciiTheme="minorHAnsi" w:hAnsiTheme="minorHAnsi" w:cstheme="minorHAnsi"/>
        </w:rPr>
      </w:pPr>
      <w:r w:rsidRPr="005A5F4A">
        <w:rPr>
          <w:rFonts w:asciiTheme="minorHAnsi" w:hAnsiTheme="minorHAnsi" w:cstheme="minorHAnsi"/>
        </w:rPr>
        <w:t>How can general guidelines be applied to Sudan</w:t>
      </w:r>
    </w:p>
    <w:p w:rsidR="005A5F4A" w:rsidRPr="005A5F4A" w:rsidRDefault="005A5F4A" w:rsidP="005A5F4A">
      <w:pPr>
        <w:pStyle w:val="ListParagraph"/>
        <w:numPr>
          <w:ilvl w:val="1"/>
          <w:numId w:val="10"/>
        </w:numPr>
        <w:rPr>
          <w:rFonts w:asciiTheme="minorHAnsi" w:hAnsiTheme="minorHAnsi" w:cstheme="minorHAnsi"/>
        </w:rPr>
      </w:pPr>
      <w:r w:rsidRPr="005A5F4A">
        <w:rPr>
          <w:rFonts w:asciiTheme="minorHAnsi" w:hAnsiTheme="minorHAnsi" w:cstheme="minorHAnsi"/>
        </w:rPr>
        <w:t>Gender balance is needed as women play an important role in forestry on different levels in Sudan, incl. on local level as well as on the level of decision making</w:t>
      </w:r>
    </w:p>
    <w:p w:rsidR="005A5F4A" w:rsidRPr="005A5F4A" w:rsidRDefault="005A5F4A" w:rsidP="005A5F4A">
      <w:pPr>
        <w:pStyle w:val="ListParagraph"/>
        <w:numPr>
          <w:ilvl w:val="0"/>
          <w:numId w:val="11"/>
        </w:numPr>
        <w:rPr>
          <w:rFonts w:asciiTheme="minorHAnsi" w:hAnsiTheme="minorHAnsi" w:cstheme="minorHAnsi"/>
          <w:i/>
        </w:rPr>
      </w:pPr>
      <w:r>
        <w:rPr>
          <w:rFonts w:asciiTheme="minorHAnsi" w:hAnsiTheme="minorHAnsi" w:cstheme="minorHAnsi"/>
          <w:i/>
        </w:rPr>
        <w:t>Community i</w:t>
      </w:r>
      <w:r w:rsidRPr="005A5F4A">
        <w:rPr>
          <w:rFonts w:asciiTheme="minorHAnsi" w:hAnsiTheme="minorHAnsi" w:cstheme="minorHAnsi"/>
          <w:i/>
        </w:rPr>
        <w:t>ntegration:</w:t>
      </w:r>
    </w:p>
    <w:p w:rsidR="005A5F4A" w:rsidRPr="005A5F4A" w:rsidRDefault="005A5F4A" w:rsidP="005A5F4A">
      <w:pPr>
        <w:pStyle w:val="ListParagraph"/>
        <w:numPr>
          <w:ilvl w:val="1"/>
          <w:numId w:val="10"/>
        </w:numPr>
        <w:rPr>
          <w:rFonts w:asciiTheme="minorHAnsi" w:hAnsiTheme="minorHAnsi" w:cstheme="minorHAnsi"/>
        </w:rPr>
      </w:pPr>
      <w:r w:rsidRPr="005A5F4A">
        <w:rPr>
          <w:rFonts w:asciiTheme="minorHAnsi" w:hAnsiTheme="minorHAnsi" w:cstheme="minorHAnsi"/>
        </w:rPr>
        <w:t xml:space="preserve">How can communities be integrated and how can their capacities </w:t>
      </w:r>
      <w:proofErr w:type="gramStart"/>
      <w:r w:rsidRPr="005A5F4A">
        <w:rPr>
          <w:rFonts w:asciiTheme="minorHAnsi" w:hAnsiTheme="minorHAnsi" w:cstheme="minorHAnsi"/>
        </w:rPr>
        <w:t>be</w:t>
      </w:r>
      <w:proofErr w:type="gramEnd"/>
      <w:r w:rsidRPr="005A5F4A">
        <w:rPr>
          <w:rFonts w:asciiTheme="minorHAnsi" w:hAnsiTheme="minorHAnsi" w:cstheme="minorHAnsi"/>
        </w:rPr>
        <w:t xml:space="preserve"> built?</w:t>
      </w:r>
    </w:p>
    <w:p w:rsidR="005A5F4A" w:rsidRPr="005A5F4A" w:rsidRDefault="005A5F4A" w:rsidP="005A5F4A">
      <w:pPr>
        <w:pStyle w:val="ListParagraph"/>
        <w:numPr>
          <w:ilvl w:val="1"/>
          <w:numId w:val="10"/>
        </w:numPr>
        <w:rPr>
          <w:rFonts w:asciiTheme="minorHAnsi" w:hAnsiTheme="minorHAnsi" w:cstheme="minorHAnsi"/>
        </w:rPr>
      </w:pPr>
      <w:r w:rsidRPr="005A5F4A">
        <w:rPr>
          <w:rFonts w:asciiTheme="minorHAnsi" w:hAnsiTheme="minorHAnsi" w:cstheme="minorHAnsi"/>
        </w:rPr>
        <w:t xml:space="preserve">Communities can be integrated in monitoring, especially of forest degradation </w:t>
      </w:r>
    </w:p>
    <w:p w:rsidR="005A5F4A" w:rsidRPr="005A5F4A" w:rsidRDefault="005A5F4A" w:rsidP="005A5F4A">
      <w:pPr>
        <w:pStyle w:val="ListParagraph"/>
        <w:numPr>
          <w:ilvl w:val="0"/>
          <w:numId w:val="11"/>
        </w:numPr>
        <w:rPr>
          <w:rFonts w:asciiTheme="minorHAnsi" w:hAnsiTheme="minorHAnsi" w:cstheme="minorHAnsi"/>
          <w:i/>
        </w:rPr>
      </w:pPr>
      <w:r w:rsidRPr="005A5F4A">
        <w:rPr>
          <w:rFonts w:asciiTheme="minorHAnsi" w:hAnsiTheme="minorHAnsi" w:cstheme="minorHAnsi"/>
          <w:i/>
        </w:rPr>
        <w:t xml:space="preserve">Raising </w:t>
      </w:r>
      <w:r>
        <w:rPr>
          <w:rFonts w:asciiTheme="minorHAnsi" w:hAnsiTheme="minorHAnsi" w:cstheme="minorHAnsi"/>
          <w:i/>
        </w:rPr>
        <w:t>awareness and increasing technical k</w:t>
      </w:r>
      <w:r w:rsidRPr="005A5F4A">
        <w:rPr>
          <w:rFonts w:asciiTheme="minorHAnsi" w:hAnsiTheme="minorHAnsi" w:cstheme="minorHAnsi"/>
          <w:i/>
        </w:rPr>
        <w:t>nowledge</w:t>
      </w:r>
      <w:r>
        <w:rPr>
          <w:rFonts w:asciiTheme="minorHAnsi" w:hAnsiTheme="minorHAnsi" w:cstheme="minorHAnsi"/>
          <w:i/>
        </w:rPr>
        <w:t>:</w:t>
      </w:r>
    </w:p>
    <w:p w:rsidR="005A5F4A" w:rsidRPr="005A5F4A" w:rsidRDefault="005A5F4A" w:rsidP="005A5F4A">
      <w:pPr>
        <w:pStyle w:val="ListParagraph"/>
        <w:numPr>
          <w:ilvl w:val="1"/>
          <w:numId w:val="10"/>
        </w:numPr>
        <w:rPr>
          <w:rFonts w:asciiTheme="minorHAnsi" w:hAnsiTheme="minorHAnsi" w:cstheme="minorHAnsi"/>
        </w:rPr>
      </w:pPr>
      <w:r w:rsidRPr="005A5F4A">
        <w:rPr>
          <w:rFonts w:asciiTheme="minorHAnsi" w:hAnsiTheme="minorHAnsi" w:cstheme="minorHAnsi"/>
        </w:rPr>
        <w:t>How can people’s awareness, incl. communities, government, NGOs, academia and research and private sector, be raised on REDD+ in Sudan and its benefits</w:t>
      </w:r>
    </w:p>
    <w:p w:rsidR="005A5F4A" w:rsidRPr="005A5F4A" w:rsidRDefault="005A5F4A" w:rsidP="005A5F4A">
      <w:pPr>
        <w:pStyle w:val="ListParagraph"/>
        <w:numPr>
          <w:ilvl w:val="1"/>
          <w:numId w:val="10"/>
        </w:numPr>
        <w:rPr>
          <w:rFonts w:asciiTheme="minorHAnsi" w:hAnsiTheme="minorHAnsi" w:cstheme="minorHAnsi"/>
        </w:rPr>
      </w:pPr>
      <w:r w:rsidRPr="005A5F4A">
        <w:rPr>
          <w:rFonts w:asciiTheme="minorHAnsi" w:hAnsiTheme="minorHAnsi" w:cstheme="minorHAnsi"/>
        </w:rPr>
        <w:t>Examples of other countries’ experiences to learn from them</w:t>
      </w:r>
    </w:p>
    <w:p w:rsidR="005A5F4A" w:rsidRPr="005A5F4A" w:rsidRDefault="005A5F4A" w:rsidP="005A5F4A">
      <w:pPr>
        <w:pStyle w:val="ListParagraph"/>
        <w:numPr>
          <w:ilvl w:val="1"/>
          <w:numId w:val="10"/>
        </w:numPr>
        <w:rPr>
          <w:rFonts w:asciiTheme="minorHAnsi" w:hAnsiTheme="minorHAnsi" w:cstheme="minorHAnsi"/>
        </w:rPr>
      </w:pPr>
      <w:r w:rsidRPr="005A5F4A">
        <w:rPr>
          <w:rFonts w:asciiTheme="minorHAnsi" w:hAnsiTheme="minorHAnsi" w:cstheme="minorHAnsi"/>
        </w:rPr>
        <w:t>Lack of people’s awareness on how to undertake REDD+ implementation</w:t>
      </w:r>
    </w:p>
    <w:p w:rsidR="005A5F4A" w:rsidRPr="005A5F4A" w:rsidRDefault="005A5F4A" w:rsidP="005A5F4A">
      <w:pPr>
        <w:pStyle w:val="ListParagraph"/>
        <w:numPr>
          <w:ilvl w:val="1"/>
          <w:numId w:val="10"/>
        </w:numPr>
        <w:spacing w:after="240"/>
        <w:rPr>
          <w:rFonts w:asciiTheme="minorHAnsi" w:hAnsiTheme="minorHAnsi" w:cstheme="minorHAnsi"/>
        </w:rPr>
      </w:pPr>
      <w:r w:rsidRPr="005A5F4A">
        <w:rPr>
          <w:rFonts w:asciiTheme="minorHAnsi" w:hAnsiTheme="minorHAnsi" w:cstheme="minorHAnsi"/>
        </w:rPr>
        <w:t xml:space="preserve">How can different existing </w:t>
      </w:r>
      <w:proofErr w:type="spellStart"/>
      <w:r w:rsidRPr="005A5F4A">
        <w:rPr>
          <w:rFonts w:asciiTheme="minorHAnsi" w:hAnsiTheme="minorHAnsi" w:cstheme="minorHAnsi"/>
        </w:rPr>
        <w:t>programmes</w:t>
      </w:r>
      <w:proofErr w:type="spellEnd"/>
      <w:r w:rsidRPr="005A5F4A">
        <w:rPr>
          <w:rFonts w:asciiTheme="minorHAnsi" w:hAnsiTheme="minorHAnsi" w:cstheme="minorHAnsi"/>
        </w:rPr>
        <w:t xml:space="preserve"> and projects be linked with REDD+?</w:t>
      </w:r>
    </w:p>
    <w:p w:rsidR="005A5F4A" w:rsidRPr="005A5F4A" w:rsidRDefault="005A5F4A" w:rsidP="005A5F4A">
      <w:pPr>
        <w:rPr>
          <w:rFonts w:asciiTheme="minorHAnsi" w:hAnsiTheme="minorHAnsi" w:cstheme="minorHAnsi"/>
          <w:b/>
          <w:bCs/>
          <w:lang w:val="en-GB"/>
        </w:rPr>
      </w:pPr>
      <w:r w:rsidRPr="005A5F4A">
        <w:rPr>
          <w:rFonts w:asciiTheme="minorHAnsi" w:hAnsiTheme="minorHAnsi" w:cstheme="minorHAnsi"/>
          <w:b/>
          <w:bCs/>
          <w:lang w:val="en-GB"/>
        </w:rPr>
        <w:t>Group work</w:t>
      </w:r>
      <w:r>
        <w:rPr>
          <w:rFonts w:asciiTheme="minorHAnsi" w:hAnsiTheme="minorHAnsi" w:cstheme="minorHAnsi"/>
          <w:b/>
          <w:bCs/>
          <w:lang w:val="en-GB"/>
        </w:rPr>
        <w:t xml:space="preserve"> summary</w:t>
      </w:r>
    </w:p>
    <w:p w:rsidR="005A5F4A" w:rsidRPr="005A5F4A" w:rsidRDefault="005A5F4A" w:rsidP="005A5F4A">
      <w:pPr>
        <w:spacing w:after="0"/>
        <w:rPr>
          <w:rFonts w:asciiTheme="minorHAnsi" w:hAnsiTheme="minorHAnsi" w:cstheme="minorHAnsi"/>
          <w:u w:val="single"/>
          <w:lang w:val="en-GB"/>
        </w:rPr>
      </w:pPr>
      <w:r w:rsidRPr="005A5F4A">
        <w:rPr>
          <w:rFonts w:asciiTheme="minorHAnsi" w:hAnsiTheme="minorHAnsi" w:cstheme="minorHAnsi"/>
          <w:u w:val="single"/>
          <w:lang w:val="en-GB"/>
        </w:rPr>
        <w:t>Group 1: Existing initiatives</w:t>
      </w:r>
    </w:p>
    <w:p w:rsidR="005A5F4A" w:rsidRPr="005A5F4A" w:rsidRDefault="005A5F4A" w:rsidP="005A5F4A">
      <w:pPr>
        <w:spacing w:after="0"/>
        <w:rPr>
          <w:rFonts w:asciiTheme="minorHAnsi" w:hAnsiTheme="minorHAnsi" w:cstheme="minorHAnsi"/>
        </w:rPr>
      </w:pPr>
    </w:p>
    <w:p w:rsidR="005A5F4A" w:rsidRPr="005A5F4A" w:rsidRDefault="005A5F4A" w:rsidP="005A5F4A">
      <w:pPr>
        <w:spacing w:after="0"/>
        <w:rPr>
          <w:rFonts w:asciiTheme="minorHAnsi" w:hAnsiTheme="minorHAnsi" w:cstheme="minorHAnsi"/>
        </w:rPr>
      </w:pPr>
      <w:r w:rsidRPr="005A5F4A">
        <w:rPr>
          <w:rFonts w:asciiTheme="minorHAnsi" w:hAnsiTheme="minorHAnsi" w:cstheme="minorHAnsi"/>
        </w:rPr>
        <w:t>The group</w:t>
      </w:r>
      <w:r w:rsidRPr="005A5F4A">
        <w:rPr>
          <w:rFonts w:asciiTheme="minorHAnsi" w:hAnsiTheme="minorHAnsi" w:cstheme="minorHAnsi"/>
        </w:rPr>
        <w:t xml:space="preserve"> discussed existing national and international initiatives, including</w:t>
      </w:r>
      <w:r w:rsidRPr="005A5F4A">
        <w:rPr>
          <w:rFonts w:asciiTheme="minorHAnsi" w:hAnsiTheme="minorHAnsi" w:cstheme="minorHAnsi"/>
        </w:rPr>
        <w:t>:</w:t>
      </w:r>
    </w:p>
    <w:p w:rsidR="005A5F4A" w:rsidRDefault="005A5F4A" w:rsidP="005A5F4A">
      <w:pPr>
        <w:spacing w:after="0"/>
        <w:rPr>
          <w:rFonts w:asciiTheme="minorHAnsi" w:hAnsiTheme="minorHAnsi" w:cstheme="minorHAnsi"/>
          <w:bCs/>
        </w:rPr>
      </w:pPr>
    </w:p>
    <w:p w:rsidR="005A5F4A" w:rsidRPr="005A5F4A" w:rsidRDefault="005A5F4A" w:rsidP="005A5F4A">
      <w:pPr>
        <w:spacing w:after="0"/>
        <w:rPr>
          <w:rFonts w:asciiTheme="minorHAnsi" w:hAnsiTheme="minorHAnsi" w:cstheme="minorHAnsi"/>
          <w:bCs/>
          <w:lang w:val="en-GB"/>
        </w:rPr>
      </w:pPr>
      <w:r w:rsidRPr="005A5F4A">
        <w:rPr>
          <w:rFonts w:asciiTheme="minorHAnsi" w:hAnsiTheme="minorHAnsi" w:cstheme="minorHAnsi"/>
          <w:bCs/>
        </w:rPr>
        <w:t>International</w:t>
      </w:r>
      <w:r>
        <w:rPr>
          <w:rFonts w:asciiTheme="minorHAnsi" w:hAnsiTheme="minorHAnsi" w:cstheme="minorHAnsi"/>
          <w:bCs/>
        </w:rPr>
        <w:t>:</w:t>
      </w:r>
    </w:p>
    <w:p w:rsidR="005A5F4A" w:rsidRPr="005A5F4A" w:rsidRDefault="005A5F4A" w:rsidP="005A5F4A">
      <w:pPr>
        <w:pStyle w:val="ListParagraph"/>
        <w:numPr>
          <w:ilvl w:val="0"/>
          <w:numId w:val="12"/>
        </w:numPr>
        <w:spacing w:after="0"/>
        <w:ind w:left="360"/>
        <w:rPr>
          <w:rFonts w:asciiTheme="minorHAnsi" w:hAnsiTheme="minorHAnsi" w:cstheme="minorHAnsi"/>
        </w:rPr>
      </w:pPr>
      <w:r w:rsidRPr="005A5F4A">
        <w:rPr>
          <w:rFonts w:asciiTheme="minorHAnsi" w:hAnsiTheme="minorHAnsi" w:cstheme="minorHAnsi"/>
        </w:rPr>
        <w:t>Nile Basin Initiative</w:t>
      </w:r>
    </w:p>
    <w:p w:rsidR="005A5F4A" w:rsidRPr="005A5F4A" w:rsidRDefault="005A5F4A" w:rsidP="005A5F4A">
      <w:pPr>
        <w:pStyle w:val="ListParagraph"/>
        <w:numPr>
          <w:ilvl w:val="0"/>
          <w:numId w:val="12"/>
        </w:numPr>
        <w:spacing w:after="0"/>
        <w:ind w:left="360"/>
        <w:rPr>
          <w:rFonts w:asciiTheme="minorHAnsi" w:hAnsiTheme="minorHAnsi" w:cstheme="minorHAnsi"/>
        </w:rPr>
      </w:pPr>
      <w:r w:rsidRPr="005A5F4A">
        <w:rPr>
          <w:rFonts w:asciiTheme="minorHAnsi" w:hAnsiTheme="minorHAnsi" w:cstheme="minorHAnsi"/>
        </w:rPr>
        <w:t>African Green Belt</w:t>
      </w:r>
    </w:p>
    <w:p w:rsidR="005A5F4A" w:rsidRPr="005A5F4A" w:rsidRDefault="005A5F4A" w:rsidP="005A5F4A">
      <w:pPr>
        <w:pStyle w:val="ListParagraph"/>
        <w:numPr>
          <w:ilvl w:val="0"/>
          <w:numId w:val="12"/>
        </w:numPr>
        <w:spacing w:after="0"/>
        <w:ind w:left="360"/>
        <w:rPr>
          <w:rFonts w:asciiTheme="minorHAnsi" w:hAnsiTheme="minorHAnsi" w:cstheme="minorHAnsi"/>
        </w:rPr>
      </w:pPr>
      <w:r w:rsidRPr="005A5F4A">
        <w:rPr>
          <w:rFonts w:asciiTheme="minorHAnsi" w:hAnsiTheme="minorHAnsi" w:cstheme="minorHAnsi"/>
        </w:rPr>
        <w:t xml:space="preserve">National Plan to Combat Desertification </w:t>
      </w:r>
    </w:p>
    <w:p w:rsidR="005A5F4A" w:rsidRPr="005A5F4A" w:rsidRDefault="005A5F4A" w:rsidP="005A5F4A">
      <w:pPr>
        <w:pStyle w:val="ListParagraph"/>
        <w:numPr>
          <w:ilvl w:val="0"/>
          <w:numId w:val="12"/>
        </w:numPr>
        <w:spacing w:after="0"/>
        <w:ind w:left="360"/>
        <w:rPr>
          <w:rFonts w:asciiTheme="minorHAnsi" w:hAnsiTheme="minorHAnsi" w:cstheme="minorHAnsi"/>
        </w:rPr>
      </w:pPr>
      <w:r w:rsidRPr="005A5F4A">
        <w:rPr>
          <w:rFonts w:asciiTheme="minorHAnsi" w:hAnsiTheme="minorHAnsi" w:cstheme="minorHAnsi"/>
        </w:rPr>
        <w:t>National Forest Strategy (after separation)</w:t>
      </w:r>
    </w:p>
    <w:p w:rsidR="005A5F4A" w:rsidRPr="005A5F4A" w:rsidRDefault="005A5F4A" w:rsidP="005A5F4A">
      <w:pPr>
        <w:pStyle w:val="ListParagraph"/>
        <w:numPr>
          <w:ilvl w:val="0"/>
          <w:numId w:val="12"/>
        </w:numPr>
        <w:spacing w:after="0"/>
        <w:ind w:left="360"/>
        <w:rPr>
          <w:rFonts w:asciiTheme="minorHAnsi" w:hAnsiTheme="minorHAnsi" w:cstheme="minorHAnsi"/>
        </w:rPr>
      </w:pPr>
      <w:r w:rsidRPr="005A5F4A">
        <w:rPr>
          <w:rFonts w:asciiTheme="minorHAnsi" w:hAnsiTheme="minorHAnsi" w:cstheme="minorHAnsi"/>
        </w:rPr>
        <w:t xml:space="preserve">National Adaptation </w:t>
      </w:r>
      <w:proofErr w:type="spellStart"/>
      <w:r w:rsidRPr="005A5F4A">
        <w:rPr>
          <w:rFonts w:asciiTheme="minorHAnsi" w:hAnsiTheme="minorHAnsi" w:cstheme="minorHAnsi"/>
        </w:rPr>
        <w:t>Programme</w:t>
      </w:r>
      <w:proofErr w:type="spellEnd"/>
      <w:r w:rsidRPr="005A5F4A">
        <w:rPr>
          <w:rFonts w:asciiTheme="minorHAnsi" w:hAnsiTheme="minorHAnsi" w:cstheme="minorHAnsi"/>
        </w:rPr>
        <w:t xml:space="preserve"> of Action (NAPA)</w:t>
      </w:r>
    </w:p>
    <w:p w:rsidR="005A5F4A" w:rsidRPr="005A5F4A" w:rsidRDefault="005A5F4A" w:rsidP="005A5F4A">
      <w:pPr>
        <w:pStyle w:val="ListParagraph"/>
        <w:numPr>
          <w:ilvl w:val="0"/>
          <w:numId w:val="12"/>
        </w:numPr>
        <w:spacing w:after="0"/>
        <w:ind w:left="360"/>
        <w:rPr>
          <w:rFonts w:asciiTheme="minorHAnsi" w:hAnsiTheme="minorHAnsi" w:cstheme="minorHAnsi"/>
        </w:rPr>
      </w:pPr>
      <w:r w:rsidRPr="005A5F4A">
        <w:rPr>
          <w:rFonts w:asciiTheme="minorHAnsi" w:hAnsiTheme="minorHAnsi" w:cstheme="minorHAnsi"/>
        </w:rPr>
        <w:t>National Plan for Biodiversity</w:t>
      </w:r>
    </w:p>
    <w:p w:rsidR="005A5F4A" w:rsidRPr="005A5F4A" w:rsidRDefault="005A5F4A" w:rsidP="005A5F4A">
      <w:pPr>
        <w:pStyle w:val="ListParagraph"/>
        <w:numPr>
          <w:ilvl w:val="0"/>
          <w:numId w:val="12"/>
        </w:numPr>
        <w:spacing w:after="0"/>
        <w:ind w:left="360"/>
        <w:rPr>
          <w:rFonts w:asciiTheme="minorHAnsi" w:hAnsiTheme="minorHAnsi" w:cstheme="minorHAnsi"/>
        </w:rPr>
      </w:pPr>
      <w:r w:rsidRPr="005A5F4A">
        <w:rPr>
          <w:rFonts w:asciiTheme="minorHAnsi" w:hAnsiTheme="minorHAnsi" w:cstheme="minorHAnsi"/>
        </w:rPr>
        <w:t>Initiative stave off drought in the Horn of Africa</w:t>
      </w:r>
    </w:p>
    <w:p w:rsidR="005A5F4A" w:rsidRPr="005A5F4A" w:rsidRDefault="005A5F4A" w:rsidP="005A5F4A">
      <w:pPr>
        <w:pStyle w:val="ListParagraph"/>
        <w:numPr>
          <w:ilvl w:val="0"/>
          <w:numId w:val="12"/>
        </w:numPr>
        <w:spacing w:after="0"/>
        <w:ind w:left="360"/>
        <w:rPr>
          <w:rFonts w:asciiTheme="minorHAnsi" w:hAnsiTheme="minorHAnsi" w:cstheme="minorHAnsi"/>
        </w:rPr>
      </w:pPr>
      <w:r w:rsidRPr="005A5F4A">
        <w:rPr>
          <w:rFonts w:asciiTheme="minorHAnsi" w:hAnsiTheme="minorHAnsi" w:cstheme="minorHAnsi"/>
        </w:rPr>
        <w:t>Comprehensive Agricultural Development Program in Africa</w:t>
      </w:r>
    </w:p>
    <w:p w:rsidR="005A5F4A" w:rsidRPr="005A5F4A" w:rsidRDefault="005A5F4A" w:rsidP="005A5F4A">
      <w:pPr>
        <w:spacing w:after="0"/>
        <w:rPr>
          <w:rFonts w:asciiTheme="minorHAnsi" w:hAnsiTheme="minorHAnsi" w:cstheme="minorHAnsi"/>
          <w:b/>
          <w:bCs/>
        </w:rPr>
      </w:pPr>
    </w:p>
    <w:p w:rsidR="005A5F4A" w:rsidRPr="005A5F4A" w:rsidRDefault="005A5F4A" w:rsidP="005A5F4A">
      <w:pPr>
        <w:spacing w:after="0"/>
        <w:rPr>
          <w:rFonts w:asciiTheme="minorHAnsi" w:hAnsiTheme="minorHAnsi" w:cstheme="minorHAnsi"/>
          <w:bCs/>
        </w:rPr>
      </w:pPr>
      <w:r w:rsidRPr="005A5F4A">
        <w:rPr>
          <w:rFonts w:asciiTheme="minorHAnsi" w:hAnsiTheme="minorHAnsi" w:cstheme="minorHAnsi"/>
          <w:bCs/>
        </w:rPr>
        <w:t>National (selection):</w:t>
      </w:r>
    </w:p>
    <w:p w:rsidR="005A5F4A" w:rsidRPr="005A5F4A" w:rsidRDefault="005A5F4A" w:rsidP="005A5F4A">
      <w:pPr>
        <w:pStyle w:val="ListParagraph"/>
        <w:numPr>
          <w:ilvl w:val="0"/>
          <w:numId w:val="12"/>
        </w:numPr>
        <w:spacing w:after="0"/>
        <w:ind w:left="360"/>
        <w:rPr>
          <w:rFonts w:asciiTheme="minorHAnsi" w:hAnsiTheme="minorHAnsi" w:cstheme="minorHAnsi"/>
        </w:rPr>
      </w:pPr>
      <w:r w:rsidRPr="005A5F4A">
        <w:rPr>
          <w:rFonts w:asciiTheme="minorHAnsi" w:hAnsiTheme="minorHAnsi" w:cstheme="minorHAnsi"/>
        </w:rPr>
        <w:lastRenderedPageBreak/>
        <w:t>Conflict transformation</w:t>
      </w:r>
    </w:p>
    <w:p w:rsidR="005A5F4A" w:rsidRPr="005A5F4A" w:rsidRDefault="005A5F4A" w:rsidP="005A5F4A">
      <w:pPr>
        <w:pStyle w:val="ListParagraph"/>
        <w:numPr>
          <w:ilvl w:val="0"/>
          <w:numId w:val="12"/>
        </w:numPr>
        <w:spacing w:after="0"/>
        <w:ind w:left="360"/>
        <w:rPr>
          <w:rFonts w:asciiTheme="minorHAnsi" w:hAnsiTheme="minorHAnsi" w:cstheme="minorHAnsi"/>
        </w:rPr>
      </w:pPr>
      <w:r w:rsidRPr="005A5F4A">
        <w:rPr>
          <w:rFonts w:asciiTheme="minorHAnsi" w:hAnsiTheme="minorHAnsi" w:cstheme="minorHAnsi"/>
        </w:rPr>
        <w:t>Food for work</w:t>
      </w:r>
    </w:p>
    <w:p w:rsidR="005A5F4A" w:rsidRPr="005A5F4A" w:rsidRDefault="005A5F4A" w:rsidP="005A5F4A">
      <w:pPr>
        <w:pStyle w:val="ListParagraph"/>
        <w:numPr>
          <w:ilvl w:val="0"/>
          <w:numId w:val="12"/>
        </w:numPr>
        <w:spacing w:after="0"/>
        <w:ind w:left="360"/>
        <w:rPr>
          <w:rFonts w:asciiTheme="minorHAnsi" w:hAnsiTheme="minorHAnsi" w:cstheme="minorHAnsi"/>
        </w:rPr>
      </w:pPr>
      <w:r w:rsidRPr="005A5F4A">
        <w:rPr>
          <w:rFonts w:asciiTheme="minorHAnsi" w:hAnsiTheme="minorHAnsi" w:cstheme="minorHAnsi"/>
        </w:rPr>
        <w:t>Pastoralist adaptation to climate change</w:t>
      </w:r>
    </w:p>
    <w:p w:rsidR="005A5F4A" w:rsidRPr="005A5F4A" w:rsidRDefault="005A5F4A" w:rsidP="005A5F4A">
      <w:pPr>
        <w:pStyle w:val="ListParagraph"/>
        <w:numPr>
          <w:ilvl w:val="0"/>
          <w:numId w:val="12"/>
        </w:numPr>
        <w:spacing w:after="0"/>
        <w:ind w:left="360"/>
        <w:rPr>
          <w:rFonts w:asciiTheme="minorHAnsi" w:hAnsiTheme="minorHAnsi" w:cstheme="minorHAnsi"/>
        </w:rPr>
      </w:pPr>
      <w:r w:rsidRPr="005A5F4A">
        <w:rPr>
          <w:rFonts w:asciiTheme="minorHAnsi" w:hAnsiTheme="minorHAnsi" w:cstheme="minorHAnsi"/>
        </w:rPr>
        <w:t xml:space="preserve">Solar and wind energy projects in </w:t>
      </w:r>
      <w:proofErr w:type="spellStart"/>
      <w:r w:rsidRPr="005A5F4A">
        <w:rPr>
          <w:rFonts w:asciiTheme="minorHAnsi" w:hAnsiTheme="minorHAnsi" w:cstheme="minorHAnsi"/>
        </w:rPr>
        <w:t>Gezeira</w:t>
      </w:r>
      <w:proofErr w:type="spellEnd"/>
      <w:r w:rsidRPr="005A5F4A">
        <w:rPr>
          <w:rFonts w:asciiTheme="minorHAnsi" w:hAnsiTheme="minorHAnsi" w:cstheme="minorHAnsi"/>
        </w:rPr>
        <w:t xml:space="preserve"> State</w:t>
      </w:r>
    </w:p>
    <w:p w:rsidR="005A5F4A" w:rsidRPr="005A5F4A" w:rsidRDefault="005A5F4A" w:rsidP="005A5F4A">
      <w:pPr>
        <w:pStyle w:val="ListParagraph"/>
        <w:numPr>
          <w:ilvl w:val="0"/>
          <w:numId w:val="12"/>
        </w:numPr>
        <w:spacing w:after="0"/>
        <w:ind w:left="360"/>
        <w:rPr>
          <w:rFonts w:asciiTheme="minorHAnsi" w:hAnsiTheme="minorHAnsi" w:cstheme="minorHAnsi"/>
        </w:rPr>
      </w:pPr>
      <w:r w:rsidRPr="005A5F4A">
        <w:rPr>
          <w:rFonts w:asciiTheme="minorHAnsi" w:hAnsiTheme="minorHAnsi" w:cstheme="minorHAnsi"/>
        </w:rPr>
        <w:t>Re-use of sewage water to irrigate plants</w:t>
      </w:r>
    </w:p>
    <w:p w:rsidR="005A5F4A" w:rsidRPr="005A5F4A" w:rsidRDefault="005A5F4A" w:rsidP="005A5F4A">
      <w:pPr>
        <w:spacing w:after="0"/>
        <w:rPr>
          <w:rFonts w:asciiTheme="minorHAnsi" w:hAnsiTheme="minorHAnsi" w:cstheme="minorHAnsi"/>
          <w:b/>
        </w:rPr>
      </w:pPr>
    </w:p>
    <w:p w:rsidR="005A5F4A" w:rsidRPr="005A5F4A" w:rsidRDefault="005A5F4A" w:rsidP="005A5F4A">
      <w:pPr>
        <w:spacing w:after="0"/>
        <w:rPr>
          <w:rFonts w:asciiTheme="minorHAnsi" w:hAnsiTheme="minorHAnsi" w:cstheme="minorHAnsi"/>
          <w:u w:val="single"/>
          <w:lang w:val="en-GB"/>
        </w:rPr>
      </w:pPr>
      <w:r w:rsidRPr="005A5F4A">
        <w:rPr>
          <w:rFonts w:asciiTheme="minorHAnsi" w:hAnsiTheme="minorHAnsi" w:cstheme="minorHAnsi"/>
          <w:u w:val="single"/>
          <w:lang w:val="en-GB"/>
        </w:rPr>
        <w:t xml:space="preserve">Group 2: </w:t>
      </w:r>
      <w:r w:rsidRPr="005A5F4A">
        <w:rPr>
          <w:rFonts w:asciiTheme="minorHAnsi" w:hAnsiTheme="minorHAnsi" w:cstheme="minorHAnsi"/>
          <w:u w:val="single"/>
        </w:rPr>
        <w:t>National REDD+ Strategy. Risks and Multiple Benefits from REDD+</w:t>
      </w:r>
    </w:p>
    <w:p w:rsidR="005A5F4A" w:rsidRDefault="005A5F4A" w:rsidP="005A5F4A">
      <w:pPr>
        <w:spacing w:after="0"/>
        <w:rPr>
          <w:rFonts w:asciiTheme="minorHAnsi" w:hAnsiTheme="minorHAnsi" w:cstheme="minorHAnsi"/>
          <w:lang w:val="en-GB"/>
        </w:rPr>
      </w:pPr>
    </w:p>
    <w:p w:rsidR="005A5F4A" w:rsidRPr="005A5F4A" w:rsidRDefault="005A5F4A" w:rsidP="005A5F4A">
      <w:pPr>
        <w:spacing w:after="0"/>
        <w:rPr>
          <w:rFonts w:asciiTheme="minorHAnsi" w:hAnsiTheme="minorHAnsi" w:cstheme="minorHAnsi"/>
          <w:lang w:val="en-GB"/>
        </w:rPr>
      </w:pPr>
      <w:r w:rsidRPr="005A5F4A">
        <w:rPr>
          <w:rFonts w:asciiTheme="minorHAnsi" w:hAnsiTheme="minorHAnsi" w:cstheme="minorHAnsi"/>
          <w:lang w:val="en-GB"/>
        </w:rPr>
        <w:t>Identified risks and benefits of potential interventions in afforestation and policy and legislation</w:t>
      </w:r>
      <w:r w:rsidRPr="005A5F4A">
        <w:rPr>
          <w:rFonts w:asciiTheme="minorHAnsi" w:hAnsiTheme="minorHAnsi" w:cstheme="minorHAnsi"/>
          <w:lang w:val="en-GB"/>
        </w:rPr>
        <w:t xml:space="preserve"> afforestation</w:t>
      </w:r>
      <w:r w:rsidRPr="005A5F4A">
        <w:rPr>
          <w:rFonts w:asciiTheme="minorHAnsi" w:hAnsiTheme="minorHAnsi" w:cstheme="minorHAnsi"/>
        </w:rPr>
        <w:t xml:space="preserve">: </w:t>
      </w:r>
    </w:p>
    <w:p w:rsidR="005A5F4A" w:rsidRDefault="005A5F4A" w:rsidP="005A5F4A">
      <w:pPr>
        <w:spacing w:after="0"/>
        <w:rPr>
          <w:rFonts w:asciiTheme="minorHAnsi" w:hAnsiTheme="minorHAnsi" w:cstheme="minorHAnsi"/>
          <w:b/>
          <w:bCs/>
        </w:rPr>
      </w:pPr>
    </w:p>
    <w:p w:rsidR="005A5F4A" w:rsidRPr="005A5F4A" w:rsidRDefault="005A5F4A" w:rsidP="005A5F4A">
      <w:pPr>
        <w:spacing w:after="0"/>
        <w:rPr>
          <w:rFonts w:asciiTheme="minorHAnsi" w:hAnsiTheme="minorHAnsi" w:cstheme="minorHAnsi"/>
          <w:bCs/>
          <w:lang w:val="en-GB"/>
        </w:rPr>
      </w:pPr>
      <w:r w:rsidRPr="005A5F4A">
        <w:rPr>
          <w:rFonts w:asciiTheme="minorHAnsi" w:hAnsiTheme="minorHAnsi" w:cstheme="minorHAnsi"/>
          <w:bCs/>
        </w:rPr>
        <w:t xml:space="preserve">Risks: </w:t>
      </w:r>
    </w:p>
    <w:p w:rsidR="005A5F4A" w:rsidRPr="005A5F4A" w:rsidRDefault="005A5F4A" w:rsidP="005A5F4A">
      <w:pPr>
        <w:numPr>
          <w:ilvl w:val="0"/>
          <w:numId w:val="12"/>
        </w:numPr>
        <w:spacing w:after="0"/>
        <w:ind w:left="360"/>
        <w:rPr>
          <w:rFonts w:asciiTheme="minorHAnsi" w:hAnsiTheme="minorHAnsi" w:cstheme="minorHAnsi"/>
          <w:lang w:val="en-GB"/>
        </w:rPr>
      </w:pPr>
      <w:r w:rsidRPr="005A5F4A">
        <w:rPr>
          <w:rFonts w:asciiTheme="minorHAnsi" w:hAnsiTheme="minorHAnsi" w:cstheme="minorHAnsi"/>
          <w:lang w:val="en-GB"/>
        </w:rPr>
        <w:t xml:space="preserve">Change of biodiversity of the ecosystem </w:t>
      </w:r>
    </w:p>
    <w:p w:rsidR="005A5F4A" w:rsidRPr="005A5F4A" w:rsidRDefault="005A5F4A" w:rsidP="005A5F4A">
      <w:pPr>
        <w:numPr>
          <w:ilvl w:val="0"/>
          <w:numId w:val="12"/>
        </w:numPr>
        <w:spacing w:after="0"/>
        <w:ind w:left="360"/>
        <w:rPr>
          <w:rFonts w:asciiTheme="minorHAnsi" w:hAnsiTheme="minorHAnsi" w:cstheme="minorHAnsi"/>
          <w:lang w:val="en-GB"/>
        </w:rPr>
      </w:pPr>
      <w:r w:rsidRPr="005A5F4A">
        <w:rPr>
          <w:rFonts w:asciiTheme="minorHAnsi" w:hAnsiTheme="minorHAnsi" w:cstheme="minorHAnsi"/>
          <w:lang w:val="en-GB"/>
        </w:rPr>
        <w:t>Appearance of new pests, insects and diseases</w:t>
      </w:r>
    </w:p>
    <w:p w:rsidR="005A5F4A" w:rsidRPr="005A5F4A" w:rsidRDefault="005A5F4A" w:rsidP="005A5F4A">
      <w:pPr>
        <w:numPr>
          <w:ilvl w:val="0"/>
          <w:numId w:val="12"/>
        </w:numPr>
        <w:spacing w:after="0"/>
        <w:ind w:left="360"/>
        <w:rPr>
          <w:rFonts w:asciiTheme="minorHAnsi" w:hAnsiTheme="minorHAnsi" w:cstheme="minorHAnsi"/>
          <w:lang w:val="en-GB"/>
        </w:rPr>
      </w:pPr>
      <w:r w:rsidRPr="005A5F4A">
        <w:rPr>
          <w:rFonts w:asciiTheme="minorHAnsi" w:hAnsiTheme="minorHAnsi" w:cstheme="minorHAnsi"/>
          <w:lang w:val="en-GB"/>
        </w:rPr>
        <w:t>Increased climate change vulnerability (rain and temperature)</w:t>
      </w:r>
    </w:p>
    <w:p w:rsidR="005A5F4A" w:rsidRPr="005A5F4A" w:rsidRDefault="005A5F4A" w:rsidP="005A5F4A">
      <w:pPr>
        <w:numPr>
          <w:ilvl w:val="0"/>
          <w:numId w:val="12"/>
        </w:numPr>
        <w:spacing w:after="0"/>
        <w:ind w:left="360"/>
        <w:rPr>
          <w:rFonts w:asciiTheme="minorHAnsi" w:hAnsiTheme="minorHAnsi" w:cstheme="minorHAnsi"/>
          <w:lang w:val="en-GB"/>
        </w:rPr>
      </w:pPr>
      <w:r w:rsidRPr="005A5F4A">
        <w:rPr>
          <w:rFonts w:asciiTheme="minorHAnsi" w:hAnsiTheme="minorHAnsi" w:cstheme="minorHAnsi"/>
          <w:lang w:val="en-GB"/>
        </w:rPr>
        <w:t>Conflicts over natural resources</w:t>
      </w:r>
    </w:p>
    <w:p w:rsidR="005A5F4A" w:rsidRPr="005A5F4A" w:rsidRDefault="005A5F4A" w:rsidP="005A5F4A">
      <w:pPr>
        <w:numPr>
          <w:ilvl w:val="0"/>
          <w:numId w:val="12"/>
        </w:numPr>
        <w:spacing w:after="0"/>
        <w:ind w:left="360"/>
        <w:rPr>
          <w:rFonts w:asciiTheme="minorHAnsi" w:hAnsiTheme="minorHAnsi" w:cstheme="minorHAnsi"/>
          <w:lang w:val="en-GB"/>
        </w:rPr>
      </w:pPr>
      <w:r w:rsidRPr="005A5F4A">
        <w:rPr>
          <w:rFonts w:asciiTheme="minorHAnsi" w:hAnsiTheme="minorHAnsi" w:cstheme="minorHAnsi"/>
          <w:lang w:val="en-GB"/>
        </w:rPr>
        <w:t>Land use change and land tenure</w:t>
      </w:r>
    </w:p>
    <w:p w:rsidR="005A5F4A" w:rsidRPr="005A5F4A" w:rsidRDefault="005A5F4A" w:rsidP="005A5F4A">
      <w:pPr>
        <w:numPr>
          <w:ilvl w:val="0"/>
          <w:numId w:val="12"/>
        </w:numPr>
        <w:spacing w:after="0"/>
        <w:ind w:left="360"/>
        <w:rPr>
          <w:rFonts w:asciiTheme="minorHAnsi" w:hAnsiTheme="minorHAnsi" w:cstheme="minorHAnsi"/>
          <w:lang w:val="en-GB"/>
        </w:rPr>
      </w:pPr>
      <w:r w:rsidRPr="005A5F4A">
        <w:rPr>
          <w:rFonts w:asciiTheme="minorHAnsi" w:hAnsiTheme="minorHAnsi" w:cstheme="minorHAnsi"/>
          <w:lang w:val="en-GB"/>
        </w:rPr>
        <w:t>Desertification</w:t>
      </w:r>
    </w:p>
    <w:p w:rsidR="005A5F4A" w:rsidRDefault="005A5F4A" w:rsidP="005A5F4A">
      <w:pPr>
        <w:spacing w:after="0"/>
        <w:rPr>
          <w:rFonts w:asciiTheme="minorHAnsi" w:hAnsiTheme="minorHAnsi" w:cstheme="minorHAnsi"/>
          <w:bCs/>
        </w:rPr>
      </w:pPr>
    </w:p>
    <w:p w:rsidR="005A5F4A" w:rsidRPr="005A5F4A" w:rsidRDefault="005A5F4A" w:rsidP="005A5F4A">
      <w:pPr>
        <w:spacing w:after="0"/>
        <w:rPr>
          <w:rFonts w:asciiTheme="minorHAnsi" w:hAnsiTheme="minorHAnsi" w:cstheme="minorHAnsi"/>
          <w:bCs/>
        </w:rPr>
      </w:pPr>
      <w:r w:rsidRPr="005A5F4A">
        <w:rPr>
          <w:rFonts w:asciiTheme="minorHAnsi" w:hAnsiTheme="minorHAnsi" w:cstheme="minorHAnsi"/>
          <w:bCs/>
        </w:rPr>
        <w:t xml:space="preserve">Benefits: </w:t>
      </w:r>
    </w:p>
    <w:p w:rsidR="005A5F4A" w:rsidRPr="005A5F4A" w:rsidRDefault="005A5F4A" w:rsidP="005A5F4A">
      <w:pPr>
        <w:numPr>
          <w:ilvl w:val="0"/>
          <w:numId w:val="12"/>
        </w:numPr>
        <w:spacing w:after="0"/>
        <w:ind w:left="360"/>
        <w:rPr>
          <w:rFonts w:asciiTheme="minorHAnsi" w:hAnsiTheme="minorHAnsi" w:cstheme="minorHAnsi"/>
          <w:lang w:val="en-GB"/>
        </w:rPr>
      </w:pPr>
      <w:r w:rsidRPr="005A5F4A">
        <w:rPr>
          <w:rFonts w:asciiTheme="minorHAnsi" w:hAnsiTheme="minorHAnsi" w:cstheme="minorHAnsi"/>
          <w:lang w:val="en-GB"/>
        </w:rPr>
        <w:t>Green cover and rehabilitation of the area</w:t>
      </w:r>
    </w:p>
    <w:p w:rsidR="005A5F4A" w:rsidRPr="005A5F4A" w:rsidRDefault="005A5F4A" w:rsidP="005A5F4A">
      <w:pPr>
        <w:numPr>
          <w:ilvl w:val="0"/>
          <w:numId w:val="12"/>
        </w:numPr>
        <w:spacing w:after="0"/>
        <w:ind w:left="360"/>
        <w:rPr>
          <w:rFonts w:asciiTheme="minorHAnsi" w:hAnsiTheme="minorHAnsi" w:cstheme="minorHAnsi"/>
          <w:lang w:val="en-GB"/>
        </w:rPr>
      </w:pPr>
      <w:r w:rsidRPr="005A5F4A">
        <w:rPr>
          <w:rFonts w:asciiTheme="minorHAnsi" w:hAnsiTheme="minorHAnsi" w:cstheme="minorHAnsi"/>
          <w:lang w:val="en-GB"/>
        </w:rPr>
        <w:t>Provide pasture</w:t>
      </w:r>
    </w:p>
    <w:p w:rsidR="005A5F4A" w:rsidRPr="005A5F4A" w:rsidRDefault="005A5F4A" w:rsidP="005A5F4A">
      <w:pPr>
        <w:numPr>
          <w:ilvl w:val="0"/>
          <w:numId w:val="12"/>
        </w:numPr>
        <w:spacing w:after="0"/>
        <w:ind w:left="360"/>
        <w:rPr>
          <w:rFonts w:asciiTheme="minorHAnsi" w:hAnsiTheme="minorHAnsi" w:cstheme="minorHAnsi"/>
          <w:lang w:val="en-GB"/>
        </w:rPr>
      </w:pPr>
      <w:r w:rsidRPr="005A5F4A">
        <w:rPr>
          <w:rFonts w:asciiTheme="minorHAnsi" w:hAnsiTheme="minorHAnsi" w:cstheme="minorHAnsi"/>
          <w:lang w:val="en-GB"/>
        </w:rPr>
        <w:t>Preserve soil and water erosion</w:t>
      </w:r>
    </w:p>
    <w:p w:rsidR="005A5F4A" w:rsidRPr="005A5F4A" w:rsidRDefault="005A5F4A" w:rsidP="005A5F4A">
      <w:pPr>
        <w:numPr>
          <w:ilvl w:val="0"/>
          <w:numId w:val="12"/>
        </w:numPr>
        <w:spacing w:after="0"/>
        <w:ind w:left="360"/>
        <w:rPr>
          <w:rFonts w:asciiTheme="minorHAnsi" w:hAnsiTheme="minorHAnsi" w:cstheme="minorHAnsi"/>
          <w:lang w:val="en-GB"/>
        </w:rPr>
      </w:pPr>
      <w:r w:rsidRPr="005A5F4A">
        <w:rPr>
          <w:rFonts w:asciiTheme="minorHAnsi" w:hAnsiTheme="minorHAnsi" w:cstheme="minorHAnsi"/>
          <w:lang w:val="en-GB"/>
        </w:rPr>
        <w:t>Change micro climate and carbon</w:t>
      </w:r>
    </w:p>
    <w:p w:rsidR="005A5F4A" w:rsidRPr="005A5F4A" w:rsidRDefault="005A5F4A" w:rsidP="005A5F4A">
      <w:pPr>
        <w:numPr>
          <w:ilvl w:val="0"/>
          <w:numId w:val="12"/>
        </w:numPr>
        <w:spacing w:after="0"/>
        <w:ind w:left="360"/>
        <w:rPr>
          <w:rFonts w:asciiTheme="minorHAnsi" w:hAnsiTheme="minorHAnsi" w:cstheme="minorHAnsi"/>
          <w:lang w:val="en-GB"/>
        </w:rPr>
      </w:pPr>
      <w:r w:rsidRPr="005A5F4A">
        <w:rPr>
          <w:rFonts w:asciiTheme="minorHAnsi" w:hAnsiTheme="minorHAnsi" w:cstheme="minorHAnsi"/>
          <w:lang w:val="en-GB"/>
        </w:rPr>
        <w:t>Improved livelihoods</w:t>
      </w:r>
    </w:p>
    <w:p w:rsidR="005A5F4A" w:rsidRPr="005A5F4A" w:rsidRDefault="005A5F4A" w:rsidP="005A5F4A">
      <w:pPr>
        <w:numPr>
          <w:ilvl w:val="0"/>
          <w:numId w:val="12"/>
        </w:numPr>
        <w:spacing w:after="0"/>
        <w:ind w:left="360"/>
        <w:rPr>
          <w:rFonts w:asciiTheme="minorHAnsi" w:hAnsiTheme="minorHAnsi" w:cstheme="minorHAnsi"/>
          <w:lang w:val="en-GB"/>
        </w:rPr>
      </w:pPr>
      <w:r w:rsidRPr="005A5F4A">
        <w:rPr>
          <w:rFonts w:asciiTheme="minorHAnsi" w:hAnsiTheme="minorHAnsi" w:cstheme="minorHAnsi"/>
          <w:lang w:val="en-GB"/>
        </w:rPr>
        <w:t>Employment opportunities for women by targeting women’s participation</w:t>
      </w:r>
    </w:p>
    <w:p w:rsidR="005A5F4A" w:rsidRDefault="005A5F4A" w:rsidP="005A5F4A">
      <w:pPr>
        <w:spacing w:after="0"/>
        <w:rPr>
          <w:rFonts w:asciiTheme="minorHAnsi" w:hAnsiTheme="minorHAnsi" w:cstheme="minorHAnsi"/>
          <w:b/>
          <w:lang w:val="en-GB"/>
        </w:rPr>
      </w:pPr>
    </w:p>
    <w:p w:rsidR="005A5F4A" w:rsidRPr="005A5F4A" w:rsidRDefault="005A5F4A" w:rsidP="005A5F4A">
      <w:pPr>
        <w:spacing w:after="0"/>
        <w:rPr>
          <w:rFonts w:asciiTheme="minorHAnsi" w:hAnsiTheme="minorHAnsi" w:cstheme="minorHAnsi"/>
          <w:u w:val="single"/>
          <w:lang w:val="en-GB"/>
        </w:rPr>
      </w:pPr>
      <w:r w:rsidRPr="005A5F4A">
        <w:rPr>
          <w:rFonts w:asciiTheme="minorHAnsi" w:hAnsiTheme="minorHAnsi" w:cstheme="minorHAnsi"/>
          <w:u w:val="single"/>
          <w:lang w:val="en-GB"/>
        </w:rPr>
        <w:t>Group 3: Safeguards</w:t>
      </w:r>
    </w:p>
    <w:p w:rsidR="005A5F4A" w:rsidRDefault="005A5F4A" w:rsidP="005A5F4A">
      <w:pPr>
        <w:spacing w:after="0"/>
        <w:rPr>
          <w:rFonts w:asciiTheme="minorHAnsi" w:hAnsiTheme="minorHAnsi" w:cstheme="minorHAnsi"/>
          <w:lang w:val="en-GB"/>
        </w:rPr>
      </w:pPr>
    </w:p>
    <w:p w:rsidR="005A5F4A" w:rsidRPr="005A5F4A" w:rsidRDefault="005A5F4A" w:rsidP="005A5F4A">
      <w:pPr>
        <w:spacing w:after="0"/>
        <w:rPr>
          <w:rFonts w:asciiTheme="minorHAnsi" w:hAnsiTheme="minorHAnsi" w:cstheme="minorHAnsi"/>
          <w:lang w:val="en-GB"/>
        </w:rPr>
      </w:pPr>
      <w:r>
        <w:rPr>
          <w:rFonts w:asciiTheme="minorHAnsi" w:hAnsiTheme="minorHAnsi" w:cstheme="minorHAnsi"/>
          <w:lang w:val="en-GB"/>
        </w:rPr>
        <w:t>The group</w:t>
      </w:r>
      <w:r w:rsidRPr="005A5F4A">
        <w:rPr>
          <w:rFonts w:asciiTheme="minorHAnsi" w:hAnsiTheme="minorHAnsi" w:cstheme="minorHAnsi"/>
          <w:lang w:val="en-GB"/>
        </w:rPr>
        <w:t xml:space="preserve"> discussed five parts of developing Safeguards for Sudan. The five parts include:</w:t>
      </w:r>
    </w:p>
    <w:p w:rsidR="005A5F4A" w:rsidRPr="005A5F4A" w:rsidRDefault="005A5F4A" w:rsidP="005A5F4A">
      <w:pPr>
        <w:pStyle w:val="ListParagraph"/>
        <w:numPr>
          <w:ilvl w:val="0"/>
          <w:numId w:val="15"/>
        </w:numPr>
        <w:spacing w:after="0"/>
        <w:rPr>
          <w:rFonts w:asciiTheme="minorHAnsi" w:hAnsiTheme="minorHAnsi" w:cstheme="minorHAnsi"/>
          <w:b/>
          <w:bCs/>
        </w:rPr>
      </w:pPr>
      <w:r w:rsidRPr="005A5F4A">
        <w:rPr>
          <w:rFonts w:asciiTheme="minorHAnsi" w:hAnsiTheme="minorHAnsi" w:cstheme="minorHAnsi"/>
          <w:bCs/>
          <w:i/>
        </w:rPr>
        <w:t>Identifying</w:t>
      </w:r>
      <w:r w:rsidRPr="005A5F4A">
        <w:rPr>
          <w:rFonts w:asciiTheme="minorHAnsi" w:hAnsiTheme="minorHAnsi" w:cstheme="minorHAnsi"/>
          <w:b/>
          <w:bCs/>
        </w:rPr>
        <w:t xml:space="preserve">: </w:t>
      </w:r>
      <w:r w:rsidRPr="005A5F4A">
        <w:rPr>
          <w:rFonts w:asciiTheme="minorHAnsi" w:hAnsiTheme="minorHAnsi" w:cstheme="minorHAnsi"/>
        </w:rPr>
        <w:t>Survey questions to identify the country’s progress</w:t>
      </w:r>
    </w:p>
    <w:p w:rsidR="005A5F4A" w:rsidRPr="005A5F4A" w:rsidRDefault="005A5F4A" w:rsidP="005A5F4A">
      <w:pPr>
        <w:pStyle w:val="ListParagraph"/>
        <w:numPr>
          <w:ilvl w:val="0"/>
          <w:numId w:val="15"/>
        </w:numPr>
        <w:spacing w:after="0"/>
        <w:rPr>
          <w:rFonts w:asciiTheme="minorHAnsi" w:hAnsiTheme="minorHAnsi" w:cstheme="minorHAnsi"/>
        </w:rPr>
      </w:pPr>
      <w:r w:rsidRPr="005A5F4A">
        <w:rPr>
          <w:rFonts w:asciiTheme="minorHAnsi" w:hAnsiTheme="minorHAnsi" w:cstheme="minorHAnsi"/>
          <w:bCs/>
          <w:i/>
        </w:rPr>
        <w:t>Information</w:t>
      </w:r>
      <w:r w:rsidRPr="005A5F4A">
        <w:rPr>
          <w:rFonts w:asciiTheme="minorHAnsi" w:hAnsiTheme="minorHAnsi" w:cstheme="minorHAnsi"/>
          <w:b/>
          <w:bCs/>
        </w:rPr>
        <w:t xml:space="preserve"> </w:t>
      </w:r>
      <w:r w:rsidRPr="005A5F4A">
        <w:rPr>
          <w:rFonts w:asciiTheme="minorHAnsi" w:hAnsiTheme="minorHAnsi" w:cstheme="minorHAnsi"/>
          <w:bCs/>
          <w:i/>
        </w:rPr>
        <w:t>resources</w:t>
      </w:r>
      <w:r>
        <w:rPr>
          <w:rFonts w:asciiTheme="minorHAnsi" w:hAnsiTheme="minorHAnsi" w:cstheme="minorHAnsi"/>
          <w:b/>
          <w:bCs/>
        </w:rPr>
        <w:t>:</w:t>
      </w:r>
      <w:r w:rsidRPr="005A5F4A">
        <w:rPr>
          <w:rFonts w:asciiTheme="minorHAnsi" w:hAnsiTheme="minorHAnsi" w:cstheme="minorHAnsi"/>
          <w:b/>
          <w:bCs/>
        </w:rPr>
        <w:t xml:space="preserve"> </w:t>
      </w:r>
      <w:r w:rsidRPr="005A5F4A">
        <w:rPr>
          <w:rFonts w:asciiTheme="minorHAnsi" w:hAnsiTheme="minorHAnsi" w:cstheme="minorHAnsi"/>
        </w:rPr>
        <w:t>Auto-generated feedback including references to available tools and guiding documents</w:t>
      </w:r>
    </w:p>
    <w:p w:rsidR="005A5F4A" w:rsidRPr="005A5F4A" w:rsidRDefault="005A5F4A" w:rsidP="005A5F4A">
      <w:pPr>
        <w:pStyle w:val="ListParagraph"/>
        <w:numPr>
          <w:ilvl w:val="0"/>
          <w:numId w:val="15"/>
        </w:numPr>
        <w:spacing w:after="0"/>
        <w:rPr>
          <w:rFonts w:asciiTheme="minorHAnsi" w:hAnsiTheme="minorHAnsi" w:cstheme="minorHAnsi"/>
        </w:rPr>
      </w:pPr>
      <w:r w:rsidRPr="005A5F4A">
        <w:rPr>
          <w:rFonts w:asciiTheme="minorHAnsi" w:hAnsiTheme="minorHAnsi" w:cstheme="minorHAnsi"/>
          <w:bCs/>
          <w:i/>
        </w:rPr>
        <w:t>Prioritizing</w:t>
      </w:r>
      <w:r w:rsidRPr="005A5F4A">
        <w:rPr>
          <w:rFonts w:asciiTheme="minorHAnsi" w:hAnsiTheme="minorHAnsi" w:cstheme="minorHAnsi"/>
          <w:b/>
          <w:bCs/>
        </w:rPr>
        <w:t xml:space="preserve"> : </w:t>
      </w:r>
      <w:r w:rsidRPr="005A5F4A">
        <w:rPr>
          <w:rFonts w:asciiTheme="minorHAnsi" w:hAnsiTheme="minorHAnsi" w:cstheme="minorHAnsi"/>
        </w:rPr>
        <w:t>Selection of activities, priorities and timeframe</w:t>
      </w:r>
    </w:p>
    <w:p w:rsidR="005A5F4A" w:rsidRPr="005A5F4A" w:rsidRDefault="005A5F4A" w:rsidP="005A5F4A">
      <w:pPr>
        <w:pStyle w:val="ListParagraph"/>
        <w:numPr>
          <w:ilvl w:val="0"/>
          <w:numId w:val="15"/>
        </w:numPr>
        <w:spacing w:after="0"/>
        <w:rPr>
          <w:rFonts w:asciiTheme="minorHAnsi" w:hAnsiTheme="minorHAnsi" w:cstheme="minorHAnsi"/>
          <w:b/>
          <w:bCs/>
        </w:rPr>
      </w:pPr>
      <w:r w:rsidRPr="005A5F4A">
        <w:rPr>
          <w:rFonts w:asciiTheme="minorHAnsi" w:hAnsiTheme="minorHAnsi" w:cstheme="minorHAnsi"/>
          <w:bCs/>
          <w:i/>
        </w:rPr>
        <w:t>Planning</w:t>
      </w:r>
      <w:r w:rsidRPr="005A5F4A">
        <w:rPr>
          <w:rFonts w:asciiTheme="minorHAnsi" w:hAnsiTheme="minorHAnsi" w:cstheme="minorHAnsi"/>
          <w:b/>
          <w:bCs/>
        </w:rPr>
        <w:t xml:space="preserve"> : </w:t>
      </w:r>
      <w:r w:rsidRPr="005A5F4A">
        <w:rPr>
          <w:rFonts w:asciiTheme="minorHAnsi" w:hAnsiTheme="minorHAnsi" w:cstheme="minorHAnsi"/>
        </w:rPr>
        <w:t>Auto-generated plan for next steps</w:t>
      </w:r>
    </w:p>
    <w:p w:rsidR="005A5F4A" w:rsidRPr="005A5F4A" w:rsidRDefault="005A5F4A" w:rsidP="005A5F4A">
      <w:pPr>
        <w:pStyle w:val="ListParagraph"/>
        <w:numPr>
          <w:ilvl w:val="0"/>
          <w:numId w:val="15"/>
        </w:numPr>
        <w:spacing w:after="0"/>
        <w:rPr>
          <w:rFonts w:asciiTheme="minorHAnsi" w:hAnsiTheme="minorHAnsi" w:cstheme="minorHAnsi"/>
          <w:bCs/>
          <w:i/>
        </w:rPr>
      </w:pPr>
      <w:r w:rsidRPr="005A5F4A">
        <w:rPr>
          <w:rFonts w:asciiTheme="minorHAnsi" w:hAnsiTheme="minorHAnsi" w:cstheme="minorHAnsi"/>
          <w:bCs/>
          <w:i/>
        </w:rPr>
        <w:t>Applying resources</w:t>
      </w:r>
    </w:p>
    <w:p w:rsidR="005A5F4A" w:rsidRDefault="005A5F4A" w:rsidP="005A5F4A">
      <w:pPr>
        <w:spacing w:after="0"/>
        <w:rPr>
          <w:rFonts w:asciiTheme="minorHAnsi" w:hAnsiTheme="minorHAnsi" w:cstheme="minorHAnsi"/>
          <w:u w:val="single"/>
          <w:lang w:val="en-GB"/>
        </w:rPr>
      </w:pPr>
    </w:p>
    <w:p w:rsidR="005A5F4A" w:rsidRPr="005A5F4A" w:rsidRDefault="005A5F4A" w:rsidP="005A5F4A">
      <w:pPr>
        <w:spacing w:after="0"/>
        <w:rPr>
          <w:rFonts w:asciiTheme="minorHAnsi" w:hAnsiTheme="minorHAnsi" w:cstheme="minorHAnsi"/>
          <w:u w:val="single"/>
          <w:lang w:val="en-GB"/>
        </w:rPr>
      </w:pPr>
      <w:r w:rsidRPr="005A5F4A">
        <w:rPr>
          <w:rFonts w:asciiTheme="minorHAnsi" w:hAnsiTheme="minorHAnsi" w:cstheme="minorHAnsi"/>
          <w:u w:val="single"/>
          <w:lang w:val="en-GB"/>
        </w:rPr>
        <w:t>Group 4: MRV</w:t>
      </w:r>
    </w:p>
    <w:p w:rsidR="005A5F4A" w:rsidRDefault="005A5F4A" w:rsidP="005A5F4A">
      <w:pPr>
        <w:spacing w:after="0"/>
        <w:rPr>
          <w:rFonts w:asciiTheme="minorHAnsi" w:hAnsiTheme="minorHAnsi" w:cstheme="minorHAnsi"/>
          <w:lang w:val="en-GB"/>
        </w:rPr>
      </w:pPr>
    </w:p>
    <w:p w:rsidR="005A5F4A" w:rsidRPr="005A5F4A" w:rsidRDefault="005A5F4A" w:rsidP="005A5F4A">
      <w:pPr>
        <w:spacing w:after="0"/>
        <w:rPr>
          <w:rFonts w:asciiTheme="minorHAnsi" w:hAnsiTheme="minorHAnsi" w:cstheme="minorHAnsi"/>
          <w:lang w:val="en-GB"/>
        </w:rPr>
      </w:pPr>
      <w:r>
        <w:rPr>
          <w:rFonts w:asciiTheme="minorHAnsi" w:hAnsiTheme="minorHAnsi" w:cstheme="minorHAnsi"/>
          <w:lang w:val="en-GB"/>
        </w:rPr>
        <w:t>The group</w:t>
      </w:r>
      <w:r w:rsidRPr="005A5F4A">
        <w:rPr>
          <w:rFonts w:asciiTheme="minorHAnsi" w:hAnsiTheme="minorHAnsi" w:cstheme="minorHAnsi"/>
          <w:lang w:val="en-GB"/>
        </w:rPr>
        <w:t xml:space="preserve"> discussed questions related to MRV and Sudan’s R-PP. The discussions were based around 8 topics:</w:t>
      </w:r>
    </w:p>
    <w:p w:rsidR="005A5F4A" w:rsidRPr="005A5F4A" w:rsidRDefault="005A5F4A" w:rsidP="005A5F4A">
      <w:pPr>
        <w:pStyle w:val="ListParagraph"/>
        <w:numPr>
          <w:ilvl w:val="0"/>
          <w:numId w:val="13"/>
        </w:numPr>
        <w:spacing w:after="0"/>
        <w:rPr>
          <w:rFonts w:asciiTheme="minorHAnsi" w:eastAsiaTheme="minorHAnsi" w:hAnsiTheme="minorHAnsi" w:cstheme="minorHAnsi"/>
        </w:rPr>
      </w:pPr>
      <w:r w:rsidRPr="005A5F4A">
        <w:rPr>
          <w:rFonts w:asciiTheme="minorHAnsi" w:eastAsiaTheme="minorHAnsi" w:hAnsiTheme="minorHAnsi" w:cstheme="minorHAnsi"/>
        </w:rPr>
        <w:lastRenderedPageBreak/>
        <w:t>Level of MRV: national or sub-national</w:t>
      </w:r>
    </w:p>
    <w:p w:rsidR="005A5F4A" w:rsidRPr="005A5F4A" w:rsidRDefault="005A5F4A" w:rsidP="005A5F4A">
      <w:pPr>
        <w:pStyle w:val="ListParagraph"/>
        <w:numPr>
          <w:ilvl w:val="0"/>
          <w:numId w:val="13"/>
        </w:numPr>
        <w:spacing w:after="0"/>
        <w:rPr>
          <w:rFonts w:asciiTheme="minorHAnsi" w:eastAsiaTheme="minorHAnsi" w:hAnsiTheme="minorHAnsi" w:cstheme="minorHAnsi"/>
        </w:rPr>
      </w:pPr>
      <w:r w:rsidRPr="005A5F4A">
        <w:rPr>
          <w:rFonts w:asciiTheme="minorHAnsi" w:eastAsiaTheme="minorHAnsi" w:hAnsiTheme="minorHAnsi" w:cstheme="minorHAnsi"/>
        </w:rPr>
        <w:t>Involvement of communities in forest monitoring &amp; MRV</w:t>
      </w:r>
    </w:p>
    <w:p w:rsidR="005A5F4A" w:rsidRPr="005A5F4A" w:rsidRDefault="005A5F4A" w:rsidP="005A5F4A">
      <w:pPr>
        <w:pStyle w:val="ListParagraph"/>
        <w:numPr>
          <w:ilvl w:val="0"/>
          <w:numId w:val="13"/>
        </w:numPr>
        <w:spacing w:after="0"/>
        <w:rPr>
          <w:rFonts w:asciiTheme="minorHAnsi" w:eastAsiaTheme="minorHAnsi" w:hAnsiTheme="minorHAnsi" w:cstheme="minorHAnsi"/>
        </w:rPr>
      </w:pPr>
      <w:r w:rsidRPr="005A5F4A">
        <w:rPr>
          <w:rFonts w:asciiTheme="minorHAnsi" w:eastAsiaTheme="minorHAnsi" w:hAnsiTheme="minorHAnsi" w:cstheme="minorHAnsi"/>
        </w:rPr>
        <w:t>Data availability</w:t>
      </w:r>
    </w:p>
    <w:p w:rsidR="005A5F4A" w:rsidRPr="005A5F4A" w:rsidRDefault="005A5F4A" w:rsidP="005A5F4A">
      <w:pPr>
        <w:pStyle w:val="ListParagraph"/>
        <w:numPr>
          <w:ilvl w:val="0"/>
          <w:numId w:val="13"/>
        </w:numPr>
        <w:spacing w:after="0"/>
        <w:rPr>
          <w:rFonts w:asciiTheme="minorHAnsi" w:eastAsiaTheme="minorHAnsi" w:hAnsiTheme="minorHAnsi" w:cstheme="minorHAnsi"/>
        </w:rPr>
      </w:pPr>
      <w:r w:rsidRPr="005A5F4A">
        <w:rPr>
          <w:rFonts w:asciiTheme="minorHAnsi" w:eastAsiaTheme="minorHAnsi" w:hAnsiTheme="minorHAnsi" w:cstheme="minorHAnsi"/>
        </w:rPr>
        <w:t>Potential gaps/problems of component 3 (Reference Levels) of Sudan’s R-PP</w:t>
      </w:r>
    </w:p>
    <w:p w:rsidR="005A5F4A" w:rsidRPr="005A5F4A" w:rsidRDefault="005A5F4A" w:rsidP="005A5F4A">
      <w:pPr>
        <w:pStyle w:val="ListParagraph"/>
        <w:numPr>
          <w:ilvl w:val="0"/>
          <w:numId w:val="13"/>
        </w:numPr>
        <w:spacing w:after="0"/>
        <w:rPr>
          <w:rFonts w:asciiTheme="minorHAnsi" w:eastAsiaTheme="minorHAnsi" w:hAnsiTheme="minorHAnsi" w:cstheme="minorHAnsi"/>
        </w:rPr>
      </w:pPr>
      <w:r w:rsidRPr="005A5F4A">
        <w:rPr>
          <w:rFonts w:asciiTheme="minorHAnsi" w:eastAsiaTheme="minorHAnsi" w:hAnsiTheme="minorHAnsi" w:cstheme="minorHAnsi"/>
        </w:rPr>
        <w:t>Capacity building in forest monitoring &amp; MRV</w:t>
      </w:r>
    </w:p>
    <w:p w:rsidR="005A5F4A" w:rsidRPr="005A5F4A" w:rsidRDefault="005A5F4A" w:rsidP="005A5F4A">
      <w:pPr>
        <w:pStyle w:val="ListParagraph"/>
        <w:numPr>
          <w:ilvl w:val="0"/>
          <w:numId w:val="13"/>
        </w:numPr>
        <w:spacing w:after="0"/>
        <w:rPr>
          <w:rFonts w:asciiTheme="minorHAnsi" w:eastAsiaTheme="minorHAnsi" w:hAnsiTheme="minorHAnsi" w:cstheme="minorHAnsi"/>
        </w:rPr>
      </w:pPr>
      <w:r w:rsidRPr="005A5F4A">
        <w:rPr>
          <w:rFonts w:asciiTheme="minorHAnsi" w:eastAsiaTheme="minorHAnsi" w:hAnsiTheme="minorHAnsi" w:cstheme="minorHAnsi"/>
        </w:rPr>
        <w:t xml:space="preserve">Sustainability of capacity building in MRV &amp; forest monitoring </w:t>
      </w:r>
    </w:p>
    <w:p w:rsidR="005A5F4A" w:rsidRPr="005A5F4A" w:rsidRDefault="005A5F4A" w:rsidP="005A5F4A">
      <w:pPr>
        <w:pStyle w:val="ListParagraph"/>
        <w:numPr>
          <w:ilvl w:val="0"/>
          <w:numId w:val="13"/>
        </w:numPr>
        <w:spacing w:after="0"/>
        <w:rPr>
          <w:rFonts w:asciiTheme="minorHAnsi" w:eastAsiaTheme="minorHAnsi" w:hAnsiTheme="minorHAnsi" w:cstheme="minorHAnsi"/>
        </w:rPr>
      </w:pPr>
      <w:r w:rsidRPr="005A5F4A">
        <w:rPr>
          <w:rFonts w:asciiTheme="minorHAnsi" w:eastAsiaTheme="minorHAnsi" w:hAnsiTheme="minorHAnsi" w:cstheme="minorHAnsi"/>
        </w:rPr>
        <w:t>Coordination of MRV related institutions</w:t>
      </w:r>
    </w:p>
    <w:p w:rsidR="005A5F4A" w:rsidRPr="005A5F4A" w:rsidRDefault="005A5F4A" w:rsidP="005A5F4A">
      <w:pPr>
        <w:pStyle w:val="ListParagraph"/>
        <w:numPr>
          <w:ilvl w:val="0"/>
          <w:numId w:val="13"/>
        </w:numPr>
        <w:spacing w:after="0"/>
        <w:rPr>
          <w:rFonts w:asciiTheme="minorHAnsi" w:eastAsiaTheme="minorHAnsi" w:hAnsiTheme="minorHAnsi" w:cstheme="minorHAnsi"/>
        </w:rPr>
      </w:pPr>
      <w:r w:rsidRPr="005A5F4A">
        <w:rPr>
          <w:rFonts w:asciiTheme="minorHAnsi" w:eastAsiaTheme="minorHAnsi" w:hAnsiTheme="minorHAnsi" w:cstheme="minorHAnsi"/>
        </w:rPr>
        <w:t>Gender Mainstreaming into forest monitoring &amp; MRV</w:t>
      </w:r>
    </w:p>
    <w:p w:rsidR="005A5F4A" w:rsidRDefault="005A5F4A" w:rsidP="005A5F4A">
      <w:pPr>
        <w:spacing w:after="0"/>
        <w:rPr>
          <w:rFonts w:asciiTheme="minorHAnsi" w:hAnsiTheme="minorHAnsi" w:cstheme="minorHAnsi"/>
          <w:u w:val="single"/>
          <w:lang w:val="en-GB"/>
        </w:rPr>
      </w:pPr>
    </w:p>
    <w:p w:rsidR="005A5F4A" w:rsidRPr="005A5F4A" w:rsidRDefault="005A5F4A" w:rsidP="005A5F4A">
      <w:pPr>
        <w:spacing w:after="0"/>
        <w:rPr>
          <w:rFonts w:asciiTheme="minorHAnsi" w:hAnsiTheme="minorHAnsi" w:cstheme="minorHAnsi"/>
          <w:u w:val="single"/>
          <w:lang w:val="en-GB"/>
        </w:rPr>
      </w:pPr>
      <w:r w:rsidRPr="005A5F4A">
        <w:rPr>
          <w:rFonts w:asciiTheme="minorHAnsi" w:hAnsiTheme="minorHAnsi" w:cstheme="minorHAnsi"/>
          <w:u w:val="single"/>
          <w:lang w:val="en-GB"/>
        </w:rPr>
        <w:t>Group 5: Gender</w:t>
      </w:r>
    </w:p>
    <w:p w:rsidR="005A5F4A" w:rsidRPr="005A5F4A" w:rsidRDefault="005A5F4A" w:rsidP="005A5F4A">
      <w:pPr>
        <w:spacing w:after="0"/>
        <w:rPr>
          <w:rFonts w:asciiTheme="minorHAnsi" w:hAnsiTheme="minorHAnsi" w:cstheme="minorHAnsi"/>
          <w:lang w:val="en-GB"/>
        </w:rPr>
      </w:pPr>
      <w:r>
        <w:rPr>
          <w:rFonts w:asciiTheme="minorHAnsi" w:hAnsiTheme="minorHAnsi" w:cstheme="minorHAnsi"/>
          <w:lang w:val="en-GB"/>
        </w:rPr>
        <w:t>The group</w:t>
      </w:r>
      <w:r w:rsidRPr="005A5F4A">
        <w:rPr>
          <w:rFonts w:asciiTheme="minorHAnsi" w:hAnsiTheme="minorHAnsi" w:cstheme="minorHAnsi"/>
          <w:lang w:val="en-GB"/>
        </w:rPr>
        <w:t xml:space="preserve"> discussed how to integrate gender issues into REDD+</w:t>
      </w:r>
    </w:p>
    <w:p w:rsidR="005A5F4A" w:rsidRPr="005A5F4A" w:rsidRDefault="005A5F4A" w:rsidP="005A5F4A">
      <w:pPr>
        <w:pStyle w:val="ListParagraph"/>
        <w:numPr>
          <w:ilvl w:val="0"/>
          <w:numId w:val="14"/>
        </w:numPr>
        <w:spacing w:after="0"/>
        <w:rPr>
          <w:rFonts w:asciiTheme="minorHAnsi" w:hAnsiTheme="minorHAnsi" w:cstheme="minorHAnsi"/>
        </w:rPr>
      </w:pPr>
      <w:r w:rsidRPr="005A5F4A">
        <w:rPr>
          <w:rFonts w:asciiTheme="minorHAnsi" w:hAnsiTheme="minorHAnsi" w:cstheme="minorHAnsi"/>
        </w:rPr>
        <w:t xml:space="preserve">Situation analysis on gender in Sudan </w:t>
      </w:r>
    </w:p>
    <w:p w:rsidR="005A5F4A" w:rsidRPr="005A5F4A" w:rsidRDefault="005A5F4A" w:rsidP="005A5F4A">
      <w:pPr>
        <w:pStyle w:val="ListParagraph"/>
        <w:numPr>
          <w:ilvl w:val="0"/>
          <w:numId w:val="14"/>
        </w:numPr>
        <w:spacing w:after="0"/>
        <w:rPr>
          <w:rFonts w:asciiTheme="minorHAnsi" w:hAnsiTheme="minorHAnsi" w:cstheme="minorHAnsi"/>
        </w:rPr>
      </w:pPr>
      <w:r w:rsidRPr="005A5F4A">
        <w:rPr>
          <w:rFonts w:asciiTheme="minorHAnsi" w:hAnsiTheme="minorHAnsi" w:cstheme="minorHAnsi"/>
        </w:rPr>
        <w:t xml:space="preserve">Identify institutions and stakeholders </w:t>
      </w:r>
    </w:p>
    <w:p w:rsidR="005A5F4A" w:rsidRPr="005A5F4A" w:rsidRDefault="005A5F4A" w:rsidP="005A5F4A">
      <w:pPr>
        <w:pStyle w:val="ListParagraph"/>
        <w:numPr>
          <w:ilvl w:val="0"/>
          <w:numId w:val="14"/>
        </w:numPr>
        <w:spacing w:after="0"/>
        <w:rPr>
          <w:rFonts w:asciiTheme="minorHAnsi" w:hAnsiTheme="minorHAnsi" w:cstheme="minorHAnsi"/>
        </w:rPr>
      </w:pPr>
      <w:r w:rsidRPr="005A5F4A">
        <w:rPr>
          <w:rFonts w:asciiTheme="minorHAnsi" w:hAnsiTheme="minorHAnsi" w:cstheme="minorHAnsi"/>
        </w:rPr>
        <w:t xml:space="preserve">Promote women’s participation </w:t>
      </w:r>
    </w:p>
    <w:p w:rsidR="005A5F4A" w:rsidRPr="005A5F4A" w:rsidRDefault="005A5F4A" w:rsidP="005A5F4A">
      <w:pPr>
        <w:pStyle w:val="ListParagraph"/>
        <w:numPr>
          <w:ilvl w:val="0"/>
          <w:numId w:val="14"/>
        </w:numPr>
        <w:spacing w:after="0"/>
        <w:rPr>
          <w:rFonts w:asciiTheme="minorHAnsi" w:hAnsiTheme="minorHAnsi" w:cstheme="minorHAnsi"/>
        </w:rPr>
      </w:pPr>
      <w:r w:rsidRPr="005A5F4A">
        <w:rPr>
          <w:rFonts w:asciiTheme="minorHAnsi" w:hAnsiTheme="minorHAnsi" w:cstheme="minorHAnsi"/>
        </w:rPr>
        <w:t xml:space="preserve">Strategies </w:t>
      </w:r>
    </w:p>
    <w:p w:rsidR="005A5F4A" w:rsidRPr="005A5F4A" w:rsidRDefault="005A5F4A" w:rsidP="005A5F4A">
      <w:pPr>
        <w:pStyle w:val="ListParagraph"/>
        <w:numPr>
          <w:ilvl w:val="1"/>
          <w:numId w:val="14"/>
        </w:numPr>
        <w:spacing w:after="0"/>
        <w:rPr>
          <w:rFonts w:asciiTheme="minorHAnsi" w:hAnsiTheme="minorHAnsi" w:cstheme="minorHAnsi"/>
        </w:rPr>
      </w:pPr>
      <w:r w:rsidRPr="005A5F4A">
        <w:rPr>
          <w:rFonts w:asciiTheme="minorHAnsi" w:hAnsiTheme="minorHAnsi" w:cstheme="minorHAnsi"/>
        </w:rPr>
        <w:t xml:space="preserve">Review and implement policies and legislation relating to gender </w:t>
      </w:r>
    </w:p>
    <w:p w:rsidR="005A5F4A" w:rsidRPr="005A5F4A" w:rsidRDefault="005A5F4A" w:rsidP="005A5F4A">
      <w:pPr>
        <w:pStyle w:val="ListParagraph"/>
        <w:numPr>
          <w:ilvl w:val="1"/>
          <w:numId w:val="14"/>
        </w:numPr>
        <w:spacing w:after="0"/>
        <w:rPr>
          <w:rFonts w:asciiTheme="minorHAnsi" w:hAnsiTheme="minorHAnsi" w:cstheme="minorHAnsi"/>
        </w:rPr>
      </w:pPr>
      <w:r w:rsidRPr="005A5F4A">
        <w:rPr>
          <w:rFonts w:asciiTheme="minorHAnsi" w:hAnsiTheme="minorHAnsi" w:cstheme="minorHAnsi"/>
        </w:rPr>
        <w:t>Documentation and dissemination of knowledge</w:t>
      </w:r>
    </w:p>
    <w:p w:rsidR="005A5F4A" w:rsidRPr="005A5F4A" w:rsidRDefault="005A5F4A" w:rsidP="005A5F4A">
      <w:pPr>
        <w:pStyle w:val="ListParagraph"/>
        <w:numPr>
          <w:ilvl w:val="1"/>
          <w:numId w:val="14"/>
        </w:numPr>
        <w:spacing w:after="0"/>
        <w:rPr>
          <w:rFonts w:asciiTheme="minorHAnsi" w:hAnsiTheme="minorHAnsi" w:cstheme="minorHAnsi"/>
        </w:rPr>
      </w:pPr>
      <w:r w:rsidRPr="005A5F4A">
        <w:rPr>
          <w:rFonts w:asciiTheme="minorHAnsi" w:hAnsiTheme="minorHAnsi" w:cstheme="minorHAnsi"/>
        </w:rPr>
        <w:t>Awareness raising on gender and capacity building of women</w:t>
      </w:r>
    </w:p>
    <w:p w:rsidR="005A5F4A" w:rsidRPr="005A5F4A" w:rsidRDefault="005A5F4A" w:rsidP="005A5F4A">
      <w:pPr>
        <w:pStyle w:val="ListParagraph"/>
        <w:numPr>
          <w:ilvl w:val="1"/>
          <w:numId w:val="14"/>
        </w:numPr>
        <w:spacing w:after="0"/>
        <w:rPr>
          <w:rFonts w:asciiTheme="minorHAnsi" w:hAnsiTheme="minorHAnsi" w:cstheme="minorHAnsi"/>
        </w:rPr>
      </w:pPr>
      <w:r w:rsidRPr="005A5F4A">
        <w:rPr>
          <w:rFonts w:asciiTheme="minorHAnsi" w:hAnsiTheme="minorHAnsi" w:cstheme="minorHAnsi"/>
        </w:rPr>
        <w:t>Monitoring and evaluation of gender mainstreaming</w:t>
      </w:r>
    </w:p>
    <w:p w:rsidR="005A5F4A" w:rsidRDefault="005A5F4A" w:rsidP="005A5F4A">
      <w:pPr>
        <w:spacing w:after="120" w:line="360" w:lineRule="auto"/>
        <w:rPr>
          <w:rFonts w:ascii="Times New Roman" w:hAnsi="Times New Roman"/>
          <w:b/>
          <w:bCs/>
        </w:rPr>
        <w:sectPr w:rsidR="005A5F4A" w:rsidSect="005A5F4A">
          <w:pgSz w:w="12240" w:h="15840"/>
          <w:pgMar w:top="1440" w:right="1440" w:bottom="1440" w:left="1440" w:header="720" w:footer="720" w:gutter="0"/>
          <w:cols w:space="720"/>
          <w:docGrid w:linePitch="360"/>
        </w:sectPr>
      </w:pPr>
    </w:p>
    <w:p w:rsidR="005F45C6" w:rsidRPr="0090021C" w:rsidRDefault="005F45C6" w:rsidP="005A5F4A">
      <w:pPr>
        <w:spacing w:after="120" w:line="360" w:lineRule="auto"/>
        <w:rPr>
          <w:rFonts w:ascii="Times New Roman" w:hAnsi="Times New Roman"/>
          <w:b/>
          <w:bCs/>
        </w:rPr>
      </w:pPr>
      <w:r>
        <w:rPr>
          <w:rFonts w:ascii="Times New Roman" w:hAnsi="Times New Roman"/>
          <w:b/>
          <w:bCs/>
        </w:rPr>
        <w:lastRenderedPageBreak/>
        <w:t xml:space="preserve">Annex </w:t>
      </w:r>
      <w:r w:rsidR="005A5F4A">
        <w:rPr>
          <w:rFonts w:ascii="Times New Roman" w:hAnsi="Times New Roman"/>
          <w:b/>
          <w:bCs/>
        </w:rPr>
        <w:t>2</w:t>
      </w:r>
      <w:r>
        <w:rPr>
          <w:rFonts w:ascii="Times New Roman" w:hAnsi="Times New Roman"/>
          <w:b/>
          <w:bCs/>
        </w:rPr>
        <w:t xml:space="preserve">: </w:t>
      </w:r>
      <w:r w:rsidRPr="0090021C">
        <w:rPr>
          <w:rFonts w:ascii="Times New Roman" w:hAnsi="Times New Roman"/>
          <w:b/>
          <w:bCs/>
        </w:rPr>
        <w:t>Agenda</w:t>
      </w:r>
    </w:p>
    <w:p w:rsidR="005F45C6" w:rsidRPr="0090021C" w:rsidRDefault="005F45C6" w:rsidP="005F45C6">
      <w:pPr>
        <w:pStyle w:val="ListParagraph"/>
        <w:spacing w:line="360" w:lineRule="auto"/>
        <w:rPr>
          <w:rFonts w:ascii="Times New Roman" w:hAnsi="Times New Roman"/>
        </w:rPr>
      </w:pPr>
      <w:r w:rsidRPr="0090021C">
        <w:rPr>
          <w:rFonts w:ascii="Times New Roman" w:hAnsi="Times New Roman"/>
        </w:rPr>
        <w:t>The UN-REDD mission to Sudan is intended to take place 11-13 February 2014 and includes a two-day workshop and a one day field trip to one Sudanese States as demonstrative work</w:t>
      </w:r>
    </w:p>
    <w:tbl>
      <w:tblPr>
        <w:tblW w:w="127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4"/>
        <w:gridCol w:w="1396"/>
        <w:gridCol w:w="6210"/>
        <w:gridCol w:w="3600"/>
      </w:tblGrid>
      <w:tr w:rsidR="005F45C6" w:rsidRPr="002F4F5A" w:rsidTr="002B7A3F">
        <w:trPr>
          <w:trHeight w:val="382"/>
        </w:trPr>
        <w:tc>
          <w:tcPr>
            <w:tcW w:w="1574" w:type="dxa"/>
            <w:shd w:val="clear" w:color="auto" w:fill="D9D9D9"/>
          </w:tcPr>
          <w:p w:rsidR="005F45C6" w:rsidRPr="0090021C" w:rsidRDefault="005F45C6" w:rsidP="002B7A3F">
            <w:pPr>
              <w:spacing w:after="0" w:line="360" w:lineRule="auto"/>
              <w:rPr>
                <w:rFonts w:ascii="Times New Roman" w:hAnsi="Times New Roman"/>
                <w:b/>
                <w:bCs/>
              </w:rPr>
            </w:pPr>
            <w:r w:rsidRPr="0090021C">
              <w:rPr>
                <w:rFonts w:ascii="Times New Roman" w:hAnsi="Times New Roman"/>
                <w:b/>
                <w:bCs/>
              </w:rPr>
              <w:t xml:space="preserve">Date </w:t>
            </w:r>
          </w:p>
        </w:tc>
        <w:tc>
          <w:tcPr>
            <w:tcW w:w="1396" w:type="dxa"/>
            <w:shd w:val="clear" w:color="auto" w:fill="D9D9D9"/>
          </w:tcPr>
          <w:p w:rsidR="005F45C6" w:rsidRPr="0090021C" w:rsidRDefault="005F45C6" w:rsidP="002B7A3F">
            <w:pPr>
              <w:spacing w:after="0" w:line="360" w:lineRule="auto"/>
              <w:rPr>
                <w:rFonts w:ascii="Times New Roman" w:hAnsi="Times New Roman"/>
                <w:b/>
                <w:bCs/>
              </w:rPr>
            </w:pPr>
            <w:r w:rsidRPr="0090021C">
              <w:rPr>
                <w:rFonts w:ascii="Times New Roman" w:hAnsi="Times New Roman"/>
                <w:b/>
                <w:bCs/>
              </w:rPr>
              <w:t xml:space="preserve">Time </w:t>
            </w:r>
          </w:p>
        </w:tc>
        <w:tc>
          <w:tcPr>
            <w:tcW w:w="6210" w:type="dxa"/>
            <w:shd w:val="clear" w:color="auto" w:fill="D9D9D9"/>
          </w:tcPr>
          <w:p w:rsidR="005F45C6" w:rsidRPr="0090021C" w:rsidRDefault="005F45C6" w:rsidP="002B7A3F">
            <w:pPr>
              <w:spacing w:after="0" w:line="360" w:lineRule="auto"/>
              <w:rPr>
                <w:rFonts w:ascii="Times New Roman" w:hAnsi="Times New Roman"/>
                <w:b/>
                <w:bCs/>
              </w:rPr>
            </w:pPr>
            <w:r w:rsidRPr="0090021C">
              <w:rPr>
                <w:rFonts w:ascii="Times New Roman" w:hAnsi="Times New Roman"/>
                <w:b/>
                <w:bCs/>
              </w:rPr>
              <w:t>Activity</w:t>
            </w:r>
          </w:p>
        </w:tc>
        <w:tc>
          <w:tcPr>
            <w:tcW w:w="3600" w:type="dxa"/>
            <w:shd w:val="clear" w:color="auto" w:fill="D9D9D9"/>
          </w:tcPr>
          <w:p w:rsidR="005F45C6" w:rsidRPr="0090021C" w:rsidRDefault="005F45C6" w:rsidP="002B7A3F">
            <w:pPr>
              <w:spacing w:after="0" w:line="360" w:lineRule="auto"/>
              <w:rPr>
                <w:rFonts w:ascii="Times New Roman" w:hAnsi="Times New Roman"/>
                <w:b/>
                <w:bCs/>
              </w:rPr>
            </w:pPr>
            <w:r w:rsidRPr="0090021C">
              <w:rPr>
                <w:rFonts w:ascii="Times New Roman" w:hAnsi="Times New Roman"/>
                <w:b/>
                <w:bCs/>
              </w:rPr>
              <w:t>Facilitator &amp; Presenter</w:t>
            </w:r>
          </w:p>
        </w:tc>
      </w:tr>
      <w:tr w:rsidR="005F45C6" w:rsidRPr="002F4F5A" w:rsidTr="002B7A3F">
        <w:trPr>
          <w:trHeight w:val="440"/>
        </w:trPr>
        <w:tc>
          <w:tcPr>
            <w:tcW w:w="1574" w:type="dxa"/>
            <w:shd w:val="clear" w:color="auto" w:fill="D9D9D9"/>
          </w:tcPr>
          <w:p w:rsidR="005F45C6" w:rsidRPr="0090021C" w:rsidRDefault="005F45C6" w:rsidP="002B7A3F">
            <w:pPr>
              <w:spacing w:after="0" w:line="360" w:lineRule="auto"/>
              <w:rPr>
                <w:rFonts w:ascii="Times New Roman" w:hAnsi="Times New Roman"/>
                <w:b/>
              </w:rPr>
            </w:pPr>
            <w:r w:rsidRPr="0090021C">
              <w:rPr>
                <w:rFonts w:ascii="Times New Roman" w:hAnsi="Times New Roman"/>
                <w:b/>
              </w:rPr>
              <w:t>Tuesday  11/2/2014</w:t>
            </w:r>
          </w:p>
        </w:tc>
        <w:tc>
          <w:tcPr>
            <w:tcW w:w="1396" w:type="dxa"/>
            <w:tcBorders>
              <w:right w:val="single" w:sz="4" w:space="0" w:color="auto"/>
            </w:tcBorders>
            <w:shd w:val="clear" w:color="auto" w:fill="D9D9D9"/>
          </w:tcPr>
          <w:p w:rsidR="005F45C6" w:rsidRPr="0090021C" w:rsidRDefault="005F45C6" w:rsidP="002B7A3F">
            <w:pPr>
              <w:spacing w:after="0" w:line="360" w:lineRule="auto"/>
              <w:rPr>
                <w:rFonts w:ascii="Times New Roman" w:hAnsi="Times New Roman"/>
              </w:rPr>
            </w:pPr>
          </w:p>
        </w:tc>
        <w:tc>
          <w:tcPr>
            <w:tcW w:w="6210" w:type="dxa"/>
            <w:tcBorders>
              <w:top w:val="single" w:sz="4" w:space="0" w:color="auto"/>
              <w:left w:val="single" w:sz="4" w:space="0" w:color="auto"/>
              <w:bottom w:val="single" w:sz="4" w:space="0" w:color="auto"/>
              <w:right w:val="single" w:sz="4" w:space="0" w:color="auto"/>
            </w:tcBorders>
            <w:shd w:val="clear" w:color="auto" w:fill="D9D9D9"/>
          </w:tcPr>
          <w:p w:rsidR="005F45C6" w:rsidRPr="0090021C" w:rsidRDefault="005F45C6" w:rsidP="002B7A3F">
            <w:pPr>
              <w:spacing w:after="60" w:line="240" w:lineRule="auto"/>
              <w:rPr>
                <w:rFonts w:ascii="Times New Roman" w:hAnsi="Times New Roman"/>
              </w:rPr>
            </w:pPr>
            <w:r w:rsidRPr="0090021C">
              <w:rPr>
                <w:rFonts w:ascii="Times New Roman" w:hAnsi="Times New Roman"/>
                <w:b/>
                <w:bCs/>
              </w:rPr>
              <w:t>Workshop</w:t>
            </w:r>
            <w:r w:rsidRPr="0090021C">
              <w:rPr>
                <w:rFonts w:ascii="Times New Roman" w:hAnsi="Times New Roman"/>
              </w:rPr>
              <w:t>: (</w:t>
            </w:r>
            <w:proofErr w:type="spellStart"/>
            <w:r w:rsidRPr="0090021C">
              <w:rPr>
                <w:rFonts w:ascii="Times New Roman" w:hAnsi="Times New Roman"/>
              </w:rPr>
              <w:t>Rotana</w:t>
            </w:r>
            <w:proofErr w:type="spellEnd"/>
            <w:r w:rsidRPr="0090021C">
              <w:rPr>
                <w:rFonts w:ascii="Times New Roman" w:hAnsi="Times New Roman"/>
              </w:rPr>
              <w:t xml:space="preserve"> Hotel Hall)</w:t>
            </w:r>
          </w:p>
        </w:tc>
        <w:tc>
          <w:tcPr>
            <w:tcW w:w="3600" w:type="dxa"/>
            <w:tcBorders>
              <w:top w:val="single" w:sz="4" w:space="0" w:color="auto"/>
              <w:left w:val="single" w:sz="4" w:space="0" w:color="auto"/>
              <w:bottom w:val="single" w:sz="4" w:space="0" w:color="auto"/>
              <w:right w:val="single" w:sz="4" w:space="0" w:color="auto"/>
            </w:tcBorders>
            <w:shd w:val="clear" w:color="auto" w:fill="D9D9D9"/>
          </w:tcPr>
          <w:p w:rsidR="005F45C6" w:rsidRPr="0090021C" w:rsidRDefault="005F45C6" w:rsidP="002B7A3F">
            <w:pPr>
              <w:spacing w:after="0" w:line="360" w:lineRule="auto"/>
              <w:rPr>
                <w:rFonts w:ascii="Times New Roman" w:hAnsi="Times New Roman"/>
              </w:rPr>
            </w:pPr>
          </w:p>
        </w:tc>
      </w:tr>
      <w:tr w:rsidR="005F45C6" w:rsidRPr="002F4F5A" w:rsidTr="002B7A3F">
        <w:trPr>
          <w:trHeight w:val="1439"/>
        </w:trPr>
        <w:tc>
          <w:tcPr>
            <w:tcW w:w="1574" w:type="dxa"/>
          </w:tcPr>
          <w:p w:rsidR="005F45C6" w:rsidRPr="0090021C" w:rsidRDefault="005F45C6" w:rsidP="002B7A3F">
            <w:pPr>
              <w:spacing w:after="0" w:line="360" w:lineRule="auto"/>
              <w:rPr>
                <w:rFonts w:ascii="Times New Roman" w:hAnsi="Times New Roman"/>
              </w:rPr>
            </w:pPr>
          </w:p>
        </w:tc>
        <w:tc>
          <w:tcPr>
            <w:tcW w:w="1396" w:type="dxa"/>
            <w:tcBorders>
              <w:right w:val="single" w:sz="4" w:space="0" w:color="auto"/>
            </w:tcBorders>
          </w:tcPr>
          <w:p w:rsidR="005F45C6" w:rsidRPr="0090021C" w:rsidRDefault="005F45C6" w:rsidP="002B7A3F">
            <w:pPr>
              <w:spacing w:after="0" w:line="360" w:lineRule="auto"/>
              <w:rPr>
                <w:rFonts w:ascii="Times New Roman" w:hAnsi="Times New Roman"/>
              </w:rPr>
            </w:pPr>
            <w:r>
              <w:rPr>
                <w:rFonts w:ascii="Times New Roman" w:hAnsi="Times New Roman"/>
              </w:rPr>
              <w:t>09.00-</w:t>
            </w:r>
            <w:r w:rsidRPr="0090021C">
              <w:rPr>
                <w:rFonts w:ascii="Times New Roman" w:hAnsi="Times New Roman"/>
              </w:rPr>
              <w:t>10.30</w:t>
            </w:r>
          </w:p>
        </w:tc>
        <w:tc>
          <w:tcPr>
            <w:tcW w:w="6210" w:type="dxa"/>
            <w:tcBorders>
              <w:top w:val="single" w:sz="4" w:space="0" w:color="auto"/>
              <w:left w:val="single" w:sz="4" w:space="0" w:color="auto"/>
              <w:bottom w:val="single" w:sz="4" w:space="0" w:color="auto"/>
              <w:right w:val="single" w:sz="4" w:space="0" w:color="auto"/>
            </w:tcBorders>
          </w:tcPr>
          <w:p w:rsidR="005F45C6" w:rsidRPr="0090021C" w:rsidRDefault="005F45C6" w:rsidP="002B7A3F">
            <w:pPr>
              <w:spacing w:after="0" w:line="240" w:lineRule="auto"/>
              <w:rPr>
                <w:rFonts w:ascii="Times New Roman" w:hAnsi="Times New Roman"/>
                <w:b/>
                <w:bCs/>
              </w:rPr>
            </w:pPr>
            <w:r w:rsidRPr="0090021C">
              <w:rPr>
                <w:rFonts w:ascii="Times New Roman" w:hAnsi="Times New Roman"/>
                <w:b/>
                <w:bCs/>
              </w:rPr>
              <w:t>Opening Remarks</w:t>
            </w:r>
          </w:p>
          <w:p w:rsidR="005F45C6" w:rsidRPr="0090021C" w:rsidRDefault="005F45C6" w:rsidP="005F45C6">
            <w:pPr>
              <w:numPr>
                <w:ilvl w:val="0"/>
                <w:numId w:val="4"/>
              </w:numPr>
              <w:spacing w:before="100" w:beforeAutospacing="1" w:after="100" w:afterAutospacing="1" w:line="240" w:lineRule="auto"/>
              <w:rPr>
                <w:rFonts w:ascii="Times New Roman" w:hAnsi="Times New Roman"/>
              </w:rPr>
            </w:pPr>
            <w:r w:rsidRPr="0090021C">
              <w:rPr>
                <w:rFonts w:ascii="Times New Roman" w:hAnsi="Times New Roman"/>
              </w:rPr>
              <w:t>FNC</w:t>
            </w:r>
          </w:p>
          <w:p w:rsidR="005F45C6" w:rsidRPr="0090021C" w:rsidRDefault="005F45C6" w:rsidP="005F45C6">
            <w:pPr>
              <w:numPr>
                <w:ilvl w:val="0"/>
                <w:numId w:val="4"/>
              </w:numPr>
              <w:spacing w:before="100" w:beforeAutospacing="1" w:after="100" w:afterAutospacing="1" w:line="240" w:lineRule="auto"/>
              <w:rPr>
                <w:rFonts w:ascii="Times New Roman" w:hAnsi="Times New Roman"/>
              </w:rPr>
            </w:pPr>
            <w:r w:rsidRPr="0090021C">
              <w:rPr>
                <w:rFonts w:ascii="Times New Roman" w:hAnsi="Times New Roman"/>
              </w:rPr>
              <w:t>UNEP</w:t>
            </w:r>
          </w:p>
          <w:p w:rsidR="005F45C6" w:rsidRPr="0090021C" w:rsidRDefault="005F45C6" w:rsidP="005F45C6">
            <w:pPr>
              <w:numPr>
                <w:ilvl w:val="0"/>
                <w:numId w:val="4"/>
              </w:numPr>
              <w:spacing w:before="100" w:beforeAutospacing="1" w:after="100" w:afterAutospacing="1" w:line="240" w:lineRule="auto"/>
              <w:rPr>
                <w:rFonts w:ascii="Times New Roman" w:hAnsi="Times New Roman"/>
                <w:bCs/>
              </w:rPr>
            </w:pPr>
            <w:r w:rsidRPr="0090021C">
              <w:rPr>
                <w:rFonts w:ascii="Times New Roman" w:hAnsi="Times New Roman"/>
              </w:rPr>
              <w:t xml:space="preserve">UN-REDD </w:t>
            </w:r>
            <w:proofErr w:type="spellStart"/>
            <w:r w:rsidRPr="0090021C">
              <w:rPr>
                <w:rFonts w:ascii="Times New Roman" w:hAnsi="Times New Roman"/>
              </w:rPr>
              <w:t>Programme</w:t>
            </w:r>
            <w:proofErr w:type="spellEnd"/>
            <w:r w:rsidRPr="0090021C">
              <w:rPr>
                <w:rFonts w:ascii="Times New Roman" w:hAnsi="Times New Roman"/>
              </w:rPr>
              <w:t xml:space="preserve"> ;</w:t>
            </w:r>
            <w:r w:rsidRPr="0090021C">
              <w:rPr>
                <w:rFonts w:ascii="Times New Roman" w:hAnsi="Times New Roman"/>
                <w:bCs/>
              </w:rPr>
              <w:t xml:space="preserve">Opening remarks </w:t>
            </w:r>
          </w:p>
          <w:p w:rsidR="005F45C6" w:rsidRPr="0090021C" w:rsidRDefault="005F45C6" w:rsidP="005F45C6">
            <w:pPr>
              <w:numPr>
                <w:ilvl w:val="0"/>
                <w:numId w:val="4"/>
              </w:numPr>
              <w:spacing w:before="100" w:beforeAutospacing="1" w:after="100" w:afterAutospacing="1" w:line="240" w:lineRule="auto"/>
              <w:rPr>
                <w:rFonts w:ascii="Times New Roman" w:hAnsi="Times New Roman"/>
              </w:rPr>
            </w:pPr>
            <w:r w:rsidRPr="0090021C">
              <w:rPr>
                <w:rFonts w:ascii="Times New Roman" w:hAnsi="Times New Roman"/>
              </w:rPr>
              <w:t>MEFPD</w:t>
            </w:r>
          </w:p>
        </w:tc>
        <w:tc>
          <w:tcPr>
            <w:tcW w:w="3600" w:type="dxa"/>
            <w:tcBorders>
              <w:top w:val="single" w:sz="4" w:space="0" w:color="auto"/>
              <w:left w:val="single" w:sz="4" w:space="0" w:color="auto"/>
              <w:bottom w:val="single" w:sz="4" w:space="0" w:color="auto"/>
              <w:right w:val="single" w:sz="4" w:space="0" w:color="auto"/>
            </w:tcBorders>
          </w:tcPr>
          <w:p w:rsidR="005F45C6" w:rsidRPr="0090021C" w:rsidRDefault="005F45C6" w:rsidP="002B7A3F">
            <w:pPr>
              <w:spacing w:after="0" w:line="360" w:lineRule="auto"/>
              <w:rPr>
                <w:rFonts w:ascii="Times New Roman" w:hAnsi="Times New Roman"/>
              </w:rPr>
            </w:pPr>
            <w:r w:rsidRPr="0090021C">
              <w:rPr>
                <w:rFonts w:ascii="Times New Roman" w:hAnsi="Times New Roman"/>
              </w:rPr>
              <w:t xml:space="preserve">Dr. </w:t>
            </w:r>
            <w:proofErr w:type="spellStart"/>
            <w:r w:rsidRPr="0090021C">
              <w:rPr>
                <w:rFonts w:ascii="Times New Roman" w:hAnsi="Times New Roman"/>
              </w:rPr>
              <w:t>Abdelazim</w:t>
            </w:r>
            <w:proofErr w:type="spellEnd"/>
            <w:r w:rsidRPr="0090021C">
              <w:rPr>
                <w:rFonts w:ascii="Times New Roman" w:hAnsi="Times New Roman"/>
              </w:rPr>
              <w:t xml:space="preserve"> </w:t>
            </w:r>
            <w:proofErr w:type="spellStart"/>
            <w:r w:rsidRPr="0090021C">
              <w:rPr>
                <w:rFonts w:ascii="Times New Roman" w:hAnsi="Times New Roman"/>
              </w:rPr>
              <w:t>Mirghani</w:t>
            </w:r>
            <w:proofErr w:type="spellEnd"/>
            <w:r w:rsidRPr="0090021C">
              <w:rPr>
                <w:rFonts w:ascii="Times New Roman" w:hAnsi="Times New Roman"/>
              </w:rPr>
              <w:t xml:space="preserve"> Ibrahim</w:t>
            </w:r>
          </w:p>
          <w:p w:rsidR="005F45C6" w:rsidRPr="0090021C" w:rsidRDefault="005F45C6" w:rsidP="002B7A3F">
            <w:pPr>
              <w:spacing w:after="0" w:line="360" w:lineRule="auto"/>
              <w:rPr>
                <w:rFonts w:ascii="Times New Roman" w:hAnsi="Times New Roman"/>
                <w:bCs/>
              </w:rPr>
            </w:pPr>
            <w:r>
              <w:rPr>
                <w:rFonts w:ascii="Times New Roman" w:hAnsi="Times New Roman"/>
                <w:bCs/>
              </w:rPr>
              <w:t xml:space="preserve">Mr. </w:t>
            </w:r>
            <w:r w:rsidRPr="0090021C">
              <w:rPr>
                <w:rFonts w:ascii="Times New Roman" w:hAnsi="Times New Roman"/>
                <w:bCs/>
              </w:rPr>
              <w:t>Robin Bovey</w:t>
            </w:r>
          </w:p>
          <w:p w:rsidR="005F45C6" w:rsidRPr="0090021C" w:rsidRDefault="005F45C6" w:rsidP="002B7A3F">
            <w:pPr>
              <w:spacing w:after="0" w:line="360" w:lineRule="auto"/>
              <w:rPr>
                <w:rFonts w:ascii="Times New Roman" w:hAnsi="Times New Roman"/>
                <w:bCs/>
              </w:rPr>
            </w:pPr>
            <w:r>
              <w:rPr>
                <w:rFonts w:ascii="Times New Roman" w:hAnsi="Times New Roman"/>
                <w:bCs/>
              </w:rPr>
              <w:t xml:space="preserve">Ms. </w:t>
            </w:r>
            <w:r w:rsidRPr="0090021C">
              <w:rPr>
                <w:rFonts w:ascii="Times New Roman" w:hAnsi="Times New Roman"/>
                <w:bCs/>
              </w:rPr>
              <w:t>Julie Greenwalt</w:t>
            </w:r>
          </w:p>
          <w:p w:rsidR="005F45C6" w:rsidRPr="0090021C" w:rsidRDefault="005F45C6" w:rsidP="002B7A3F">
            <w:pPr>
              <w:spacing w:after="0" w:line="360" w:lineRule="auto"/>
              <w:rPr>
                <w:rFonts w:ascii="Times New Roman" w:hAnsi="Times New Roman"/>
              </w:rPr>
            </w:pPr>
            <w:r w:rsidRPr="0090021C">
              <w:rPr>
                <w:rFonts w:ascii="Times New Roman" w:hAnsi="Times New Roman"/>
                <w:bCs/>
              </w:rPr>
              <w:t>Minister of Environment</w:t>
            </w:r>
          </w:p>
        </w:tc>
      </w:tr>
      <w:tr w:rsidR="005F45C6" w:rsidRPr="002F4F5A" w:rsidTr="002B7A3F">
        <w:trPr>
          <w:trHeight w:val="350"/>
        </w:trPr>
        <w:tc>
          <w:tcPr>
            <w:tcW w:w="1574" w:type="dxa"/>
          </w:tcPr>
          <w:p w:rsidR="005F45C6" w:rsidRPr="0090021C" w:rsidRDefault="005F45C6" w:rsidP="002B7A3F">
            <w:pPr>
              <w:spacing w:after="0" w:line="360" w:lineRule="auto"/>
              <w:rPr>
                <w:rFonts w:ascii="Times New Roman" w:hAnsi="Times New Roman"/>
              </w:rPr>
            </w:pPr>
          </w:p>
        </w:tc>
        <w:tc>
          <w:tcPr>
            <w:tcW w:w="1396" w:type="dxa"/>
            <w:tcBorders>
              <w:right w:val="single" w:sz="4" w:space="0" w:color="auto"/>
            </w:tcBorders>
          </w:tcPr>
          <w:p w:rsidR="005F45C6" w:rsidRPr="0090021C" w:rsidRDefault="005F45C6" w:rsidP="002B7A3F">
            <w:pPr>
              <w:spacing w:after="0" w:line="360" w:lineRule="auto"/>
              <w:rPr>
                <w:rFonts w:ascii="Times New Roman" w:hAnsi="Times New Roman"/>
              </w:rPr>
            </w:pPr>
            <w:r w:rsidRPr="0090021C">
              <w:rPr>
                <w:rFonts w:ascii="Times New Roman" w:hAnsi="Times New Roman"/>
              </w:rPr>
              <w:t>10.30-10.45</w:t>
            </w:r>
          </w:p>
        </w:tc>
        <w:tc>
          <w:tcPr>
            <w:tcW w:w="6210" w:type="dxa"/>
            <w:tcBorders>
              <w:top w:val="single" w:sz="4" w:space="0" w:color="auto"/>
              <w:left w:val="single" w:sz="4" w:space="0" w:color="auto"/>
              <w:bottom w:val="single" w:sz="4" w:space="0" w:color="auto"/>
              <w:right w:val="single" w:sz="4" w:space="0" w:color="auto"/>
            </w:tcBorders>
          </w:tcPr>
          <w:p w:rsidR="005F45C6" w:rsidRPr="0090021C" w:rsidRDefault="005F45C6" w:rsidP="002B7A3F">
            <w:pPr>
              <w:spacing w:after="0" w:line="240" w:lineRule="auto"/>
              <w:rPr>
                <w:rFonts w:ascii="Times New Roman" w:hAnsi="Times New Roman"/>
                <w:bCs/>
              </w:rPr>
            </w:pPr>
            <w:r w:rsidRPr="0090021C">
              <w:rPr>
                <w:rFonts w:ascii="Times New Roman" w:hAnsi="Times New Roman"/>
                <w:bCs/>
              </w:rPr>
              <w:t>Morning break</w:t>
            </w:r>
          </w:p>
        </w:tc>
        <w:tc>
          <w:tcPr>
            <w:tcW w:w="3600" w:type="dxa"/>
            <w:tcBorders>
              <w:top w:val="single" w:sz="4" w:space="0" w:color="auto"/>
              <w:left w:val="single" w:sz="4" w:space="0" w:color="auto"/>
              <w:bottom w:val="single" w:sz="4" w:space="0" w:color="auto"/>
              <w:right w:val="single" w:sz="4" w:space="0" w:color="auto"/>
            </w:tcBorders>
          </w:tcPr>
          <w:p w:rsidR="005F45C6" w:rsidRPr="0090021C" w:rsidRDefault="005F45C6" w:rsidP="002B7A3F">
            <w:pPr>
              <w:spacing w:after="0" w:line="360" w:lineRule="auto"/>
              <w:rPr>
                <w:rFonts w:ascii="Times New Roman" w:hAnsi="Times New Roman"/>
              </w:rPr>
            </w:pPr>
          </w:p>
        </w:tc>
      </w:tr>
      <w:tr w:rsidR="005F45C6" w:rsidRPr="002F4F5A" w:rsidTr="002B7A3F">
        <w:trPr>
          <w:trHeight w:val="350"/>
        </w:trPr>
        <w:tc>
          <w:tcPr>
            <w:tcW w:w="1574" w:type="dxa"/>
          </w:tcPr>
          <w:p w:rsidR="005F45C6" w:rsidRPr="0090021C" w:rsidRDefault="005F45C6" w:rsidP="002B7A3F">
            <w:pPr>
              <w:spacing w:after="0" w:line="360" w:lineRule="auto"/>
              <w:rPr>
                <w:rFonts w:ascii="Times New Roman" w:hAnsi="Times New Roman"/>
              </w:rPr>
            </w:pPr>
          </w:p>
        </w:tc>
        <w:tc>
          <w:tcPr>
            <w:tcW w:w="1396" w:type="dxa"/>
            <w:tcBorders>
              <w:right w:val="single" w:sz="4" w:space="0" w:color="auto"/>
            </w:tcBorders>
          </w:tcPr>
          <w:p w:rsidR="005F45C6" w:rsidRPr="0090021C" w:rsidRDefault="005F45C6" w:rsidP="002B7A3F">
            <w:pPr>
              <w:spacing w:after="0" w:line="360" w:lineRule="auto"/>
              <w:rPr>
                <w:rFonts w:ascii="Times New Roman" w:hAnsi="Times New Roman"/>
              </w:rPr>
            </w:pPr>
            <w:r w:rsidRPr="0090021C">
              <w:rPr>
                <w:rFonts w:ascii="Times New Roman" w:hAnsi="Times New Roman"/>
              </w:rPr>
              <w:t>10.45-12.30</w:t>
            </w:r>
          </w:p>
        </w:tc>
        <w:tc>
          <w:tcPr>
            <w:tcW w:w="6210" w:type="dxa"/>
            <w:tcBorders>
              <w:top w:val="single" w:sz="4" w:space="0" w:color="auto"/>
              <w:left w:val="single" w:sz="4" w:space="0" w:color="auto"/>
              <w:bottom w:val="single" w:sz="4" w:space="0" w:color="auto"/>
              <w:right w:val="single" w:sz="4" w:space="0" w:color="auto"/>
            </w:tcBorders>
          </w:tcPr>
          <w:p w:rsidR="005F45C6" w:rsidRPr="0090021C" w:rsidRDefault="005F45C6" w:rsidP="002B7A3F">
            <w:pPr>
              <w:spacing w:after="0" w:line="240" w:lineRule="auto"/>
              <w:rPr>
                <w:rFonts w:ascii="Times New Roman" w:hAnsi="Times New Roman"/>
                <w:b/>
                <w:bCs/>
              </w:rPr>
            </w:pPr>
            <w:r w:rsidRPr="0090021C">
              <w:rPr>
                <w:rFonts w:ascii="Times New Roman" w:hAnsi="Times New Roman"/>
                <w:b/>
                <w:bCs/>
              </w:rPr>
              <w:t>Climate change and REDD+ basic concepts</w:t>
            </w:r>
          </w:p>
          <w:p w:rsidR="005F45C6" w:rsidRPr="0090021C" w:rsidRDefault="005F45C6" w:rsidP="005F45C6">
            <w:pPr>
              <w:numPr>
                <w:ilvl w:val="0"/>
                <w:numId w:val="2"/>
              </w:numPr>
              <w:spacing w:after="0" w:line="240" w:lineRule="auto"/>
              <w:rPr>
                <w:rFonts w:ascii="Times New Roman" w:hAnsi="Times New Roman"/>
              </w:rPr>
            </w:pPr>
            <w:r w:rsidRPr="0090021C">
              <w:rPr>
                <w:rFonts w:ascii="Times New Roman" w:hAnsi="Times New Roman"/>
                <w:bCs/>
              </w:rPr>
              <w:t>Basic introduction of REDD+</w:t>
            </w:r>
          </w:p>
          <w:p w:rsidR="005F45C6" w:rsidRPr="0090021C" w:rsidRDefault="005F45C6" w:rsidP="005F45C6">
            <w:pPr>
              <w:numPr>
                <w:ilvl w:val="0"/>
                <w:numId w:val="2"/>
              </w:numPr>
              <w:spacing w:after="0" w:line="240" w:lineRule="auto"/>
              <w:rPr>
                <w:rFonts w:ascii="Times New Roman" w:hAnsi="Times New Roman"/>
              </w:rPr>
            </w:pPr>
            <w:r w:rsidRPr="0090021C">
              <w:rPr>
                <w:rFonts w:ascii="Times New Roman" w:hAnsi="Times New Roman"/>
              </w:rPr>
              <w:t>What is the added value of REDD+</w:t>
            </w:r>
          </w:p>
          <w:p w:rsidR="005F45C6" w:rsidRPr="0090021C" w:rsidRDefault="005F45C6" w:rsidP="005F45C6">
            <w:pPr>
              <w:numPr>
                <w:ilvl w:val="0"/>
                <w:numId w:val="2"/>
              </w:numPr>
              <w:spacing w:after="0" w:line="240" w:lineRule="auto"/>
              <w:rPr>
                <w:rFonts w:ascii="Times New Roman" w:hAnsi="Times New Roman"/>
              </w:rPr>
            </w:pPr>
            <w:r w:rsidRPr="0090021C">
              <w:rPr>
                <w:rFonts w:ascii="Times New Roman" w:hAnsi="Times New Roman"/>
                <w:bCs/>
              </w:rPr>
              <w:t>Q&amp;A</w:t>
            </w:r>
          </w:p>
        </w:tc>
        <w:tc>
          <w:tcPr>
            <w:tcW w:w="3600" w:type="dxa"/>
            <w:tcBorders>
              <w:top w:val="single" w:sz="4" w:space="0" w:color="auto"/>
              <w:left w:val="single" w:sz="4" w:space="0" w:color="auto"/>
              <w:bottom w:val="single" w:sz="4" w:space="0" w:color="auto"/>
              <w:right w:val="single" w:sz="4" w:space="0" w:color="auto"/>
            </w:tcBorders>
          </w:tcPr>
          <w:p w:rsidR="005F45C6" w:rsidRDefault="005F45C6" w:rsidP="002B7A3F">
            <w:pPr>
              <w:spacing w:after="0" w:line="360" w:lineRule="auto"/>
              <w:rPr>
                <w:rFonts w:ascii="Times New Roman" w:eastAsia="Times New Roman" w:hAnsi="Times New Roman"/>
                <w:lang w:eastAsia="en-GB"/>
              </w:rPr>
            </w:pPr>
            <w:r>
              <w:rPr>
                <w:rFonts w:ascii="Times New Roman" w:eastAsia="Times New Roman" w:hAnsi="Times New Roman"/>
                <w:lang w:eastAsia="en-GB"/>
              </w:rPr>
              <w:t>Mr. John Erik Prydz</w:t>
            </w:r>
          </w:p>
          <w:p w:rsidR="005F45C6" w:rsidRPr="0090021C" w:rsidRDefault="005F45C6" w:rsidP="002B7A3F">
            <w:pPr>
              <w:spacing w:after="0" w:line="360" w:lineRule="auto"/>
              <w:rPr>
                <w:rFonts w:ascii="Times New Roman" w:hAnsi="Times New Roman"/>
              </w:rPr>
            </w:pPr>
            <w:r>
              <w:rPr>
                <w:rFonts w:ascii="Times New Roman" w:eastAsia="Times New Roman" w:hAnsi="Times New Roman"/>
                <w:lang w:eastAsia="en-GB"/>
              </w:rPr>
              <w:t>Mr. John Fonweban</w:t>
            </w:r>
          </w:p>
        </w:tc>
      </w:tr>
      <w:tr w:rsidR="005F45C6" w:rsidRPr="002F4F5A" w:rsidTr="002B7A3F">
        <w:trPr>
          <w:trHeight w:val="350"/>
        </w:trPr>
        <w:tc>
          <w:tcPr>
            <w:tcW w:w="1574" w:type="dxa"/>
          </w:tcPr>
          <w:p w:rsidR="005F45C6" w:rsidRPr="0090021C" w:rsidRDefault="005F45C6" w:rsidP="002B7A3F">
            <w:pPr>
              <w:spacing w:after="0" w:line="360" w:lineRule="auto"/>
              <w:rPr>
                <w:rFonts w:ascii="Times New Roman" w:hAnsi="Times New Roman"/>
              </w:rPr>
            </w:pPr>
          </w:p>
        </w:tc>
        <w:tc>
          <w:tcPr>
            <w:tcW w:w="1396" w:type="dxa"/>
            <w:tcBorders>
              <w:right w:val="single" w:sz="4" w:space="0" w:color="auto"/>
            </w:tcBorders>
          </w:tcPr>
          <w:p w:rsidR="005F45C6" w:rsidRPr="0090021C" w:rsidRDefault="005F45C6" w:rsidP="002B7A3F">
            <w:pPr>
              <w:spacing w:after="0" w:line="360" w:lineRule="auto"/>
              <w:rPr>
                <w:rFonts w:ascii="Times New Roman" w:hAnsi="Times New Roman"/>
              </w:rPr>
            </w:pPr>
            <w:r w:rsidRPr="0090021C">
              <w:rPr>
                <w:rFonts w:ascii="Times New Roman" w:hAnsi="Times New Roman"/>
              </w:rPr>
              <w:t>12.30-13.30</w:t>
            </w:r>
          </w:p>
        </w:tc>
        <w:tc>
          <w:tcPr>
            <w:tcW w:w="6210" w:type="dxa"/>
            <w:tcBorders>
              <w:top w:val="single" w:sz="4" w:space="0" w:color="auto"/>
              <w:left w:val="single" w:sz="4" w:space="0" w:color="auto"/>
              <w:bottom w:val="single" w:sz="4" w:space="0" w:color="auto"/>
              <w:right w:val="single" w:sz="4" w:space="0" w:color="auto"/>
            </w:tcBorders>
          </w:tcPr>
          <w:p w:rsidR="005F45C6" w:rsidRPr="0090021C" w:rsidRDefault="005F45C6" w:rsidP="002B7A3F">
            <w:pPr>
              <w:spacing w:after="0" w:line="240" w:lineRule="auto"/>
              <w:rPr>
                <w:rFonts w:ascii="Times New Roman" w:hAnsi="Times New Roman"/>
                <w:bCs/>
              </w:rPr>
            </w:pPr>
            <w:r w:rsidRPr="0090021C">
              <w:rPr>
                <w:rFonts w:ascii="Times New Roman" w:hAnsi="Times New Roman"/>
                <w:bCs/>
              </w:rPr>
              <w:t>Lunch</w:t>
            </w:r>
          </w:p>
        </w:tc>
        <w:tc>
          <w:tcPr>
            <w:tcW w:w="3600" w:type="dxa"/>
            <w:tcBorders>
              <w:top w:val="single" w:sz="4" w:space="0" w:color="auto"/>
              <w:left w:val="single" w:sz="4" w:space="0" w:color="auto"/>
              <w:bottom w:val="single" w:sz="4" w:space="0" w:color="auto"/>
              <w:right w:val="single" w:sz="4" w:space="0" w:color="auto"/>
            </w:tcBorders>
          </w:tcPr>
          <w:p w:rsidR="005F45C6" w:rsidRPr="0090021C" w:rsidRDefault="005F45C6" w:rsidP="002B7A3F">
            <w:pPr>
              <w:spacing w:after="0" w:line="360" w:lineRule="auto"/>
              <w:rPr>
                <w:rFonts w:ascii="Times New Roman" w:hAnsi="Times New Roman"/>
              </w:rPr>
            </w:pPr>
          </w:p>
        </w:tc>
      </w:tr>
      <w:tr w:rsidR="005F45C6" w:rsidRPr="002F4F5A" w:rsidTr="002B7A3F">
        <w:trPr>
          <w:trHeight w:val="350"/>
        </w:trPr>
        <w:tc>
          <w:tcPr>
            <w:tcW w:w="1574" w:type="dxa"/>
          </w:tcPr>
          <w:p w:rsidR="005F45C6" w:rsidRPr="0090021C" w:rsidRDefault="005F45C6" w:rsidP="002B7A3F">
            <w:pPr>
              <w:spacing w:after="0" w:line="360" w:lineRule="auto"/>
              <w:rPr>
                <w:rFonts w:ascii="Times New Roman" w:hAnsi="Times New Roman"/>
              </w:rPr>
            </w:pPr>
          </w:p>
        </w:tc>
        <w:tc>
          <w:tcPr>
            <w:tcW w:w="1396" w:type="dxa"/>
            <w:tcBorders>
              <w:right w:val="single" w:sz="4" w:space="0" w:color="auto"/>
            </w:tcBorders>
          </w:tcPr>
          <w:p w:rsidR="005F45C6" w:rsidRPr="0090021C" w:rsidRDefault="005F45C6" w:rsidP="002B7A3F">
            <w:pPr>
              <w:spacing w:after="0" w:line="360" w:lineRule="auto"/>
              <w:rPr>
                <w:rFonts w:ascii="Times New Roman" w:hAnsi="Times New Roman"/>
              </w:rPr>
            </w:pPr>
            <w:r w:rsidRPr="0090021C">
              <w:rPr>
                <w:rFonts w:ascii="Times New Roman" w:hAnsi="Times New Roman"/>
              </w:rPr>
              <w:t>13.30-14.30</w:t>
            </w:r>
          </w:p>
        </w:tc>
        <w:tc>
          <w:tcPr>
            <w:tcW w:w="6210" w:type="dxa"/>
            <w:tcBorders>
              <w:top w:val="single" w:sz="4" w:space="0" w:color="auto"/>
              <w:left w:val="single" w:sz="4" w:space="0" w:color="auto"/>
              <w:bottom w:val="single" w:sz="4" w:space="0" w:color="auto"/>
              <w:right w:val="single" w:sz="4" w:space="0" w:color="auto"/>
            </w:tcBorders>
          </w:tcPr>
          <w:p w:rsidR="005F45C6" w:rsidRPr="0090021C" w:rsidRDefault="005F45C6" w:rsidP="002B7A3F">
            <w:pPr>
              <w:spacing w:after="0" w:line="240" w:lineRule="auto"/>
              <w:rPr>
                <w:rFonts w:ascii="Times New Roman" w:hAnsi="Times New Roman"/>
                <w:b/>
                <w:bCs/>
              </w:rPr>
            </w:pPr>
            <w:r w:rsidRPr="0090021C">
              <w:rPr>
                <w:rFonts w:ascii="Times New Roman" w:hAnsi="Times New Roman"/>
                <w:b/>
                <w:bCs/>
              </w:rPr>
              <w:t xml:space="preserve">Overview of the UN-REDD </w:t>
            </w:r>
            <w:proofErr w:type="spellStart"/>
            <w:r w:rsidRPr="0090021C">
              <w:rPr>
                <w:rFonts w:ascii="Times New Roman" w:hAnsi="Times New Roman"/>
                <w:b/>
                <w:bCs/>
              </w:rPr>
              <w:t>Programme</w:t>
            </w:r>
            <w:proofErr w:type="spellEnd"/>
            <w:r w:rsidRPr="0090021C">
              <w:rPr>
                <w:rFonts w:ascii="Times New Roman" w:hAnsi="Times New Roman"/>
                <w:b/>
                <w:bCs/>
              </w:rPr>
              <w:t xml:space="preserve"> and REDD+ readiness requirements</w:t>
            </w:r>
          </w:p>
          <w:p w:rsidR="005F45C6" w:rsidRDefault="005F45C6" w:rsidP="005F45C6">
            <w:pPr>
              <w:numPr>
                <w:ilvl w:val="0"/>
                <w:numId w:val="2"/>
              </w:numPr>
              <w:spacing w:after="0" w:line="240" w:lineRule="auto"/>
              <w:rPr>
                <w:rFonts w:ascii="Times New Roman" w:hAnsi="Times New Roman"/>
              </w:rPr>
            </w:pPr>
            <w:r w:rsidRPr="0090021C">
              <w:rPr>
                <w:rFonts w:ascii="Times New Roman" w:hAnsi="Times New Roman"/>
              </w:rPr>
              <w:t xml:space="preserve">Section following the RPP structure  </w:t>
            </w:r>
          </w:p>
          <w:p w:rsidR="005F45C6" w:rsidRPr="003B2E4B" w:rsidRDefault="005F45C6" w:rsidP="005F45C6">
            <w:pPr>
              <w:numPr>
                <w:ilvl w:val="0"/>
                <w:numId w:val="2"/>
              </w:numPr>
              <w:spacing w:after="0" w:line="240" w:lineRule="auto"/>
              <w:rPr>
                <w:rFonts w:ascii="Times New Roman" w:hAnsi="Times New Roman"/>
              </w:rPr>
            </w:pPr>
            <w:r w:rsidRPr="003B2E4B">
              <w:rPr>
                <w:rFonts w:ascii="Times New Roman" w:hAnsi="Times New Roman"/>
                <w:bCs/>
              </w:rPr>
              <w:t>Q&amp;A</w:t>
            </w:r>
          </w:p>
        </w:tc>
        <w:tc>
          <w:tcPr>
            <w:tcW w:w="3600" w:type="dxa"/>
            <w:tcBorders>
              <w:top w:val="single" w:sz="4" w:space="0" w:color="auto"/>
              <w:left w:val="single" w:sz="4" w:space="0" w:color="auto"/>
              <w:bottom w:val="single" w:sz="4" w:space="0" w:color="auto"/>
              <w:right w:val="single" w:sz="4" w:space="0" w:color="auto"/>
            </w:tcBorders>
          </w:tcPr>
          <w:p w:rsidR="005F45C6" w:rsidRPr="0090021C" w:rsidRDefault="005F45C6" w:rsidP="002B7A3F">
            <w:pPr>
              <w:spacing w:after="0" w:line="360" w:lineRule="auto"/>
              <w:rPr>
                <w:rFonts w:ascii="Times New Roman" w:eastAsia="Times New Roman" w:hAnsi="Times New Roman"/>
                <w:lang w:eastAsia="en-GB"/>
              </w:rPr>
            </w:pPr>
            <w:r>
              <w:rPr>
                <w:rFonts w:ascii="Times New Roman" w:eastAsia="Times New Roman" w:hAnsi="Times New Roman"/>
                <w:lang w:eastAsia="en-GB"/>
              </w:rPr>
              <w:t xml:space="preserve">Ms. </w:t>
            </w:r>
            <w:r w:rsidRPr="0090021C">
              <w:rPr>
                <w:rFonts w:ascii="Times New Roman" w:eastAsia="Times New Roman" w:hAnsi="Times New Roman"/>
                <w:lang w:eastAsia="en-GB"/>
              </w:rPr>
              <w:t>Julie Greenwalt</w:t>
            </w:r>
          </w:p>
          <w:p w:rsidR="005F45C6" w:rsidRPr="0090021C" w:rsidRDefault="005F45C6" w:rsidP="002B7A3F">
            <w:pPr>
              <w:spacing w:after="0" w:line="360" w:lineRule="auto"/>
              <w:rPr>
                <w:rFonts w:ascii="Times New Roman" w:hAnsi="Times New Roman"/>
              </w:rPr>
            </w:pPr>
            <w:r>
              <w:rPr>
                <w:rFonts w:ascii="Times New Roman" w:eastAsia="Times New Roman" w:hAnsi="Times New Roman"/>
                <w:lang w:eastAsia="en-GB"/>
              </w:rPr>
              <w:t xml:space="preserve">Mr. </w:t>
            </w:r>
            <w:r w:rsidRPr="0090021C">
              <w:rPr>
                <w:rFonts w:ascii="Times New Roman" w:eastAsia="Times New Roman" w:hAnsi="Times New Roman"/>
                <w:lang w:eastAsia="en-GB"/>
              </w:rPr>
              <w:t>John Fonweban</w:t>
            </w:r>
          </w:p>
        </w:tc>
      </w:tr>
      <w:tr w:rsidR="005F45C6" w:rsidRPr="002F4F5A" w:rsidTr="002B7A3F">
        <w:trPr>
          <w:trHeight w:val="350"/>
        </w:trPr>
        <w:tc>
          <w:tcPr>
            <w:tcW w:w="1574" w:type="dxa"/>
          </w:tcPr>
          <w:p w:rsidR="005F45C6" w:rsidRPr="0090021C" w:rsidRDefault="005F45C6" w:rsidP="002B7A3F">
            <w:pPr>
              <w:spacing w:after="0" w:line="360" w:lineRule="auto"/>
              <w:rPr>
                <w:rFonts w:ascii="Times New Roman" w:hAnsi="Times New Roman"/>
              </w:rPr>
            </w:pPr>
          </w:p>
        </w:tc>
        <w:tc>
          <w:tcPr>
            <w:tcW w:w="1396" w:type="dxa"/>
            <w:tcBorders>
              <w:right w:val="single" w:sz="4" w:space="0" w:color="auto"/>
            </w:tcBorders>
          </w:tcPr>
          <w:p w:rsidR="005F45C6" w:rsidRPr="0090021C" w:rsidRDefault="005F45C6" w:rsidP="002B7A3F">
            <w:pPr>
              <w:spacing w:after="0" w:line="360" w:lineRule="auto"/>
              <w:rPr>
                <w:rFonts w:ascii="Times New Roman" w:hAnsi="Times New Roman"/>
              </w:rPr>
            </w:pPr>
            <w:r w:rsidRPr="0090021C">
              <w:rPr>
                <w:rFonts w:ascii="Times New Roman" w:hAnsi="Times New Roman"/>
              </w:rPr>
              <w:t>14.30-15.30</w:t>
            </w:r>
          </w:p>
        </w:tc>
        <w:tc>
          <w:tcPr>
            <w:tcW w:w="6210" w:type="dxa"/>
            <w:tcBorders>
              <w:top w:val="single" w:sz="4" w:space="0" w:color="auto"/>
              <w:left w:val="single" w:sz="4" w:space="0" w:color="auto"/>
              <w:bottom w:val="single" w:sz="4" w:space="0" w:color="auto"/>
              <w:right w:val="single" w:sz="4" w:space="0" w:color="auto"/>
            </w:tcBorders>
          </w:tcPr>
          <w:p w:rsidR="005F45C6" w:rsidRPr="0090021C" w:rsidRDefault="005F45C6" w:rsidP="002B7A3F">
            <w:pPr>
              <w:spacing w:after="0" w:line="240" w:lineRule="auto"/>
              <w:rPr>
                <w:rFonts w:ascii="Times New Roman" w:hAnsi="Times New Roman"/>
                <w:b/>
                <w:bCs/>
              </w:rPr>
            </w:pPr>
            <w:r w:rsidRPr="0090021C">
              <w:rPr>
                <w:rFonts w:ascii="Times New Roman" w:hAnsi="Times New Roman"/>
                <w:b/>
                <w:bCs/>
              </w:rPr>
              <w:t>REDD+ initiatives in Sudan</w:t>
            </w:r>
          </w:p>
          <w:p w:rsidR="005F45C6" w:rsidRPr="0090021C" w:rsidRDefault="005F45C6" w:rsidP="005F45C6">
            <w:pPr>
              <w:numPr>
                <w:ilvl w:val="0"/>
                <w:numId w:val="2"/>
              </w:numPr>
              <w:spacing w:after="0" w:line="240" w:lineRule="auto"/>
              <w:rPr>
                <w:rFonts w:ascii="Times New Roman" w:hAnsi="Times New Roman"/>
                <w:bCs/>
              </w:rPr>
            </w:pPr>
            <w:r w:rsidRPr="0090021C">
              <w:rPr>
                <w:rFonts w:ascii="Times New Roman" w:hAnsi="Times New Roman"/>
                <w:bCs/>
              </w:rPr>
              <w:t xml:space="preserve">What initiatives have been taken &amp; </w:t>
            </w:r>
            <w:proofErr w:type="gramStart"/>
            <w:r w:rsidRPr="0090021C">
              <w:rPr>
                <w:rFonts w:ascii="Times New Roman" w:hAnsi="Times New Roman"/>
                <w:bCs/>
              </w:rPr>
              <w:t>Where</w:t>
            </w:r>
            <w:proofErr w:type="gramEnd"/>
            <w:r w:rsidRPr="0090021C">
              <w:rPr>
                <w:rFonts w:ascii="Times New Roman" w:hAnsi="Times New Roman"/>
                <w:bCs/>
              </w:rPr>
              <w:t xml:space="preserve"> do the Government see REDD+ go in Sudan?</w:t>
            </w:r>
          </w:p>
          <w:p w:rsidR="005F45C6" w:rsidRPr="0090021C" w:rsidRDefault="005F45C6" w:rsidP="005F45C6">
            <w:pPr>
              <w:numPr>
                <w:ilvl w:val="0"/>
                <w:numId w:val="2"/>
              </w:numPr>
              <w:spacing w:after="0" w:line="240" w:lineRule="auto"/>
              <w:rPr>
                <w:rFonts w:ascii="Times New Roman" w:hAnsi="Times New Roman"/>
                <w:bCs/>
              </w:rPr>
            </w:pPr>
            <w:r w:rsidRPr="0090021C">
              <w:rPr>
                <w:rFonts w:ascii="Times New Roman" w:hAnsi="Times New Roman"/>
                <w:bCs/>
              </w:rPr>
              <w:t>Sudan R-PP: constrains and the way forward</w:t>
            </w:r>
          </w:p>
          <w:p w:rsidR="005F45C6" w:rsidRPr="0090021C" w:rsidRDefault="005F45C6" w:rsidP="005F45C6">
            <w:pPr>
              <w:numPr>
                <w:ilvl w:val="0"/>
                <w:numId w:val="2"/>
              </w:numPr>
              <w:spacing w:after="0" w:line="240" w:lineRule="auto"/>
              <w:rPr>
                <w:rFonts w:ascii="Times New Roman" w:hAnsi="Times New Roman"/>
                <w:bCs/>
              </w:rPr>
            </w:pPr>
            <w:r w:rsidRPr="0090021C">
              <w:rPr>
                <w:rFonts w:ascii="Times New Roman" w:hAnsi="Times New Roman"/>
                <w:bCs/>
              </w:rPr>
              <w:t>Etc.</w:t>
            </w:r>
          </w:p>
        </w:tc>
        <w:tc>
          <w:tcPr>
            <w:tcW w:w="3600" w:type="dxa"/>
            <w:tcBorders>
              <w:top w:val="single" w:sz="4" w:space="0" w:color="auto"/>
              <w:left w:val="single" w:sz="4" w:space="0" w:color="auto"/>
              <w:bottom w:val="single" w:sz="4" w:space="0" w:color="auto"/>
              <w:right w:val="single" w:sz="4" w:space="0" w:color="auto"/>
            </w:tcBorders>
          </w:tcPr>
          <w:p w:rsidR="005F45C6" w:rsidRPr="0090021C" w:rsidRDefault="005F45C6" w:rsidP="002B7A3F">
            <w:pPr>
              <w:spacing w:after="0" w:line="360" w:lineRule="auto"/>
              <w:rPr>
                <w:rFonts w:ascii="Times New Roman" w:hAnsi="Times New Roman"/>
              </w:rPr>
            </w:pPr>
            <w:r w:rsidRPr="0090021C">
              <w:rPr>
                <w:rFonts w:ascii="Times New Roman" w:hAnsi="Times New Roman"/>
              </w:rPr>
              <w:t xml:space="preserve">Chair: Prof. </w:t>
            </w:r>
            <w:proofErr w:type="spellStart"/>
            <w:r w:rsidRPr="0090021C">
              <w:rPr>
                <w:rFonts w:ascii="Times New Roman" w:hAnsi="Times New Roman"/>
              </w:rPr>
              <w:t>Haider</w:t>
            </w:r>
            <w:proofErr w:type="spellEnd"/>
            <w:r w:rsidRPr="0090021C">
              <w:rPr>
                <w:rFonts w:ascii="Times New Roman" w:hAnsi="Times New Roman"/>
              </w:rPr>
              <w:t xml:space="preserve"> Al Safi</w:t>
            </w:r>
          </w:p>
          <w:p w:rsidR="005F45C6" w:rsidRDefault="005F45C6" w:rsidP="002B7A3F">
            <w:pPr>
              <w:spacing w:after="0" w:line="360" w:lineRule="auto"/>
              <w:rPr>
                <w:rFonts w:ascii="Times New Roman" w:hAnsi="Times New Roman"/>
              </w:rPr>
            </w:pPr>
            <w:r w:rsidRPr="0090021C">
              <w:rPr>
                <w:rFonts w:ascii="Times New Roman" w:hAnsi="Times New Roman"/>
              </w:rPr>
              <w:t xml:space="preserve">Prof. Hassan </w:t>
            </w:r>
            <w:r>
              <w:rPr>
                <w:rFonts w:ascii="Times New Roman" w:hAnsi="Times New Roman"/>
              </w:rPr>
              <w:t>Osman</w:t>
            </w:r>
          </w:p>
          <w:p w:rsidR="005F45C6" w:rsidRPr="0090021C" w:rsidRDefault="005F45C6" w:rsidP="002B7A3F">
            <w:pPr>
              <w:spacing w:after="0" w:line="360" w:lineRule="auto"/>
              <w:rPr>
                <w:rFonts w:ascii="Times New Roman" w:hAnsi="Times New Roman"/>
              </w:rPr>
            </w:pPr>
            <w:r w:rsidRPr="0090021C">
              <w:rPr>
                <w:rFonts w:ascii="Times New Roman" w:hAnsi="Times New Roman"/>
              </w:rPr>
              <w:t>Dr. Sayeda Khalil</w:t>
            </w:r>
          </w:p>
        </w:tc>
      </w:tr>
      <w:tr w:rsidR="005F45C6" w:rsidRPr="002F4F5A" w:rsidTr="002B7A3F">
        <w:trPr>
          <w:trHeight w:val="350"/>
        </w:trPr>
        <w:tc>
          <w:tcPr>
            <w:tcW w:w="1574" w:type="dxa"/>
          </w:tcPr>
          <w:p w:rsidR="005F45C6" w:rsidRPr="0090021C" w:rsidRDefault="005F45C6" w:rsidP="002B7A3F">
            <w:pPr>
              <w:spacing w:after="0" w:line="360" w:lineRule="auto"/>
              <w:rPr>
                <w:rFonts w:ascii="Times New Roman" w:hAnsi="Times New Roman"/>
              </w:rPr>
            </w:pPr>
          </w:p>
        </w:tc>
        <w:tc>
          <w:tcPr>
            <w:tcW w:w="1396" w:type="dxa"/>
            <w:tcBorders>
              <w:right w:val="single" w:sz="4" w:space="0" w:color="auto"/>
            </w:tcBorders>
          </w:tcPr>
          <w:p w:rsidR="005F45C6" w:rsidRPr="0090021C" w:rsidRDefault="005F45C6" w:rsidP="002B7A3F">
            <w:pPr>
              <w:spacing w:after="0" w:line="360" w:lineRule="auto"/>
              <w:rPr>
                <w:rFonts w:ascii="Times New Roman" w:hAnsi="Times New Roman"/>
              </w:rPr>
            </w:pPr>
            <w:r w:rsidRPr="0090021C">
              <w:rPr>
                <w:rFonts w:ascii="Times New Roman" w:hAnsi="Times New Roman"/>
              </w:rPr>
              <w:t>15.30-15.45</w:t>
            </w:r>
          </w:p>
        </w:tc>
        <w:tc>
          <w:tcPr>
            <w:tcW w:w="6210" w:type="dxa"/>
            <w:tcBorders>
              <w:top w:val="single" w:sz="4" w:space="0" w:color="auto"/>
              <w:left w:val="single" w:sz="4" w:space="0" w:color="auto"/>
              <w:bottom w:val="single" w:sz="4" w:space="0" w:color="auto"/>
              <w:right w:val="single" w:sz="4" w:space="0" w:color="auto"/>
            </w:tcBorders>
          </w:tcPr>
          <w:p w:rsidR="005F45C6" w:rsidRPr="0090021C" w:rsidRDefault="005F45C6" w:rsidP="002B7A3F">
            <w:pPr>
              <w:spacing w:after="0" w:line="240" w:lineRule="auto"/>
              <w:rPr>
                <w:rFonts w:ascii="Times New Roman" w:hAnsi="Times New Roman"/>
                <w:bCs/>
              </w:rPr>
            </w:pPr>
            <w:r w:rsidRPr="0090021C">
              <w:rPr>
                <w:rFonts w:ascii="Times New Roman" w:hAnsi="Times New Roman"/>
                <w:bCs/>
              </w:rPr>
              <w:t>Afternoon break</w:t>
            </w:r>
          </w:p>
        </w:tc>
        <w:tc>
          <w:tcPr>
            <w:tcW w:w="3600" w:type="dxa"/>
            <w:tcBorders>
              <w:top w:val="single" w:sz="4" w:space="0" w:color="auto"/>
              <w:left w:val="single" w:sz="4" w:space="0" w:color="auto"/>
              <w:bottom w:val="single" w:sz="4" w:space="0" w:color="auto"/>
              <w:right w:val="single" w:sz="4" w:space="0" w:color="auto"/>
            </w:tcBorders>
          </w:tcPr>
          <w:p w:rsidR="005F45C6" w:rsidRPr="0090021C" w:rsidRDefault="005F45C6" w:rsidP="002B7A3F">
            <w:pPr>
              <w:spacing w:after="0" w:line="360" w:lineRule="auto"/>
              <w:rPr>
                <w:rFonts w:ascii="Times New Roman" w:hAnsi="Times New Roman"/>
              </w:rPr>
            </w:pPr>
          </w:p>
        </w:tc>
      </w:tr>
      <w:tr w:rsidR="005F45C6" w:rsidRPr="002F4F5A" w:rsidTr="002B7A3F">
        <w:trPr>
          <w:trHeight w:val="350"/>
        </w:trPr>
        <w:tc>
          <w:tcPr>
            <w:tcW w:w="1574" w:type="dxa"/>
          </w:tcPr>
          <w:p w:rsidR="005F45C6" w:rsidRPr="0090021C" w:rsidRDefault="005F45C6" w:rsidP="002B7A3F">
            <w:pPr>
              <w:spacing w:after="0" w:line="360" w:lineRule="auto"/>
              <w:rPr>
                <w:rFonts w:ascii="Times New Roman" w:hAnsi="Times New Roman"/>
              </w:rPr>
            </w:pPr>
          </w:p>
        </w:tc>
        <w:tc>
          <w:tcPr>
            <w:tcW w:w="1396" w:type="dxa"/>
            <w:tcBorders>
              <w:right w:val="single" w:sz="4" w:space="0" w:color="auto"/>
            </w:tcBorders>
          </w:tcPr>
          <w:p w:rsidR="005F45C6" w:rsidRPr="0090021C" w:rsidRDefault="005F45C6" w:rsidP="002B7A3F">
            <w:pPr>
              <w:spacing w:after="0" w:line="360" w:lineRule="auto"/>
              <w:rPr>
                <w:rFonts w:ascii="Times New Roman" w:hAnsi="Times New Roman"/>
              </w:rPr>
            </w:pPr>
            <w:r w:rsidRPr="0090021C">
              <w:rPr>
                <w:rFonts w:ascii="Times New Roman" w:hAnsi="Times New Roman"/>
              </w:rPr>
              <w:t>15.15-17.30</w:t>
            </w:r>
          </w:p>
        </w:tc>
        <w:tc>
          <w:tcPr>
            <w:tcW w:w="6210" w:type="dxa"/>
            <w:tcBorders>
              <w:top w:val="single" w:sz="4" w:space="0" w:color="auto"/>
              <w:left w:val="single" w:sz="4" w:space="0" w:color="auto"/>
              <w:bottom w:val="single" w:sz="4" w:space="0" w:color="auto"/>
              <w:right w:val="single" w:sz="4" w:space="0" w:color="auto"/>
            </w:tcBorders>
          </w:tcPr>
          <w:p w:rsidR="005F45C6" w:rsidRPr="0090021C" w:rsidRDefault="005F45C6" w:rsidP="002B7A3F">
            <w:pPr>
              <w:spacing w:after="0" w:line="240" w:lineRule="auto"/>
              <w:rPr>
                <w:rFonts w:ascii="Times New Roman" w:hAnsi="Times New Roman"/>
                <w:b/>
                <w:bCs/>
              </w:rPr>
            </w:pPr>
            <w:r w:rsidRPr="0090021C">
              <w:rPr>
                <w:rFonts w:ascii="Times New Roman" w:hAnsi="Times New Roman"/>
                <w:b/>
                <w:bCs/>
              </w:rPr>
              <w:t xml:space="preserve">Initiatives of forest protection, reforestation and agroforestry: </w:t>
            </w:r>
          </w:p>
          <w:p w:rsidR="005F45C6" w:rsidRPr="0090021C" w:rsidRDefault="005F45C6" w:rsidP="002B7A3F">
            <w:pPr>
              <w:pStyle w:val="ListParagraph"/>
              <w:spacing w:after="0" w:line="240" w:lineRule="auto"/>
              <w:rPr>
                <w:rFonts w:ascii="Times New Roman" w:hAnsi="Times New Roman"/>
                <w:b/>
                <w:bCs/>
              </w:rPr>
            </w:pPr>
          </w:p>
          <w:p w:rsidR="005F45C6" w:rsidRPr="0090021C" w:rsidRDefault="005F45C6" w:rsidP="005F45C6">
            <w:pPr>
              <w:pStyle w:val="ListParagraph"/>
              <w:numPr>
                <w:ilvl w:val="0"/>
                <w:numId w:val="6"/>
              </w:numPr>
              <w:spacing w:after="0" w:line="240" w:lineRule="auto"/>
              <w:rPr>
                <w:rFonts w:ascii="Times New Roman" w:hAnsi="Times New Roman"/>
                <w:b/>
                <w:bCs/>
              </w:rPr>
            </w:pPr>
            <w:r w:rsidRPr="0090021C">
              <w:rPr>
                <w:rFonts w:ascii="Times New Roman" w:hAnsi="Times New Roman"/>
                <w:b/>
                <w:bCs/>
              </w:rPr>
              <w:t>Communities experience:</w:t>
            </w:r>
          </w:p>
          <w:p w:rsidR="005F45C6" w:rsidRPr="0090021C" w:rsidRDefault="005F45C6" w:rsidP="002B7A3F">
            <w:pPr>
              <w:spacing w:after="0" w:line="240" w:lineRule="auto"/>
              <w:rPr>
                <w:rFonts w:ascii="Times New Roman" w:hAnsi="Times New Roman"/>
                <w:bCs/>
              </w:rPr>
            </w:pPr>
          </w:p>
          <w:p w:rsidR="005F45C6" w:rsidRPr="0090021C" w:rsidRDefault="005F45C6" w:rsidP="005F45C6">
            <w:pPr>
              <w:numPr>
                <w:ilvl w:val="0"/>
                <w:numId w:val="5"/>
              </w:numPr>
              <w:spacing w:after="0" w:line="240" w:lineRule="auto"/>
              <w:rPr>
                <w:rFonts w:ascii="Times New Roman" w:hAnsi="Times New Roman"/>
                <w:bCs/>
              </w:rPr>
            </w:pPr>
            <w:r w:rsidRPr="0090021C">
              <w:rPr>
                <w:rFonts w:ascii="Times New Roman" w:hAnsi="Times New Roman"/>
                <w:bCs/>
              </w:rPr>
              <w:t xml:space="preserve">Rehabilitation of </w:t>
            </w:r>
            <w:proofErr w:type="spellStart"/>
            <w:r w:rsidRPr="0090021C">
              <w:rPr>
                <w:rFonts w:ascii="Times New Roman" w:hAnsi="Times New Roman"/>
                <w:bCs/>
              </w:rPr>
              <w:t>Nabag</w:t>
            </w:r>
            <w:proofErr w:type="spellEnd"/>
            <w:r w:rsidRPr="0090021C">
              <w:rPr>
                <w:rFonts w:ascii="Times New Roman" w:hAnsi="Times New Roman"/>
                <w:bCs/>
              </w:rPr>
              <w:t xml:space="preserve"> reserve forest</w:t>
            </w:r>
          </w:p>
          <w:p w:rsidR="005F45C6" w:rsidRPr="0090021C" w:rsidRDefault="005F45C6" w:rsidP="005F45C6">
            <w:pPr>
              <w:numPr>
                <w:ilvl w:val="0"/>
                <w:numId w:val="5"/>
              </w:numPr>
              <w:spacing w:after="0" w:line="240" w:lineRule="auto"/>
              <w:rPr>
                <w:rFonts w:ascii="Times New Roman" w:hAnsi="Times New Roman"/>
                <w:bCs/>
              </w:rPr>
            </w:pPr>
            <w:r w:rsidRPr="0090021C">
              <w:rPr>
                <w:rFonts w:ascii="Times New Roman" w:hAnsi="Times New Roman"/>
                <w:bCs/>
              </w:rPr>
              <w:t xml:space="preserve">Gum Arabic producers associations (GAPAs) in </w:t>
            </w:r>
            <w:proofErr w:type="spellStart"/>
            <w:r w:rsidRPr="0090021C">
              <w:rPr>
                <w:rFonts w:ascii="Times New Roman" w:hAnsi="Times New Roman"/>
                <w:bCs/>
              </w:rPr>
              <w:t>Kordofan</w:t>
            </w:r>
            <w:proofErr w:type="spellEnd"/>
          </w:p>
          <w:p w:rsidR="005F45C6" w:rsidRPr="0090021C" w:rsidRDefault="005F45C6" w:rsidP="005F45C6">
            <w:pPr>
              <w:numPr>
                <w:ilvl w:val="0"/>
                <w:numId w:val="5"/>
              </w:numPr>
              <w:spacing w:after="0" w:line="240" w:lineRule="auto"/>
              <w:rPr>
                <w:rFonts w:ascii="Times New Roman" w:hAnsi="Times New Roman"/>
                <w:bCs/>
              </w:rPr>
            </w:pPr>
            <w:r w:rsidRPr="0090021C">
              <w:rPr>
                <w:rFonts w:ascii="Times New Roman" w:hAnsi="Times New Roman"/>
                <w:bCs/>
              </w:rPr>
              <w:t>P</w:t>
            </w:r>
            <w:r>
              <w:rPr>
                <w:rFonts w:ascii="Times New Roman" w:hAnsi="Times New Roman"/>
                <w:bCs/>
              </w:rPr>
              <w:t>astoralist Experience in Forest</w:t>
            </w:r>
          </w:p>
          <w:p w:rsidR="005F45C6" w:rsidRPr="0090021C" w:rsidRDefault="005F45C6" w:rsidP="005F45C6">
            <w:pPr>
              <w:numPr>
                <w:ilvl w:val="0"/>
                <w:numId w:val="5"/>
              </w:numPr>
              <w:spacing w:after="0" w:line="240" w:lineRule="auto"/>
              <w:rPr>
                <w:rFonts w:ascii="Times New Roman" w:hAnsi="Times New Roman"/>
                <w:bCs/>
              </w:rPr>
            </w:pPr>
          </w:p>
          <w:p w:rsidR="005F45C6" w:rsidRPr="0090021C" w:rsidRDefault="005F45C6" w:rsidP="005F45C6">
            <w:pPr>
              <w:numPr>
                <w:ilvl w:val="0"/>
                <w:numId w:val="5"/>
              </w:numPr>
              <w:spacing w:after="0" w:line="240" w:lineRule="auto"/>
              <w:rPr>
                <w:rFonts w:ascii="Times New Roman" w:hAnsi="Times New Roman"/>
                <w:bCs/>
              </w:rPr>
            </w:pPr>
            <w:r w:rsidRPr="0090021C">
              <w:rPr>
                <w:rFonts w:ascii="Times New Roman" w:hAnsi="Times New Roman"/>
                <w:bCs/>
              </w:rPr>
              <w:t xml:space="preserve">Experience of </w:t>
            </w:r>
            <w:proofErr w:type="spellStart"/>
            <w:r w:rsidRPr="0090021C">
              <w:rPr>
                <w:rFonts w:ascii="Times New Roman" w:hAnsi="Times New Roman"/>
                <w:bCs/>
              </w:rPr>
              <w:t>Haga</w:t>
            </w:r>
            <w:proofErr w:type="spellEnd"/>
            <w:r w:rsidRPr="0090021C">
              <w:rPr>
                <w:rFonts w:ascii="Times New Roman" w:hAnsi="Times New Roman"/>
                <w:bCs/>
              </w:rPr>
              <w:t xml:space="preserve"> </w:t>
            </w:r>
            <w:proofErr w:type="spellStart"/>
            <w:r w:rsidRPr="0090021C">
              <w:rPr>
                <w:rFonts w:ascii="Times New Roman" w:hAnsi="Times New Roman"/>
                <w:bCs/>
              </w:rPr>
              <w:t>Amna</w:t>
            </w:r>
            <w:proofErr w:type="spellEnd"/>
            <w:r w:rsidRPr="0090021C">
              <w:rPr>
                <w:rFonts w:ascii="Times New Roman" w:hAnsi="Times New Roman"/>
                <w:bCs/>
              </w:rPr>
              <w:t xml:space="preserve"> in forestry</w:t>
            </w:r>
          </w:p>
          <w:p w:rsidR="005F45C6" w:rsidRPr="0090021C" w:rsidRDefault="005F45C6" w:rsidP="005F45C6">
            <w:pPr>
              <w:numPr>
                <w:ilvl w:val="0"/>
                <w:numId w:val="5"/>
              </w:numPr>
              <w:spacing w:after="0" w:line="240" w:lineRule="auto"/>
              <w:rPr>
                <w:rFonts w:ascii="Times New Roman" w:hAnsi="Times New Roman"/>
                <w:bCs/>
              </w:rPr>
            </w:pPr>
            <w:r w:rsidRPr="0090021C">
              <w:rPr>
                <w:rFonts w:ascii="Times New Roman" w:hAnsi="Times New Roman"/>
                <w:bCs/>
              </w:rPr>
              <w:t>Experience of Women Society in Forests (</w:t>
            </w:r>
            <w:proofErr w:type="spellStart"/>
            <w:r w:rsidRPr="0090021C">
              <w:rPr>
                <w:rFonts w:ascii="Times New Roman" w:hAnsi="Times New Roman"/>
                <w:bCs/>
              </w:rPr>
              <w:t>Teleb</w:t>
            </w:r>
            <w:proofErr w:type="spellEnd"/>
            <w:r w:rsidRPr="0090021C">
              <w:rPr>
                <w:rFonts w:ascii="Times New Roman" w:hAnsi="Times New Roman"/>
                <w:bCs/>
              </w:rPr>
              <w:t xml:space="preserve"> Society)</w:t>
            </w:r>
          </w:p>
          <w:p w:rsidR="005F45C6" w:rsidRPr="0090021C" w:rsidRDefault="005F45C6" w:rsidP="005F45C6">
            <w:pPr>
              <w:numPr>
                <w:ilvl w:val="0"/>
                <w:numId w:val="5"/>
              </w:numPr>
              <w:spacing w:after="0" w:line="240" w:lineRule="auto"/>
              <w:rPr>
                <w:rFonts w:ascii="Times New Roman" w:hAnsi="Times New Roman"/>
                <w:bCs/>
              </w:rPr>
            </w:pPr>
            <w:r w:rsidRPr="0090021C">
              <w:rPr>
                <w:rFonts w:ascii="Times New Roman" w:hAnsi="Times New Roman"/>
                <w:bCs/>
              </w:rPr>
              <w:t>Women experience in community nurseries</w:t>
            </w:r>
          </w:p>
          <w:p w:rsidR="005F45C6" w:rsidRPr="0090021C" w:rsidRDefault="005F45C6" w:rsidP="005F45C6">
            <w:pPr>
              <w:pStyle w:val="ListParagraph"/>
              <w:numPr>
                <w:ilvl w:val="0"/>
                <w:numId w:val="6"/>
              </w:numPr>
              <w:spacing w:after="0" w:line="240" w:lineRule="auto"/>
              <w:rPr>
                <w:rFonts w:ascii="Times New Roman" w:hAnsi="Times New Roman"/>
                <w:b/>
              </w:rPr>
            </w:pPr>
            <w:r w:rsidRPr="0090021C">
              <w:rPr>
                <w:rFonts w:ascii="Times New Roman" w:hAnsi="Times New Roman"/>
                <w:b/>
              </w:rPr>
              <w:t xml:space="preserve">Private sector: </w:t>
            </w:r>
          </w:p>
          <w:p w:rsidR="005F45C6" w:rsidRPr="0090021C" w:rsidRDefault="005F45C6" w:rsidP="005F45C6">
            <w:pPr>
              <w:numPr>
                <w:ilvl w:val="0"/>
                <w:numId w:val="5"/>
              </w:numPr>
              <w:spacing w:after="0" w:line="240" w:lineRule="auto"/>
              <w:rPr>
                <w:rFonts w:ascii="Times New Roman" w:hAnsi="Times New Roman"/>
                <w:bCs/>
              </w:rPr>
            </w:pPr>
            <w:r w:rsidRPr="0090021C">
              <w:rPr>
                <w:rFonts w:ascii="Times New Roman" w:hAnsi="Times New Roman"/>
                <w:bCs/>
              </w:rPr>
              <w:t xml:space="preserve">Participatory Forest (Al </w:t>
            </w:r>
            <w:proofErr w:type="spellStart"/>
            <w:r w:rsidRPr="0090021C">
              <w:rPr>
                <w:rFonts w:ascii="Times New Roman" w:hAnsi="Times New Roman"/>
                <w:bCs/>
              </w:rPr>
              <w:t>Nabag</w:t>
            </w:r>
            <w:proofErr w:type="spellEnd"/>
            <w:r w:rsidRPr="0090021C">
              <w:rPr>
                <w:rFonts w:ascii="Times New Roman" w:hAnsi="Times New Roman"/>
                <w:bCs/>
              </w:rPr>
              <w:t xml:space="preserve"> El </w:t>
            </w:r>
            <w:proofErr w:type="spellStart"/>
            <w:r w:rsidRPr="0090021C">
              <w:rPr>
                <w:rFonts w:ascii="Times New Roman" w:hAnsi="Times New Roman"/>
                <w:bCs/>
              </w:rPr>
              <w:t>Fary</w:t>
            </w:r>
            <w:proofErr w:type="spellEnd"/>
            <w:r w:rsidRPr="0090021C">
              <w:rPr>
                <w:rFonts w:ascii="Times New Roman" w:hAnsi="Times New Roman"/>
                <w:bCs/>
              </w:rPr>
              <w:t>)</w:t>
            </w:r>
          </w:p>
          <w:p w:rsidR="005F45C6" w:rsidRPr="0090021C" w:rsidRDefault="005F45C6" w:rsidP="005F45C6">
            <w:pPr>
              <w:numPr>
                <w:ilvl w:val="0"/>
                <w:numId w:val="5"/>
              </w:numPr>
              <w:spacing w:after="0" w:line="240" w:lineRule="auto"/>
              <w:rPr>
                <w:rFonts w:ascii="Times New Roman" w:hAnsi="Times New Roman"/>
                <w:bCs/>
              </w:rPr>
            </w:pPr>
            <w:r w:rsidRPr="0090021C">
              <w:rPr>
                <w:rFonts w:ascii="Times New Roman" w:hAnsi="Times New Roman"/>
                <w:bCs/>
              </w:rPr>
              <w:t>Kenana Community Forest</w:t>
            </w:r>
          </w:p>
          <w:p w:rsidR="005F45C6" w:rsidRPr="0090021C" w:rsidRDefault="005F45C6" w:rsidP="005F45C6">
            <w:pPr>
              <w:numPr>
                <w:ilvl w:val="0"/>
                <w:numId w:val="5"/>
              </w:numPr>
              <w:spacing w:after="0" w:line="240" w:lineRule="auto"/>
              <w:rPr>
                <w:rFonts w:ascii="Times New Roman" w:hAnsi="Times New Roman"/>
                <w:bCs/>
              </w:rPr>
            </w:pPr>
            <w:r w:rsidRPr="0090021C">
              <w:rPr>
                <w:rFonts w:ascii="Times New Roman" w:hAnsi="Times New Roman"/>
                <w:bCs/>
              </w:rPr>
              <w:t>DAL Part</w:t>
            </w:r>
            <w:r>
              <w:rPr>
                <w:rFonts w:ascii="Times New Roman" w:hAnsi="Times New Roman"/>
                <w:bCs/>
              </w:rPr>
              <w:t>icipatory Experience</w:t>
            </w:r>
          </w:p>
        </w:tc>
        <w:tc>
          <w:tcPr>
            <w:tcW w:w="3600" w:type="dxa"/>
            <w:tcBorders>
              <w:top w:val="single" w:sz="4" w:space="0" w:color="auto"/>
              <w:left w:val="single" w:sz="4" w:space="0" w:color="auto"/>
              <w:bottom w:val="single" w:sz="4" w:space="0" w:color="auto"/>
              <w:right w:val="single" w:sz="4" w:space="0" w:color="auto"/>
            </w:tcBorders>
          </w:tcPr>
          <w:p w:rsidR="005F45C6" w:rsidRPr="0090021C" w:rsidRDefault="005F45C6" w:rsidP="002B7A3F">
            <w:pPr>
              <w:spacing w:after="0" w:line="360" w:lineRule="auto"/>
              <w:rPr>
                <w:rFonts w:ascii="Times New Roman" w:hAnsi="Times New Roman"/>
                <w:b/>
                <w:bCs/>
              </w:rPr>
            </w:pPr>
            <w:r w:rsidRPr="0090021C">
              <w:rPr>
                <w:rFonts w:ascii="Times New Roman" w:hAnsi="Times New Roman"/>
                <w:b/>
                <w:bCs/>
              </w:rPr>
              <w:lastRenderedPageBreak/>
              <w:t xml:space="preserve">REDD+ Stakeholders (Chair Prof. </w:t>
            </w:r>
            <w:r w:rsidRPr="0090021C">
              <w:rPr>
                <w:rFonts w:ascii="Times New Roman" w:hAnsi="Times New Roman"/>
                <w:b/>
                <w:bCs/>
              </w:rPr>
              <w:lastRenderedPageBreak/>
              <w:t>Hassan Osman) (10 minutes for each presenters)</w:t>
            </w:r>
          </w:p>
          <w:p w:rsidR="005F45C6" w:rsidRPr="0090021C" w:rsidRDefault="005F45C6" w:rsidP="005F45C6">
            <w:pPr>
              <w:numPr>
                <w:ilvl w:val="0"/>
                <w:numId w:val="5"/>
              </w:numPr>
              <w:spacing w:after="0" w:line="240" w:lineRule="auto"/>
              <w:rPr>
                <w:rFonts w:ascii="Times New Roman" w:hAnsi="Times New Roman"/>
                <w:bCs/>
              </w:rPr>
            </w:pPr>
            <w:r w:rsidRPr="0090021C">
              <w:rPr>
                <w:rFonts w:ascii="Times New Roman" w:hAnsi="Times New Roman"/>
                <w:bCs/>
              </w:rPr>
              <w:t xml:space="preserve">Mrs. Fatima </w:t>
            </w:r>
            <w:proofErr w:type="spellStart"/>
            <w:r w:rsidRPr="0090021C">
              <w:rPr>
                <w:rFonts w:ascii="Times New Roman" w:hAnsi="Times New Roman"/>
                <w:bCs/>
              </w:rPr>
              <w:t>Ramly</w:t>
            </w:r>
            <w:proofErr w:type="spellEnd"/>
          </w:p>
          <w:p w:rsidR="005F45C6" w:rsidRPr="0090021C" w:rsidRDefault="005F45C6" w:rsidP="005F45C6">
            <w:pPr>
              <w:numPr>
                <w:ilvl w:val="0"/>
                <w:numId w:val="5"/>
              </w:numPr>
              <w:spacing w:after="0" w:line="240" w:lineRule="auto"/>
              <w:rPr>
                <w:rFonts w:ascii="Times New Roman" w:hAnsi="Times New Roman"/>
                <w:bCs/>
              </w:rPr>
            </w:pPr>
            <w:r w:rsidRPr="0090021C">
              <w:rPr>
                <w:rFonts w:ascii="Times New Roman" w:hAnsi="Times New Roman"/>
                <w:bCs/>
              </w:rPr>
              <w:t xml:space="preserve">Mr. </w:t>
            </w:r>
            <w:proofErr w:type="spellStart"/>
            <w:r w:rsidRPr="0090021C">
              <w:rPr>
                <w:rFonts w:ascii="Times New Roman" w:hAnsi="Times New Roman"/>
                <w:bCs/>
              </w:rPr>
              <w:t>Adaw</w:t>
            </w:r>
            <w:proofErr w:type="spellEnd"/>
            <w:r w:rsidRPr="0090021C">
              <w:rPr>
                <w:rFonts w:ascii="Times New Roman" w:hAnsi="Times New Roman"/>
                <w:bCs/>
              </w:rPr>
              <w:t xml:space="preserve"> Mohamed Ahmed</w:t>
            </w:r>
          </w:p>
          <w:p w:rsidR="005F45C6" w:rsidRPr="0090021C" w:rsidRDefault="005F45C6" w:rsidP="002B7A3F">
            <w:pPr>
              <w:spacing w:after="0" w:line="240" w:lineRule="auto"/>
              <w:ind w:left="720"/>
              <w:rPr>
                <w:rFonts w:ascii="Times New Roman" w:hAnsi="Times New Roman"/>
                <w:bCs/>
              </w:rPr>
            </w:pPr>
          </w:p>
          <w:p w:rsidR="005F45C6" w:rsidRPr="0090021C" w:rsidRDefault="005F45C6" w:rsidP="005F45C6">
            <w:pPr>
              <w:numPr>
                <w:ilvl w:val="0"/>
                <w:numId w:val="5"/>
              </w:numPr>
              <w:spacing w:after="0" w:line="240" w:lineRule="auto"/>
              <w:rPr>
                <w:rFonts w:ascii="Times New Roman" w:hAnsi="Times New Roman"/>
                <w:bCs/>
              </w:rPr>
            </w:pPr>
            <w:r w:rsidRPr="0090021C">
              <w:rPr>
                <w:rFonts w:ascii="Times New Roman" w:hAnsi="Times New Roman"/>
                <w:bCs/>
              </w:rPr>
              <w:t>Pastoralists</w:t>
            </w:r>
          </w:p>
          <w:p w:rsidR="005F45C6" w:rsidRPr="0090021C" w:rsidRDefault="005F45C6" w:rsidP="002B7A3F">
            <w:pPr>
              <w:spacing w:after="0" w:line="240" w:lineRule="auto"/>
              <w:ind w:left="360"/>
              <w:rPr>
                <w:rFonts w:ascii="Times New Roman" w:hAnsi="Times New Roman"/>
                <w:bCs/>
              </w:rPr>
            </w:pPr>
          </w:p>
          <w:p w:rsidR="005F45C6" w:rsidRPr="0090021C" w:rsidRDefault="005F45C6" w:rsidP="005F45C6">
            <w:pPr>
              <w:numPr>
                <w:ilvl w:val="0"/>
                <w:numId w:val="5"/>
              </w:numPr>
              <w:spacing w:after="0" w:line="240" w:lineRule="auto"/>
              <w:rPr>
                <w:rFonts w:ascii="Times New Roman" w:hAnsi="Times New Roman"/>
                <w:bCs/>
              </w:rPr>
            </w:pPr>
            <w:r w:rsidRPr="0090021C">
              <w:rPr>
                <w:rFonts w:ascii="Times New Roman" w:hAnsi="Times New Roman"/>
                <w:bCs/>
              </w:rPr>
              <w:t xml:space="preserve">Mrs. Al </w:t>
            </w:r>
            <w:proofErr w:type="spellStart"/>
            <w:r w:rsidRPr="0090021C">
              <w:rPr>
                <w:rFonts w:ascii="Times New Roman" w:hAnsi="Times New Roman"/>
                <w:bCs/>
              </w:rPr>
              <w:t>Haga</w:t>
            </w:r>
            <w:proofErr w:type="spellEnd"/>
            <w:r w:rsidRPr="0090021C">
              <w:rPr>
                <w:rFonts w:ascii="Times New Roman" w:hAnsi="Times New Roman"/>
                <w:bCs/>
              </w:rPr>
              <w:t xml:space="preserve"> </w:t>
            </w:r>
            <w:proofErr w:type="spellStart"/>
            <w:r w:rsidRPr="0090021C">
              <w:rPr>
                <w:rFonts w:ascii="Times New Roman" w:hAnsi="Times New Roman"/>
                <w:bCs/>
              </w:rPr>
              <w:t>Amna</w:t>
            </w:r>
            <w:proofErr w:type="spellEnd"/>
            <w:r w:rsidRPr="0090021C">
              <w:rPr>
                <w:rFonts w:ascii="Times New Roman" w:hAnsi="Times New Roman"/>
                <w:bCs/>
              </w:rPr>
              <w:t xml:space="preserve"> </w:t>
            </w:r>
            <w:proofErr w:type="spellStart"/>
            <w:r w:rsidRPr="0090021C">
              <w:rPr>
                <w:rFonts w:ascii="Times New Roman" w:hAnsi="Times New Roman"/>
                <w:bCs/>
              </w:rPr>
              <w:t>Badawi</w:t>
            </w:r>
            <w:proofErr w:type="spellEnd"/>
          </w:p>
          <w:p w:rsidR="005F45C6" w:rsidRPr="0090021C" w:rsidRDefault="005F45C6" w:rsidP="005F45C6">
            <w:pPr>
              <w:numPr>
                <w:ilvl w:val="0"/>
                <w:numId w:val="5"/>
              </w:numPr>
              <w:spacing w:after="0" w:line="240" w:lineRule="auto"/>
              <w:rPr>
                <w:rFonts w:ascii="Times New Roman" w:hAnsi="Times New Roman"/>
                <w:bCs/>
              </w:rPr>
            </w:pPr>
            <w:r w:rsidRPr="0090021C">
              <w:rPr>
                <w:rFonts w:ascii="Times New Roman" w:hAnsi="Times New Roman"/>
                <w:bCs/>
              </w:rPr>
              <w:t xml:space="preserve">Mrs. Halima </w:t>
            </w:r>
            <w:proofErr w:type="spellStart"/>
            <w:r w:rsidRPr="0090021C">
              <w:rPr>
                <w:rFonts w:ascii="Times New Roman" w:hAnsi="Times New Roman"/>
                <w:bCs/>
              </w:rPr>
              <w:t>Lazim</w:t>
            </w:r>
            <w:proofErr w:type="spellEnd"/>
          </w:p>
          <w:p w:rsidR="005F45C6" w:rsidRPr="0090021C" w:rsidRDefault="005F45C6" w:rsidP="002B7A3F">
            <w:pPr>
              <w:spacing w:after="0" w:line="240" w:lineRule="auto"/>
              <w:ind w:left="720"/>
              <w:rPr>
                <w:rFonts w:ascii="Times New Roman" w:hAnsi="Times New Roman"/>
                <w:bCs/>
              </w:rPr>
            </w:pPr>
          </w:p>
          <w:p w:rsidR="005F45C6" w:rsidRPr="0090021C" w:rsidRDefault="005F45C6" w:rsidP="005F45C6">
            <w:pPr>
              <w:numPr>
                <w:ilvl w:val="0"/>
                <w:numId w:val="5"/>
              </w:numPr>
              <w:spacing w:after="0" w:line="240" w:lineRule="auto"/>
              <w:rPr>
                <w:rFonts w:ascii="Times New Roman" w:hAnsi="Times New Roman"/>
                <w:bCs/>
              </w:rPr>
            </w:pPr>
            <w:r w:rsidRPr="0090021C">
              <w:rPr>
                <w:rFonts w:ascii="Times New Roman" w:hAnsi="Times New Roman"/>
                <w:bCs/>
              </w:rPr>
              <w:t xml:space="preserve">Mrs. </w:t>
            </w:r>
            <w:proofErr w:type="spellStart"/>
            <w:r w:rsidRPr="0090021C">
              <w:rPr>
                <w:rFonts w:ascii="Times New Roman" w:hAnsi="Times New Roman"/>
                <w:bCs/>
              </w:rPr>
              <w:t>Hasanat</w:t>
            </w:r>
            <w:proofErr w:type="spellEnd"/>
            <w:r w:rsidRPr="0090021C">
              <w:rPr>
                <w:rFonts w:ascii="Times New Roman" w:hAnsi="Times New Roman"/>
                <w:bCs/>
              </w:rPr>
              <w:t xml:space="preserve"> </w:t>
            </w:r>
          </w:p>
          <w:p w:rsidR="005F45C6" w:rsidRPr="0090021C" w:rsidRDefault="005F45C6" w:rsidP="002B7A3F">
            <w:pPr>
              <w:spacing w:after="0" w:line="240" w:lineRule="auto"/>
              <w:ind w:left="720"/>
              <w:rPr>
                <w:rFonts w:ascii="Times New Roman" w:hAnsi="Times New Roman"/>
                <w:bCs/>
              </w:rPr>
            </w:pPr>
          </w:p>
          <w:p w:rsidR="005F45C6" w:rsidRPr="0090021C" w:rsidRDefault="005F45C6" w:rsidP="005F45C6">
            <w:pPr>
              <w:numPr>
                <w:ilvl w:val="0"/>
                <w:numId w:val="5"/>
              </w:numPr>
              <w:spacing w:after="0" w:line="240" w:lineRule="auto"/>
              <w:rPr>
                <w:rFonts w:ascii="Times New Roman" w:hAnsi="Times New Roman"/>
                <w:bCs/>
              </w:rPr>
            </w:pPr>
            <w:r w:rsidRPr="0090021C">
              <w:rPr>
                <w:rFonts w:ascii="Times New Roman" w:hAnsi="Times New Roman"/>
                <w:bCs/>
              </w:rPr>
              <w:t xml:space="preserve">Mr. El </w:t>
            </w:r>
            <w:proofErr w:type="spellStart"/>
            <w:r w:rsidRPr="0090021C">
              <w:rPr>
                <w:rFonts w:ascii="Times New Roman" w:hAnsi="Times New Roman"/>
                <w:bCs/>
              </w:rPr>
              <w:t>Sadig</w:t>
            </w:r>
            <w:proofErr w:type="spellEnd"/>
            <w:r w:rsidRPr="0090021C">
              <w:rPr>
                <w:rFonts w:ascii="Times New Roman" w:hAnsi="Times New Roman"/>
                <w:bCs/>
              </w:rPr>
              <w:t xml:space="preserve"> (Word)</w:t>
            </w:r>
          </w:p>
          <w:p w:rsidR="005F45C6" w:rsidRPr="0090021C" w:rsidRDefault="005F45C6" w:rsidP="005F45C6">
            <w:pPr>
              <w:numPr>
                <w:ilvl w:val="0"/>
                <w:numId w:val="5"/>
              </w:numPr>
              <w:spacing w:after="0" w:line="240" w:lineRule="auto"/>
              <w:rPr>
                <w:rFonts w:ascii="Times New Roman" w:hAnsi="Times New Roman"/>
                <w:bCs/>
              </w:rPr>
            </w:pPr>
            <w:proofErr w:type="spellStart"/>
            <w:r w:rsidRPr="0090021C">
              <w:rPr>
                <w:rFonts w:ascii="Times New Roman" w:hAnsi="Times New Roman"/>
                <w:bCs/>
              </w:rPr>
              <w:t>Kenena</w:t>
            </w:r>
            <w:proofErr w:type="spellEnd"/>
            <w:r w:rsidRPr="0090021C">
              <w:rPr>
                <w:rFonts w:ascii="Times New Roman" w:hAnsi="Times New Roman"/>
                <w:bCs/>
              </w:rPr>
              <w:t xml:space="preserve">( Dr. </w:t>
            </w:r>
            <w:proofErr w:type="spellStart"/>
            <w:r w:rsidRPr="0090021C">
              <w:rPr>
                <w:rFonts w:ascii="Times New Roman" w:hAnsi="Times New Roman"/>
                <w:bCs/>
              </w:rPr>
              <w:t>Abdelarhman</w:t>
            </w:r>
            <w:proofErr w:type="spellEnd"/>
            <w:r w:rsidRPr="0090021C">
              <w:rPr>
                <w:rFonts w:ascii="Times New Roman" w:hAnsi="Times New Roman"/>
                <w:bCs/>
              </w:rPr>
              <w:t xml:space="preserve">) </w:t>
            </w:r>
            <w:proofErr w:type="spellStart"/>
            <w:r w:rsidRPr="0090021C">
              <w:rPr>
                <w:rFonts w:ascii="Times New Roman" w:hAnsi="Times New Roman"/>
                <w:bCs/>
              </w:rPr>
              <w:t>Eltahir</w:t>
            </w:r>
            <w:proofErr w:type="spellEnd"/>
            <w:r w:rsidRPr="0090021C">
              <w:rPr>
                <w:rFonts w:ascii="Times New Roman" w:hAnsi="Times New Roman"/>
                <w:bCs/>
              </w:rPr>
              <w:t xml:space="preserve">) </w:t>
            </w:r>
          </w:p>
          <w:p w:rsidR="005F45C6" w:rsidRPr="0090021C" w:rsidRDefault="005F45C6" w:rsidP="005F45C6">
            <w:pPr>
              <w:numPr>
                <w:ilvl w:val="0"/>
                <w:numId w:val="5"/>
              </w:numPr>
              <w:spacing w:after="0" w:line="240" w:lineRule="auto"/>
              <w:rPr>
                <w:rFonts w:ascii="Times New Roman" w:hAnsi="Times New Roman"/>
              </w:rPr>
            </w:pPr>
            <w:r w:rsidRPr="0090021C">
              <w:rPr>
                <w:rFonts w:ascii="Times New Roman" w:hAnsi="Times New Roman"/>
                <w:bCs/>
              </w:rPr>
              <w:t>DAL (</w:t>
            </w:r>
            <w:proofErr w:type="spellStart"/>
            <w:r w:rsidRPr="0090021C">
              <w:rPr>
                <w:rFonts w:ascii="Times New Roman" w:hAnsi="Times New Roman"/>
                <w:bCs/>
              </w:rPr>
              <w:t>Haani</w:t>
            </w:r>
            <w:proofErr w:type="spellEnd"/>
            <w:r w:rsidRPr="0090021C">
              <w:rPr>
                <w:rFonts w:ascii="Times New Roman" w:hAnsi="Times New Roman"/>
                <w:bCs/>
              </w:rPr>
              <w:t>)</w:t>
            </w:r>
          </w:p>
        </w:tc>
      </w:tr>
      <w:tr w:rsidR="005F45C6" w:rsidRPr="002F4F5A" w:rsidTr="002B7A3F">
        <w:trPr>
          <w:trHeight w:val="350"/>
        </w:trPr>
        <w:tc>
          <w:tcPr>
            <w:tcW w:w="1574" w:type="dxa"/>
            <w:shd w:val="clear" w:color="auto" w:fill="D9D9D9"/>
          </w:tcPr>
          <w:p w:rsidR="005F45C6" w:rsidRPr="0090021C" w:rsidRDefault="005F45C6" w:rsidP="002B7A3F">
            <w:pPr>
              <w:spacing w:after="0" w:line="360" w:lineRule="auto"/>
              <w:rPr>
                <w:rFonts w:ascii="Times New Roman" w:hAnsi="Times New Roman"/>
                <w:b/>
              </w:rPr>
            </w:pPr>
            <w:r w:rsidRPr="0090021C">
              <w:rPr>
                <w:rFonts w:ascii="Times New Roman" w:hAnsi="Times New Roman"/>
                <w:b/>
              </w:rPr>
              <w:lastRenderedPageBreak/>
              <w:t>Wednesday 12/2/2014</w:t>
            </w:r>
          </w:p>
        </w:tc>
        <w:tc>
          <w:tcPr>
            <w:tcW w:w="1396" w:type="dxa"/>
            <w:tcBorders>
              <w:right w:val="single" w:sz="4" w:space="0" w:color="auto"/>
            </w:tcBorders>
            <w:shd w:val="clear" w:color="auto" w:fill="D9D9D9"/>
          </w:tcPr>
          <w:p w:rsidR="005F45C6" w:rsidRPr="0090021C" w:rsidRDefault="005F45C6" w:rsidP="002B7A3F">
            <w:pPr>
              <w:spacing w:after="0" w:line="360" w:lineRule="auto"/>
              <w:rPr>
                <w:rFonts w:ascii="Times New Roman" w:hAnsi="Times New Roman"/>
              </w:rPr>
            </w:pPr>
          </w:p>
        </w:tc>
        <w:tc>
          <w:tcPr>
            <w:tcW w:w="6210" w:type="dxa"/>
            <w:tcBorders>
              <w:top w:val="single" w:sz="4" w:space="0" w:color="auto"/>
              <w:left w:val="single" w:sz="4" w:space="0" w:color="auto"/>
              <w:bottom w:val="single" w:sz="4" w:space="0" w:color="auto"/>
              <w:right w:val="single" w:sz="4" w:space="0" w:color="auto"/>
            </w:tcBorders>
            <w:shd w:val="clear" w:color="auto" w:fill="D9D9D9"/>
          </w:tcPr>
          <w:p w:rsidR="005F45C6" w:rsidRPr="0090021C" w:rsidRDefault="005F45C6" w:rsidP="002B7A3F">
            <w:pPr>
              <w:spacing w:after="0" w:line="240" w:lineRule="auto"/>
              <w:rPr>
                <w:rFonts w:ascii="Times New Roman" w:hAnsi="Times New Roman"/>
                <w:b/>
                <w:bCs/>
              </w:rPr>
            </w:pPr>
            <w:r w:rsidRPr="0090021C">
              <w:rPr>
                <w:rFonts w:ascii="Times New Roman" w:hAnsi="Times New Roman"/>
                <w:b/>
                <w:bCs/>
              </w:rPr>
              <w:t>Workshop: (</w:t>
            </w:r>
            <w:proofErr w:type="spellStart"/>
            <w:r w:rsidRPr="0090021C">
              <w:rPr>
                <w:rFonts w:ascii="Times New Roman" w:hAnsi="Times New Roman"/>
                <w:b/>
                <w:bCs/>
              </w:rPr>
              <w:t>Rotana</w:t>
            </w:r>
            <w:proofErr w:type="spellEnd"/>
            <w:r w:rsidRPr="0090021C">
              <w:rPr>
                <w:rFonts w:ascii="Times New Roman" w:hAnsi="Times New Roman"/>
                <w:b/>
                <w:bCs/>
              </w:rPr>
              <w:t xml:space="preserve"> Hotel Hall)</w:t>
            </w:r>
          </w:p>
        </w:tc>
        <w:tc>
          <w:tcPr>
            <w:tcW w:w="3600" w:type="dxa"/>
            <w:tcBorders>
              <w:top w:val="single" w:sz="4" w:space="0" w:color="auto"/>
              <w:left w:val="single" w:sz="4" w:space="0" w:color="auto"/>
              <w:bottom w:val="single" w:sz="4" w:space="0" w:color="auto"/>
              <w:right w:val="single" w:sz="4" w:space="0" w:color="auto"/>
            </w:tcBorders>
            <w:shd w:val="clear" w:color="auto" w:fill="D9D9D9"/>
          </w:tcPr>
          <w:p w:rsidR="005F45C6" w:rsidRPr="0090021C" w:rsidRDefault="005F45C6" w:rsidP="002B7A3F">
            <w:pPr>
              <w:spacing w:after="0" w:line="360" w:lineRule="auto"/>
              <w:rPr>
                <w:rFonts w:ascii="Times New Roman" w:hAnsi="Times New Roman"/>
              </w:rPr>
            </w:pPr>
          </w:p>
        </w:tc>
      </w:tr>
      <w:tr w:rsidR="005F45C6" w:rsidRPr="002F4F5A" w:rsidTr="002B7A3F">
        <w:trPr>
          <w:trHeight w:val="350"/>
        </w:trPr>
        <w:tc>
          <w:tcPr>
            <w:tcW w:w="1574" w:type="dxa"/>
            <w:shd w:val="clear" w:color="auto" w:fill="FFFFFF"/>
          </w:tcPr>
          <w:p w:rsidR="005F45C6" w:rsidRPr="0090021C" w:rsidRDefault="005F45C6" w:rsidP="002B7A3F">
            <w:pPr>
              <w:spacing w:after="0" w:line="360" w:lineRule="auto"/>
              <w:rPr>
                <w:rFonts w:ascii="Times New Roman" w:hAnsi="Times New Roman"/>
              </w:rPr>
            </w:pPr>
          </w:p>
        </w:tc>
        <w:tc>
          <w:tcPr>
            <w:tcW w:w="1396" w:type="dxa"/>
            <w:tcBorders>
              <w:right w:val="single" w:sz="4" w:space="0" w:color="auto"/>
            </w:tcBorders>
            <w:shd w:val="clear" w:color="auto" w:fill="FFFFFF"/>
          </w:tcPr>
          <w:p w:rsidR="005F45C6" w:rsidRPr="0090021C" w:rsidRDefault="005F45C6" w:rsidP="002B7A3F">
            <w:pPr>
              <w:spacing w:after="0" w:line="360" w:lineRule="auto"/>
              <w:rPr>
                <w:rFonts w:ascii="Times New Roman" w:hAnsi="Times New Roman"/>
              </w:rPr>
            </w:pPr>
            <w:r w:rsidRPr="0090021C">
              <w:rPr>
                <w:rFonts w:ascii="Times New Roman" w:hAnsi="Times New Roman"/>
              </w:rPr>
              <w:t>09.00-09.30</w:t>
            </w:r>
          </w:p>
        </w:tc>
        <w:tc>
          <w:tcPr>
            <w:tcW w:w="6210" w:type="dxa"/>
            <w:tcBorders>
              <w:top w:val="single" w:sz="4" w:space="0" w:color="auto"/>
              <w:left w:val="single" w:sz="4" w:space="0" w:color="auto"/>
              <w:bottom w:val="single" w:sz="4" w:space="0" w:color="auto"/>
              <w:right w:val="single" w:sz="4" w:space="0" w:color="auto"/>
            </w:tcBorders>
            <w:shd w:val="clear" w:color="auto" w:fill="FFFFFF"/>
          </w:tcPr>
          <w:p w:rsidR="005F45C6" w:rsidRPr="0090021C" w:rsidRDefault="005F45C6" w:rsidP="002B7A3F">
            <w:pPr>
              <w:spacing w:after="0" w:line="240" w:lineRule="auto"/>
              <w:rPr>
                <w:rFonts w:ascii="Times New Roman" w:hAnsi="Times New Roman"/>
                <w:b/>
                <w:bCs/>
              </w:rPr>
            </w:pPr>
            <w:r w:rsidRPr="0090021C">
              <w:rPr>
                <w:rFonts w:ascii="Times New Roman" w:hAnsi="Times New Roman"/>
                <w:b/>
                <w:bCs/>
              </w:rPr>
              <w:t>Summary from day one</w:t>
            </w:r>
          </w:p>
        </w:tc>
        <w:tc>
          <w:tcPr>
            <w:tcW w:w="3600" w:type="dxa"/>
            <w:tcBorders>
              <w:top w:val="single" w:sz="4" w:space="0" w:color="auto"/>
              <w:left w:val="single" w:sz="4" w:space="0" w:color="auto"/>
              <w:bottom w:val="single" w:sz="4" w:space="0" w:color="auto"/>
              <w:right w:val="single" w:sz="4" w:space="0" w:color="auto"/>
            </w:tcBorders>
            <w:shd w:val="clear" w:color="auto" w:fill="FFFFFF"/>
          </w:tcPr>
          <w:p w:rsidR="005F45C6" w:rsidRPr="0090021C" w:rsidRDefault="005F45C6" w:rsidP="002B7A3F">
            <w:pPr>
              <w:spacing w:after="0" w:line="360" w:lineRule="auto"/>
              <w:rPr>
                <w:rFonts w:ascii="Times New Roman" w:hAnsi="Times New Roman"/>
              </w:rPr>
            </w:pPr>
            <w:r w:rsidRPr="0090021C">
              <w:rPr>
                <w:rFonts w:ascii="Times New Roman" w:hAnsi="Times New Roman"/>
              </w:rPr>
              <w:t>Mrs. Asia Adlan</w:t>
            </w:r>
          </w:p>
        </w:tc>
      </w:tr>
      <w:tr w:rsidR="005F45C6" w:rsidRPr="002F4F5A" w:rsidTr="002B7A3F">
        <w:trPr>
          <w:trHeight w:val="350"/>
        </w:trPr>
        <w:tc>
          <w:tcPr>
            <w:tcW w:w="1574" w:type="dxa"/>
            <w:shd w:val="clear" w:color="auto" w:fill="FFFFFF"/>
          </w:tcPr>
          <w:p w:rsidR="005F45C6" w:rsidRPr="0090021C" w:rsidRDefault="005F45C6" w:rsidP="002B7A3F">
            <w:pPr>
              <w:spacing w:after="0" w:line="360" w:lineRule="auto"/>
              <w:rPr>
                <w:rFonts w:ascii="Times New Roman" w:hAnsi="Times New Roman"/>
              </w:rPr>
            </w:pPr>
          </w:p>
        </w:tc>
        <w:tc>
          <w:tcPr>
            <w:tcW w:w="1396" w:type="dxa"/>
            <w:tcBorders>
              <w:right w:val="single" w:sz="4" w:space="0" w:color="auto"/>
            </w:tcBorders>
            <w:shd w:val="clear" w:color="auto" w:fill="FFFFFF"/>
          </w:tcPr>
          <w:p w:rsidR="005F45C6" w:rsidRPr="0090021C" w:rsidRDefault="005F45C6" w:rsidP="002B7A3F">
            <w:pPr>
              <w:spacing w:after="0" w:line="360" w:lineRule="auto"/>
              <w:rPr>
                <w:rFonts w:ascii="Times New Roman" w:hAnsi="Times New Roman"/>
              </w:rPr>
            </w:pPr>
            <w:r w:rsidRPr="0090021C">
              <w:rPr>
                <w:rFonts w:ascii="Times New Roman" w:hAnsi="Times New Roman"/>
              </w:rPr>
              <w:t>09.30-11.00</w:t>
            </w:r>
          </w:p>
        </w:tc>
        <w:tc>
          <w:tcPr>
            <w:tcW w:w="6210" w:type="dxa"/>
            <w:tcBorders>
              <w:top w:val="single" w:sz="4" w:space="0" w:color="auto"/>
              <w:left w:val="single" w:sz="4" w:space="0" w:color="auto"/>
              <w:bottom w:val="single" w:sz="4" w:space="0" w:color="auto"/>
              <w:right w:val="single" w:sz="4" w:space="0" w:color="auto"/>
            </w:tcBorders>
            <w:shd w:val="clear" w:color="auto" w:fill="FFFFFF"/>
          </w:tcPr>
          <w:p w:rsidR="005F45C6" w:rsidRPr="0090021C" w:rsidRDefault="005F45C6" w:rsidP="002B7A3F">
            <w:pPr>
              <w:spacing w:after="0" w:line="240" w:lineRule="auto"/>
              <w:rPr>
                <w:rFonts w:ascii="Times New Roman" w:hAnsi="Times New Roman"/>
                <w:b/>
                <w:bCs/>
              </w:rPr>
            </w:pPr>
            <w:r w:rsidRPr="0090021C">
              <w:rPr>
                <w:rFonts w:ascii="Times New Roman" w:hAnsi="Times New Roman"/>
                <w:b/>
                <w:bCs/>
              </w:rPr>
              <w:t>The UN-REDD approach to stakeholder engagement, FPIC and safeguards</w:t>
            </w:r>
          </w:p>
          <w:p w:rsidR="005F45C6" w:rsidRPr="0090021C" w:rsidRDefault="005F45C6" w:rsidP="005F45C6">
            <w:pPr>
              <w:numPr>
                <w:ilvl w:val="0"/>
                <w:numId w:val="2"/>
              </w:numPr>
              <w:spacing w:after="0" w:line="240" w:lineRule="auto"/>
              <w:rPr>
                <w:rFonts w:ascii="Times New Roman" w:hAnsi="Times New Roman"/>
                <w:bCs/>
              </w:rPr>
            </w:pPr>
            <w:r w:rsidRPr="0090021C">
              <w:rPr>
                <w:rFonts w:ascii="Times New Roman" w:hAnsi="Times New Roman"/>
                <w:bCs/>
              </w:rPr>
              <w:t>Q&amp;A</w:t>
            </w:r>
          </w:p>
        </w:tc>
        <w:tc>
          <w:tcPr>
            <w:tcW w:w="3600" w:type="dxa"/>
            <w:tcBorders>
              <w:top w:val="single" w:sz="4" w:space="0" w:color="auto"/>
              <w:left w:val="single" w:sz="4" w:space="0" w:color="auto"/>
              <w:bottom w:val="single" w:sz="4" w:space="0" w:color="auto"/>
              <w:right w:val="single" w:sz="4" w:space="0" w:color="auto"/>
            </w:tcBorders>
            <w:shd w:val="clear" w:color="auto" w:fill="FFFFFF"/>
          </w:tcPr>
          <w:p w:rsidR="005F45C6" w:rsidRPr="0090021C" w:rsidRDefault="005F45C6" w:rsidP="002B7A3F">
            <w:pPr>
              <w:spacing w:after="0" w:line="240" w:lineRule="auto"/>
              <w:rPr>
                <w:rFonts w:ascii="Times New Roman" w:hAnsi="Times New Roman"/>
                <w:bCs/>
              </w:rPr>
            </w:pPr>
            <w:r w:rsidRPr="0090021C">
              <w:rPr>
                <w:rFonts w:ascii="Times New Roman" w:hAnsi="Times New Roman"/>
                <w:bCs/>
              </w:rPr>
              <w:t>Ms. Julie Greenwalt</w:t>
            </w:r>
          </w:p>
        </w:tc>
      </w:tr>
      <w:tr w:rsidR="005F45C6" w:rsidRPr="002F4F5A" w:rsidTr="002B7A3F">
        <w:trPr>
          <w:trHeight w:val="350"/>
        </w:trPr>
        <w:tc>
          <w:tcPr>
            <w:tcW w:w="1574" w:type="dxa"/>
            <w:shd w:val="clear" w:color="auto" w:fill="FFFFFF"/>
          </w:tcPr>
          <w:p w:rsidR="005F45C6" w:rsidRPr="0090021C" w:rsidRDefault="005F45C6" w:rsidP="002B7A3F">
            <w:pPr>
              <w:spacing w:after="0" w:line="360" w:lineRule="auto"/>
              <w:rPr>
                <w:rFonts w:ascii="Times New Roman" w:hAnsi="Times New Roman"/>
              </w:rPr>
            </w:pPr>
          </w:p>
        </w:tc>
        <w:tc>
          <w:tcPr>
            <w:tcW w:w="1396" w:type="dxa"/>
            <w:tcBorders>
              <w:right w:val="single" w:sz="4" w:space="0" w:color="auto"/>
            </w:tcBorders>
            <w:shd w:val="clear" w:color="auto" w:fill="FFFFFF"/>
          </w:tcPr>
          <w:p w:rsidR="005F45C6" w:rsidRPr="0090021C" w:rsidRDefault="005F45C6" w:rsidP="002B7A3F">
            <w:pPr>
              <w:spacing w:after="0" w:line="360" w:lineRule="auto"/>
              <w:rPr>
                <w:rFonts w:ascii="Times New Roman" w:hAnsi="Times New Roman"/>
              </w:rPr>
            </w:pPr>
            <w:r w:rsidRPr="0090021C">
              <w:rPr>
                <w:rFonts w:ascii="Times New Roman" w:hAnsi="Times New Roman"/>
              </w:rPr>
              <w:t>11.00-11.15</w:t>
            </w:r>
          </w:p>
        </w:tc>
        <w:tc>
          <w:tcPr>
            <w:tcW w:w="6210" w:type="dxa"/>
            <w:tcBorders>
              <w:top w:val="single" w:sz="4" w:space="0" w:color="auto"/>
              <w:left w:val="single" w:sz="4" w:space="0" w:color="auto"/>
              <w:bottom w:val="single" w:sz="4" w:space="0" w:color="auto"/>
              <w:right w:val="single" w:sz="4" w:space="0" w:color="auto"/>
            </w:tcBorders>
            <w:shd w:val="clear" w:color="auto" w:fill="FFFFFF"/>
          </w:tcPr>
          <w:p w:rsidR="005F45C6" w:rsidRPr="0090021C" w:rsidRDefault="005F45C6" w:rsidP="002B7A3F">
            <w:pPr>
              <w:spacing w:after="0" w:line="240" w:lineRule="auto"/>
              <w:rPr>
                <w:rFonts w:ascii="Times New Roman" w:hAnsi="Times New Roman"/>
                <w:bCs/>
              </w:rPr>
            </w:pPr>
            <w:r w:rsidRPr="0090021C">
              <w:rPr>
                <w:rFonts w:ascii="Times New Roman" w:hAnsi="Times New Roman"/>
                <w:bCs/>
              </w:rPr>
              <w:t>Morning break</w:t>
            </w:r>
          </w:p>
        </w:tc>
        <w:tc>
          <w:tcPr>
            <w:tcW w:w="3600" w:type="dxa"/>
            <w:tcBorders>
              <w:top w:val="single" w:sz="4" w:space="0" w:color="auto"/>
              <w:left w:val="single" w:sz="4" w:space="0" w:color="auto"/>
              <w:bottom w:val="single" w:sz="4" w:space="0" w:color="auto"/>
              <w:right w:val="single" w:sz="4" w:space="0" w:color="auto"/>
            </w:tcBorders>
            <w:shd w:val="clear" w:color="auto" w:fill="FFFFFF"/>
          </w:tcPr>
          <w:p w:rsidR="005F45C6" w:rsidRPr="0090021C" w:rsidRDefault="005F45C6" w:rsidP="002B7A3F">
            <w:pPr>
              <w:spacing w:after="0" w:line="360" w:lineRule="auto"/>
              <w:rPr>
                <w:rFonts w:ascii="Times New Roman" w:hAnsi="Times New Roman"/>
              </w:rPr>
            </w:pPr>
          </w:p>
        </w:tc>
      </w:tr>
      <w:tr w:rsidR="005F45C6" w:rsidRPr="002F4F5A" w:rsidTr="002B7A3F">
        <w:trPr>
          <w:trHeight w:val="350"/>
        </w:trPr>
        <w:tc>
          <w:tcPr>
            <w:tcW w:w="1574" w:type="dxa"/>
            <w:shd w:val="clear" w:color="auto" w:fill="FFFFFF"/>
          </w:tcPr>
          <w:p w:rsidR="005F45C6" w:rsidRPr="0090021C" w:rsidRDefault="005F45C6" w:rsidP="002B7A3F">
            <w:pPr>
              <w:spacing w:after="0" w:line="360" w:lineRule="auto"/>
              <w:rPr>
                <w:rFonts w:ascii="Times New Roman" w:hAnsi="Times New Roman"/>
              </w:rPr>
            </w:pPr>
          </w:p>
        </w:tc>
        <w:tc>
          <w:tcPr>
            <w:tcW w:w="1396" w:type="dxa"/>
            <w:tcBorders>
              <w:right w:val="single" w:sz="4" w:space="0" w:color="auto"/>
            </w:tcBorders>
            <w:shd w:val="clear" w:color="auto" w:fill="FFFFFF"/>
          </w:tcPr>
          <w:p w:rsidR="005F45C6" w:rsidRPr="0090021C" w:rsidRDefault="005F45C6" w:rsidP="002B7A3F">
            <w:pPr>
              <w:spacing w:after="0" w:line="360" w:lineRule="auto"/>
              <w:rPr>
                <w:rFonts w:ascii="Times New Roman" w:hAnsi="Times New Roman"/>
              </w:rPr>
            </w:pPr>
            <w:r w:rsidRPr="0090021C">
              <w:rPr>
                <w:rFonts w:ascii="Times New Roman" w:hAnsi="Times New Roman"/>
              </w:rPr>
              <w:t>11.15-12.30</w:t>
            </w:r>
          </w:p>
        </w:tc>
        <w:tc>
          <w:tcPr>
            <w:tcW w:w="6210" w:type="dxa"/>
            <w:tcBorders>
              <w:top w:val="single" w:sz="4" w:space="0" w:color="auto"/>
              <w:left w:val="single" w:sz="4" w:space="0" w:color="auto"/>
              <w:bottom w:val="single" w:sz="4" w:space="0" w:color="auto"/>
              <w:right w:val="single" w:sz="4" w:space="0" w:color="auto"/>
            </w:tcBorders>
            <w:shd w:val="clear" w:color="auto" w:fill="FFFFFF"/>
          </w:tcPr>
          <w:p w:rsidR="005F45C6" w:rsidRPr="0090021C" w:rsidRDefault="005F45C6" w:rsidP="002B7A3F">
            <w:pPr>
              <w:spacing w:after="0" w:line="240" w:lineRule="auto"/>
              <w:rPr>
                <w:rFonts w:ascii="Times New Roman" w:hAnsi="Times New Roman"/>
                <w:b/>
                <w:bCs/>
              </w:rPr>
            </w:pPr>
            <w:r w:rsidRPr="0090021C">
              <w:rPr>
                <w:rFonts w:ascii="Times New Roman" w:hAnsi="Times New Roman"/>
                <w:b/>
                <w:bCs/>
              </w:rPr>
              <w:t>Group work: Challenges and opportunities for REDD+ in Sudan</w:t>
            </w:r>
          </w:p>
          <w:p w:rsidR="005F45C6" w:rsidRPr="0090021C" w:rsidRDefault="005F45C6" w:rsidP="005F45C6">
            <w:pPr>
              <w:numPr>
                <w:ilvl w:val="0"/>
                <w:numId w:val="5"/>
              </w:numPr>
              <w:spacing w:after="0" w:line="240" w:lineRule="auto"/>
              <w:rPr>
                <w:rFonts w:ascii="Times New Roman" w:hAnsi="Times New Roman"/>
                <w:bCs/>
              </w:rPr>
            </w:pPr>
            <w:r w:rsidRPr="0090021C">
              <w:rPr>
                <w:rFonts w:ascii="Times New Roman" w:hAnsi="Times New Roman"/>
                <w:bCs/>
              </w:rPr>
              <w:t xml:space="preserve">Existing initiatives (Dr. </w:t>
            </w:r>
            <w:proofErr w:type="spellStart"/>
            <w:r w:rsidRPr="0090021C">
              <w:rPr>
                <w:rFonts w:ascii="Times New Roman" w:hAnsi="Times New Roman"/>
                <w:bCs/>
              </w:rPr>
              <w:t>Elnour</w:t>
            </w:r>
            <w:proofErr w:type="spellEnd"/>
            <w:r w:rsidRPr="0090021C">
              <w:rPr>
                <w:rFonts w:ascii="Times New Roman" w:hAnsi="Times New Roman"/>
                <w:bCs/>
              </w:rPr>
              <w:t xml:space="preserve"> </w:t>
            </w:r>
            <w:proofErr w:type="spellStart"/>
            <w:r w:rsidRPr="0090021C">
              <w:rPr>
                <w:rFonts w:ascii="Times New Roman" w:hAnsi="Times New Roman"/>
                <w:bCs/>
              </w:rPr>
              <w:t>Abdalla</w:t>
            </w:r>
            <w:proofErr w:type="spellEnd"/>
            <w:r w:rsidRPr="0090021C">
              <w:rPr>
                <w:rFonts w:ascii="Times New Roman" w:hAnsi="Times New Roman"/>
                <w:bCs/>
              </w:rPr>
              <w:t xml:space="preserve"> </w:t>
            </w:r>
            <w:proofErr w:type="spellStart"/>
            <w:r w:rsidRPr="0090021C">
              <w:rPr>
                <w:rFonts w:ascii="Times New Roman" w:hAnsi="Times New Roman"/>
                <w:bCs/>
              </w:rPr>
              <w:t>Siddig</w:t>
            </w:r>
            <w:proofErr w:type="spellEnd"/>
            <w:r w:rsidRPr="0090021C">
              <w:rPr>
                <w:rFonts w:ascii="Times New Roman" w:hAnsi="Times New Roman"/>
                <w:bCs/>
              </w:rPr>
              <w:t xml:space="preserve">) </w:t>
            </w:r>
          </w:p>
          <w:p w:rsidR="005F45C6" w:rsidRPr="0090021C" w:rsidRDefault="005F45C6" w:rsidP="005F45C6">
            <w:pPr>
              <w:numPr>
                <w:ilvl w:val="0"/>
                <w:numId w:val="5"/>
              </w:numPr>
              <w:spacing w:after="0" w:line="240" w:lineRule="auto"/>
              <w:rPr>
                <w:rFonts w:ascii="Times New Roman" w:hAnsi="Times New Roman"/>
                <w:bCs/>
              </w:rPr>
            </w:pPr>
            <w:r w:rsidRPr="0090021C">
              <w:rPr>
                <w:rFonts w:ascii="Times New Roman" w:hAnsi="Times New Roman"/>
                <w:bCs/>
              </w:rPr>
              <w:t xml:space="preserve">Building the REDD+ Strategy (John Erik Prydz) </w:t>
            </w:r>
          </w:p>
          <w:p w:rsidR="005F45C6" w:rsidRPr="0090021C" w:rsidRDefault="005F45C6" w:rsidP="005F45C6">
            <w:pPr>
              <w:numPr>
                <w:ilvl w:val="0"/>
                <w:numId w:val="5"/>
              </w:numPr>
              <w:spacing w:after="0" w:line="240" w:lineRule="auto"/>
              <w:rPr>
                <w:rFonts w:ascii="Times New Roman" w:hAnsi="Times New Roman"/>
                <w:bCs/>
              </w:rPr>
            </w:pPr>
            <w:r w:rsidRPr="0090021C">
              <w:rPr>
                <w:rFonts w:ascii="Times New Roman" w:hAnsi="Times New Roman"/>
                <w:bCs/>
              </w:rPr>
              <w:t xml:space="preserve">Stakeholder Engagement and Safeguards - CAST (Julie Greenwalt) </w:t>
            </w:r>
          </w:p>
          <w:p w:rsidR="005F45C6" w:rsidRPr="0090021C" w:rsidRDefault="005F45C6" w:rsidP="005F45C6">
            <w:pPr>
              <w:numPr>
                <w:ilvl w:val="0"/>
                <w:numId w:val="5"/>
              </w:numPr>
              <w:spacing w:after="0" w:line="240" w:lineRule="auto"/>
              <w:rPr>
                <w:rFonts w:ascii="Times New Roman" w:hAnsi="Times New Roman"/>
                <w:bCs/>
              </w:rPr>
            </w:pPr>
            <w:r w:rsidRPr="0090021C">
              <w:rPr>
                <w:rFonts w:ascii="Times New Roman" w:hAnsi="Times New Roman"/>
                <w:bCs/>
              </w:rPr>
              <w:t>MRV (Philippe Crete, John Fonweban)</w:t>
            </w:r>
          </w:p>
          <w:p w:rsidR="005F45C6" w:rsidRPr="0090021C" w:rsidRDefault="005F45C6" w:rsidP="002B7A3F">
            <w:pPr>
              <w:spacing w:after="0" w:line="240" w:lineRule="auto"/>
              <w:rPr>
                <w:rFonts w:ascii="Times New Roman" w:hAnsi="Times New Roman"/>
                <w:bCs/>
              </w:rPr>
            </w:pPr>
          </w:p>
        </w:tc>
        <w:tc>
          <w:tcPr>
            <w:tcW w:w="3600" w:type="dxa"/>
            <w:tcBorders>
              <w:top w:val="single" w:sz="4" w:space="0" w:color="auto"/>
              <w:left w:val="single" w:sz="4" w:space="0" w:color="auto"/>
              <w:bottom w:val="single" w:sz="4" w:space="0" w:color="auto"/>
              <w:right w:val="single" w:sz="4" w:space="0" w:color="auto"/>
            </w:tcBorders>
            <w:shd w:val="clear" w:color="auto" w:fill="FFFFFF"/>
          </w:tcPr>
          <w:p w:rsidR="005F45C6" w:rsidRPr="0090021C" w:rsidRDefault="005F45C6" w:rsidP="002B7A3F">
            <w:pPr>
              <w:spacing w:after="0" w:line="360" w:lineRule="auto"/>
              <w:rPr>
                <w:rFonts w:ascii="Times New Roman" w:hAnsi="Times New Roman"/>
                <w:b/>
                <w:bCs/>
              </w:rPr>
            </w:pPr>
            <w:r w:rsidRPr="0090021C">
              <w:rPr>
                <w:rFonts w:ascii="Times New Roman" w:hAnsi="Times New Roman"/>
                <w:b/>
                <w:bCs/>
              </w:rPr>
              <w:t xml:space="preserve">Chair: Dr. </w:t>
            </w:r>
            <w:proofErr w:type="spellStart"/>
            <w:r w:rsidRPr="0090021C">
              <w:rPr>
                <w:rFonts w:ascii="Times New Roman" w:hAnsi="Times New Roman"/>
                <w:b/>
                <w:bCs/>
              </w:rPr>
              <w:t>Elnour</w:t>
            </w:r>
            <w:proofErr w:type="spellEnd"/>
            <w:r w:rsidRPr="0090021C">
              <w:rPr>
                <w:rFonts w:ascii="Times New Roman" w:hAnsi="Times New Roman"/>
                <w:b/>
                <w:bCs/>
              </w:rPr>
              <w:t xml:space="preserve"> </w:t>
            </w:r>
            <w:proofErr w:type="spellStart"/>
            <w:r w:rsidRPr="0090021C">
              <w:rPr>
                <w:rFonts w:ascii="Times New Roman" w:hAnsi="Times New Roman"/>
                <w:b/>
                <w:bCs/>
              </w:rPr>
              <w:t>Elsidig</w:t>
            </w:r>
            <w:proofErr w:type="spellEnd"/>
            <w:r w:rsidRPr="0090021C">
              <w:rPr>
                <w:rFonts w:ascii="Times New Roman" w:hAnsi="Times New Roman"/>
                <w:b/>
                <w:bCs/>
              </w:rPr>
              <w:t xml:space="preserve"> </w:t>
            </w:r>
          </w:p>
          <w:p w:rsidR="005F45C6" w:rsidRPr="0090021C" w:rsidRDefault="005F45C6" w:rsidP="002B7A3F">
            <w:pPr>
              <w:spacing w:after="0" w:line="360" w:lineRule="auto"/>
              <w:rPr>
                <w:rFonts w:ascii="Times New Roman" w:hAnsi="Times New Roman"/>
              </w:rPr>
            </w:pPr>
          </w:p>
          <w:p w:rsidR="005F45C6" w:rsidRPr="0090021C" w:rsidRDefault="005F45C6" w:rsidP="002B7A3F">
            <w:pPr>
              <w:spacing w:after="0" w:line="360" w:lineRule="auto"/>
              <w:rPr>
                <w:rFonts w:ascii="Times New Roman" w:hAnsi="Times New Roman"/>
              </w:rPr>
            </w:pPr>
          </w:p>
        </w:tc>
      </w:tr>
      <w:tr w:rsidR="005F45C6" w:rsidRPr="002F4F5A" w:rsidTr="002B7A3F">
        <w:trPr>
          <w:trHeight w:val="350"/>
        </w:trPr>
        <w:tc>
          <w:tcPr>
            <w:tcW w:w="1574" w:type="dxa"/>
            <w:shd w:val="clear" w:color="auto" w:fill="FFFFFF"/>
          </w:tcPr>
          <w:p w:rsidR="005F45C6" w:rsidRPr="0090021C" w:rsidRDefault="005F45C6" w:rsidP="002B7A3F">
            <w:pPr>
              <w:spacing w:after="0" w:line="360" w:lineRule="auto"/>
              <w:rPr>
                <w:rFonts w:ascii="Times New Roman" w:hAnsi="Times New Roman"/>
              </w:rPr>
            </w:pPr>
          </w:p>
        </w:tc>
        <w:tc>
          <w:tcPr>
            <w:tcW w:w="1396" w:type="dxa"/>
            <w:tcBorders>
              <w:right w:val="single" w:sz="4" w:space="0" w:color="auto"/>
            </w:tcBorders>
            <w:shd w:val="clear" w:color="auto" w:fill="FFFFFF"/>
          </w:tcPr>
          <w:p w:rsidR="005F45C6" w:rsidRPr="0090021C" w:rsidRDefault="005F45C6" w:rsidP="002B7A3F">
            <w:pPr>
              <w:spacing w:after="0" w:line="360" w:lineRule="auto"/>
              <w:rPr>
                <w:rFonts w:ascii="Times New Roman" w:hAnsi="Times New Roman"/>
              </w:rPr>
            </w:pPr>
            <w:r w:rsidRPr="0090021C">
              <w:rPr>
                <w:rFonts w:ascii="Times New Roman" w:hAnsi="Times New Roman"/>
              </w:rPr>
              <w:t>12.30-14.00</w:t>
            </w:r>
          </w:p>
        </w:tc>
        <w:tc>
          <w:tcPr>
            <w:tcW w:w="6210" w:type="dxa"/>
            <w:tcBorders>
              <w:top w:val="single" w:sz="4" w:space="0" w:color="auto"/>
              <w:left w:val="single" w:sz="4" w:space="0" w:color="auto"/>
              <w:bottom w:val="single" w:sz="4" w:space="0" w:color="auto"/>
              <w:right w:val="single" w:sz="4" w:space="0" w:color="auto"/>
            </w:tcBorders>
            <w:shd w:val="clear" w:color="auto" w:fill="FFFFFF"/>
          </w:tcPr>
          <w:p w:rsidR="005F45C6" w:rsidRPr="0090021C" w:rsidRDefault="005F45C6" w:rsidP="002B7A3F">
            <w:pPr>
              <w:spacing w:after="0" w:line="240" w:lineRule="auto"/>
              <w:rPr>
                <w:rFonts w:ascii="Times New Roman" w:hAnsi="Times New Roman"/>
                <w:bCs/>
              </w:rPr>
            </w:pPr>
            <w:r w:rsidRPr="0090021C">
              <w:rPr>
                <w:rFonts w:ascii="Times New Roman" w:hAnsi="Times New Roman"/>
                <w:bCs/>
              </w:rPr>
              <w:t>Lunch</w:t>
            </w:r>
          </w:p>
        </w:tc>
        <w:tc>
          <w:tcPr>
            <w:tcW w:w="3600" w:type="dxa"/>
            <w:tcBorders>
              <w:top w:val="single" w:sz="4" w:space="0" w:color="auto"/>
              <w:left w:val="single" w:sz="4" w:space="0" w:color="auto"/>
              <w:bottom w:val="single" w:sz="4" w:space="0" w:color="auto"/>
              <w:right w:val="single" w:sz="4" w:space="0" w:color="auto"/>
            </w:tcBorders>
            <w:shd w:val="clear" w:color="auto" w:fill="FFFFFF"/>
          </w:tcPr>
          <w:p w:rsidR="005F45C6" w:rsidRPr="0090021C" w:rsidRDefault="005F45C6" w:rsidP="002B7A3F">
            <w:pPr>
              <w:spacing w:after="0" w:line="360" w:lineRule="auto"/>
              <w:rPr>
                <w:rFonts w:ascii="Times New Roman" w:hAnsi="Times New Roman"/>
              </w:rPr>
            </w:pPr>
          </w:p>
        </w:tc>
      </w:tr>
      <w:tr w:rsidR="005F45C6" w:rsidRPr="002F4F5A" w:rsidTr="002B7A3F">
        <w:trPr>
          <w:trHeight w:val="350"/>
        </w:trPr>
        <w:tc>
          <w:tcPr>
            <w:tcW w:w="1574" w:type="dxa"/>
            <w:shd w:val="clear" w:color="auto" w:fill="FFFFFF"/>
          </w:tcPr>
          <w:p w:rsidR="005F45C6" w:rsidRPr="0090021C" w:rsidRDefault="005F45C6" w:rsidP="002B7A3F">
            <w:pPr>
              <w:spacing w:after="0" w:line="360" w:lineRule="auto"/>
              <w:rPr>
                <w:rFonts w:ascii="Times New Roman" w:hAnsi="Times New Roman"/>
              </w:rPr>
            </w:pPr>
          </w:p>
        </w:tc>
        <w:tc>
          <w:tcPr>
            <w:tcW w:w="1396" w:type="dxa"/>
            <w:tcBorders>
              <w:right w:val="single" w:sz="4" w:space="0" w:color="auto"/>
            </w:tcBorders>
            <w:shd w:val="clear" w:color="auto" w:fill="FFFFFF"/>
          </w:tcPr>
          <w:p w:rsidR="005F45C6" w:rsidRPr="0090021C" w:rsidRDefault="005F45C6" w:rsidP="002B7A3F">
            <w:pPr>
              <w:spacing w:after="0" w:line="360" w:lineRule="auto"/>
              <w:rPr>
                <w:rFonts w:ascii="Times New Roman" w:hAnsi="Times New Roman"/>
              </w:rPr>
            </w:pPr>
            <w:r w:rsidRPr="0090021C">
              <w:rPr>
                <w:rFonts w:ascii="Times New Roman" w:hAnsi="Times New Roman"/>
              </w:rPr>
              <w:t>14.00-15.15</w:t>
            </w:r>
          </w:p>
        </w:tc>
        <w:tc>
          <w:tcPr>
            <w:tcW w:w="6210" w:type="dxa"/>
            <w:tcBorders>
              <w:top w:val="single" w:sz="4" w:space="0" w:color="auto"/>
              <w:left w:val="single" w:sz="4" w:space="0" w:color="auto"/>
              <w:bottom w:val="single" w:sz="4" w:space="0" w:color="auto"/>
              <w:right w:val="single" w:sz="4" w:space="0" w:color="auto"/>
            </w:tcBorders>
            <w:shd w:val="clear" w:color="auto" w:fill="FFFFFF"/>
          </w:tcPr>
          <w:p w:rsidR="005F45C6" w:rsidRPr="0090021C" w:rsidRDefault="005F45C6" w:rsidP="002B7A3F">
            <w:pPr>
              <w:spacing w:after="0" w:line="240" w:lineRule="auto"/>
              <w:rPr>
                <w:rFonts w:ascii="Times New Roman" w:hAnsi="Times New Roman"/>
                <w:b/>
                <w:bCs/>
              </w:rPr>
            </w:pPr>
            <w:r w:rsidRPr="0090021C">
              <w:rPr>
                <w:rFonts w:ascii="Times New Roman" w:hAnsi="Times New Roman"/>
                <w:b/>
                <w:bCs/>
              </w:rPr>
              <w:t>Group work: continuing</w:t>
            </w:r>
          </w:p>
        </w:tc>
        <w:tc>
          <w:tcPr>
            <w:tcW w:w="3600" w:type="dxa"/>
            <w:tcBorders>
              <w:top w:val="single" w:sz="4" w:space="0" w:color="auto"/>
              <w:left w:val="single" w:sz="4" w:space="0" w:color="auto"/>
              <w:bottom w:val="single" w:sz="4" w:space="0" w:color="auto"/>
              <w:right w:val="single" w:sz="4" w:space="0" w:color="auto"/>
            </w:tcBorders>
            <w:shd w:val="clear" w:color="auto" w:fill="FFFFFF"/>
          </w:tcPr>
          <w:p w:rsidR="005F45C6" w:rsidRPr="0090021C" w:rsidRDefault="005F45C6" w:rsidP="002B7A3F">
            <w:pPr>
              <w:spacing w:after="0" w:line="360" w:lineRule="auto"/>
              <w:rPr>
                <w:rFonts w:ascii="Times New Roman" w:hAnsi="Times New Roman"/>
              </w:rPr>
            </w:pPr>
          </w:p>
        </w:tc>
      </w:tr>
      <w:tr w:rsidR="005F45C6" w:rsidRPr="002F4F5A" w:rsidTr="002B7A3F">
        <w:trPr>
          <w:trHeight w:val="350"/>
        </w:trPr>
        <w:tc>
          <w:tcPr>
            <w:tcW w:w="1574" w:type="dxa"/>
            <w:shd w:val="clear" w:color="auto" w:fill="FFFFFF"/>
          </w:tcPr>
          <w:p w:rsidR="005F45C6" w:rsidRPr="0090021C" w:rsidRDefault="005F45C6" w:rsidP="002B7A3F">
            <w:pPr>
              <w:spacing w:after="0" w:line="360" w:lineRule="auto"/>
              <w:rPr>
                <w:rFonts w:ascii="Times New Roman" w:hAnsi="Times New Roman"/>
              </w:rPr>
            </w:pPr>
          </w:p>
        </w:tc>
        <w:tc>
          <w:tcPr>
            <w:tcW w:w="1396" w:type="dxa"/>
            <w:tcBorders>
              <w:right w:val="single" w:sz="4" w:space="0" w:color="auto"/>
            </w:tcBorders>
            <w:shd w:val="clear" w:color="auto" w:fill="FFFFFF"/>
          </w:tcPr>
          <w:p w:rsidR="005F45C6" w:rsidRPr="0090021C" w:rsidRDefault="005F45C6" w:rsidP="002B7A3F">
            <w:pPr>
              <w:spacing w:after="0" w:line="360" w:lineRule="auto"/>
              <w:rPr>
                <w:rFonts w:ascii="Times New Roman" w:hAnsi="Times New Roman"/>
              </w:rPr>
            </w:pPr>
            <w:r w:rsidRPr="0090021C">
              <w:rPr>
                <w:rFonts w:ascii="Times New Roman" w:hAnsi="Times New Roman"/>
              </w:rPr>
              <w:t>15.15-15.30</w:t>
            </w:r>
          </w:p>
        </w:tc>
        <w:tc>
          <w:tcPr>
            <w:tcW w:w="6210" w:type="dxa"/>
            <w:tcBorders>
              <w:top w:val="single" w:sz="4" w:space="0" w:color="auto"/>
              <w:left w:val="single" w:sz="4" w:space="0" w:color="auto"/>
              <w:bottom w:val="single" w:sz="4" w:space="0" w:color="auto"/>
              <w:right w:val="single" w:sz="4" w:space="0" w:color="auto"/>
            </w:tcBorders>
            <w:shd w:val="clear" w:color="auto" w:fill="FFFFFF"/>
          </w:tcPr>
          <w:p w:rsidR="005F45C6" w:rsidRPr="0090021C" w:rsidRDefault="005F45C6" w:rsidP="002B7A3F">
            <w:pPr>
              <w:spacing w:after="0" w:line="240" w:lineRule="auto"/>
              <w:rPr>
                <w:rFonts w:ascii="Times New Roman" w:hAnsi="Times New Roman"/>
                <w:bCs/>
              </w:rPr>
            </w:pPr>
            <w:r w:rsidRPr="0090021C">
              <w:rPr>
                <w:rFonts w:ascii="Times New Roman" w:hAnsi="Times New Roman"/>
                <w:bCs/>
              </w:rPr>
              <w:t>Afternoon break</w:t>
            </w:r>
          </w:p>
        </w:tc>
        <w:tc>
          <w:tcPr>
            <w:tcW w:w="3600" w:type="dxa"/>
            <w:tcBorders>
              <w:top w:val="single" w:sz="4" w:space="0" w:color="auto"/>
              <w:left w:val="single" w:sz="4" w:space="0" w:color="auto"/>
              <w:bottom w:val="single" w:sz="4" w:space="0" w:color="auto"/>
              <w:right w:val="single" w:sz="4" w:space="0" w:color="auto"/>
            </w:tcBorders>
            <w:shd w:val="clear" w:color="auto" w:fill="FFFFFF"/>
          </w:tcPr>
          <w:p w:rsidR="005F45C6" w:rsidRPr="0090021C" w:rsidRDefault="005F45C6" w:rsidP="002B7A3F">
            <w:pPr>
              <w:spacing w:after="0" w:line="360" w:lineRule="auto"/>
              <w:rPr>
                <w:rFonts w:ascii="Times New Roman" w:hAnsi="Times New Roman"/>
              </w:rPr>
            </w:pPr>
          </w:p>
        </w:tc>
      </w:tr>
      <w:tr w:rsidR="005F45C6" w:rsidRPr="002F4F5A" w:rsidTr="002B7A3F">
        <w:trPr>
          <w:trHeight w:val="350"/>
        </w:trPr>
        <w:tc>
          <w:tcPr>
            <w:tcW w:w="1574" w:type="dxa"/>
            <w:shd w:val="clear" w:color="auto" w:fill="FFFFFF"/>
          </w:tcPr>
          <w:p w:rsidR="005F45C6" w:rsidRPr="0090021C" w:rsidRDefault="005F45C6" w:rsidP="002B7A3F">
            <w:pPr>
              <w:spacing w:after="0" w:line="360" w:lineRule="auto"/>
              <w:rPr>
                <w:rFonts w:ascii="Times New Roman" w:hAnsi="Times New Roman"/>
              </w:rPr>
            </w:pPr>
          </w:p>
        </w:tc>
        <w:tc>
          <w:tcPr>
            <w:tcW w:w="1396" w:type="dxa"/>
            <w:tcBorders>
              <w:right w:val="single" w:sz="4" w:space="0" w:color="auto"/>
            </w:tcBorders>
            <w:shd w:val="clear" w:color="auto" w:fill="FFFFFF"/>
          </w:tcPr>
          <w:p w:rsidR="005F45C6" w:rsidRPr="0090021C" w:rsidRDefault="005F45C6" w:rsidP="002B7A3F">
            <w:pPr>
              <w:spacing w:after="0" w:line="360" w:lineRule="auto"/>
              <w:rPr>
                <w:rFonts w:ascii="Times New Roman" w:hAnsi="Times New Roman"/>
              </w:rPr>
            </w:pPr>
            <w:r w:rsidRPr="0090021C">
              <w:rPr>
                <w:rFonts w:ascii="Times New Roman" w:hAnsi="Times New Roman"/>
              </w:rPr>
              <w:t>15.30-17.00</w:t>
            </w:r>
          </w:p>
        </w:tc>
        <w:tc>
          <w:tcPr>
            <w:tcW w:w="6210" w:type="dxa"/>
            <w:tcBorders>
              <w:top w:val="single" w:sz="4" w:space="0" w:color="auto"/>
              <w:left w:val="single" w:sz="4" w:space="0" w:color="auto"/>
              <w:bottom w:val="single" w:sz="4" w:space="0" w:color="auto"/>
              <w:right w:val="single" w:sz="4" w:space="0" w:color="auto"/>
            </w:tcBorders>
            <w:shd w:val="clear" w:color="auto" w:fill="FFFFFF"/>
          </w:tcPr>
          <w:p w:rsidR="005F45C6" w:rsidRPr="0090021C" w:rsidRDefault="005F45C6" w:rsidP="005F45C6">
            <w:pPr>
              <w:numPr>
                <w:ilvl w:val="0"/>
                <w:numId w:val="3"/>
              </w:numPr>
              <w:spacing w:after="0" w:line="240" w:lineRule="auto"/>
              <w:rPr>
                <w:rFonts w:ascii="Times New Roman" w:hAnsi="Times New Roman"/>
                <w:b/>
                <w:bCs/>
              </w:rPr>
            </w:pPr>
            <w:r w:rsidRPr="0090021C">
              <w:rPr>
                <w:rFonts w:ascii="Times New Roman" w:hAnsi="Times New Roman"/>
                <w:b/>
                <w:bCs/>
              </w:rPr>
              <w:t>Report back to plenary from group work</w:t>
            </w:r>
          </w:p>
          <w:p w:rsidR="005F45C6" w:rsidRPr="0090021C" w:rsidRDefault="005F45C6" w:rsidP="005F45C6">
            <w:pPr>
              <w:numPr>
                <w:ilvl w:val="0"/>
                <w:numId w:val="3"/>
              </w:numPr>
              <w:spacing w:after="0" w:line="240" w:lineRule="auto"/>
              <w:rPr>
                <w:rFonts w:ascii="Times New Roman" w:hAnsi="Times New Roman"/>
                <w:b/>
                <w:bCs/>
              </w:rPr>
            </w:pPr>
            <w:r w:rsidRPr="0090021C">
              <w:rPr>
                <w:rFonts w:ascii="Times New Roman" w:hAnsi="Times New Roman"/>
                <w:b/>
                <w:bCs/>
              </w:rPr>
              <w:t>Closing</w:t>
            </w:r>
          </w:p>
        </w:tc>
        <w:tc>
          <w:tcPr>
            <w:tcW w:w="3600" w:type="dxa"/>
            <w:tcBorders>
              <w:top w:val="single" w:sz="4" w:space="0" w:color="auto"/>
              <w:left w:val="single" w:sz="4" w:space="0" w:color="auto"/>
              <w:bottom w:val="single" w:sz="4" w:space="0" w:color="auto"/>
              <w:right w:val="single" w:sz="4" w:space="0" w:color="auto"/>
            </w:tcBorders>
            <w:shd w:val="clear" w:color="auto" w:fill="FFFFFF"/>
          </w:tcPr>
          <w:p w:rsidR="005F45C6" w:rsidRPr="0090021C" w:rsidRDefault="005F45C6" w:rsidP="002B7A3F">
            <w:pPr>
              <w:spacing w:after="0" w:line="360" w:lineRule="auto"/>
              <w:rPr>
                <w:rFonts w:ascii="Times New Roman" w:hAnsi="Times New Roman"/>
              </w:rPr>
            </w:pPr>
          </w:p>
        </w:tc>
      </w:tr>
      <w:tr w:rsidR="005F45C6" w:rsidRPr="002F4F5A" w:rsidTr="002B7A3F">
        <w:trPr>
          <w:trHeight w:val="377"/>
        </w:trPr>
        <w:tc>
          <w:tcPr>
            <w:tcW w:w="1574" w:type="dxa"/>
            <w:shd w:val="clear" w:color="auto" w:fill="D9D9D9"/>
          </w:tcPr>
          <w:p w:rsidR="005F45C6" w:rsidRPr="0090021C" w:rsidDel="009157F5" w:rsidRDefault="005F45C6" w:rsidP="002B7A3F">
            <w:pPr>
              <w:spacing w:after="0" w:line="240" w:lineRule="auto"/>
              <w:rPr>
                <w:rFonts w:ascii="Times New Roman" w:hAnsi="Times New Roman"/>
                <w:b/>
              </w:rPr>
            </w:pPr>
            <w:r w:rsidRPr="0090021C">
              <w:rPr>
                <w:rFonts w:ascii="Times New Roman" w:hAnsi="Times New Roman"/>
                <w:b/>
              </w:rPr>
              <w:t>Thursday 13/2/2014</w:t>
            </w:r>
          </w:p>
        </w:tc>
        <w:tc>
          <w:tcPr>
            <w:tcW w:w="1396" w:type="dxa"/>
            <w:shd w:val="clear" w:color="auto" w:fill="D9D9D9"/>
          </w:tcPr>
          <w:p w:rsidR="005F45C6" w:rsidRPr="0090021C" w:rsidRDefault="005F45C6" w:rsidP="002B7A3F">
            <w:pPr>
              <w:spacing w:after="0" w:line="240" w:lineRule="auto"/>
              <w:rPr>
                <w:rFonts w:ascii="Times New Roman" w:hAnsi="Times New Roman"/>
              </w:rPr>
            </w:pPr>
          </w:p>
        </w:tc>
        <w:tc>
          <w:tcPr>
            <w:tcW w:w="6210" w:type="dxa"/>
            <w:shd w:val="clear" w:color="auto" w:fill="D9D9D9"/>
          </w:tcPr>
          <w:p w:rsidR="005F45C6" w:rsidRPr="0090021C" w:rsidRDefault="005F45C6" w:rsidP="002B7A3F">
            <w:pPr>
              <w:spacing w:after="0" w:line="360" w:lineRule="auto"/>
              <w:rPr>
                <w:rFonts w:ascii="Times New Roman" w:hAnsi="Times New Roman"/>
                <w:b/>
                <w:bCs/>
              </w:rPr>
            </w:pPr>
          </w:p>
        </w:tc>
        <w:tc>
          <w:tcPr>
            <w:tcW w:w="3600" w:type="dxa"/>
            <w:shd w:val="clear" w:color="auto" w:fill="D9D9D9"/>
          </w:tcPr>
          <w:p w:rsidR="005F45C6" w:rsidRPr="0090021C" w:rsidRDefault="005F45C6" w:rsidP="002B7A3F">
            <w:pPr>
              <w:spacing w:after="0" w:line="360" w:lineRule="auto"/>
              <w:rPr>
                <w:rFonts w:ascii="Times New Roman" w:hAnsi="Times New Roman"/>
              </w:rPr>
            </w:pPr>
          </w:p>
        </w:tc>
      </w:tr>
      <w:tr w:rsidR="005F45C6" w:rsidRPr="002F4F5A" w:rsidTr="002B7A3F">
        <w:trPr>
          <w:trHeight w:val="1533"/>
        </w:trPr>
        <w:tc>
          <w:tcPr>
            <w:tcW w:w="1574" w:type="dxa"/>
          </w:tcPr>
          <w:p w:rsidR="005F45C6" w:rsidRPr="0090021C" w:rsidRDefault="005F45C6" w:rsidP="002B7A3F">
            <w:pPr>
              <w:spacing w:after="0" w:line="360" w:lineRule="auto"/>
              <w:rPr>
                <w:rFonts w:ascii="Times New Roman" w:hAnsi="Times New Roman"/>
              </w:rPr>
            </w:pPr>
          </w:p>
        </w:tc>
        <w:tc>
          <w:tcPr>
            <w:tcW w:w="1396" w:type="dxa"/>
          </w:tcPr>
          <w:p w:rsidR="005F45C6" w:rsidRPr="0090021C" w:rsidRDefault="005F45C6" w:rsidP="002B7A3F">
            <w:pPr>
              <w:spacing w:after="0" w:line="240" w:lineRule="auto"/>
              <w:rPr>
                <w:rFonts w:ascii="Times New Roman" w:hAnsi="Times New Roman"/>
              </w:rPr>
            </w:pPr>
            <w:r w:rsidRPr="0090021C">
              <w:rPr>
                <w:rFonts w:ascii="Times New Roman" w:hAnsi="Times New Roman"/>
              </w:rPr>
              <w:t xml:space="preserve">7:00 AM-7:00 (by Bus) </w:t>
            </w:r>
          </w:p>
          <w:p w:rsidR="005F45C6" w:rsidRPr="0090021C" w:rsidRDefault="005F45C6" w:rsidP="002B7A3F">
            <w:pPr>
              <w:spacing w:after="0" w:line="240" w:lineRule="auto"/>
              <w:rPr>
                <w:rFonts w:ascii="Times New Roman" w:hAnsi="Times New Roman"/>
              </w:rPr>
            </w:pPr>
            <w:r w:rsidRPr="0090021C">
              <w:rPr>
                <w:rFonts w:ascii="Times New Roman" w:hAnsi="Times New Roman"/>
              </w:rPr>
              <w:t xml:space="preserve">Arrival to </w:t>
            </w:r>
            <w:proofErr w:type="spellStart"/>
            <w:r w:rsidRPr="0090021C">
              <w:rPr>
                <w:rFonts w:ascii="Times New Roman" w:hAnsi="Times New Roman"/>
              </w:rPr>
              <w:t>Bankeo</w:t>
            </w:r>
            <w:proofErr w:type="spellEnd"/>
            <w:r w:rsidRPr="0090021C">
              <w:rPr>
                <w:rFonts w:ascii="Times New Roman" w:hAnsi="Times New Roman"/>
              </w:rPr>
              <w:t xml:space="preserve"> 9:30 AM</w:t>
            </w:r>
          </w:p>
        </w:tc>
        <w:tc>
          <w:tcPr>
            <w:tcW w:w="6210" w:type="dxa"/>
          </w:tcPr>
          <w:p w:rsidR="005F45C6" w:rsidRPr="0090021C" w:rsidRDefault="005F45C6" w:rsidP="002B7A3F">
            <w:pPr>
              <w:spacing w:after="0" w:line="360" w:lineRule="auto"/>
              <w:rPr>
                <w:rFonts w:ascii="Times New Roman" w:hAnsi="Times New Roman"/>
                <w:b/>
                <w:bCs/>
              </w:rPr>
            </w:pPr>
            <w:r w:rsidRPr="0090021C">
              <w:rPr>
                <w:rFonts w:ascii="Times New Roman" w:hAnsi="Times New Roman"/>
                <w:b/>
                <w:bCs/>
              </w:rPr>
              <w:t xml:space="preserve">Field Trip: </w:t>
            </w:r>
          </w:p>
          <w:p w:rsidR="005F45C6" w:rsidRPr="0090021C" w:rsidRDefault="005F45C6" w:rsidP="002B7A3F">
            <w:pPr>
              <w:spacing w:after="0" w:line="360" w:lineRule="auto"/>
              <w:rPr>
                <w:rFonts w:ascii="Times New Roman" w:hAnsi="Times New Roman"/>
              </w:rPr>
            </w:pPr>
            <w:r w:rsidRPr="0090021C">
              <w:rPr>
                <w:rFonts w:ascii="Times New Roman" w:hAnsi="Times New Roman"/>
                <w:b/>
                <w:bCs/>
              </w:rPr>
              <w:t>Site I</w:t>
            </w:r>
            <w:r w:rsidRPr="0090021C">
              <w:rPr>
                <w:rFonts w:ascii="Times New Roman" w:hAnsi="Times New Roman"/>
              </w:rPr>
              <w:t>: (Gezira State)</w:t>
            </w:r>
          </w:p>
          <w:p w:rsidR="005F45C6" w:rsidRPr="0090021C" w:rsidRDefault="005F45C6" w:rsidP="005F45C6">
            <w:pPr>
              <w:pStyle w:val="ListParagraph"/>
              <w:numPr>
                <w:ilvl w:val="0"/>
                <w:numId w:val="1"/>
              </w:numPr>
              <w:spacing w:after="0" w:line="360" w:lineRule="auto"/>
              <w:rPr>
                <w:rFonts w:ascii="Times New Roman" w:hAnsi="Times New Roman"/>
              </w:rPr>
            </w:pPr>
            <w:r w:rsidRPr="0090021C">
              <w:rPr>
                <w:rFonts w:ascii="Times New Roman" w:hAnsi="Times New Roman"/>
              </w:rPr>
              <w:t>Involvement of local people in rehabilitation of degraded forests</w:t>
            </w:r>
          </w:p>
          <w:p w:rsidR="005F45C6" w:rsidRPr="0090021C" w:rsidRDefault="005F45C6" w:rsidP="005F45C6">
            <w:pPr>
              <w:pStyle w:val="ListParagraph"/>
              <w:numPr>
                <w:ilvl w:val="0"/>
                <w:numId w:val="1"/>
              </w:numPr>
              <w:spacing w:after="0" w:line="360" w:lineRule="auto"/>
              <w:rPr>
                <w:rFonts w:ascii="Times New Roman" w:hAnsi="Times New Roman"/>
              </w:rPr>
            </w:pPr>
            <w:r w:rsidRPr="0090021C">
              <w:rPr>
                <w:rFonts w:ascii="Times New Roman" w:hAnsi="Times New Roman"/>
              </w:rPr>
              <w:t xml:space="preserve">Riverine forest </w:t>
            </w:r>
            <w:proofErr w:type="spellStart"/>
            <w:r w:rsidRPr="0090021C">
              <w:rPr>
                <w:rFonts w:ascii="Times New Roman" w:hAnsi="Times New Roman"/>
              </w:rPr>
              <w:t>Bankeo</w:t>
            </w:r>
            <w:proofErr w:type="spellEnd"/>
            <w:r w:rsidRPr="0090021C">
              <w:rPr>
                <w:rFonts w:ascii="Times New Roman" w:hAnsi="Times New Roman"/>
              </w:rPr>
              <w:t xml:space="preserve"> </w:t>
            </w:r>
          </w:p>
        </w:tc>
        <w:tc>
          <w:tcPr>
            <w:tcW w:w="3600" w:type="dxa"/>
          </w:tcPr>
          <w:p w:rsidR="005F45C6" w:rsidRDefault="005F45C6" w:rsidP="002B7A3F">
            <w:pPr>
              <w:spacing w:after="0" w:line="360" w:lineRule="auto"/>
              <w:rPr>
                <w:rFonts w:ascii="Times New Roman" w:hAnsi="Times New Roman"/>
              </w:rPr>
            </w:pPr>
            <w:r>
              <w:rPr>
                <w:rFonts w:ascii="Times New Roman" w:hAnsi="Times New Roman"/>
              </w:rPr>
              <w:t>Coordination team and</w:t>
            </w:r>
          </w:p>
          <w:p w:rsidR="005F45C6" w:rsidRPr="0090021C" w:rsidRDefault="005F45C6" w:rsidP="002B7A3F">
            <w:pPr>
              <w:spacing w:after="0" w:line="360" w:lineRule="auto"/>
              <w:rPr>
                <w:rFonts w:ascii="Times New Roman" w:hAnsi="Times New Roman"/>
              </w:rPr>
            </w:pPr>
            <w:r w:rsidRPr="0090021C">
              <w:rPr>
                <w:rFonts w:ascii="Times New Roman" w:hAnsi="Times New Roman"/>
              </w:rPr>
              <w:t xml:space="preserve">Al Gezira State team </w:t>
            </w:r>
          </w:p>
        </w:tc>
      </w:tr>
    </w:tbl>
    <w:p w:rsidR="005F45C6" w:rsidRPr="0090021C" w:rsidRDefault="005F45C6" w:rsidP="005F45C6">
      <w:pPr>
        <w:pStyle w:val="ListParagraph"/>
        <w:spacing w:before="120" w:line="360" w:lineRule="auto"/>
        <w:ind w:left="90"/>
        <w:rPr>
          <w:rFonts w:ascii="Times New Roman" w:hAnsi="Times New Roman"/>
          <w:b/>
          <w:bCs/>
        </w:rPr>
      </w:pPr>
    </w:p>
    <w:p w:rsidR="005F45C6" w:rsidRDefault="005F45C6"/>
    <w:sectPr w:rsidR="005F45C6" w:rsidSect="005A5F4A">
      <w:pgSz w:w="15840" w:h="12240" w:orient="landscape"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7987"/>
    <w:multiLevelType w:val="hybridMultilevel"/>
    <w:tmpl w:val="EFCCF25A"/>
    <w:lvl w:ilvl="0" w:tplc="22E2B364">
      <w:start w:val="2"/>
      <w:numFmt w:val="bullet"/>
      <w:lvlText w:val="-"/>
      <w:lvlJc w:val="left"/>
      <w:pPr>
        <w:ind w:left="720" w:hanging="360"/>
      </w:pPr>
      <w:rPr>
        <w:rFonts w:ascii="Baskerville Old Face" w:eastAsia="Times New Roman" w:hAnsi="Baskerville Old Fac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BB07A1"/>
    <w:multiLevelType w:val="hybridMultilevel"/>
    <w:tmpl w:val="B49A1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F929F3"/>
    <w:multiLevelType w:val="multilevel"/>
    <w:tmpl w:val="0984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AD16D7"/>
    <w:multiLevelType w:val="hybridMultilevel"/>
    <w:tmpl w:val="EF32D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5A900D8"/>
    <w:multiLevelType w:val="hybridMultilevel"/>
    <w:tmpl w:val="A790F262"/>
    <w:lvl w:ilvl="0" w:tplc="AED81A84">
      <w:start w:val="10"/>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F35A2B"/>
    <w:multiLevelType w:val="hybridMultilevel"/>
    <w:tmpl w:val="D272F3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FEC6317"/>
    <w:multiLevelType w:val="hybridMultilevel"/>
    <w:tmpl w:val="EC8C7ACE"/>
    <w:lvl w:ilvl="0" w:tplc="D0E68ED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1D935AA"/>
    <w:multiLevelType w:val="hybridMultilevel"/>
    <w:tmpl w:val="1E90FCD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65955F3"/>
    <w:multiLevelType w:val="hybridMultilevel"/>
    <w:tmpl w:val="1624C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CE3347F"/>
    <w:multiLevelType w:val="hybridMultilevel"/>
    <w:tmpl w:val="6214F0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5582C99"/>
    <w:multiLevelType w:val="hybridMultilevel"/>
    <w:tmpl w:val="05107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7B1CB5"/>
    <w:multiLevelType w:val="hybridMultilevel"/>
    <w:tmpl w:val="2F9E3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FBE2806"/>
    <w:multiLevelType w:val="hybridMultilevel"/>
    <w:tmpl w:val="DB283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045930"/>
    <w:multiLevelType w:val="hybridMultilevel"/>
    <w:tmpl w:val="B19AEF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AB72047"/>
    <w:multiLevelType w:val="hybridMultilevel"/>
    <w:tmpl w:val="527E3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2"/>
  </w:num>
  <w:num w:numId="4">
    <w:abstractNumId w:val="2"/>
  </w:num>
  <w:num w:numId="5">
    <w:abstractNumId w:val="0"/>
  </w:num>
  <w:num w:numId="6">
    <w:abstractNumId w:val="7"/>
  </w:num>
  <w:num w:numId="7">
    <w:abstractNumId w:val="13"/>
  </w:num>
  <w:num w:numId="8">
    <w:abstractNumId w:val="3"/>
  </w:num>
  <w:num w:numId="9">
    <w:abstractNumId w:val="9"/>
  </w:num>
  <w:num w:numId="10">
    <w:abstractNumId w:val="5"/>
  </w:num>
  <w:num w:numId="11">
    <w:abstractNumId w:val="10"/>
  </w:num>
  <w:num w:numId="12">
    <w:abstractNumId w:val="8"/>
  </w:num>
  <w:num w:numId="13">
    <w:abstractNumId w:val="11"/>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C71"/>
    <w:rsid w:val="00056277"/>
    <w:rsid w:val="00093C30"/>
    <w:rsid w:val="000C4A76"/>
    <w:rsid w:val="000C520F"/>
    <w:rsid w:val="001D679E"/>
    <w:rsid w:val="00284610"/>
    <w:rsid w:val="00295C71"/>
    <w:rsid w:val="003D7F70"/>
    <w:rsid w:val="00413A74"/>
    <w:rsid w:val="00482F5D"/>
    <w:rsid w:val="004B5B46"/>
    <w:rsid w:val="00593681"/>
    <w:rsid w:val="005A5F4A"/>
    <w:rsid w:val="005D1917"/>
    <w:rsid w:val="005F45C6"/>
    <w:rsid w:val="00667EB1"/>
    <w:rsid w:val="009D11C8"/>
    <w:rsid w:val="00BE6DF8"/>
    <w:rsid w:val="00D80866"/>
    <w:rsid w:val="00D90905"/>
    <w:rsid w:val="00DC132C"/>
    <w:rsid w:val="00F164D7"/>
    <w:rsid w:val="00FA3474"/>
    <w:rsid w:val="00FA5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C7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5C6"/>
    <w:pPr>
      <w:ind w:left="720"/>
      <w:contextualSpacing/>
    </w:pPr>
  </w:style>
  <w:style w:type="character" w:styleId="CommentReference">
    <w:name w:val="annotation reference"/>
    <w:basedOn w:val="DefaultParagraphFont"/>
    <w:uiPriority w:val="99"/>
    <w:semiHidden/>
    <w:unhideWhenUsed/>
    <w:rsid w:val="00BE6DF8"/>
    <w:rPr>
      <w:sz w:val="16"/>
      <w:szCs w:val="16"/>
    </w:rPr>
  </w:style>
  <w:style w:type="paragraph" w:styleId="CommentText">
    <w:name w:val="annotation text"/>
    <w:basedOn w:val="Normal"/>
    <w:link w:val="CommentTextChar"/>
    <w:uiPriority w:val="99"/>
    <w:semiHidden/>
    <w:unhideWhenUsed/>
    <w:rsid w:val="00BE6DF8"/>
    <w:pPr>
      <w:spacing w:line="240" w:lineRule="auto"/>
    </w:pPr>
    <w:rPr>
      <w:sz w:val="20"/>
      <w:szCs w:val="20"/>
    </w:rPr>
  </w:style>
  <w:style w:type="character" w:customStyle="1" w:styleId="CommentTextChar">
    <w:name w:val="Comment Text Char"/>
    <w:basedOn w:val="DefaultParagraphFont"/>
    <w:link w:val="CommentText"/>
    <w:uiPriority w:val="99"/>
    <w:semiHidden/>
    <w:rsid w:val="00BE6DF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E6DF8"/>
    <w:rPr>
      <w:b/>
      <w:bCs/>
    </w:rPr>
  </w:style>
  <w:style w:type="character" w:customStyle="1" w:styleId="CommentSubjectChar">
    <w:name w:val="Comment Subject Char"/>
    <w:basedOn w:val="CommentTextChar"/>
    <w:link w:val="CommentSubject"/>
    <w:uiPriority w:val="99"/>
    <w:semiHidden/>
    <w:rsid w:val="00BE6DF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BE6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DF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C7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5C6"/>
    <w:pPr>
      <w:ind w:left="720"/>
      <w:contextualSpacing/>
    </w:pPr>
  </w:style>
  <w:style w:type="character" w:styleId="CommentReference">
    <w:name w:val="annotation reference"/>
    <w:basedOn w:val="DefaultParagraphFont"/>
    <w:uiPriority w:val="99"/>
    <w:semiHidden/>
    <w:unhideWhenUsed/>
    <w:rsid w:val="00BE6DF8"/>
    <w:rPr>
      <w:sz w:val="16"/>
      <w:szCs w:val="16"/>
    </w:rPr>
  </w:style>
  <w:style w:type="paragraph" w:styleId="CommentText">
    <w:name w:val="annotation text"/>
    <w:basedOn w:val="Normal"/>
    <w:link w:val="CommentTextChar"/>
    <w:uiPriority w:val="99"/>
    <w:semiHidden/>
    <w:unhideWhenUsed/>
    <w:rsid w:val="00BE6DF8"/>
    <w:pPr>
      <w:spacing w:line="240" w:lineRule="auto"/>
    </w:pPr>
    <w:rPr>
      <w:sz w:val="20"/>
      <w:szCs w:val="20"/>
    </w:rPr>
  </w:style>
  <w:style w:type="character" w:customStyle="1" w:styleId="CommentTextChar">
    <w:name w:val="Comment Text Char"/>
    <w:basedOn w:val="DefaultParagraphFont"/>
    <w:link w:val="CommentText"/>
    <w:uiPriority w:val="99"/>
    <w:semiHidden/>
    <w:rsid w:val="00BE6DF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E6DF8"/>
    <w:rPr>
      <w:b/>
      <w:bCs/>
    </w:rPr>
  </w:style>
  <w:style w:type="character" w:customStyle="1" w:styleId="CommentSubjectChar">
    <w:name w:val="Comment Subject Char"/>
    <w:basedOn w:val="CommentTextChar"/>
    <w:link w:val="CommentSubject"/>
    <w:uiPriority w:val="99"/>
    <w:semiHidden/>
    <w:rsid w:val="00BE6DF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BE6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DF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82017-C95E-447B-BD35-FA2F184B9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2377</Words>
  <Characters>13551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15897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Erik Prydz</dc:creator>
  <cp:lastModifiedBy>John Erik Prydz</cp:lastModifiedBy>
  <cp:revision>3</cp:revision>
  <dcterms:created xsi:type="dcterms:W3CDTF">2014-07-24T08:30:00Z</dcterms:created>
  <dcterms:modified xsi:type="dcterms:W3CDTF">2014-07-24T08:43:00Z</dcterms:modified>
</cp:coreProperties>
</file>