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93" w:rsidRDefault="000A7C93" w:rsidP="0058435E">
      <w:pPr>
        <w:rPr>
          <w:lang w:val="en-US"/>
        </w:rPr>
      </w:pPr>
      <w:r>
        <w:rPr>
          <w:lang w:val="en-US"/>
        </w:rPr>
        <w:t>June 1</w:t>
      </w:r>
      <w:r w:rsidRPr="000A7C93">
        <w:rPr>
          <w:vertAlign w:val="superscript"/>
          <w:lang w:val="en-US"/>
        </w:rPr>
        <w:t>st</w:t>
      </w:r>
      <w:r>
        <w:rPr>
          <w:lang w:val="en-US"/>
        </w:rPr>
        <w:t xml:space="preserve"> </w:t>
      </w:r>
    </w:p>
    <w:p w:rsidR="0058435E" w:rsidRPr="0058435E" w:rsidRDefault="0058435E" w:rsidP="0058435E">
      <w:pPr>
        <w:rPr>
          <w:lang w:val="en-US"/>
        </w:rPr>
      </w:pPr>
      <w:r w:rsidRPr="0058435E">
        <w:rPr>
          <w:lang w:val="en-US"/>
        </w:rPr>
        <w:t xml:space="preserve">NPWG </w:t>
      </w:r>
      <w:r w:rsidR="000A7C93">
        <w:rPr>
          <w:lang w:val="en-US"/>
        </w:rPr>
        <w:t>call Minutes (Action Points only)</w:t>
      </w:r>
    </w:p>
    <w:p w:rsidR="0058435E" w:rsidRPr="0058435E" w:rsidRDefault="008212C2" w:rsidP="0058435E">
      <w:pPr>
        <w:rPr>
          <w:lang w:val="en-US"/>
        </w:rPr>
      </w:pPr>
      <w:r>
        <w:rPr>
          <w:lang w:val="en-US"/>
        </w:rPr>
        <w:t>Participants: Tim Clairs, Gabriel Labbate, Clea Paz</w:t>
      </w:r>
    </w:p>
    <w:p w:rsidR="0058435E" w:rsidRDefault="0058435E" w:rsidP="0058435E">
      <w:pPr>
        <w:rPr>
          <w:lang w:val="en-US"/>
        </w:rPr>
      </w:pPr>
    </w:p>
    <w:p w:rsidR="0058435E" w:rsidRDefault="0058435E" w:rsidP="0058435E">
      <w:pPr>
        <w:rPr>
          <w:u w:val="single"/>
          <w:lang w:val="en-US"/>
        </w:rPr>
      </w:pPr>
      <w:r>
        <w:rPr>
          <w:u w:val="single"/>
          <w:lang w:val="en-US"/>
        </w:rPr>
        <w:t>Agenda</w:t>
      </w:r>
    </w:p>
    <w:p w:rsidR="0058435E" w:rsidRDefault="0058435E" w:rsidP="0058435E">
      <w:pPr>
        <w:rPr>
          <w:u w:val="single"/>
          <w:lang w:val="en-US"/>
        </w:rPr>
      </w:pPr>
    </w:p>
    <w:p w:rsidR="0058435E" w:rsidRDefault="0058435E" w:rsidP="0058435E">
      <w:pPr>
        <w:pStyle w:val="ListParagraph"/>
        <w:numPr>
          <w:ilvl w:val="0"/>
          <w:numId w:val="1"/>
        </w:numPr>
        <w:rPr>
          <w:b/>
          <w:bCs/>
          <w:lang w:val="en-US"/>
        </w:rPr>
      </w:pPr>
      <w:r>
        <w:rPr>
          <w:b/>
          <w:bCs/>
          <w:lang w:val="en-US"/>
        </w:rPr>
        <w:t>Report from WG to support national programming efforts</w:t>
      </w:r>
    </w:p>
    <w:p w:rsidR="0058435E" w:rsidRPr="000A7C93" w:rsidRDefault="0058435E" w:rsidP="0058435E">
      <w:pPr>
        <w:pStyle w:val="ListParagraph"/>
        <w:numPr>
          <w:ilvl w:val="1"/>
          <w:numId w:val="1"/>
        </w:numPr>
        <w:rPr>
          <w:b/>
          <w:bCs/>
          <w:lang w:val="en-US"/>
        </w:rPr>
      </w:pPr>
      <w:r>
        <w:rPr>
          <w:lang w:val="en-US"/>
        </w:rPr>
        <w:t>The WG has a call on Thursday May 31,</w:t>
      </w:r>
      <w:r w:rsidR="000A7C93">
        <w:rPr>
          <w:lang w:val="en-US"/>
        </w:rPr>
        <w:t xml:space="preserve"> and a summary of the call </w:t>
      </w:r>
      <w:r w:rsidR="00596C9D">
        <w:rPr>
          <w:lang w:val="en-US"/>
        </w:rPr>
        <w:t>was provided</w:t>
      </w:r>
      <w:r>
        <w:rPr>
          <w:lang w:val="en-US"/>
        </w:rPr>
        <w:t xml:space="preserve"> back to the </w:t>
      </w:r>
      <w:r w:rsidR="000A7C93">
        <w:rPr>
          <w:lang w:val="en-US"/>
        </w:rPr>
        <w:t>NP</w:t>
      </w:r>
      <w:r>
        <w:rPr>
          <w:lang w:val="en-US"/>
        </w:rPr>
        <w:t xml:space="preserve">WG. </w:t>
      </w:r>
    </w:p>
    <w:p w:rsidR="000A7C93" w:rsidRPr="000A7C93" w:rsidRDefault="00596C9D" w:rsidP="0058435E">
      <w:pPr>
        <w:pStyle w:val="ListParagraph"/>
        <w:numPr>
          <w:ilvl w:val="1"/>
          <w:numId w:val="1"/>
        </w:numPr>
        <w:rPr>
          <w:b/>
          <w:bCs/>
          <w:lang w:val="en-US"/>
        </w:rPr>
      </w:pPr>
      <w:r>
        <w:rPr>
          <w:lang w:val="en-US"/>
        </w:rPr>
        <w:t>The PB WG</w:t>
      </w:r>
      <w:r w:rsidR="000A7C93">
        <w:rPr>
          <w:lang w:val="en-US"/>
        </w:rPr>
        <w:t xml:space="preserve"> reviewed the prioritization exercise for LAC and agreed on proposing to the Policy Board to</w:t>
      </w:r>
      <w:r w:rsidR="0062668B">
        <w:rPr>
          <w:lang w:val="en-US"/>
        </w:rPr>
        <w:t xml:space="preserve"> invite Colombia to</w:t>
      </w:r>
      <w:r w:rsidR="000A7C93">
        <w:rPr>
          <w:lang w:val="en-US"/>
        </w:rPr>
        <w:t xml:space="preserve"> present a proposal for the next PB meeting.</w:t>
      </w:r>
    </w:p>
    <w:p w:rsidR="000A7C93" w:rsidRPr="000A7C93" w:rsidRDefault="000A7C93" w:rsidP="0058435E">
      <w:pPr>
        <w:pStyle w:val="ListParagraph"/>
        <w:numPr>
          <w:ilvl w:val="1"/>
          <w:numId w:val="1"/>
        </w:numPr>
        <w:rPr>
          <w:b/>
          <w:bCs/>
          <w:lang w:val="en-US"/>
        </w:rPr>
      </w:pPr>
      <w:r>
        <w:rPr>
          <w:lang w:val="en-US"/>
        </w:rPr>
        <w:t>The Secretariat shall circulate a proposed text for inter-</w:t>
      </w:r>
      <w:proofErr w:type="spellStart"/>
      <w:r>
        <w:rPr>
          <w:lang w:val="en-US"/>
        </w:rPr>
        <w:t>sessional</w:t>
      </w:r>
      <w:proofErr w:type="spellEnd"/>
      <w:r>
        <w:rPr>
          <w:lang w:val="en-US"/>
        </w:rPr>
        <w:t xml:space="preserve"> decision to be reviewed b</w:t>
      </w:r>
      <w:r w:rsidR="0062668B">
        <w:rPr>
          <w:lang w:val="en-US"/>
        </w:rPr>
        <w:t>y the NPWG b</w:t>
      </w:r>
      <w:r>
        <w:rPr>
          <w:lang w:val="en-US"/>
        </w:rPr>
        <w:t>efore sending it to the PB WG by next Tuesday June 5.</w:t>
      </w:r>
    </w:p>
    <w:p w:rsidR="000A7C93" w:rsidRDefault="000A7C93" w:rsidP="000A7C93">
      <w:pPr>
        <w:pStyle w:val="ListParagraph"/>
        <w:rPr>
          <w:b/>
          <w:bCs/>
          <w:lang w:val="en-US"/>
        </w:rPr>
      </w:pPr>
    </w:p>
    <w:p w:rsidR="0058435E" w:rsidRDefault="0058435E" w:rsidP="0058435E">
      <w:pPr>
        <w:pStyle w:val="ListParagraph"/>
        <w:numPr>
          <w:ilvl w:val="0"/>
          <w:numId w:val="1"/>
        </w:numPr>
        <w:rPr>
          <w:b/>
          <w:bCs/>
          <w:lang w:val="en-US"/>
        </w:rPr>
      </w:pPr>
      <w:r>
        <w:rPr>
          <w:b/>
          <w:bCs/>
          <w:lang w:val="en-US"/>
        </w:rPr>
        <w:t>Non-cost extension requests</w:t>
      </w:r>
    </w:p>
    <w:p w:rsidR="0058435E" w:rsidRPr="000A7C93" w:rsidRDefault="0058435E" w:rsidP="0058435E">
      <w:pPr>
        <w:pStyle w:val="ListParagraph"/>
        <w:numPr>
          <w:ilvl w:val="1"/>
          <w:numId w:val="1"/>
        </w:numPr>
        <w:rPr>
          <w:b/>
          <w:bCs/>
          <w:lang w:val="en-US"/>
        </w:rPr>
      </w:pPr>
      <w:r>
        <w:rPr>
          <w:lang w:val="en-US"/>
        </w:rPr>
        <w:t xml:space="preserve">Following on guidance from the NPWG the Secretariat develop and stated using the Memo (available </w:t>
      </w:r>
      <w:hyperlink r:id="rId5" w:history="1">
        <w:r>
          <w:rPr>
            <w:rStyle w:val="Hyperlink"/>
            <w:lang w:val="en-US"/>
          </w:rPr>
          <w:t>here</w:t>
        </w:r>
      </w:hyperlink>
      <w:r>
        <w:rPr>
          <w:lang w:val="en-US"/>
        </w:rPr>
        <w:t xml:space="preserve">) for non-cost extensions since 2011. Citing the </w:t>
      </w:r>
      <w:proofErr w:type="spellStart"/>
      <w:r>
        <w:rPr>
          <w:lang w:val="en-US"/>
        </w:rPr>
        <w:t>MoU</w:t>
      </w:r>
      <w:proofErr w:type="spellEnd"/>
      <w:r>
        <w:rPr>
          <w:lang w:val="en-US"/>
        </w:rPr>
        <w:t xml:space="preserve">, the MPTF office does not recognize these extensions as granted, only “requested”. On the meantime we have received new non-cost extensions requests for Tanzania, Indonesia and Solomon Islands. </w:t>
      </w:r>
    </w:p>
    <w:p w:rsidR="000A7C93" w:rsidRPr="000A7C93" w:rsidRDefault="000A7C93" w:rsidP="0058435E">
      <w:pPr>
        <w:pStyle w:val="ListParagraph"/>
        <w:numPr>
          <w:ilvl w:val="1"/>
          <w:numId w:val="1"/>
        </w:numPr>
        <w:rPr>
          <w:b/>
          <w:bCs/>
          <w:lang w:val="en-US"/>
        </w:rPr>
      </w:pPr>
      <w:r>
        <w:rPr>
          <w:lang w:val="en-US"/>
        </w:rPr>
        <w:t>The NPWG agreed on revising the existing memo for non-cost extensions, specifying that for NPs of 3 year duration only 1 non-cost extension can be granted by the PEB/Steering Committee and if a 2</w:t>
      </w:r>
      <w:r w:rsidRPr="000A7C93">
        <w:rPr>
          <w:vertAlign w:val="superscript"/>
          <w:lang w:val="en-US"/>
        </w:rPr>
        <w:t>nd</w:t>
      </w:r>
      <w:r>
        <w:rPr>
          <w:lang w:val="en-US"/>
        </w:rPr>
        <w:t xml:space="preserve"> extension is required it should be presented to the Policy Board for decision. Some language should be added also for NPs </w:t>
      </w:r>
      <w:r w:rsidR="0015251E">
        <w:rPr>
          <w:lang w:val="en-US"/>
        </w:rPr>
        <w:t>lasting less than 3 years.</w:t>
      </w:r>
    </w:p>
    <w:p w:rsidR="000A7C93" w:rsidRPr="0015251E" w:rsidRDefault="000A7C93" w:rsidP="0058435E">
      <w:pPr>
        <w:pStyle w:val="ListParagraph"/>
        <w:numPr>
          <w:ilvl w:val="1"/>
          <w:numId w:val="1"/>
        </w:numPr>
        <w:rPr>
          <w:b/>
          <w:bCs/>
          <w:lang w:val="en-US"/>
        </w:rPr>
      </w:pPr>
      <w:r>
        <w:rPr>
          <w:lang w:val="en-US"/>
        </w:rPr>
        <w:t xml:space="preserve">The Secretariat will </w:t>
      </w:r>
      <w:r w:rsidR="0015251E">
        <w:rPr>
          <w:lang w:val="en-US"/>
        </w:rPr>
        <w:t>circulate the revised memo back to the NPWG by next week</w:t>
      </w:r>
    </w:p>
    <w:p w:rsidR="0015251E" w:rsidRDefault="0015251E" w:rsidP="0058435E">
      <w:pPr>
        <w:pStyle w:val="ListParagraph"/>
        <w:numPr>
          <w:ilvl w:val="1"/>
          <w:numId w:val="1"/>
        </w:numPr>
        <w:rPr>
          <w:b/>
          <w:bCs/>
          <w:lang w:val="en-US"/>
        </w:rPr>
      </w:pPr>
      <w:r>
        <w:rPr>
          <w:lang w:val="en-US"/>
        </w:rPr>
        <w:t xml:space="preserve">The Secretariat should also include a summary of all non-cost extensions “granted” to date and present it a the next Policy Board meeting for </w:t>
      </w:r>
      <w:proofErr w:type="gramStart"/>
      <w:r>
        <w:rPr>
          <w:lang w:val="en-US"/>
        </w:rPr>
        <w:t>confirmation .</w:t>
      </w:r>
      <w:proofErr w:type="gramEnd"/>
    </w:p>
    <w:p w:rsidR="0058435E" w:rsidRDefault="0058435E" w:rsidP="0058435E">
      <w:pPr>
        <w:pStyle w:val="ListParagraph"/>
        <w:numPr>
          <w:ilvl w:val="0"/>
          <w:numId w:val="1"/>
        </w:numPr>
        <w:rPr>
          <w:b/>
          <w:bCs/>
          <w:lang w:val="en-US"/>
        </w:rPr>
      </w:pPr>
      <w:r>
        <w:rPr>
          <w:b/>
          <w:bCs/>
          <w:lang w:val="en-US"/>
        </w:rPr>
        <w:t>Next NP Semi-annual reports (JE to join)</w:t>
      </w:r>
    </w:p>
    <w:p w:rsidR="0058435E" w:rsidRPr="0015251E" w:rsidRDefault="0058435E" w:rsidP="0058435E">
      <w:pPr>
        <w:pStyle w:val="ListParagraph"/>
        <w:numPr>
          <w:ilvl w:val="1"/>
          <w:numId w:val="1"/>
        </w:numPr>
        <w:rPr>
          <w:b/>
          <w:bCs/>
          <w:lang w:val="en-US"/>
        </w:rPr>
      </w:pPr>
      <w:r>
        <w:rPr>
          <w:lang w:val="en-US"/>
        </w:rPr>
        <w:t xml:space="preserve">The time has come to start preparations for the next semi-annual reports for National </w:t>
      </w:r>
      <w:proofErr w:type="spellStart"/>
      <w:r>
        <w:rPr>
          <w:lang w:val="en-US"/>
        </w:rPr>
        <w:t>Programmes</w:t>
      </w:r>
      <w:proofErr w:type="spellEnd"/>
      <w:r>
        <w:rPr>
          <w:lang w:val="en-US"/>
        </w:rPr>
        <w:t xml:space="preserve">. The Secretariat has amended the template, available </w:t>
      </w:r>
      <w:hyperlink r:id="rId6" w:history="1">
        <w:r>
          <w:rPr>
            <w:rStyle w:val="Hyperlink"/>
            <w:lang w:val="en-US"/>
          </w:rPr>
          <w:t>here</w:t>
        </w:r>
      </w:hyperlink>
      <w:r>
        <w:rPr>
          <w:lang w:val="en-US"/>
        </w:rPr>
        <w:t>, and incorporating comments received as well as PB guidance from the last meeting. We propose that the deadline is set for September 3</w:t>
      </w:r>
      <w:r>
        <w:rPr>
          <w:vertAlign w:val="superscript"/>
          <w:lang w:val="en-US"/>
        </w:rPr>
        <w:t>rd</w:t>
      </w:r>
      <w:r>
        <w:rPr>
          <w:lang w:val="en-US"/>
        </w:rPr>
        <w:t>and would like to send out the message tomorrow.</w:t>
      </w:r>
    </w:p>
    <w:p w:rsidR="0015251E" w:rsidRPr="0015251E" w:rsidRDefault="0015251E" w:rsidP="0058435E">
      <w:pPr>
        <w:pStyle w:val="ListParagraph"/>
        <w:numPr>
          <w:ilvl w:val="1"/>
          <w:numId w:val="1"/>
        </w:numPr>
        <w:rPr>
          <w:b/>
          <w:bCs/>
          <w:lang w:val="en-US"/>
        </w:rPr>
      </w:pPr>
      <w:r>
        <w:rPr>
          <w:lang w:val="en-US"/>
        </w:rPr>
        <w:t>The NPWG agreed on considering not preparing a consolidated semi-annual report, and having only the individual country reports.</w:t>
      </w:r>
    </w:p>
    <w:p w:rsidR="0015251E" w:rsidRPr="0015251E" w:rsidRDefault="0015251E" w:rsidP="0058435E">
      <w:pPr>
        <w:pStyle w:val="ListParagraph"/>
        <w:numPr>
          <w:ilvl w:val="1"/>
          <w:numId w:val="1"/>
        </w:numPr>
        <w:rPr>
          <w:b/>
          <w:bCs/>
          <w:lang w:val="en-US"/>
        </w:rPr>
      </w:pPr>
      <w:r>
        <w:rPr>
          <w:lang w:val="en-US"/>
        </w:rPr>
        <w:t>Country reports can be submitted on English, Spanish and French, the Secretariat will translate them.</w:t>
      </w:r>
    </w:p>
    <w:p w:rsidR="0015251E" w:rsidRPr="00C640BC" w:rsidRDefault="0015251E" w:rsidP="0058435E">
      <w:pPr>
        <w:pStyle w:val="ListParagraph"/>
        <w:numPr>
          <w:ilvl w:val="1"/>
          <w:numId w:val="1"/>
        </w:numPr>
        <w:rPr>
          <w:b/>
          <w:bCs/>
          <w:lang w:val="en-US"/>
        </w:rPr>
      </w:pPr>
      <w:r>
        <w:rPr>
          <w:bCs/>
          <w:lang w:val="en-US"/>
        </w:rPr>
        <w:t xml:space="preserve">Message requesting the reports will be send next week to </w:t>
      </w:r>
      <w:r w:rsidR="00C640BC">
        <w:rPr>
          <w:bCs/>
          <w:lang w:val="en-US"/>
        </w:rPr>
        <w:t xml:space="preserve">National </w:t>
      </w:r>
      <w:proofErr w:type="spellStart"/>
      <w:r w:rsidR="00C640BC">
        <w:rPr>
          <w:bCs/>
          <w:lang w:val="en-US"/>
        </w:rPr>
        <w:t>Programme</w:t>
      </w:r>
      <w:proofErr w:type="spellEnd"/>
      <w:r w:rsidR="00C640BC">
        <w:rPr>
          <w:bCs/>
          <w:lang w:val="en-US"/>
        </w:rPr>
        <w:t xml:space="preserve"> Directors/Coordinators and Agencies’ focal points for each country, copying the Government and NPWG.</w:t>
      </w:r>
    </w:p>
    <w:p w:rsidR="00C640BC" w:rsidRPr="00C640BC" w:rsidRDefault="00C640BC" w:rsidP="0058435E">
      <w:pPr>
        <w:pStyle w:val="ListParagraph"/>
        <w:numPr>
          <w:ilvl w:val="1"/>
          <w:numId w:val="1"/>
        </w:numPr>
        <w:rPr>
          <w:b/>
          <w:bCs/>
          <w:lang w:val="en-US"/>
        </w:rPr>
      </w:pPr>
      <w:r>
        <w:rPr>
          <w:bCs/>
          <w:lang w:val="en-US"/>
        </w:rPr>
        <w:t>Agency that is funding the PMU is responsible for requesting inputs from the other 2 agencies</w:t>
      </w:r>
    </w:p>
    <w:p w:rsidR="0058435E" w:rsidRDefault="0058435E" w:rsidP="0058435E">
      <w:pPr>
        <w:pStyle w:val="ListParagraph"/>
        <w:ind w:left="1440"/>
        <w:rPr>
          <w:b/>
          <w:bCs/>
          <w:lang w:val="en-US"/>
        </w:rPr>
      </w:pPr>
      <w:r>
        <w:rPr>
          <w:lang w:val="en-US"/>
        </w:rPr>
        <w:t> </w:t>
      </w:r>
    </w:p>
    <w:p w:rsidR="0058435E" w:rsidRDefault="0058435E" w:rsidP="0058435E">
      <w:pPr>
        <w:pStyle w:val="ListParagraph"/>
        <w:numPr>
          <w:ilvl w:val="0"/>
          <w:numId w:val="1"/>
        </w:numPr>
        <w:rPr>
          <w:b/>
          <w:bCs/>
          <w:lang w:val="en-US"/>
        </w:rPr>
      </w:pPr>
      <w:r>
        <w:rPr>
          <w:b/>
          <w:bCs/>
          <w:lang w:val="en-US"/>
        </w:rPr>
        <w:t>Tracking tool for NPs</w:t>
      </w:r>
    </w:p>
    <w:p w:rsidR="0058435E" w:rsidRDefault="00C640BC" w:rsidP="0058435E">
      <w:pPr>
        <w:ind w:left="720" w:firstLine="360"/>
        <w:rPr>
          <w:lang w:val="en-US"/>
        </w:rPr>
      </w:pPr>
      <w:r>
        <w:rPr>
          <w:lang w:val="en-US"/>
        </w:rPr>
        <w:t>This item will be discussed on the next call. The Secretariat</w:t>
      </w:r>
      <w:r w:rsidR="00596C9D">
        <w:rPr>
          <w:lang w:val="en-US"/>
        </w:rPr>
        <w:t xml:space="preserve"> should include some </w:t>
      </w:r>
      <w:proofErr w:type="gramStart"/>
      <w:r w:rsidR="00596C9D">
        <w:rPr>
          <w:lang w:val="en-US"/>
        </w:rPr>
        <w:t>elements(</w:t>
      </w:r>
      <w:proofErr w:type="gramEnd"/>
      <w:r w:rsidR="00596C9D">
        <w:rPr>
          <w:lang w:val="en-US"/>
        </w:rPr>
        <w:t>graphs) from the files sent by Tim and Mette.</w:t>
      </w:r>
    </w:p>
    <w:p w:rsidR="0058435E" w:rsidRDefault="0058435E" w:rsidP="0058435E">
      <w:pPr>
        <w:rPr>
          <w:b/>
          <w:bCs/>
          <w:lang w:val="en-US"/>
        </w:rPr>
      </w:pPr>
    </w:p>
    <w:p w:rsidR="0058435E" w:rsidRDefault="0058435E" w:rsidP="0058435E">
      <w:pPr>
        <w:pStyle w:val="ListParagraph"/>
        <w:numPr>
          <w:ilvl w:val="0"/>
          <w:numId w:val="1"/>
        </w:numPr>
        <w:rPr>
          <w:b/>
          <w:bCs/>
          <w:lang w:val="en-US"/>
        </w:rPr>
      </w:pPr>
      <w:r>
        <w:rPr>
          <w:b/>
          <w:bCs/>
          <w:lang w:val="en-US"/>
        </w:rPr>
        <w:t xml:space="preserve">New requests to join the </w:t>
      </w:r>
      <w:proofErr w:type="spellStart"/>
      <w:r>
        <w:rPr>
          <w:b/>
          <w:bCs/>
          <w:lang w:val="en-US"/>
        </w:rPr>
        <w:t>Programme</w:t>
      </w:r>
      <w:proofErr w:type="spellEnd"/>
    </w:p>
    <w:p w:rsidR="0058435E" w:rsidRDefault="0058435E" w:rsidP="0058435E">
      <w:pPr>
        <w:pStyle w:val="ListParagraph"/>
        <w:numPr>
          <w:ilvl w:val="1"/>
          <w:numId w:val="1"/>
        </w:numPr>
        <w:rPr>
          <w:lang w:val="en-US"/>
        </w:rPr>
      </w:pPr>
      <w:r>
        <w:rPr>
          <w:lang w:val="en-US"/>
        </w:rPr>
        <w:t xml:space="preserve">We received more informal expressions of interest (North Korea, Lao) and one formal request to join (Morocco). At the same time, </w:t>
      </w:r>
      <w:r w:rsidR="0069056E">
        <w:rPr>
          <w:lang w:val="en-US"/>
        </w:rPr>
        <w:t xml:space="preserve">there are concerns of our </w:t>
      </w:r>
      <w:r w:rsidR="0069056E">
        <w:rPr>
          <w:lang w:val="en-US"/>
        </w:rPr>
        <w:lastRenderedPageBreak/>
        <w:t>capacity to respond to new countries and the high expectations that we are not able to meet</w:t>
      </w:r>
      <w:r>
        <w:rPr>
          <w:lang w:val="en-US"/>
        </w:rPr>
        <w:t>.</w:t>
      </w:r>
    </w:p>
    <w:p w:rsidR="00596C9D" w:rsidRDefault="0058435E" w:rsidP="0058435E">
      <w:pPr>
        <w:pStyle w:val="ListParagraph"/>
        <w:rPr>
          <w:lang w:val="en-US"/>
        </w:rPr>
      </w:pPr>
      <w:r>
        <w:rPr>
          <w:u w:val="single"/>
          <w:lang w:val="en-US"/>
        </w:rPr>
        <w:t>WG to discuss and agree on</w:t>
      </w:r>
      <w:r>
        <w:rPr>
          <w:lang w:val="en-US"/>
        </w:rPr>
        <w:t xml:space="preserve">: </w:t>
      </w:r>
    </w:p>
    <w:p w:rsidR="00596C9D" w:rsidRDefault="00596C9D" w:rsidP="00596C9D">
      <w:pPr>
        <w:pStyle w:val="ListParagraph"/>
        <w:numPr>
          <w:ilvl w:val="1"/>
          <w:numId w:val="1"/>
        </w:numPr>
        <w:rPr>
          <w:lang w:val="en-US"/>
        </w:rPr>
      </w:pPr>
      <w:r>
        <w:rPr>
          <w:lang w:val="en-US"/>
        </w:rPr>
        <w:t>The NPWG agreed that the Secretariat should prepare and analysis of pros and cons of accepting new countries, and bring the item to the MG for decision.</w:t>
      </w:r>
    </w:p>
    <w:p w:rsidR="0058435E" w:rsidRDefault="0058435E" w:rsidP="0058435E">
      <w:pPr>
        <w:pStyle w:val="ListParagraph"/>
        <w:rPr>
          <w:b/>
          <w:bCs/>
          <w:lang w:val="en-US"/>
        </w:rPr>
      </w:pPr>
    </w:p>
    <w:p w:rsidR="0058435E" w:rsidRDefault="0058435E" w:rsidP="0058435E">
      <w:pPr>
        <w:pStyle w:val="ListParagraph"/>
        <w:numPr>
          <w:ilvl w:val="0"/>
          <w:numId w:val="1"/>
        </w:numPr>
        <w:rPr>
          <w:b/>
          <w:bCs/>
          <w:lang w:val="en-US"/>
        </w:rPr>
      </w:pPr>
      <w:r>
        <w:rPr>
          <w:b/>
          <w:bCs/>
          <w:lang w:val="en-US"/>
        </w:rPr>
        <w:t>AOB</w:t>
      </w:r>
    </w:p>
    <w:p w:rsidR="00596C9D" w:rsidRDefault="00596C9D" w:rsidP="0058435E">
      <w:pPr>
        <w:pStyle w:val="ListParagraph"/>
        <w:numPr>
          <w:ilvl w:val="1"/>
          <w:numId w:val="1"/>
        </w:numPr>
        <w:ind w:left="720" w:firstLine="360"/>
        <w:rPr>
          <w:lang w:val="en-US"/>
        </w:rPr>
      </w:pPr>
      <w:r w:rsidRPr="00596C9D">
        <w:rPr>
          <w:lang w:val="en-US"/>
        </w:rPr>
        <w:t xml:space="preserve">The Secretariat briefed Gabriel on the MG decision about the mission to Bolivia, that confirmed Maria from FAO as the mission leader accompanied by Gabriel and José Antonio as </w:t>
      </w:r>
      <w:r>
        <w:rPr>
          <w:lang w:val="en-US"/>
        </w:rPr>
        <w:t>mission members (not support team only)</w:t>
      </w:r>
    </w:p>
    <w:p w:rsidR="00596C9D" w:rsidRDefault="00596C9D" w:rsidP="0058435E">
      <w:pPr>
        <w:pStyle w:val="ListParagraph"/>
        <w:numPr>
          <w:ilvl w:val="1"/>
          <w:numId w:val="1"/>
        </w:numPr>
        <w:ind w:left="720" w:firstLine="360"/>
        <w:rPr>
          <w:lang w:val="en-US"/>
        </w:rPr>
      </w:pPr>
      <w:r>
        <w:rPr>
          <w:lang w:val="en-US"/>
        </w:rPr>
        <w:t xml:space="preserve">Targeted support: It should be </w:t>
      </w:r>
      <w:proofErr w:type="gramStart"/>
      <w:r>
        <w:rPr>
          <w:lang w:val="en-US"/>
        </w:rPr>
        <w:t>an</w:t>
      </w:r>
      <w:proofErr w:type="gramEnd"/>
      <w:r>
        <w:rPr>
          <w:lang w:val="en-US"/>
        </w:rPr>
        <w:t xml:space="preserve"> standing item for discussion in the NPWG agenda, and should be discussed at the next call. Considering that there are two responses that need to be </w:t>
      </w:r>
      <w:proofErr w:type="gramStart"/>
      <w:r>
        <w:rPr>
          <w:lang w:val="en-US"/>
        </w:rPr>
        <w:t>send</w:t>
      </w:r>
      <w:proofErr w:type="gramEnd"/>
      <w:r>
        <w:rPr>
          <w:lang w:val="en-US"/>
        </w:rPr>
        <w:t xml:space="preserve"> by Tuesday the NPWG should have an extraordinary call on Monday at 3pm next week.</w:t>
      </w:r>
    </w:p>
    <w:p w:rsidR="00596C9D" w:rsidRDefault="00596C9D" w:rsidP="0058435E">
      <w:pPr>
        <w:pStyle w:val="ListParagraph"/>
        <w:numPr>
          <w:ilvl w:val="1"/>
          <w:numId w:val="1"/>
        </w:numPr>
        <w:ind w:left="720" w:firstLine="360"/>
        <w:rPr>
          <w:lang w:val="en-US"/>
        </w:rPr>
      </w:pPr>
      <w:r>
        <w:rPr>
          <w:lang w:val="en-US"/>
        </w:rPr>
        <w:t>The NPWG reminded that the notes from the calls shall be circulated and uploaded on the workspace. The Secretariat confirmed that this has been done with the exception of the last call.</w:t>
      </w:r>
    </w:p>
    <w:p w:rsidR="00A90A36" w:rsidRPr="00596C9D" w:rsidRDefault="00A90A36" w:rsidP="00596C9D">
      <w:pPr>
        <w:ind w:left="720"/>
        <w:rPr>
          <w:lang w:val="en-US"/>
        </w:rPr>
      </w:pPr>
    </w:p>
    <w:sectPr w:rsidR="00A90A36" w:rsidRPr="00596C9D" w:rsidSect="00A90A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6703DC"/>
    <w:multiLevelType w:val="hybridMultilevel"/>
    <w:tmpl w:val="8A2C5FF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hyphenationZone w:val="425"/>
  <w:characterSpacingControl w:val="doNotCompress"/>
  <w:compat/>
  <w:rsids>
    <w:rsidRoot w:val="004848B9"/>
    <w:rsid w:val="000A7C93"/>
    <w:rsid w:val="001468B1"/>
    <w:rsid w:val="0015251E"/>
    <w:rsid w:val="004848B9"/>
    <w:rsid w:val="0058435E"/>
    <w:rsid w:val="00596C9D"/>
    <w:rsid w:val="0062668B"/>
    <w:rsid w:val="0069056E"/>
    <w:rsid w:val="008212C2"/>
    <w:rsid w:val="00A90A36"/>
    <w:rsid w:val="00C640BC"/>
    <w:rsid w:val="00D51EC1"/>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5E"/>
    <w:pPr>
      <w:spacing w:after="0" w:line="240" w:lineRule="auto"/>
    </w:pPr>
    <w:rPr>
      <w:rFonts w:ascii="Calibri" w:hAnsi="Calibri" w:cs="Calibri"/>
      <w:lang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435E"/>
    <w:rPr>
      <w:color w:val="0000FF"/>
      <w:u w:val="single"/>
    </w:rPr>
  </w:style>
  <w:style w:type="paragraph" w:styleId="ListParagraph">
    <w:name w:val="List Paragraph"/>
    <w:basedOn w:val="Normal"/>
    <w:uiPriority w:val="34"/>
    <w:qFormat/>
    <w:rsid w:val="0058435E"/>
    <w:pPr>
      <w:ind w:left="720"/>
    </w:pPr>
  </w:style>
</w:styles>
</file>

<file path=word/webSettings.xml><?xml version="1.0" encoding="utf-8"?>
<w:webSettings xmlns:r="http://schemas.openxmlformats.org/officeDocument/2006/relationships" xmlns:w="http://schemas.openxmlformats.org/wordprocessingml/2006/main">
  <w:divs>
    <w:div w:id="65530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redd.net/index.php?option=com_docman&amp;task=doc_download&amp;gid=7362&amp;Itemid=53" TargetMode="External"/><Relationship Id="rId5" Type="http://schemas.openxmlformats.org/officeDocument/2006/relationships/hyperlink" Target="http://www.unredd.net/index.php?option=com_docman&amp;task=doc_download&amp;gid=5834&amp;Itemid=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3328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 Paz</dc:creator>
  <cp:lastModifiedBy>Clea Paz</cp:lastModifiedBy>
  <cp:revision>2</cp:revision>
  <dcterms:created xsi:type="dcterms:W3CDTF">2012-06-04T13:41:00Z</dcterms:created>
  <dcterms:modified xsi:type="dcterms:W3CDTF">2012-06-04T13:41:00Z</dcterms:modified>
</cp:coreProperties>
</file>