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91" w:rsidRDefault="002F2491">
      <w:pPr>
        <w:rPr>
          <w:rStyle w:val="contentgrey"/>
        </w:rPr>
      </w:pPr>
      <w:r>
        <w:rPr>
          <w:rStyle w:val="whatsupheading"/>
          <w:i/>
        </w:rPr>
        <w:t>“</w:t>
      </w:r>
      <w:r w:rsidR="00922A41" w:rsidRPr="002F2491">
        <w:rPr>
          <w:rStyle w:val="whatsupheading"/>
          <w:b/>
        </w:rPr>
        <w:t>Development of NFMS and MRV system for REDD+ - Learning from Demonstration Activities</w:t>
      </w:r>
      <w:r>
        <w:rPr>
          <w:rStyle w:val="whatsupheading"/>
          <w:i/>
        </w:rPr>
        <w:t>”</w:t>
      </w:r>
      <w:r w:rsidR="00EE1F01">
        <w:rPr>
          <w:rStyle w:val="whatsupheading"/>
          <w:i/>
        </w:rPr>
        <w:t xml:space="preserve">, </w:t>
      </w:r>
      <w:r>
        <w:rPr>
          <w:rStyle w:val="contentgrey"/>
        </w:rPr>
        <w:t>p</w:t>
      </w:r>
      <w:r w:rsidR="00EE1F01">
        <w:rPr>
          <w:rStyle w:val="contentgrey"/>
        </w:rPr>
        <w:t>resented by the Forestry and Forest Products Research Institute (FFPRI)</w:t>
      </w:r>
    </w:p>
    <w:p w:rsidR="007B7B7C" w:rsidRDefault="002F2491">
      <w:r>
        <w:t>21 May 2012</w:t>
      </w:r>
    </w:p>
    <w:p w:rsidR="002F2491" w:rsidRPr="000333C8" w:rsidRDefault="000333C8" w:rsidP="002F2491">
      <w:pPr>
        <w:rPr>
          <w:rFonts w:cstheme="minorHAnsi"/>
          <w:i/>
        </w:rPr>
      </w:pPr>
      <w:r w:rsidRPr="000333C8">
        <w:rPr>
          <w:rStyle w:val="Strong"/>
          <w:rFonts w:cstheme="minorHAnsi"/>
          <w:b w:val="0"/>
          <w:i/>
        </w:rPr>
        <w:t xml:space="preserve">Presentation #1: </w:t>
      </w:r>
      <w:proofErr w:type="spellStart"/>
      <w:r w:rsidR="002F2491" w:rsidRPr="000333C8">
        <w:rPr>
          <w:rStyle w:val="Strong"/>
          <w:rFonts w:cstheme="minorHAnsi"/>
          <w:b w:val="0"/>
          <w:i/>
        </w:rPr>
        <w:t>Mitsuo</w:t>
      </w:r>
      <w:proofErr w:type="spellEnd"/>
      <w:r w:rsidR="002F2491" w:rsidRPr="000333C8">
        <w:rPr>
          <w:rStyle w:val="Strong"/>
          <w:rFonts w:cstheme="minorHAnsi"/>
          <w:b w:val="0"/>
          <w:i/>
        </w:rPr>
        <w:t xml:space="preserve"> Matsumoto</w:t>
      </w:r>
      <w:r>
        <w:rPr>
          <w:rFonts w:cstheme="minorHAnsi"/>
          <w:b/>
          <w:i/>
        </w:rPr>
        <w:t xml:space="preserve">, </w:t>
      </w:r>
      <w:r>
        <w:rPr>
          <w:rFonts w:cstheme="minorHAnsi"/>
          <w:i/>
        </w:rPr>
        <w:t>FFPRI (moderator)</w:t>
      </w:r>
    </w:p>
    <w:p w:rsidR="001B2476" w:rsidRDefault="001B2476" w:rsidP="002F2491">
      <w:pPr>
        <w:pStyle w:val="ListParagraph"/>
        <w:numPr>
          <w:ilvl w:val="0"/>
          <w:numId w:val="1"/>
        </w:numPr>
      </w:pPr>
      <w:r>
        <w:t xml:space="preserve">Side event will focus on NFMS and MRV </w:t>
      </w:r>
    </w:p>
    <w:p w:rsidR="001B2476" w:rsidRDefault="001B2476" w:rsidP="001B2476">
      <w:pPr>
        <w:pStyle w:val="ListParagraph"/>
        <w:numPr>
          <w:ilvl w:val="0"/>
          <w:numId w:val="1"/>
        </w:numPr>
      </w:pPr>
      <w:r>
        <w:t xml:space="preserve">As agreed in Copenhagen, </w:t>
      </w:r>
      <w:r w:rsidR="002F2491">
        <w:t xml:space="preserve">NFMS will require </w:t>
      </w:r>
      <w:r>
        <w:t>combination of remote sensing and ground measurements</w:t>
      </w:r>
    </w:p>
    <w:p w:rsidR="002F2491" w:rsidRDefault="002F2491" w:rsidP="001B2476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Will present </w:t>
      </w:r>
      <w:r w:rsidRPr="002F2491">
        <w:rPr>
          <w:rFonts w:cstheme="minorHAnsi"/>
        </w:rPr>
        <w:t xml:space="preserve">ongoing </w:t>
      </w:r>
      <w:r>
        <w:rPr>
          <w:rFonts w:cstheme="minorHAnsi"/>
        </w:rPr>
        <w:t xml:space="preserve">FFPRI </w:t>
      </w:r>
      <w:r w:rsidRPr="002F2491">
        <w:rPr>
          <w:rFonts w:cstheme="minorHAnsi"/>
        </w:rPr>
        <w:t>REDD+ project</w:t>
      </w:r>
      <w:r>
        <w:rPr>
          <w:rFonts w:cstheme="minorHAnsi"/>
        </w:rPr>
        <w:t>s</w:t>
      </w:r>
      <w:r w:rsidRPr="002F2491">
        <w:rPr>
          <w:rFonts w:cstheme="minorHAnsi"/>
        </w:rPr>
        <w:t xml:space="preserve"> estimating forest carbon stocks using a combination of remote and on-the-ground approaches</w:t>
      </w:r>
    </w:p>
    <w:p w:rsidR="001B2476" w:rsidRDefault="001B2476" w:rsidP="001B2476">
      <w:pPr>
        <w:pStyle w:val="ListParagraph"/>
        <w:numPr>
          <w:ilvl w:val="0"/>
          <w:numId w:val="1"/>
        </w:numPr>
      </w:pPr>
      <w:r>
        <w:t>On remote sensing, their approach: process cloud-free images, remove effects of seasonality (NDVI values in deciduous forests fluctuate), develop time series of data</w:t>
      </w:r>
    </w:p>
    <w:p w:rsidR="001B2476" w:rsidRDefault="001B2476" w:rsidP="001B2476">
      <w:pPr>
        <w:pStyle w:val="ListParagraph"/>
        <w:numPr>
          <w:ilvl w:val="0"/>
          <w:numId w:val="1"/>
        </w:numPr>
      </w:pPr>
      <w:r>
        <w:t>Can standardize SPOT images with an algorithm to remove seasonality effects</w:t>
      </w:r>
    </w:p>
    <w:p w:rsidR="001B2476" w:rsidRDefault="001B2476" w:rsidP="001B2476">
      <w:pPr>
        <w:pStyle w:val="ListParagraph"/>
        <w:numPr>
          <w:ilvl w:val="0"/>
          <w:numId w:val="1"/>
        </w:numPr>
      </w:pPr>
      <w:r>
        <w:t>They use object-based classification : SPOT 4– 20 m while LANDSAT has 30 m resolution – this type of classification system helps when using images of varying resolution</w:t>
      </w:r>
    </w:p>
    <w:p w:rsidR="001B2476" w:rsidRDefault="001B2476" w:rsidP="001B2476">
      <w:pPr>
        <w:pStyle w:val="ListParagraph"/>
        <w:numPr>
          <w:ilvl w:val="0"/>
          <w:numId w:val="1"/>
        </w:numPr>
      </w:pPr>
      <w:r>
        <w:t xml:space="preserve">On ground-based measurement – need clear rules for </w:t>
      </w:r>
      <w:proofErr w:type="spellStart"/>
      <w:r>
        <w:t>Dbh</w:t>
      </w:r>
      <w:proofErr w:type="spellEnd"/>
    </w:p>
    <w:p w:rsidR="002F2491" w:rsidRDefault="002F2491" w:rsidP="001B2476">
      <w:pPr>
        <w:pStyle w:val="ListParagraph"/>
        <w:numPr>
          <w:ilvl w:val="0"/>
          <w:numId w:val="1"/>
        </w:numPr>
      </w:pPr>
      <w:r w:rsidRPr="002F2491">
        <w:rPr>
          <w:rFonts w:cstheme="minorHAnsi"/>
        </w:rPr>
        <w:t>on-ground sampling measurem</w:t>
      </w:r>
      <w:r>
        <w:rPr>
          <w:rFonts w:cstheme="minorHAnsi"/>
        </w:rPr>
        <w:t xml:space="preserve">ents </w:t>
      </w:r>
      <w:r w:rsidRPr="002F2491">
        <w:rPr>
          <w:rFonts w:cstheme="minorHAnsi"/>
        </w:rPr>
        <w:t>v</w:t>
      </w:r>
      <w:r>
        <w:rPr>
          <w:rFonts w:cstheme="minorHAnsi"/>
        </w:rPr>
        <w:t>ery good to reduce uncertainty</w:t>
      </w:r>
      <w:r w:rsidRPr="002F2491">
        <w:rPr>
          <w:rFonts w:cstheme="minorHAnsi"/>
        </w:rPr>
        <w:t xml:space="preserve"> but these techniques require capacity building</w:t>
      </w:r>
    </w:p>
    <w:p w:rsidR="001B2476" w:rsidRDefault="002F2491" w:rsidP="001B2476">
      <w:pPr>
        <w:pStyle w:val="ListParagraph"/>
        <w:numPr>
          <w:ilvl w:val="0"/>
          <w:numId w:val="1"/>
        </w:numPr>
      </w:pPr>
      <w:r>
        <w:t>FFPRI is</w:t>
      </w:r>
      <w:r w:rsidR="001B2476">
        <w:t xml:space="preserve"> developing new </w:t>
      </w:r>
      <w:proofErr w:type="spellStart"/>
      <w:r w:rsidR="001B2476">
        <w:t>allometric</w:t>
      </w:r>
      <w:proofErr w:type="spellEnd"/>
      <w:r w:rsidR="001B2476">
        <w:t xml:space="preserve"> equations in Cambodia and Paraguay using destructive sampling</w:t>
      </w:r>
    </w:p>
    <w:p w:rsidR="001B2476" w:rsidRDefault="001B2476" w:rsidP="001B2476">
      <w:pPr>
        <w:pStyle w:val="ListParagraph"/>
        <w:numPr>
          <w:ilvl w:val="0"/>
          <w:numId w:val="1"/>
        </w:numPr>
      </w:pPr>
      <w:r>
        <w:t>Doing a trial ground-based inventory of C stocks by forest type in Peninsula Malaysia</w:t>
      </w:r>
    </w:p>
    <w:p w:rsidR="001F0827" w:rsidRDefault="001F0827" w:rsidP="001B2476">
      <w:pPr>
        <w:pStyle w:val="ListParagraph"/>
        <w:numPr>
          <w:ilvl w:val="0"/>
          <w:numId w:val="1"/>
        </w:numPr>
      </w:pPr>
      <w:r>
        <w:t>How many plots are required at national level</w:t>
      </w:r>
      <w:r w:rsidR="00670789">
        <w:t>: 336 plots determined for Cambodia at national level</w:t>
      </w:r>
    </w:p>
    <w:p w:rsidR="00670789" w:rsidRDefault="00670789" w:rsidP="001B2476">
      <w:pPr>
        <w:pStyle w:val="ListParagraph"/>
        <w:numPr>
          <w:ilvl w:val="0"/>
          <w:numId w:val="1"/>
        </w:numPr>
      </w:pPr>
      <w:r>
        <w:t>Using stock-change method</w:t>
      </w:r>
    </w:p>
    <w:p w:rsidR="00670789" w:rsidRDefault="00670789" w:rsidP="001B2476">
      <w:pPr>
        <w:pStyle w:val="ListParagraph"/>
        <w:numPr>
          <w:ilvl w:val="0"/>
          <w:numId w:val="1"/>
        </w:numPr>
      </w:pPr>
      <w:r>
        <w:t xml:space="preserve">Came up with technical guidebook for REDD – </w:t>
      </w:r>
      <w:r w:rsidR="002F2491">
        <w:t>“</w:t>
      </w:r>
      <w:r>
        <w:t>REDD Cookbook</w:t>
      </w:r>
      <w:r w:rsidR="002F2491">
        <w:t>”</w:t>
      </w:r>
      <w:r>
        <w:t xml:space="preserve"> – takes into account IPCC, GOFC-GOLD, UNFCCC decisions</w:t>
      </w:r>
    </w:p>
    <w:p w:rsidR="00670789" w:rsidRDefault="00670789" w:rsidP="00670789">
      <w:pPr>
        <w:pStyle w:val="ListParagraph"/>
        <w:numPr>
          <w:ilvl w:val="1"/>
          <w:numId w:val="1"/>
        </w:numPr>
      </w:pPr>
      <w:r>
        <w:t>Sample pages</w:t>
      </w:r>
      <w:r w:rsidR="002F2491">
        <w:t xml:space="preserve"> presented</w:t>
      </w:r>
      <w:r>
        <w:t>– for example, explains how to do object-based classification</w:t>
      </w:r>
      <w:r w:rsidR="002F2491">
        <w:t>.</w:t>
      </w:r>
      <w:r>
        <w:t xml:space="preserve">  Will be published this year – will be introduced at COP18</w:t>
      </w:r>
      <w:r w:rsidR="002F2491">
        <w:t>; currently, only in prototype version</w:t>
      </w:r>
    </w:p>
    <w:p w:rsidR="00670789" w:rsidRDefault="00670789" w:rsidP="00670789">
      <w:pPr>
        <w:pStyle w:val="ListParagraph"/>
        <w:numPr>
          <w:ilvl w:val="0"/>
          <w:numId w:val="1"/>
        </w:numPr>
      </w:pPr>
      <w:r>
        <w:t>Developed an intro to REDD+ DVD primarily for LDCs; includes demonstration of activities on the ground</w:t>
      </w:r>
    </w:p>
    <w:p w:rsidR="00670789" w:rsidRDefault="00670789" w:rsidP="00670789">
      <w:pPr>
        <w:pStyle w:val="ListParagraph"/>
        <w:numPr>
          <w:ilvl w:val="0"/>
          <w:numId w:val="1"/>
        </w:numPr>
      </w:pPr>
      <w:r>
        <w:t xml:space="preserve">Current activities are at a project-scale but to be consistent with UNFCCC, need to scale up to sub-national and national; need guidance to ensure this is done in a robust way – they are working on elaborating guidelines </w:t>
      </w:r>
    </w:p>
    <w:p w:rsidR="00670789" w:rsidRDefault="00670789" w:rsidP="00670789">
      <w:r>
        <w:t>Q</w:t>
      </w:r>
      <w:r w:rsidR="002F2491">
        <w:t xml:space="preserve"> from audience</w:t>
      </w:r>
      <w:r>
        <w:t>: degradation – how do you account?  Repeated ground measurement; not remote-sensing</w:t>
      </w:r>
    </w:p>
    <w:p w:rsidR="00670789" w:rsidRPr="000333C8" w:rsidRDefault="00670789" w:rsidP="00670789">
      <w:pPr>
        <w:rPr>
          <w:i/>
        </w:rPr>
      </w:pPr>
      <w:r w:rsidRPr="000333C8">
        <w:rPr>
          <w:i/>
        </w:rPr>
        <w:t xml:space="preserve">Presentation #2, Outcome of International Technical Seminar, Naoko </w:t>
      </w:r>
      <w:proofErr w:type="spellStart"/>
      <w:r w:rsidRPr="000333C8">
        <w:rPr>
          <w:i/>
        </w:rPr>
        <w:t>Tsukada</w:t>
      </w:r>
      <w:proofErr w:type="spellEnd"/>
      <w:r w:rsidR="000333C8" w:rsidRPr="000333C8">
        <w:rPr>
          <w:i/>
        </w:rPr>
        <w:t>, FFPRI</w:t>
      </w:r>
    </w:p>
    <w:p w:rsidR="00172BE4" w:rsidRDefault="000333C8" w:rsidP="00172BE4">
      <w:pPr>
        <w:pStyle w:val="ListParagraph"/>
        <w:numPr>
          <w:ilvl w:val="0"/>
          <w:numId w:val="2"/>
        </w:numPr>
      </w:pPr>
      <w:r>
        <w:t>“</w:t>
      </w:r>
      <w:r w:rsidR="00172BE4">
        <w:t>Toward a REDD+ Global Framework: Scaling up Demonstration Activities</w:t>
      </w:r>
      <w:r>
        <w:t>”</w:t>
      </w:r>
      <w:r w:rsidR="00172BE4">
        <w:t xml:space="preserve"> – </w:t>
      </w:r>
      <w:r>
        <w:t xml:space="preserve">title of </w:t>
      </w:r>
      <w:r w:rsidR="00172BE4">
        <w:t xml:space="preserve">seminar held </w:t>
      </w:r>
      <w:r>
        <w:t>this past February</w:t>
      </w:r>
    </w:p>
    <w:p w:rsidR="000333C8" w:rsidRDefault="00172BE4" w:rsidP="00172BE4">
      <w:pPr>
        <w:pStyle w:val="ListParagraph"/>
        <w:numPr>
          <w:ilvl w:val="0"/>
          <w:numId w:val="2"/>
        </w:numPr>
      </w:pPr>
      <w:r>
        <w:t>IGES/ITTO moderated – 2-day workshop in Tokyo</w:t>
      </w:r>
      <w:r w:rsidR="000333C8">
        <w:t xml:space="preserve">; 230 participants from 11 REDD+ countries; REDD+ technical experts presented </w:t>
      </w:r>
    </w:p>
    <w:p w:rsidR="00172BE4" w:rsidRDefault="00172BE4" w:rsidP="00172BE4">
      <w:pPr>
        <w:pStyle w:val="ListParagraph"/>
        <w:numPr>
          <w:ilvl w:val="0"/>
          <w:numId w:val="2"/>
        </w:numPr>
      </w:pPr>
      <w:r>
        <w:lastRenderedPageBreak/>
        <w:t>Outcomes:</w:t>
      </w:r>
    </w:p>
    <w:p w:rsidR="00172BE4" w:rsidRDefault="00172BE4" w:rsidP="00172BE4">
      <w:pPr>
        <w:pStyle w:val="ListParagraph"/>
        <w:numPr>
          <w:ilvl w:val="1"/>
          <w:numId w:val="2"/>
        </w:numPr>
      </w:pPr>
      <w:r>
        <w:t>Innovative methods and promising research are being developed</w:t>
      </w:r>
    </w:p>
    <w:p w:rsidR="00172BE4" w:rsidRDefault="00172BE4" w:rsidP="00172BE4">
      <w:pPr>
        <w:pStyle w:val="ListParagraph"/>
        <w:numPr>
          <w:ilvl w:val="1"/>
          <w:numId w:val="2"/>
        </w:numPr>
      </w:pPr>
      <w:r>
        <w:t>Strong political commitment is key</w:t>
      </w:r>
    </w:p>
    <w:p w:rsidR="00172BE4" w:rsidRDefault="00172BE4" w:rsidP="00172BE4">
      <w:pPr>
        <w:pStyle w:val="ListParagraph"/>
        <w:numPr>
          <w:ilvl w:val="1"/>
          <w:numId w:val="2"/>
        </w:numPr>
      </w:pPr>
      <w:r>
        <w:t>Scaling up will be a big challenge</w:t>
      </w:r>
    </w:p>
    <w:p w:rsidR="00172BE4" w:rsidRDefault="00172BE4" w:rsidP="00172BE4">
      <w:pPr>
        <w:pStyle w:val="ListParagraph"/>
        <w:numPr>
          <w:ilvl w:val="2"/>
          <w:numId w:val="2"/>
        </w:numPr>
      </w:pPr>
      <w:r>
        <w:t>Recognized that jurisdictional nested REDD+ can enable scaling up; this is a potential solution</w:t>
      </w:r>
    </w:p>
    <w:p w:rsidR="00172BE4" w:rsidRDefault="00172BE4" w:rsidP="00172BE4">
      <w:pPr>
        <w:pStyle w:val="ListParagraph"/>
        <w:numPr>
          <w:ilvl w:val="1"/>
          <w:numId w:val="2"/>
        </w:numPr>
      </w:pPr>
      <w:r>
        <w:t>Capacity building at all levels is needed</w:t>
      </w:r>
    </w:p>
    <w:p w:rsidR="00172BE4" w:rsidRDefault="000333C8" w:rsidP="00172BE4">
      <w:pPr>
        <w:pStyle w:val="ListParagraph"/>
        <w:numPr>
          <w:ilvl w:val="2"/>
          <w:numId w:val="2"/>
        </w:numPr>
      </w:pPr>
      <w:r>
        <w:t xml:space="preserve">Specifically referred to: </w:t>
      </w:r>
      <w:r w:rsidR="00172BE4">
        <w:t xml:space="preserve">REDD+ Cookbook, Ecosystems Carbon Toolkit </w:t>
      </w:r>
      <w:r>
        <w:t>(</w:t>
      </w:r>
      <w:proofErr w:type="spellStart"/>
      <w:r>
        <w:t>Winrock</w:t>
      </w:r>
      <w:proofErr w:type="spellEnd"/>
      <w:r>
        <w:t xml:space="preserve">); both </w:t>
      </w:r>
      <w:r w:rsidR="00172BE4">
        <w:t>recognized as important tools</w:t>
      </w:r>
    </w:p>
    <w:p w:rsidR="00172BE4" w:rsidRDefault="00172BE4" w:rsidP="00172BE4">
      <w:pPr>
        <w:pStyle w:val="ListParagraph"/>
        <w:numPr>
          <w:ilvl w:val="1"/>
          <w:numId w:val="2"/>
        </w:numPr>
      </w:pPr>
      <w:r>
        <w:t xml:space="preserve">Also discussed the potential for SFM under REDD+ </w:t>
      </w:r>
    </w:p>
    <w:p w:rsidR="00172BE4" w:rsidRDefault="00172BE4" w:rsidP="00172BE4">
      <w:pPr>
        <w:pStyle w:val="ListParagraph"/>
        <w:numPr>
          <w:ilvl w:val="1"/>
          <w:numId w:val="2"/>
        </w:numPr>
      </w:pPr>
      <w:r>
        <w:t>Importance of broader forest-related issues/</w:t>
      </w:r>
      <w:r w:rsidR="005A59C3">
        <w:t>multiple functions of forests was recognized</w:t>
      </w:r>
    </w:p>
    <w:p w:rsidR="005A59C3" w:rsidRDefault="005A59C3" w:rsidP="00172BE4">
      <w:pPr>
        <w:pStyle w:val="ListParagraph"/>
        <w:numPr>
          <w:ilvl w:val="1"/>
          <w:numId w:val="2"/>
        </w:numPr>
      </w:pPr>
      <w:r>
        <w:t xml:space="preserve">Panel of </w:t>
      </w:r>
      <w:r w:rsidR="000333C8">
        <w:t>experts: included Dr. Sarah Walker (</w:t>
      </w:r>
      <w:proofErr w:type="spellStart"/>
      <w:r w:rsidR="000333C8">
        <w:t>Winrock</w:t>
      </w:r>
      <w:proofErr w:type="spellEnd"/>
      <w:r w:rsidR="000333C8">
        <w:t xml:space="preserve">), Naomi </w:t>
      </w:r>
      <w:proofErr w:type="spellStart"/>
      <w:r w:rsidR="000333C8">
        <w:t>Swickard</w:t>
      </w:r>
      <w:proofErr w:type="spellEnd"/>
      <w:r w:rsidR="000333C8">
        <w:t xml:space="preserve"> (VCS)</w:t>
      </w:r>
      <w:r>
        <w:t>– convened to look at future</w:t>
      </w:r>
    </w:p>
    <w:p w:rsidR="005A59C3" w:rsidRDefault="005A59C3" w:rsidP="005A59C3">
      <w:pPr>
        <w:pStyle w:val="ListParagraph"/>
        <w:numPr>
          <w:ilvl w:val="2"/>
          <w:numId w:val="2"/>
        </w:numPr>
      </w:pPr>
      <w:r>
        <w:t>Creation of clear C ownership rights needed</w:t>
      </w:r>
    </w:p>
    <w:p w:rsidR="005A59C3" w:rsidRDefault="005A59C3" w:rsidP="005A59C3">
      <w:pPr>
        <w:pStyle w:val="ListParagraph"/>
        <w:numPr>
          <w:ilvl w:val="1"/>
          <w:numId w:val="2"/>
        </w:numPr>
      </w:pPr>
      <w:r>
        <w:t xml:space="preserve">Co-sponsors: </w:t>
      </w:r>
      <w:r w:rsidR="000333C8">
        <w:t xml:space="preserve">the seminar was </w:t>
      </w:r>
      <w:r>
        <w:t>co-hosted by a nu</w:t>
      </w:r>
      <w:r w:rsidR="000333C8">
        <w:t xml:space="preserve">mber of Japanese ministries, </w:t>
      </w:r>
      <w:r>
        <w:t>IGES and ITTO</w:t>
      </w:r>
    </w:p>
    <w:p w:rsidR="005A59C3" w:rsidRDefault="005A59C3" w:rsidP="005A59C3">
      <w:pPr>
        <w:pStyle w:val="ListParagraph"/>
        <w:numPr>
          <w:ilvl w:val="1"/>
          <w:numId w:val="2"/>
        </w:numPr>
      </w:pPr>
      <w:r>
        <w:t>Presentations from seminar can be downloaded from</w:t>
      </w:r>
      <w:r w:rsidR="000333C8">
        <w:t xml:space="preserve"> FFPRI website: </w:t>
      </w:r>
      <w:r w:rsidR="000333C8" w:rsidRPr="000333C8">
        <w:t>http://www.ffpri.affrc.go.jp/redd-rdc/en/seminars/reports/2012/02/07/01.html</w:t>
      </w:r>
    </w:p>
    <w:p w:rsidR="005A59C3" w:rsidRDefault="005A59C3" w:rsidP="005A59C3">
      <w:pPr>
        <w:pStyle w:val="ListParagraph"/>
        <w:numPr>
          <w:ilvl w:val="1"/>
          <w:numId w:val="2"/>
        </w:numPr>
      </w:pPr>
      <w:r>
        <w:t>Planning on hosting a 4</w:t>
      </w:r>
      <w:r w:rsidRPr="005A59C3">
        <w:rPr>
          <w:vertAlign w:val="superscript"/>
        </w:rPr>
        <w:t>th</w:t>
      </w:r>
      <w:r>
        <w:t xml:space="preserve"> REDD+ </w:t>
      </w:r>
      <w:r w:rsidR="000333C8">
        <w:t xml:space="preserve">technical </w:t>
      </w:r>
      <w:r>
        <w:t>seminar early next year (Feb 2013 probably)</w:t>
      </w:r>
    </w:p>
    <w:p w:rsidR="005A59C3" w:rsidRPr="000333C8" w:rsidRDefault="005A59C3" w:rsidP="005A59C3">
      <w:pPr>
        <w:rPr>
          <w:i/>
        </w:rPr>
      </w:pPr>
      <w:r w:rsidRPr="000333C8">
        <w:rPr>
          <w:i/>
        </w:rPr>
        <w:t xml:space="preserve">Presentation #3: Progress on REL/RL and MRV in Cambodia, Mr. </w:t>
      </w:r>
      <w:proofErr w:type="spellStart"/>
      <w:r w:rsidRPr="000333C8">
        <w:rPr>
          <w:i/>
        </w:rPr>
        <w:t>Chiv</w:t>
      </w:r>
      <w:r w:rsidR="00703384" w:rsidRPr="000333C8">
        <w:rPr>
          <w:i/>
        </w:rPr>
        <w:t>in</w:t>
      </w:r>
      <w:proofErr w:type="spellEnd"/>
      <w:r w:rsidR="00703384" w:rsidRPr="000333C8">
        <w:rPr>
          <w:i/>
        </w:rPr>
        <w:t xml:space="preserve"> </w:t>
      </w:r>
      <w:proofErr w:type="spellStart"/>
      <w:r w:rsidR="00703384" w:rsidRPr="000333C8">
        <w:rPr>
          <w:i/>
        </w:rPr>
        <w:t>Leng</w:t>
      </w:r>
      <w:proofErr w:type="spellEnd"/>
      <w:r w:rsidR="00703384" w:rsidRPr="000333C8">
        <w:rPr>
          <w:i/>
        </w:rPr>
        <w:t>, Forestry Administration</w:t>
      </w:r>
      <w:r w:rsidRPr="000333C8">
        <w:rPr>
          <w:i/>
        </w:rPr>
        <w:t>, MRV/REL focal point</w:t>
      </w:r>
    </w:p>
    <w:p w:rsidR="005A59C3" w:rsidRDefault="005A59C3" w:rsidP="005A59C3">
      <w:pPr>
        <w:pStyle w:val="ListParagraph"/>
        <w:numPr>
          <w:ilvl w:val="0"/>
          <w:numId w:val="3"/>
        </w:numPr>
      </w:pPr>
      <w:r>
        <w:t xml:space="preserve">REDD+ Readiness status: </w:t>
      </w:r>
    </w:p>
    <w:p w:rsidR="005A59C3" w:rsidRDefault="005A59C3" w:rsidP="005A59C3">
      <w:pPr>
        <w:pStyle w:val="ListParagraph"/>
        <w:numPr>
          <w:ilvl w:val="1"/>
          <w:numId w:val="3"/>
        </w:numPr>
      </w:pPr>
      <w:r>
        <w:t>Components:</w:t>
      </w:r>
    </w:p>
    <w:p w:rsidR="005A59C3" w:rsidRDefault="005A59C3" w:rsidP="005A59C3">
      <w:pPr>
        <w:pStyle w:val="ListParagraph"/>
        <w:numPr>
          <w:ilvl w:val="2"/>
          <w:numId w:val="3"/>
        </w:numPr>
      </w:pPr>
      <w:r>
        <w:t>Consultation process</w:t>
      </w:r>
    </w:p>
    <w:p w:rsidR="005A59C3" w:rsidRDefault="000333C8" w:rsidP="005A59C3">
      <w:pPr>
        <w:pStyle w:val="ListParagraph"/>
        <w:numPr>
          <w:ilvl w:val="2"/>
          <w:numId w:val="3"/>
        </w:numPr>
      </w:pPr>
      <w:r>
        <w:t xml:space="preserve">National REDD+ </w:t>
      </w:r>
      <w:r w:rsidR="005A59C3">
        <w:t>Strategy</w:t>
      </w:r>
    </w:p>
    <w:p w:rsidR="005A59C3" w:rsidRDefault="005A59C3" w:rsidP="005A59C3">
      <w:pPr>
        <w:pStyle w:val="ListParagraph"/>
        <w:numPr>
          <w:ilvl w:val="2"/>
          <w:numId w:val="3"/>
        </w:numPr>
      </w:pPr>
      <w:r>
        <w:t>REL</w:t>
      </w:r>
    </w:p>
    <w:p w:rsidR="005A59C3" w:rsidRDefault="005A59C3" w:rsidP="005A59C3">
      <w:pPr>
        <w:pStyle w:val="ListParagraph"/>
        <w:numPr>
          <w:ilvl w:val="2"/>
          <w:numId w:val="3"/>
        </w:numPr>
      </w:pPr>
      <w:r>
        <w:t>Monitoring system</w:t>
      </w:r>
    </w:p>
    <w:p w:rsidR="005A59C3" w:rsidRDefault="005A59C3" w:rsidP="005A59C3">
      <w:pPr>
        <w:pStyle w:val="ListParagraph"/>
        <w:numPr>
          <w:ilvl w:val="1"/>
          <w:numId w:val="3"/>
        </w:numPr>
      </w:pPr>
      <w:r>
        <w:t>There’s a REDD+ Management arrangements – a REDD+ Task Force, supported by Secretariat, and there are technical teams focused on particular issues: like safeguards, REL/MRV</w:t>
      </w:r>
    </w:p>
    <w:p w:rsidR="005A59C3" w:rsidRDefault="005A59C3" w:rsidP="005A59C3">
      <w:pPr>
        <w:pStyle w:val="ListParagraph"/>
        <w:numPr>
          <w:ilvl w:val="1"/>
          <w:numId w:val="3"/>
        </w:numPr>
      </w:pPr>
      <w:r>
        <w:t xml:space="preserve">The basic method for assessing land-based GHG emissions – Tier 2 approach: AD X EF </w:t>
      </w:r>
    </w:p>
    <w:p w:rsidR="005A59C3" w:rsidRDefault="005A59C3" w:rsidP="005A59C3">
      <w:pPr>
        <w:pStyle w:val="ListParagraph"/>
        <w:numPr>
          <w:ilvl w:val="1"/>
          <w:numId w:val="3"/>
        </w:numPr>
      </w:pPr>
      <w:r>
        <w:t>Will be moving to Tier 3</w:t>
      </w:r>
    </w:p>
    <w:p w:rsidR="005A59C3" w:rsidRDefault="00501C47" w:rsidP="005A59C3">
      <w:pPr>
        <w:pStyle w:val="ListParagraph"/>
        <w:numPr>
          <w:ilvl w:val="1"/>
          <w:numId w:val="3"/>
        </w:numPr>
      </w:pPr>
      <w:r>
        <w:t>7 min</w:t>
      </w:r>
      <w:r w:rsidR="00703384">
        <w:t>istries are involved with MRV (!)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t>Cambodia</w:t>
      </w:r>
      <w:r w:rsidR="000333C8">
        <w:t>’s</w:t>
      </w:r>
      <w:r>
        <w:t xml:space="preserve"> initial Nat </w:t>
      </w:r>
      <w:proofErr w:type="spellStart"/>
      <w:r>
        <w:t>Comm</w:t>
      </w:r>
      <w:proofErr w:type="spellEnd"/>
      <w:r>
        <w:t xml:space="preserve"> </w:t>
      </w:r>
      <w:r w:rsidR="000333C8">
        <w:t xml:space="preserve">was </w:t>
      </w:r>
      <w:r>
        <w:t>in 2004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t>Have used LANDSAT, classified forest area into 4 classes – time series (3 years of data: 2002, 2006, 2010) for recent historical data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t xml:space="preserve">Doing forest inventories through various pilots/projects: WCS, CI, Japanese Research </w:t>
      </w:r>
      <w:proofErr w:type="spellStart"/>
      <w:r>
        <w:t>Insititute</w:t>
      </w:r>
      <w:proofErr w:type="spellEnd"/>
      <w:r w:rsidR="000333C8">
        <w:t xml:space="preserve"> all conducting pilots</w:t>
      </w:r>
    </w:p>
    <w:p w:rsidR="00501C47" w:rsidRDefault="00703384" w:rsidP="005A59C3">
      <w:pPr>
        <w:pStyle w:val="ListParagraph"/>
        <w:numPr>
          <w:ilvl w:val="1"/>
          <w:numId w:val="3"/>
        </w:numPr>
      </w:pPr>
      <w:r>
        <w:t xml:space="preserve">Referenced </w:t>
      </w:r>
      <w:r w:rsidR="00501C47">
        <w:t>UN-REDD and JICA</w:t>
      </w:r>
      <w:r>
        <w:t xml:space="preserve"> work in the country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lastRenderedPageBreak/>
        <w:t>JICA is supporting NFMS while UN-REDD is supporting REL work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t>Training on satellite imagery from JICA – outcome: to help country set up protocol of NFM system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t xml:space="preserve">Listed key MRV </w:t>
      </w:r>
      <w:proofErr w:type="spellStart"/>
      <w:r>
        <w:t>constrainsts</w:t>
      </w:r>
      <w:proofErr w:type="spellEnd"/>
      <w:r>
        <w:t xml:space="preserve">: integration of sub-national into national 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t xml:space="preserve">Forest </w:t>
      </w:r>
      <w:proofErr w:type="spellStart"/>
      <w:r>
        <w:t>defs</w:t>
      </w:r>
      <w:proofErr w:type="spellEnd"/>
      <w:r>
        <w:t>, completeness, consistency</w:t>
      </w:r>
    </w:p>
    <w:p w:rsidR="00501C47" w:rsidRDefault="003F4724" w:rsidP="005A59C3">
      <w:pPr>
        <w:pStyle w:val="ListParagraph"/>
        <w:numPr>
          <w:ilvl w:val="1"/>
          <w:numId w:val="3"/>
        </w:numPr>
      </w:pPr>
      <w:r>
        <w:t>Future steps:</w:t>
      </w:r>
      <w:r w:rsidR="000333C8">
        <w:t xml:space="preserve"> </w:t>
      </w:r>
      <w:r w:rsidR="00501C47">
        <w:t xml:space="preserve">Need donor support to re-classify </w:t>
      </w:r>
      <w:r w:rsidR="000333C8">
        <w:t xml:space="preserve">forest </w:t>
      </w:r>
      <w:r w:rsidR="00501C47">
        <w:t>to include mangroves</w:t>
      </w:r>
    </w:p>
    <w:p w:rsidR="003F4724" w:rsidRDefault="003F4724" w:rsidP="003F4724">
      <w:pPr>
        <w:pStyle w:val="ListParagraph"/>
        <w:numPr>
          <w:ilvl w:val="2"/>
          <w:numId w:val="3"/>
        </w:numPr>
      </w:pPr>
      <w:r>
        <w:t>High quality satellite analysis that will capture forest degradation – collaborating with FFPRI on this</w:t>
      </w:r>
    </w:p>
    <w:p w:rsidR="003F4724" w:rsidRDefault="003F4724" w:rsidP="003F4724">
      <w:pPr>
        <w:pStyle w:val="ListParagraph"/>
        <w:numPr>
          <w:ilvl w:val="2"/>
          <w:numId w:val="3"/>
        </w:numPr>
      </w:pPr>
      <w:r>
        <w:t xml:space="preserve">Need a simple, standardized methodology that </w:t>
      </w:r>
    </w:p>
    <w:p w:rsidR="003F4724" w:rsidRDefault="003F4724" w:rsidP="003F4724">
      <w:pPr>
        <w:pStyle w:val="ListParagraph"/>
        <w:numPr>
          <w:ilvl w:val="2"/>
          <w:numId w:val="3"/>
        </w:numPr>
      </w:pPr>
      <w:r>
        <w:t>More research on wood density – which kinds are higher C stock?</w:t>
      </w:r>
    </w:p>
    <w:p w:rsidR="003F4724" w:rsidRDefault="003F4724" w:rsidP="003F4724">
      <w:pPr>
        <w:pStyle w:val="ListParagraph"/>
        <w:numPr>
          <w:ilvl w:val="2"/>
          <w:numId w:val="3"/>
        </w:numPr>
      </w:pPr>
      <w:r>
        <w:t xml:space="preserve">Understand RIL impacts </w:t>
      </w:r>
    </w:p>
    <w:p w:rsidR="00501C47" w:rsidRDefault="00501C47" w:rsidP="005A59C3">
      <w:pPr>
        <w:pStyle w:val="ListParagraph"/>
        <w:numPr>
          <w:ilvl w:val="1"/>
          <w:numId w:val="3"/>
        </w:numPr>
      </w:pPr>
      <w:r>
        <w:t>Still no def. for degradation established</w:t>
      </w:r>
    </w:p>
    <w:p w:rsidR="003F4724" w:rsidRDefault="003F4724" w:rsidP="003F4724">
      <w:r>
        <w:t>Kei Suzuki</w:t>
      </w:r>
      <w:r w:rsidR="000333C8">
        <w:t xml:space="preserve">, </w:t>
      </w:r>
      <w:proofErr w:type="gramStart"/>
      <w:r w:rsidR="000333C8">
        <w:t xml:space="preserve">JICA </w:t>
      </w:r>
      <w:r>
        <w:t>:</w:t>
      </w:r>
      <w:proofErr w:type="gramEnd"/>
      <w:r>
        <w:t xml:space="preserve"> Technical Options for REL/RL development – Vietnam example</w:t>
      </w:r>
    </w:p>
    <w:p w:rsidR="003F4724" w:rsidRDefault="003F4724" w:rsidP="003F4724">
      <w:pPr>
        <w:pStyle w:val="ListParagraph"/>
        <w:numPr>
          <w:ilvl w:val="0"/>
          <w:numId w:val="3"/>
        </w:numPr>
      </w:pPr>
      <w:r>
        <w:t>Development of interim REL/RL at national scale</w:t>
      </w:r>
    </w:p>
    <w:p w:rsidR="003F4724" w:rsidRDefault="003F4724" w:rsidP="003F4724">
      <w:pPr>
        <w:pStyle w:val="ListParagraph"/>
        <w:numPr>
          <w:ilvl w:val="1"/>
          <w:numId w:val="3"/>
        </w:numPr>
      </w:pPr>
      <w:r>
        <w:t>JICA study – developing activity data using RS data</w:t>
      </w:r>
    </w:p>
    <w:p w:rsidR="003F4724" w:rsidRDefault="003F4724" w:rsidP="003F4724">
      <w:pPr>
        <w:pStyle w:val="ListParagraph"/>
        <w:numPr>
          <w:ilvl w:val="1"/>
          <w:numId w:val="3"/>
        </w:numPr>
      </w:pPr>
      <w:r>
        <w:t>EF from Forest inventory</w:t>
      </w:r>
    </w:p>
    <w:p w:rsidR="003F4724" w:rsidRDefault="003F4724" w:rsidP="003F4724">
      <w:pPr>
        <w:pStyle w:val="ListParagraph"/>
        <w:numPr>
          <w:ilvl w:val="1"/>
          <w:numId w:val="3"/>
        </w:numPr>
      </w:pPr>
      <w:r>
        <w:t>Gives a ref level; trying to take into account national circumstances but it is very difficult</w:t>
      </w:r>
    </w:p>
    <w:p w:rsidR="003F4724" w:rsidRDefault="003F4724" w:rsidP="003F4724">
      <w:pPr>
        <w:pStyle w:val="ListParagraph"/>
        <w:numPr>
          <w:ilvl w:val="1"/>
          <w:numId w:val="3"/>
        </w:numPr>
      </w:pPr>
      <w:r>
        <w:t>Using both LANDSAT and SPOT</w:t>
      </w:r>
    </w:p>
    <w:p w:rsidR="003F4724" w:rsidRDefault="003F4724" w:rsidP="003F4724">
      <w:pPr>
        <w:pStyle w:val="ListParagraph"/>
        <w:numPr>
          <w:ilvl w:val="2"/>
          <w:numId w:val="3"/>
        </w:numPr>
      </w:pPr>
      <w:r>
        <w:t>Visually interpret and then correct through field surveys</w:t>
      </w:r>
    </w:p>
    <w:p w:rsidR="005C45A4" w:rsidRDefault="005C45A4" w:rsidP="003F4724">
      <w:pPr>
        <w:pStyle w:val="ListParagraph"/>
        <w:numPr>
          <w:ilvl w:val="2"/>
          <w:numId w:val="3"/>
        </w:numPr>
      </w:pPr>
      <w:r>
        <w:t>For EFs, they have developed tables for C densities for different forest types</w:t>
      </w:r>
    </w:p>
    <w:p w:rsidR="005C45A4" w:rsidRDefault="005C45A4" w:rsidP="005C45A4">
      <w:pPr>
        <w:pStyle w:val="ListParagraph"/>
        <w:numPr>
          <w:ilvl w:val="1"/>
          <w:numId w:val="3"/>
        </w:numPr>
      </w:pPr>
      <w:r>
        <w:t>Technical options when developing the RL:</w:t>
      </w:r>
    </w:p>
    <w:p w:rsidR="005C45A4" w:rsidRDefault="005C45A4" w:rsidP="005C45A4">
      <w:pPr>
        <w:pStyle w:val="ListParagraph"/>
        <w:numPr>
          <w:ilvl w:val="2"/>
          <w:numId w:val="3"/>
        </w:numPr>
      </w:pPr>
      <w:r>
        <w:t>Either aggregate emissions/removals or look at each separately</w:t>
      </w:r>
    </w:p>
    <w:p w:rsidR="005C45A4" w:rsidRDefault="000333C8" w:rsidP="005C45A4">
      <w:pPr>
        <w:pStyle w:val="ListParagraph"/>
        <w:numPr>
          <w:ilvl w:val="3"/>
          <w:numId w:val="3"/>
        </w:numPr>
      </w:pPr>
      <w:r>
        <w:t xml:space="preserve">Carbon stock change </w:t>
      </w:r>
      <w:proofErr w:type="spellStart"/>
      <w:r>
        <w:t>vs</w:t>
      </w:r>
      <w:proofErr w:type="spellEnd"/>
      <w:r w:rsidR="005C45A4">
        <w:t xml:space="preserve"> gain-loss</w:t>
      </w:r>
    </w:p>
    <w:p w:rsidR="005C45A4" w:rsidRDefault="005C45A4" w:rsidP="005C45A4">
      <w:pPr>
        <w:pStyle w:val="ListParagraph"/>
        <w:numPr>
          <w:ilvl w:val="0"/>
          <w:numId w:val="3"/>
        </w:numPr>
      </w:pPr>
      <w:r>
        <w:t>Have developed interim REL/RL with activities disaggregated for Vietnam</w:t>
      </w:r>
    </w:p>
    <w:p w:rsidR="005C45A4" w:rsidRDefault="005C45A4" w:rsidP="005C45A4">
      <w:pPr>
        <w:pStyle w:val="ListParagraph"/>
        <w:numPr>
          <w:ilvl w:val="0"/>
          <w:numId w:val="3"/>
        </w:numPr>
      </w:pPr>
      <w:r>
        <w:t>Stepwise approach for NFMS</w:t>
      </w:r>
    </w:p>
    <w:p w:rsidR="005C45A4" w:rsidRDefault="00C91982" w:rsidP="005C45A4">
      <w:pPr>
        <w:pStyle w:val="ListParagraph"/>
        <w:numPr>
          <w:ilvl w:val="1"/>
          <w:numId w:val="3"/>
        </w:numPr>
      </w:pPr>
      <w:r>
        <w:t>In draft text from SBSTA as of this morning</w:t>
      </w:r>
      <w:r w:rsidR="005C45A4">
        <w:t>, some parties are proposing step-wise approach as the most appropriate</w:t>
      </w:r>
    </w:p>
    <w:p w:rsidR="005C45A4" w:rsidRDefault="005C45A4" w:rsidP="005C45A4">
      <w:pPr>
        <w:pStyle w:val="ListParagraph"/>
        <w:numPr>
          <w:ilvl w:val="1"/>
          <w:numId w:val="3"/>
        </w:numPr>
      </w:pPr>
      <w:r>
        <w:t>Define NFMS as consisting of MRV, REL/RL and safeguards</w:t>
      </w:r>
    </w:p>
    <w:p w:rsidR="005C45A4" w:rsidRDefault="005C45A4" w:rsidP="005C45A4">
      <w:pPr>
        <w:pStyle w:val="ListParagraph"/>
        <w:numPr>
          <w:ilvl w:val="1"/>
          <w:numId w:val="3"/>
        </w:numPr>
      </w:pPr>
      <w:r>
        <w:t>NFMS needs to collect broader info like on drivers and safeguards</w:t>
      </w:r>
    </w:p>
    <w:p w:rsidR="004C0893" w:rsidRDefault="004C0893" w:rsidP="005C45A4">
      <w:pPr>
        <w:pStyle w:val="ListParagraph"/>
        <w:numPr>
          <w:ilvl w:val="1"/>
          <w:numId w:val="3"/>
        </w:numPr>
      </w:pPr>
      <w:r>
        <w:t>Showed an approach to have a step-wise development of NFMS in line with the phases of REDD+</w:t>
      </w:r>
    </w:p>
    <w:p w:rsidR="001823A0" w:rsidRDefault="001823A0" w:rsidP="001823A0">
      <w:pPr>
        <w:pStyle w:val="ListParagraph"/>
        <w:numPr>
          <w:ilvl w:val="0"/>
          <w:numId w:val="3"/>
        </w:numPr>
      </w:pPr>
      <w:r>
        <w:t>How do they deal with mosaic forest where plantations are interspersed with natural forest</w:t>
      </w:r>
    </w:p>
    <w:p w:rsidR="001823A0" w:rsidRDefault="001823A0" w:rsidP="001823A0">
      <w:pPr>
        <w:pStyle w:val="ListParagraph"/>
        <w:numPr>
          <w:ilvl w:val="1"/>
          <w:numId w:val="3"/>
        </w:numPr>
      </w:pPr>
      <w:r>
        <w:t xml:space="preserve">Different satellite types </w:t>
      </w:r>
    </w:p>
    <w:p w:rsidR="00192167" w:rsidRDefault="00192167" w:rsidP="00192167"/>
    <w:p w:rsidR="005C45A4" w:rsidRDefault="005C45A4" w:rsidP="005C45A4">
      <w:pPr>
        <w:ind w:left="360"/>
      </w:pPr>
    </w:p>
    <w:sectPr w:rsidR="005C45A4" w:rsidSect="007B7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57E8"/>
    <w:multiLevelType w:val="hybridMultilevel"/>
    <w:tmpl w:val="E88C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A5C9E"/>
    <w:multiLevelType w:val="hybridMultilevel"/>
    <w:tmpl w:val="A6D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22E48"/>
    <w:multiLevelType w:val="hybridMultilevel"/>
    <w:tmpl w:val="4ABC7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B2476"/>
    <w:rsid w:val="000333C8"/>
    <w:rsid w:val="00172BE4"/>
    <w:rsid w:val="001823A0"/>
    <w:rsid w:val="00192167"/>
    <w:rsid w:val="001B2476"/>
    <w:rsid w:val="001F0827"/>
    <w:rsid w:val="002F2491"/>
    <w:rsid w:val="00383581"/>
    <w:rsid w:val="003D714B"/>
    <w:rsid w:val="003F4724"/>
    <w:rsid w:val="004B4A6A"/>
    <w:rsid w:val="004C0893"/>
    <w:rsid w:val="00501C47"/>
    <w:rsid w:val="005A59C3"/>
    <w:rsid w:val="005C45A4"/>
    <w:rsid w:val="00670789"/>
    <w:rsid w:val="00703384"/>
    <w:rsid w:val="007B7B7C"/>
    <w:rsid w:val="00922A41"/>
    <w:rsid w:val="00C91982"/>
    <w:rsid w:val="00EB59A4"/>
    <w:rsid w:val="00EE1F01"/>
    <w:rsid w:val="00FA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76"/>
    <w:pPr>
      <w:ind w:left="720"/>
      <w:contextualSpacing/>
    </w:pPr>
  </w:style>
  <w:style w:type="character" w:customStyle="1" w:styleId="whatsupheading">
    <w:name w:val="whatsup_heading"/>
    <w:basedOn w:val="DefaultParagraphFont"/>
    <w:rsid w:val="00922A41"/>
  </w:style>
  <w:style w:type="character" w:customStyle="1" w:styleId="contentgrey">
    <w:name w:val="content_grey"/>
    <w:basedOn w:val="DefaultParagraphFont"/>
    <w:rsid w:val="00EE1F01"/>
  </w:style>
  <w:style w:type="paragraph" w:styleId="NormalWeb">
    <w:name w:val="Normal (Web)"/>
    <w:basedOn w:val="Normal"/>
    <w:uiPriority w:val="99"/>
    <w:semiHidden/>
    <w:unhideWhenUsed/>
    <w:rsid w:val="0019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21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kimberly.todd</dc:creator>
  <cp:lastModifiedBy>kimberly.todd</cp:lastModifiedBy>
  <cp:revision>10</cp:revision>
  <dcterms:created xsi:type="dcterms:W3CDTF">2012-05-21T16:30:00Z</dcterms:created>
  <dcterms:modified xsi:type="dcterms:W3CDTF">2012-05-25T14:45:00Z</dcterms:modified>
</cp:coreProperties>
</file>