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1" w:rsidRPr="002C0105" w:rsidRDefault="00EA1360" w:rsidP="00F23A41">
      <w:pPr>
        <w:spacing w:after="0" w:line="240" w:lineRule="auto"/>
        <w:jc w:val="right"/>
        <w:rPr>
          <w:lang w:val="en-US"/>
        </w:rPr>
      </w:pPr>
      <w:bookmarkStart w:id="0" w:name="_GoBack"/>
      <w:bookmarkEnd w:id="0"/>
      <w:r w:rsidRPr="002C0105">
        <w:rPr>
          <w:lang w:val="en-US"/>
        </w:rPr>
        <w:t>07 March 2013</w:t>
      </w:r>
    </w:p>
    <w:p w:rsidR="00F23A41" w:rsidRPr="002C0105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F23A41" w:rsidRPr="002C0105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0908A2" w:rsidRPr="002C0105" w:rsidRDefault="00F23A41" w:rsidP="000908A2">
      <w:pPr>
        <w:spacing w:after="0" w:line="240" w:lineRule="auto"/>
        <w:ind w:left="1440" w:hanging="1440"/>
        <w:rPr>
          <w:b/>
          <w:sz w:val="28"/>
          <w:szCs w:val="28"/>
          <w:lang w:val="en-US"/>
        </w:rPr>
      </w:pPr>
      <w:r w:rsidRPr="002C0105">
        <w:rPr>
          <w:b/>
          <w:sz w:val="28"/>
          <w:szCs w:val="28"/>
          <w:lang w:val="en-US"/>
        </w:rPr>
        <w:t>MEMORANDUM</w:t>
      </w:r>
    </w:p>
    <w:p w:rsidR="00F23A41" w:rsidRPr="002C0105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7C6B6C" w:rsidRPr="002C0105" w:rsidRDefault="007C6B6C" w:rsidP="000908A2">
      <w:pPr>
        <w:spacing w:after="0" w:line="240" w:lineRule="auto"/>
        <w:ind w:left="1440" w:hanging="1440"/>
        <w:rPr>
          <w:lang w:val="en-US"/>
        </w:rPr>
      </w:pPr>
      <w:r w:rsidRPr="002C0105">
        <w:rPr>
          <w:lang w:val="en-US"/>
        </w:rPr>
        <w:t xml:space="preserve">To: </w:t>
      </w:r>
      <w:r w:rsidR="005651F3" w:rsidRPr="002C0105">
        <w:rPr>
          <w:lang w:val="en-US"/>
        </w:rPr>
        <w:tab/>
      </w:r>
      <w:r w:rsidR="00EA1360" w:rsidRPr="002C0105">
        <w:t>Mario Boccucci</w:t>
      </w:r>
      <w:r w:rsidRPr="002C0105">
        <w:rPr>
          <w:lang w:val="en-US"/>
        </w:rPr>
        <w:br/>
        <w:t xml:space="preserve">Head, UN-REDD Programme Secretariat </w:t>
      </w:r>
      <w:r w:rsidRPr="002C0105">
        <w:rPr>
          <w:lang w:val="en-US"/>
        </w:rPr>
        <w:br/>
      </w:r>
    </w:p>
    <w:p w:rsidR="007C6B6C" w:rsidRPr="002C0105" w:rsidRDefault="007C6B6C" w:rsidP="007C6B6C">
      <w:pPr>
        <w:spacing w:after="0"/>
        <w:ind w:left="720" w:hanging="720"/>
        <w:rPr>
          <w:lang w:val="en-US"/>
        </w:rPr>
      </w:pPr>
    </w:p>
    <w:p w:rsidR="007C6B6C" w:rsidRPr="002C0105" w:rsidRDefault="007C6B6C" w:rsidP="007C6B6C">
      <w:pPr>
        <w:spacing w:after="0"/>
        <w:ind w:left="720" w:hanging="720"/>
        <w:rPr>
          <w:lang w:val="en-US"/>
        </w:rPr>
      </w:pPr>
      <w:r w:rsidRPr="002C0105">
        <w:rPr>
          <w:lang w:val="en-US"/>
        </w:rPr>
        <w:t>From:</w:t>
      </w:r>
      <w:r w:rsidRPr="002C0105">
        <w:rPr>
          <w:lang w:val="en-US"/>
        </w:rPr>
        <w:tab/>
      </w:r>
      <w:r w:rsidR="000908A2" w:rsidRPr="002C0105">
        <w:rPr>
          <w:lang w:val="en-US"/>
        </w:rPr>
        <w:tab/>
      </w:r>
      <w:r w:rsidR="00EA1360" w:rsidRPr="002C0105">
        <w:rPr>
          <w:rFonts w:cs="Calibri"/>
        </w:rPr>
        <w:t>Ms. Setsuko Yamazaki</w:t>
      </w:r>
    </w:p>
    <w:p w:rsidR="00EA1360" w:rsidRPr="002C0105" w:rsidRDefault="00EA1360" w:rsidP="008051BB">
      <w:pPr>
        <w:spacing w:after="0"/>
        <w:ind w:left="1440"/>
        <w:rPr>
          <w:lang w:val="en-US"/>
        </w:rPr>
      </w:pPr>
      <w:r w:rsidRPr="002C0105">
        <w:rPr>
          <w:rFonts w:cs="Calibri"/>
        </w:rPr>
        <w:t>UNDP Country Director</w:t>
      </w:r>
      <w:r w:rsidR="005651F3" w:rsidRPr="002C0105">
        <w:rPr>
          <w:rFonts w:cs="Calibri"/>
        </w:rPr>
        <w:t xml:space="preserve"> (on behalf also of FAO Country Representative and UNEP Regional Director)</w:t>
      </w:r>
    </w:p>
    <w:p w:rsidR="007C6B6C" w:rsidRPr="002C0105" w:rsidRDefault="007C6B6C" w:rsidP="000908A2">
      <w:pPr>
        <w:spacing w:after="0"/>
        <w:ind w:left="720" w:firstLine="720"/>
        <w:rPr>
          <w:lang w:val="en-US"/>
        </w:rPr>
      </w:pPr>
    </w:p>
    <w:p w:rsidR="007C6B6C" w:rsidRPr="002C0105" w:rsidRDefault="00EA1360" w:rsidP="000908A2">
      <w:pPr>
        <w:spacing w:after="0"/>
        <w:ind w:left="720" w:firstLine="720"/>
        <w:rPr>
          <w:lang w:val="en-US"/>
        </w:rPr>
      </w:pPr>
      <w:r w:rsidRPr="002C0105">
        <w:rPr>
          <w:lang w:val="en-US"/>
        </w:rPr>
        <w:t>Cambodia</w:t>
      </w:r>
    </w:p>
    <w:p w:rsidR="007C6B6C" w:rsidRPr="002C0105" w:rsidRDefault="007C6B6C" w:rsidP="00693C31">
      <w:pPr>
        <w:spacing w:after="0"/>
        <w:jc w:val="both"/>
        <w:rPr>
          <w:lang w:val="en-US"/>
        </w:rPr>
      </w:pPr>
    </w:p>
    <w:p w:rsidR="007C6B6C" w:rsidRPr="002C0105" w:rsidRDefault="007C6B6C" w:rsidP="00693C31">
      <w:pPr>
        <w:spacing w:after="0"/>
        <w:jc w:val="both"/>
        <w:rPr>
          <w:lang w:val="en-US"/>
        </w:rPr>
      </w:pPr>
      <w:r w:rsidRPr="002C0105">
        <w:rPr>
          <w:lang w:val="en-US"/>
        </w:rPr>
        <w:t xml:space="preserve">Subject: </w:t>
      </w:r>
      <w:r w:rsidRPr="002C0105">
        <w:rPr>
          <w:lang w:val="en-US"/>
        </w:rPr>
        <w:tab/>
      </w:r>
      <w:r w:rsidR="005C407B" w:rsidRPr="002C0105">
        <w:rPr>
          <w:lang w:val="en-US"/>
        </w:rPr>
        <w:t xml:space="preserve">Notification of </w:t>
      </w:r>
      <w:r w:rsidRPr="002C0105">
        <w:rPr>
          <w:lang w:val="en-US"/>
        </w:rPr>
        <w:t xml:space="preserve">No-Cost extension </w:t>
      </w:r>
    </w:p>
    <w:p w:rsidR="007C6B6C" w:rsidRPr="002C0105" w:rsidRDefault="007C6B6C" w:rsidP="00693C31">
      <w:pPr>
        <w:spacing w:after="0"/>
        <w:jc w:val="both"/>
        <w:rPr>
          <w:lang w:val="en-US"/>
        </w:rPr>
      </w:pPr>
      <w:r w:rsidRPr="002C0105">
        <w:rPr>
          <w:lang w:val="en-US"/>
        </w:rPr>
        <w:tab/>
      </w:r>
      <w:r w:rsidRPr="002C0105">
        <w:rPr>
          <w:lang w:val="en-US"/>
        </w:rPr>
        <w:tab/>
        <w:t>C</w:t>
      </w:r>
      <w:r w:rsidR="005651F3" w:rsidRPr="002C0105">
        <w:rPr>
          <w:lang w:val="en-US"/>
        </w:rPr>
        <w:t>ambodia</w:t>
      </w:r>
      <w:r w:rsidRPr="002C0105">
        <w:rPr>
          <w:lang w:val="en-US"/>
        </w:rPr>
        <w:t>’s UN-REDD National Programme</w:t>
      </w:r>
    </w:p>
    <w:p w:rsidR="007C6B6C" w:rsidRPr="002C0105" w:rsidRDefault="007C6B6C" w:rsidP="00693C31">
      <w:pPr>
        <w:spacing w:after="0"/>
        <w:jc w:val="both"/>
        <w:rPr>
          <w:lang w:val="en-US"/>
        </w:rPr>
      </w:pPr>
    </w:p>
    <w:p w:rsidR="007C6B6C" w:rsidRPr="002C0105" w:rsidRDefault="005C407B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2C0105">
        <w:rPr>
          <w:b/>
          <w:lang w:val="en-US"/>
        </w:rPr>
        <w:t>Approval status</w:t>
      </w:r>
    </w:p>
    <w:p w:rsidR="007C6B6C" w:rsidRPr="002C0105" w:rsidRDefault="007C6B6C" w:rsidP="007C6B6C">
      <w:pPr>
        <w:spacing w:after="0"/>
        <w:jc w:val="both"/>
        <w:rPr>
          <w:lang w:val="en-US"/>
        </w:rPr>
      </w:pPr>
    </w:p>
    <w:p w:rsidR="00B41C50" w:rsidRPr="002C0105" w:rsidRDefault="00B41C50" w:rsidP="00332412">
      <w:p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Through this memo I would like to inform you that based on the following reasons:</w:t>
      </w:r>
    </w:p>
    <w:p w:rsidR="00B41C50" w:rsidRPr="002C0105" w:rsidRDefault="00ED11A1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 xml:space="preserve">The total </w:t>
      </w:r>
      <w:r w:rsidR="005651F3" w:rsidRPr="002C0105">
        <w:rPr>
          <w:lang w:val="en-US"/>
        </w:rPr>
        <w:t>disbursement from</w:t>
      </w:r>
      <w:r w:rsidRPr="002C0105">
        <w:rPr>
          <w:lang w:val="en-US"/>
        </w:rPr>
        <w:t xml:space="preserve"> the beginning </w:t>
      </w:r>
      <w:r w:rsidR="00024F5D" w:rsidRPr="002C0105">
        <w:rPr>
          <w:lang w:val="en-US"/>
        </w:rPr>
        <w:t>of the programme until December 2012 was about only 20% of the total budget funds and therefore the remaining 80% o</w:t>
      </w:r>
      <w:r w:rsidR="004E00FC" w:rsidRPr="002C0105">
        <w:rPr>
          <w:lang w:val="en-US"/>
        </w:rPr>
        <w:t xml:space="preserve">f the budget is highly unlikely </w:t>
      </w:r>
      <w:r w:rsidR="005651F3" w:rsidRPr="002C0105">
        <w:rPr>
          <w:lang w:val="en-US"/>
        </w:rPr>
        <w:t>to be spent</w:t>
      </w:r>
      <w:r w:rsidR="004E00FC" w:rsidRPr="002C0105">
        <w:rPr>
          <w:lang w:val="en-US"/>
        </w:rPr>
        <w:t xml:space="preserve"> by</w:t>
      </w:r>
      <w:r w:rsidR="00024F5D" w:rsidRPr="002C0105">
        <w:rPr>
          <w:lang w:val="en-US"/>
        </w:rPr>
        <w:t xml:space="preserve"> May 2013</w:t>
      </w:r>
      <w:r w:rsidR="004E00FC" w:rsidRPr="002C0105">
        <w:rPr>
          <w:lang w:val="en-US"/>
        </w:rPr>
        <w:t>.</w:t>
      </w:r>
      <w:r w:rsidRPr="002C0105">
        <w:rPr>
          <w:lang w:val="en-US"/>
        </w:rPr>
        <w:t xml:space="preserve"> </w:t>
      </w:r>
    </w:p>
    <w:p w:rsidR="00B41C50" w:rsidRPr="002C0105" w:rsidRDefault="005651F3" w:rsidP="008051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E</w:t>
      </w:r>
      <w:r w:rsidR="00024F5D" w:rsidRPr="002C0105">
        <w:rPr>
          <w:lang w:val="en-US"/>
        </w:rPr>
        <w:t>xperience</w:t>
      </w:r>
      <w:r w:rsidRPr="002C0105">
        <w:rPr>
          <w:lang w:val="en-US"/>
        </w:rPr>
        <w:t xml:space="preserve">s from other countries indicate that </w:t>
      </w:r>
      <w:r w:rsidR="00024F5D" w:rsidRPr="002C0105">
        <w:rPr>
          <w:lang w:val="en-US"/>
        </w:rPr>
        <w:t>a realis</w:t>
      </w:r>
      <w:r w:rsidRPr="002C0105">
        <w:rPr>
          <w:lang w:val="en-US"/>
        </w:rPr>
        <w:t>tic duration of extension</w:t>
      </w:r>
      <w:r w:rsidR="00024F5D" w:rsidRPr="002C0105">
        <w:rPr>
          <w:lang w:val="en-US"/>
        </w:rPr>
        <w:t xml:space="preserve"> is needed to have </w:t>
      </w:r>
      <w:r w:rsidRPr="002C0105">
        <w:rPr>
          <w:lang w:val="en-US"/>
        </w:rPr>
        <w:t xml:space="preserve">effective </w:t>
      </w:r>
      <w:r w:rsidR="00024F5D" w:rsidRPr="002C0105">
        <w:rPr>
          <w:lang w:val="en-US"/>
        </w:rPr>
        <w:t xml:space="preserve">involvement of all stakeholders in the programme </w:t>
      </w:r>
      <w:r w:rsidRPr="002C0105">
        <w:rPr>
          <w:lang w:val="en-US"/>
        </w:rPr>
        <w:t>and to share vision for results over a longer term</w:t>
      </w:r>
      <w:r w:rsidR="00024F5D" w:rsidRPr="002C0105">
        <w:rPr>
          <w:lang w:val="en-US"/>
        </w:rPr>
        <w:t>.</w:t>
      </w:r>
    </w:p>
    <w:p w:rsidR="00B41C50" w:rsidRPr="002C0105" w:rsidRDefault="00B41C50" w:rsidP="00332412">
      <w:pPr>
        <w:spacing w:after="0" w:line="240" w:lineRule="auto"/>
        <w:jc w:val="both"/>
        <w:rPr>
          <w:lang w:val="en-US"/>
        </w:rPr>
      </w:pPr>
    </w:p>
    <w:p w:rsidR="007C6B6C" w:rsidRPr="002C0105" w:rsidRDefault="00B41C50" w:rsidP="00332412">
      <w:p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T</w:t>
      </w:r>
      <w:r w:rsidR="007C6B6C" w:rsidRPr="002C0105">
        <w:rPr>
          <w:lang w:val="en-US"/>
        </w:rPr>
        <w:t xml:space="preserve">he </w:t>
      </w:r>
      <w:r w:rsidR="006652F9" w:rsidRPr="002C0105">
        <w:rPr>
          <w:lang w:val="en-US"/>
        </w:rPr>
        <w:t>Programme</w:t>
      </w:r>
      <w:r w:rsidR="007C6B6C" w:rsidRPr="002C0105">
        <w:rPr>
          <w:lang w:val="en-US"/>
        </w:rPr>
        <w:t xml:space="preserve"> Executive Board for C</w:t>
      </w:r>
      <w:r w:rsidR="004E00FC" w:rsidRPr="002C0105">
        <w:rPr>
          <w:lang w:val="en-US"/>
        </w:rPr>
        <w:t>ambodia</w:t>
      </w:r>
      <w:r w:rsidR="007C6B6C" w:rsidRPr="002C0105">
        <w:rPr>
          <w:lang w:val="en-US"/>
        </w:rPr>
        <w:t xml:space="preserve">’s UN-REDD National Programme </w:t>
      </w:r>
      <w:r w:rsidR="005C407B" w:rsidRPr="002C0105">
        <w:rPr>
          <w:lang w:val="en-US"/>
        </w:rPr>
        <w:t>has granted</w:t>
      </w:r>
      <w:r w:rsidR="005651F3" w:rsidRPr="002C0105">
        <w:rPr>
          <w:lang w:val="en-US"/>
        </w:rPr>
        <w:t xml:space="preserve"> a </w:t>
      </w:r>
      <w:r w:rsidR="007C6B6C" w:rsidRPr="002C0105">
        <w:rPr>
          <w:lang w:val="en-US"/>
        </w:rPr>
        <w:t xml:space="preserve">no-cost </w:t>
      </w:r>
      <w:r w:rsidR="00F0079A" w:rsidRPr="002C0105">
        <w:rPr>
          <w:lang w:val="en-US"/>
        </w:rPr>
        <w:t>extension</w:t>
      </w:r>
      <w:r w:rsidR="007C6B6C" w:rsidRPr="002C0105">
        <w:rPr>
          <w:lang w:val="en-US"/>
        </w:rPr>
        <w:t xml:space="preserve"> </w:t>
      </w:r>
      <w:r w:rsidRPr="002C0105">
        <w:rPr>
          <w:lang w:val="en-US"/>
        </w:rPr>
        <w:t xml:space="preserve">for the Programme </w:t>
      </w:r>
      <w:r w:rsidR="00FB3464" w:rsidRPr="002C0105">
        <w:rPr>
          <w:lang w:val="en-US"/>
        </w:rPr>
        <w:t xml:space="preserve">to </w:t>
      </w:r>
      <w:r w:rsidR="005B102D" w:rsidRPr="002C0105">
        <w:rPr>
          <w:lang w:val="en-US"/>
        </w:rPr>
        <w:t>31 December 2014</w:t>
      </w:r>
      <w:r w:rsidRPr="002C0105">
        <w:rPr>
          <w:lang w:val="en-US"/>
        </w:rPr>
        <w:t xml:space="preserve">. </w:t>
      </w:r>
    </w:p>
    <w:p w:rsidR="005651F3" w:rsidRPr="002C0105" w:rsidRDefault="005651F3" w:rsidP="00332412">
      <w:pPr>
        <w:spacing w:after="0" w:line="240" w:lineRule="auto"/>
        <w:jc w:val="both"/>
        <w:rPr>
          <w:lang w:val="en-US"/>
        </w:rPr>
      </w:pPr>
    </w:p>
    <w:p w:rsidR="007C6B6C" w:rsidRPr="002C0105" w:rsidRDefault="00B41C50" w:rsidP="007C6B6C">
      <w:pPr>
        <w:spacing w:after="0"/>
        <w:jc w:val="both"/>
        <w:rPr>
          <w:lang w:val="en-US"/>
        </w:rPr>
      </w:pPr>
      <w:r w:rsidRPr="002C0105">
        <w:rPr>
          <w:lang w:val="en-US"/>
        </w:rPr>
        <w:t>Please note the Programme will continue under the quality assurance process of each participating UN organization.</w:t>
      </w:r>
    </w:p>
    <w:p w:rsidR="00B41C50" w:rsidRPr="002C0105" w:rsidRDefault="00B41C50" w:rsidP="007C6B6C">
      <w:pPr>
        <w:spacing w:after="0"/>
        <w:jc w:val="both"/>
        <w:rPr>
          <w:lang w:val="en-US"/>
        </w:rPr>
      </w:pPr>
    </w:p>
    <w:p w:rsidR="007C6B6C" w:rsidRPr="002C0105" w:rsidRDefault="00FB3464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2C0105">
        <w:rPr>
          <w:b/>
          <w:lang w:val="en-US"/>
        </w:rPr>
        <w:t xml:space="preserve">Other </w:t>
      </w:r>
      <w:r w:rsidR="007C6B6C" w:rsidRPr="002C0105">
        <w:rPr>
          <w:b/>
          <w:lang w:val="en-US"/>
        </w:rPr>
        <w:t>Recommendations</w:t>
      </w:r>
    </w:p>
    <w:p w:rsidR="007C6B6C" w:rsidRPr="002C0105" w:rsidRDefault="007C6B6C" w:rsidP="007C6B6C">
      <w:pPr>
        <w:spacing w:after="0"/>
        <w:jc w:val="both"/>
        <w:rPr>
          <w:lang w:val="en-US"/>
        </w:rPr>
      </w:pPr>
    </w:p>
    <w:p w:rsidR="00B41C50" w:rsidRPr="002C0105" w:rsidRDefault="00B41C50" w:rsidP="00332412">
      <w:p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 xml:space="preserve">To ensure </w:t>
      </w:r>
      <w:r w:rsidR="00FB3464" w:rsidRPr="002C0105">
        <w:rPr>
          <w:lang w:val="en-US"/>
        </w:rPr>
        <w:t xml:space="preserve">compliance with the new </w:t>
      </w:r>
      <w:r w:rsidRPr="002C0105">
        <w:rPr>
          <w:lang w:val="en-US"/>
        </w:rPr>
        <w:t xml:space="preserve">completion date, the </w:t>
      </w:r>
      <w:r w:rsidR="006652F9" w:rsidRPr="002C0105">
        <w:rPr>
          <w:lang w:val="en-US"/>
        </w:rPr>
        <w:t>Programme</w:t>
      </w:r>
      <w:r w:rsidRPr="002C0105">
        <w:rPr>
          <w:lang w:val="en-US"/>
        </w:rPr>
        <w:t xml:space="preserve"> Executive Board recommend</w:t>
      </w:r>
      <w:r w:rsidR="005C407B" w:rsidRPr="002C0105">
        <w:rPr>
          <w:lang w:val="en-US"/>
        </w:rPr>
        <w:t>ed</w:t>
      </w:r>
      <w:r w:rsidR="00FB3464" w:rsidRPr="002C0105">
        <w:rPr>
          <w:lang w:val="en-US"/>
        </w:rPr>
        <w:t xml:space="preserve"> attention </w:t>
      </w:r>
      <w:r w:rsidR="005C407B" w:rsidRPr="002C0105">
        <w:rPr>
          <w:lang w:val="en-US"/>
        </w:rPr>
        <w:t>is</w:t>
      </w:r>
      <w:r w:rsidR="00FB3464" w:rsidRPr="002C0105">
        <w:rPr>
          <w:lang w:val="en-US"/>
        </w:rPr>
        <w:t xml:space="preserve"> given to the following</w:t>
      </w:r>
      <w:r w:rsidRPr="002C0105">
        <w:rPr>
          <w:lang w:val="en-US"/>
        </w:rPr>
        <w:t xml:space="preserve">: </w:t>
      </w:r>
    </w:p>
    <w:p w:rsidR="00B41C50" w:rsidRPr="002C0105" w:rsidRDefault="00B41C50" w:rsidP="00332412">
      <w:pPr>
        <w:spacing w:after="0" w:line="240" w:lineRule="auto"/>
        <w:jc w:val="both"/>
        <w:rPr>
          <w:lang w:val="en-US"/>
        </w:rPr>
      </w:pPr>
    </w:p>
    <w:p w:rsidR="00B706E3" w:rsidRPr="002C0105" w:rsidRDefault="00B706E3" w:rsidP="00B41C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Preparation of Standard O</w:t>
      </w:r>
      <w:r w:rsidR="006D6236" w:rsidRPr="002C0105">
        <w:rPr>
          <w:lang w:val="en-US"/>
        </w:rPr>
        <w:t>perating</w:t>
      </w:r>
      <w:r w:rsidRPr="002C0105">
        <w:rPr>
          <w:lang w:val="en-US"/>
        </w:rPr>
        <w:t xml:space="preserve"> Procedures to streamline programme administration.</w:t>
      </w:r>
    </w:p>
    <w:p w:rsidR="006D6236" w:rsidRPr="002C0105" w:rsidRDefault="006D6236" w:rsidP="008051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Review of results framework to identify activities that can be deferred to other initiatives.</w:t>
      </w:r>
    </w:p>
    <w:p w:rsidR="006D6236" w:rsidRDefault="006D6236" w:rsidP="008051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Rapid operationalization of technical team</w:t>
      </w:r>
      <w:r w:rsidR="006652F9" w:rsidRPr="002C0105">
        <w:rPr>
          <w:lang w:val="en-US"/>
        </w:rPr>
        <w:t>s</w:t>
      </w:r>
      <w:r w:rsidRPr="002C0105">
        <w:rPr>
          <w:lang w:val="en-US"/>
        </w:rPr>
        <w:t xml:space="preserve"> </w:t>
      </w:r>
    </w:p>
    <w:p w:rsidR="00B43D05" w:rsidRPr="002C0105" w:rsidRDefault="00B43D05" w:rsidP="008051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Management costs will be met partially through budget reallocation under the 2</w:t>
      </w:r>
      <w:r w:rsidRPr="00B43D05">
        <w:rPr>
          <w:vertAlign w:val="superscript"/>
          <w:lang w:val="en-US"/>
        </w:rPr>
        <w:t>nd</w:t>
      </w:r>
      <w:r>
        <w:rPr>
          <w:lang w:val="en-US"/>
        </w:rPr>
        <w:t xml:space="preserve"> bullet point above, and partly by sharing costs with the FCPF</w:t>
      </w:r>
    </w:p>
    <w:p w:rsidR="007C6B6C" w:rsidRPr="002C0105" w:rsidRDefault="007C6B6C" w:rsidP="008051BB">
      <w:pPr>
        <w:pStyle w:val="ListParagraph"/>
        <w:spacing w:after="0" w:line="240" w:lineRule="auto"/>
        <w:jc w:val="both"/>
        <w:rPr>
          <w:b/>
          <w:lang w:val="en-US"/>
        </w:rPr>
      </w:pPr>
    </w:p>
    <w:p w:rsidR="007C6B6C" w:rsidRPr="002C0105" w:rsidRDefault="007C6B6C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2C0105">
        <w:rPr>
          <w:b/>
          <w:lang w:val="en-US"/>
        </w:rPr>
        <w:t xml:space="preserve">Monitoring and Reporting </w:t>
      </w:r>
    </w:p>
    <w:p w:rsidR="007C6B6C" w:rsidRPr="002C0105" w:rsidRDefault="007C6B6C">
      <w:pPr>
        <w:spacing w:after="0"/>
        <w:jc w:val="both"/>
        <w:rPr>
          <w:lang w:val="en-US"/>
        </w:rPr>
      </w:pPr>
    </w:p>
    <w:p w:rsidR="00332412" w:rsidRPr="002C0105" w:rsidRDefault="00B41C50" w:rsidP="00332412">
      <w:pPr>
        <w:spacing w:after="0" w:line="240" w:lineRule="auto"/>
        <w:jc w:val="both"/>
        <w:rPr>
          <w:lang w:val="en-US"/>
        </w:rPr>
      </w:pPr>
      <w:r w:rsidRPr="002C0105">
        <w:rPr>
          <w:lang w:val="en-US"/>
        </w:rPr>
        <w:t>As per the Programme’s monitoring and evaluation framework, a</w:t>
      </w:r>
      <w:r w:rsidR="00332412" w:rsidRPr="002C0105">
        <w:rPr>
          <w:lang w:val="en-US"/>
        </w:rPr>
        <w:t>nnual work-plans and biannual reports would continue to be prepared and submitted to the UN-REDD Programme Secretariat</w:t>
      </w:r>
      <w:r w:rsidRPr="002C0105">
        <w:rPr>
          <w:lang w:val="en-US"/>
        </w:rPr>
        <w:t xml:space="preserve"> and</w:t>
      </w:r>
      <w:r w:rsidR="00332412" w:rsidRPr="002C0105">
        <w:rPr>
          <w:lang w:val="en-US"/>
        </w:rPr>
        <w:t xml:space="preserve"> the final evaluation will be conducted prior to the closure of the Programme. </w:t>
      </w:r>
    </w:p>
    <w:sectPr w:rsidR="00332412" w:rsidRPr="002C0105" w:rsidSect="00917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0E" w:rsidRDefault="00896C0E" w:rsidP="004B38FA">
      <w:pPr>
        <w:spacing w:after="0" w:line="240" w:lineRule="auto"/>
      </w:pPr>
      <w:r>
        <w:separator/>
      </w:r>
    </w:p>
  </w:endnote>
  <w:endnote w:type="continuationSeparator" w:id="0">
    <w:p w:rsidR="00896C0E" w:rsidRDefault="00896C0E" w:rsidP="004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2D" w:rsidRDefault="005B102D" w:rsidP="00FB005B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en-US" w:bidi="km-KH"/>
      </w:rPr>
      <w:drawing>
        <wp:inline distT="0" distB="0" distL="0" distR="0">
          <wp:extent cx="1133475" cy="457200"/>
          <wp:effectExtent l="19050" t="0" r="9525" b="0"/>
          <wp:docPr id="2" name="Picture 2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02D" w:rsidRPr="00AA6988" w:rsidRDefault="005B102D" w:rsidP="00FB005B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5B102D" w:rsidRDefault="005B102D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Secretariat, International Environment House, 11-13 Chemin des Anémones, </w:t>
    </w:r>
  </w:p>
  <w:p w:rsidR="005B102D" w:rsidRPr="0020723B" w:rsidRDefault="005B102D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Châtelaine,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  <w:p w:rsidR="005B102D" w:rsidRDefault="005B102D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5B102D" w:rsidRDefault="005B102D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5B102D" w:rsidRPr="00AA6988" w:rsidRDefault="005B102D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2D" w:rsidRPr="00283DAD" w:rsidRDefault="005B102D" w:rsidP="00283DAD">
    <w:pPr>
      <w:pStyle w:val="Footer"/>
      <w:tabs>
        <w:tab w:val="clear" w:pos="9026"/>
      </w:tabs>
      <w:jc w:val="center"/>
      <w:rPr>
        <w:noProof/>
        <w:sz w:val="16"/>
        <w:szCs w:val="16"/>
        <w:lang w:eastAsia="en-GB"/>
      </w:rPr>
    </w:pPr>
  </w:p>
  <w:p w:rsidR="005B102D" w:rsidRDefault="005B102D" w:rsidP="00283DAD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en-US" w:bidi="km-KH"/>
      </w:rPr>
      <w:drawing>
        <wp:inline distT="0" distB="0" distL="0" distR="0">
          <wp:extent cx="1133475" cy="457200"/>
          <wp:effectExtent l="19050" t="0" r="9525" b="0"/>
          <wp:docPr id="4" name="Picture 4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02D" w:rsidRPr="00AA6988" w:rsidRDefault="005B102D" w:rsidP="00283DAD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5B102D" w:rsidRDefault="005B102D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Secretariat, International Environment House, 11-13 Chemin des Anémones, </w:t>
    </w:r>
  </w:p>
  <w:p w:rsidR="005B102D" w:rsidRPr="0020723B" w:rsidRDefault="005B102D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Châtelaine,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0E" w:rsidRDefault="00896C0E" w:rsidP="004B38FA">
      <w:pPr>
        <w:spacing w:after="0" w:line="240" w:lineRule="auto"/>
      </w:pPr>
      <w:r>
        <w:separator/>
      </w:r>
    </w:p>
  </w:footnote>
  <w:footnote w:type="continuationSeparator" w:id="0">
    <w:p w:rsidR="00896C0E" w:rsidRDefault="00896C0E" w:rsidP="004B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2D" w:rsidRDefault="005B102D" w:rsidP="00FB005B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en-US" w:bidi="km-KH"/>
      </w:rPr>
      <w:drawing>
        <wp:inline distT="0" distB="0" distL="0" distR="0">
          <wp:extent cx="1257300" cy="542925"/>
          <wp:effectExtent l="19050" t="0" r="0" b="0"/>
          <wp:docPr id="1" name="Picture 1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02D" w:rsidRPr="00AA6988" w:rsidRDefault="00C039AE" w:rsidP="00FB005B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>
      <w:rPr>
        <w:rFonts w:ascii="Frutiger-Roman" w:hAnsi="Frutiger-Roman" w:cs="Frutiger-Roman"/>
        <w:noProof/>
        <w:color w:val="C00000"/>
        <w:sz w:val="10"/>
        <w:szCs w:val="10"/>
        <w:lang w:val="en-US" w:bidi="km-KH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27939</wp:posOffset>
              </wp:positionV>
              <wp:extent cx="5723890" cy="0"/>
              <wp:effectExtent l="0" t="0" r="10160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75pt;margin-top:2.2pt;width:450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" strokecolor="#548dd4" strokeweight=".25pt">
              <v:shadow color="#868686"/>
            </v:shape>
          </w:pict>
        </mc:Fallback>
      </mc:AlternateContent>
    </w:r>
    <w:r w:rsidR="005B102D" w:rsidRPr="00AA6988">
      <w:rPr>
        <w:color w:val="C00000"/>
        <w:sz w:val="10"/>
        <w:szCs w:val="10"/>
        <w:lang w:val="fr-FR"/>
      </w:rPr>
      <w:tab/>
    </w:r>
  </w:p>
  <w:p w:rsidR="005B102D" w:rsidRDefault="005B102D" w:rsidP="00FB005B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5B102D" w:rsidRDefault="005B102D" w:rsidP="00FB005B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>on Reducing Emissions from</w:t>
    </w:r>
    <w:r>
      <w:rPr>
        <w:color w:val="548DD4"/>
        <w:sz w:val="16"/>
        <w:szCs w:val="18"/>
      </w:rPr>
      <w:t xml:space="preserve"> Deforestation and </w:t>
    </w:r>
  </w:p>
  <w:p w:rsidR="005B102D" w:rsidRDefault="005B102D" w:rsidP="00FB005B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5B102D" w:rsidRPr="0020723B" w:rsidRDefault="005B102D" w:rsidP="004B38FA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2D" w:rsidRDefault="005B102D" w:rsidP="000F0F76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en-US" w:bidi="km-KH"/>
      </w:rPr>
      <w:drawing>
        <wp:inline distT="0" distB="0" distL="0" distR="0">
          <wp:extent cx="1257300" cy="542925"/>
          <wp:effectExtent l="19050" t="0" r="0" b="0"/>
          <wp:docPr id="3" name="Picture 3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02D" w:rsidRPr="00AA6988" w:rsidRDefault="00C039AE" w:rsidP="000F0F76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>
      <w:rPr>
        <w:rFonts w:ascii="Frutiger-Roman" w:hAnsi="Frutiger-Roman" w:cs="Frutiger-Roman"/>
        <w:noProof/>
        <w:color w:val="C00000"/>
        <w:sz w:val="10"/>
        <w:szCs w:val="10"/>
        <w:lang w:val="en-US" w:bidi="km-KH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27939</wp:posOffset>
              </wp:positionV>
              <wp:extent cx="5723890" cy="0"/>
              <wp:effectExtent l="0" t="0" r="10160" b="190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.2pt;width:450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" strokecolor="#548dd4" strokeweight=".25pt">
              <v:shadow color="#868686"/>
            </v:shape>
          </w:pict>
        </mc:Fallback>
      </mc:AlternateContent>
    </w:r>
    <w:r w:rsidR="005B102D" w:rsidRPr="00AA6988">
      <w:rPr>
        <w:color w:val="C00000"/>
        <w:sz w:val="10"/>
        <w:szCs w:val="10"/>
        <w:lang w:val="fr-FR"/>
      </w:rPr>
      <w:tab/>
    </w:r>
  </w:p>
  <w:p w:rsidR="005B102D" w:rsidRDefault="005B102D" w:rsidP="000F0F76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5B102D" w:rsidRDefault="005B102D" w:rsidP="000F0F76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>on Reducing Emissions from</w:t>
    </w:r>
    <w:r>
      <w:rPr>
        <w:color w:val="548DD4"/>
        <w:sz w:val="16"/>
        <w:szCs w:val="18"/>
      </w:rPr>
      <w:t xml:space="preserve"> Deforestation and </w:t>
    </w:r>
  </w:p>
  <w:p w:rsidR="005B102D" w:rsidRDefault="005B102D" w:rsidP="000F0F76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5B102D" w:rsidRPr="000F0F76" w:rsidRDefault="005B102D" w:rsidP="000F0F76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78"/>
    <w:multiLevelType w:val="hybridMultilevel"/>
    <w:tmpl w:val="C80649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1D3A"/>
    <w:multiLevelType w:val="hybridMultilevel"/>
    <w:tmpl w:val="D2CC7F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6F2B"/>
    <w:multiLevelType w:val="hybridMultilevel"/>
    <w:tmpl w:val="03E4A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1E16"/>
    <w:multiLevelType w:val="hybridMultilevel"/>
    <w:tmpl w:val="0A829AEE"/>
    <w:lvl w:ilvl="0" w:tplc="8C20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A2BFF"/>
    <w:multiLevelType w:val="hybridMultilevel"/>
    <w:tmpl w:val="40CA0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A7C12"/>
    <w:multiLevelType w:val="hybridMultilevel"/>
    <w:tmpl w:val="344482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A"/>
    <w:rsid w:val="000006A5"/>
    <w:rsid w:val="000041AA"/>
    <w:rsid w:val="00020BAD"/>
    <w:rsid w:val="00024F5D"/>
    <w:rsid w:val="00031282"/>
    <w:rsid w:val="000323AC"/>
    <w:rsid w:val="000347CD"/>
    <w:rsid w:val="00063E1C"/>
    <w:rsid w:val="000830E4"/>
    <w:rsid w:val="00083752"/>
    <w:rsid w:val="000908A2"/>
    <w:rsid w:val="000939E1"/>
    <w:rsid w:val="000F0F76"/>
    <w:rsid w:val="00100FBF"/>
    <w:rsid w:val="00111D5C"/>
    <w:rsid w:val="00115F7E"/>
    <w:rsid w:val="00157D66"/>
    <w:rsid w:val="00180931"/>
    <w:rsid w:val="001F17B5"/>
    <w:rsid w:val="0020318B"/>
    <w:rsid w:val="0020373A"/>
    <w:rsid w:val="0020723B"/>
    <w:rsid w:val="0022432A"/>
    <w:rsid w:val="00230CE8"/>
    <w:rsid w:val="00252FD2"/>
    <w:rsid w:val="0026393F"/>
    <w:rsid w:val="00283DAD"/>
    <w:rsid w:val="002B5F92"/>
    <w:rsid w:val="002C0105"/>
    <w:rsid w:val="002E1792"/>
    <w:rsid w:val="0032094F"/>
    <w:rsid w:val="0033061F"/>
    <w:rsid w:val="00332412"/>
    <w:rsid w:val="003A1A46"/>
    <w:rsid w:val="003B7207"/>
    <w:rsid w:val="003F2582"/>
    <w:rsid w:val="00452441"/>
    <w:rsid w:val="0047229C"/>
    <w:rsid w:val="004B38FA"/>
    <w:rsid w:val="004C69BC"/>
    <w:rsid w:val="004E00FC"/>
    <w:rsid w:val="004E2AB9"/>
    <w:rsid w:val="005077AE"/>
    <w:rsid w:val="00514177"/>
    <w:rsid w:val="0055790F"/>
    <w:rsid w:val="0056191D"/>
    <w:rsid w:val="005651F3"/>
    <w:rsid w:val="00565EC2"/>
    <w:rsid w:val="005B102D"/>
    <w:rsid w:val="005C407B"/>
    <w:rsid w:val="005C72D2"/>
    <w:rsid w:val="005E56D6"/>
    <w:rsid w:val="00607B96"/>
    <w:rsid w:val="0061364A"/>
    <w:rsid w:val="00650F8C"/>
    <w:rsid w:val="006652F9"/>
    <w:rsid w:val="0067463E"/>
    <w:rsid w:val="00684A72"/>
    <w:rsid w:val="00693C31"/>
    <w:rsid w:val="006D6236"/>
    <w:rsid w:val="006E7863"/>
    <w:rsid w:val="00724E17"/>
    <w:rsid w:val="00794309"/>
    <w:rsid w:val="007C6B6C"/>
    <w:rsid w:val="007D25F2"/>
    <w:rsid w:val="007D6584"/>
    <w:rsid w:val="007F7D9C"/>
    <w:rsid w:val="008051BB"/>
    <w:rsid w:val="008500D9"/>
    <w:rsid w:val="008513AB"/>
    <w:rsid w:val="00864202"/>
    <w:rsid w:val="00867D2D"/>
    <w:rsid w:val="0087083E"/>
    <w:rsid w:val="00896C0E"/>
    <w:rsid w:val="008A2BC5"/>
    <w:rsid w:val="008B29E3"/>
    <w:rsid w:val="008C373C"/>
    <w:rsid w:val="008D701D"/>
    <w:rsid w:val="008F5BC5"/>
    <w:rsid w:val="00902273"/>
    <w:rsid w:val="00904DEB"/>
    <w:rsid w:val="00917D08"/>
    <w:rsid w:val="009273A3"/>
    <w:rsid w:val="00962830"/>
    <w:rsid w:val="009659BE"/>
    <w:rsid w:val="0098652E"/>
    <w:rsid w:val="009C3AF0"/>
    <w:rsid w:val="009C66B5"/>
    <w:rsid w:val="009D5A97"/>
    <w:rsid w:val="00A0214C"/>
    <w:rsid w:val="00A049CE"/>
    <w:rsid w:val="00A1406A"/>
    <w:rsid w:val="00A14A84"/>
    <w:rsid w:val="00A34654"/>
    <w:rsid w:val="00A66D04"/>
    <w:rsid w:val="00A923AE"/>
    <w:rsid w:val="00A95E9D"/>
    <w:rsid w:val="00AA6988"/>
    <w:rsid w:val="00AB78E5"/>
    <w:rsid w:val="00AD10C1"/>
    <w:rsid w:val="00AF1AE4"/>
    <w:rsid w:val="00B11F54"/>
    <w:rsid w:val="00B41C50"/>
    <w:rsid w:val="00B43D05"/>
    <w:rsid w:val="00B47E45"/>
    <w:rsid w:val="00B706E3"/>
    <w:rsid w:val="00B77079"/>
    <w:rsid w:val="00B86E83"/>
    <w:rsid w:val="00BA1FE7"/>
    <w:rsid w:val="00BC4E25"/>
    <w:rsid w:val="00BE00C6"/>
    <w:rsid w:val="00BE2A1B"/>
    <w:rsid w:val="00C039AE"/>
    <w:rsid w:val="00C107A9"/>
    <w:rsid w:val="00C2107A"/>
    <w:rsid w:val="00C27B18"/>
    <w:rsid w:val="00C447C6"/>
    <w:rsid w:val="00C74EF8"/>
    <w:rsid w:val="00C80668"/>
    <w:rsid w:val="00C8292E"/>
    <w:rsid w:val="00C946D9"/>
    <w:rsid w:val="00D01A86"/>
    <w:rsid w:val="00D05E9B"/>
    <w:rsid w:val="00D64DB3"/>
    <w:rsid w:val="00D83E9A"/>
    <w:rsid w:val="00D96129"/>
    <w:rsid w:val="00DB5820"/>
    <w:rsid w:val="00DC3B37"/>
    <w:rsid w:val="00DD0871"/>
    <w:rsid w:val="00DF39C8"/>
    <w:rsid w:val="00E05D79"/>
    <w:rsid w:val="00E36D27"/>
    <w:rsid w:val="00E607B4"/>
    <w:rsid w:val="00EA1360"/>
    <w:rsid w:val="00EA72C4"/>
    <w:rsid w:val="00EB7742"/>
    <w:rsid w:val="00ED11A1"/>
    <w:rsid w:val="00F0079A"/>
    <w:rsid w:val="00F23A41"/>
    <w:rsid w:val="00F54880"/>
    <w:rsid w:val="00F57D1D"/>
    <w:rsid w:val="00F9646B"/>
    <w:rsid w:val="00FB005B"/>
    <w:rsid w:val="00FB3464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2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02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2A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43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2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02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2A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43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3790-8AE5-478C-9848-99ACE244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mailto:comifac2005@yahoo.fr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admin</cp:lastModifiedBy>
  <cp:revision>2</cp:revision>
  <cp:lastPrinted>2010-02-11T17:02:00Z</cp:lastPrinted>
  <dcterms:created xsi:type="dcterms:W3CDTF">2013-03-08T06:51:00Z</dcterms:created>
  <dcterms:modified xsi:type="dcterms:W3CDTF">2013-03-08T06:51:00Z</dcterms:modified>
</cp:coreProperties>
</file>