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A0D" w:rsidRPr="00C32B49" w:rsidRDefault="00CE2A0D" w:rsidP="00CE2A0D">
      <w:pPr>
        <w:jc w:val="center"/>
        <w:rPr>
          <w:rFonts w:cs="Calibri"/>
          <w:b/>
          <w:sz w:val="22"/>
          <w:szCs w:val="22"/>
        </w:rPr>
      </w:pPr>
      <w:bookmarkStart w:id="0" w:name="_GoBack"/>
      <w:bookmarkEnd w:id="0"/>
      <w:r w:rsidRPr="00C32B49">
        <w:rPr>
          <w:rFonts w:cs="Calibri"/>
          <w:b/>
          <w:sz w:val="22"/>
          <w:szCs w:val="22"/>
        </w:rPr>
        <w:t>Management Group (MG) of the UN-REDD Programme</w:t>
      </w:r>
    </w:p>
    <w:p w:rsidR="00CE2A0D" w:rsidRDefault="005D6A8B" w:rsidP="00CE2A0D">
      <w:pPr>
        <w:jc w:val="center"/>
        <w:rPr>
          <w:rFonts w:cs="Calibri"/>
          <w:b/>
          <w:sz w:val="22"/>
          <w:szCs w:val="22"/>
        </w:rPr>
      </w:pPr>
      <w:r w:rsidRPr="005D6A8B">
        <w:rPr>
          <w:rFonts w:cs="Calibri"/>
          <w:b/>
          <w:color w:val="FF0000"/>
          <w:sz w:val="22"/>
          <w:szCs w:val="22"/>
        </w:rPr>
        <w:t>Draft -</w:t>
      </w:r>
      <w:r>
        <w:rPr>
          <w:rFonts w:cs="Calibri"/>
          <w:b/>
          <w:sz w:val="22"/>
          <w:szCs w:val="22"/>
        </w:rPr>
        <w:t xml:space="preserve"> </w:t>
      </w:r>
      <w:r w:rsidR="00CE2A0D">
        <w:rPr>
          <w:rFonts w:cs="Calibri"/>
          <w:b/>
          <w:sz w:val="22"/>
          <w:szCs w:val="22"/>
        </w:rPr>
        <w:t xml:space="preserve">Meeting </w:t>
      </w:r>
      <w:r w:rsidR="00834D20">
        <w:rPr>
          <w:rFonts w:cs="Calibri"/>
          <w:b/>
          <w:sz w:val="22"/>
          <w:szCs w:val="22"/>
        </w:rPr>
        <w:t>Decision/Actions</w:t>
      </w:r>
      <w:r w:rsidR="00CE2A0D">
        <w:rPr>
          <w:rFonts w:cs="Calibri"/>
          <w:b/>
          <w:sz w:val="22"/>
          <w:szCs w:val="22"/>
        </w:rPr>
        <w:t xml:space="preserve"> of 12 August </w:t>
      </w:r>
      <w:r w:rsidR="00CE2A0D" w:rsidRPr="00C32B49">
        <w:rPr>
          <w:rFonts w:cs="Calibri"/>
          <w:b/>
          <w:sz w:val="22"/>
          <w:szCs w:val="22"/>
        </w:rPr>
        <w:t>201</w:t>
      </w:r>
      <w:r w:rsidR="00CE2A0D">
        <w:rPr>
          <w:rFonts w:cs="Calibri"/>
          <w:b/>
          <w:sz w:val="22"/>
          <w:szCs w:val="22"/>
        </w:rPr>
        <w:t>5</w:t>
      </w:r>
      <w:r w:rsidR="00CE2A0D" w:rsidRPr="00C32B49">
        <w:rPr>
          <w:rFonts w:cs="Calibri"/>
          <w:b/>
          <w:sz w:val="22"/>
          <w:szCs w:val="22"/>
        </w:rPr>
        <w:t xml:space="preserve"> </w:t>
      </w:r>
    </w:p>
    <w:p w:rsidR="00CE2A0D" w:rsidRDefault="00CE2A0D" w:rsidP="00CE2A0D">
      <w:pPr>
        <w:jc w:val="center"/>
        <w:rPr>
          <w:rFonts w:cs="Calibri"/>
          <w:b/>
          <w:sz w:val="22"/>
          <w:szCs w:val="22"/>
        </w:rPr>
      </w:pPr>
      <w:r>
        <w:rPr>
          <w:rFonts w:cs="Calibri"/>
          <w:b/>
          <w:sz w:val="22"/>
          <w:szCs w:val="22"/>
        </w:rPr>
        <w:t>14h00 Geneva/Rome &amp; 15h30 Nairobi</w:t>
      </w:r>
    </w:p>
    <w:p w:rsidR="00CE2A0D" w:rsidRDefault="00CE2A0D" w:rsidP="00CE2A0D">
      <w:pPr>
        <w:rPr>
          <w:b/>
          <w:sz w:val="22"/>
          <w:szCs w:val="22"/>
        </w:rPr>
      </w:pPr>
    </w:p>
    <w:p w:rsidR="00CE2A0D" w:rsidRDefault="00CE2A0D" w:rsidP="00CE2A0D">
      <w:pPr>
        <w:jc w:val="both"/>
        <w:rPr>
          <w:b/>
          <w:sz w:val="22"/>
          <w:szCs w:val="22"/>
        </w:rPr>
      </w:pPr>
      <w:r>
        <w:rPr>
          <w:b/>
          <w:sz w:val="22"/>
          <w:szCs w:val="22"/>
        </w:rPr>
        <w:t>Attendance:</w:t>
      </w:r>
    </w:p>
    <w:p w:rsidR="00CE2A0D" w:rsidRPr="00275501" w:rsidRDefault="00CE2A0D" w:rsidP="00CE2A0D">
      <w:pPr>
        <w:jc w:val="both"/>
        <w:rPr>
          <w:sz w:val="22"/>
          <w:szCs w:val="22"/>
          <w:u w:val="single"/>
        </w:rPr>
      </w:pPr>
      <w:r w:rsidRPr="00275501">
        <w:rPr>
          <w:sz w:val="22"/>
          <w:szCs w:val="22"/>
          <w:u w:val="single"/>
        </w:rPr>
        <w:t>MG members and alternates</w:t>
      </w:r>
    </w:p>
    <w:p w:rsidR="00CE2A0D" w:rsidRPr="00275501" w:rsidRDefault="00CE2A0D" w:rsidP="00CE2A0D">
      <w:pPr>
        <w:jc w:val="both"/>
        <w:rPr>
          <w:sz w:val="22"/>
          <w:szCs w:val="22"/>
          <w:lang w:val="fr-CH"/>
        </w:rPr>
      </w:pPr>
      <w:r w:rsidRPr="00275501">
        <w:rPr>
          <w:sz w:val="22"/>
          <w:szCs w:val="22"/>
          <w:lang w:val="fr-CH"/>
        </w:rPr>
        <w:t xml:space="preserve">FAO: Maria José Sans Sanchez </w:t>
      </w:r>
    </w:p>
    <w:p w:rsidR="00CE2A0D" w:rsidRPr="00275501" w:rsidRDefault="00CE2A0D" w:rsidP="00CE2A0D">
      <w:pPr>
        <w:jc w:val="both"/>
        <w:rPr>
          <w:sz w:val="22"/>
          <w:szCs w:val="22"/>
          <w:lang w:val="fr-CH"/>
        </w:rPr>
      </w:pPr>
      <w:r w:rsidRPr="00275501">
        <w:rPr>
          <w:sz w:val="22"/>
          <w:szCs w:val="22"/>
          <w:lang w:val="fr-CH"/>
        </w:rPr>
        <w:t>UNDP: Tim Clairs</w:t>
      </w:r>
    </w:p>
    <w:p w:rsidR="00CE2A0D" w:rsidRPr="00275501" w:rsidRDefault="00CE2A0D" w:rsidP="00CE2A0D">
      <w:pPr>
        <w:jc w:val="both"/>
        <w:rPr>
          <w:sz w:val="22"/>
          <w:szCs w:val="22"/>
          <w:lang w:val="en-CA"/>
        </w:rPr>
      </w:pPr>
      <w:r w:rsidRPr="00275501">
        <w:rPr>
          <w:sz w:val="22"/>
          <w:szCs w:val="22"/>
          <w:lang w:val="en-CA"/>
        </w:rPr>
        <w:t xml:space="preserve">UNEP: Edoardo Zandri </w:t>
      </w:r>
    </w:p>
    <w:p w:rsidR="00CE2A0D" w:rsidRPr="00275501" w:rsidRDefault="00CE2A0D" w:rsidP="00CE2A0D">
      <w:pPr>
        <w:jc w:val="both"/>
        <w:rPr>
          <w:sz w:val="22"/>
          <w:szCs w:val="22"/>
          <w:lang w:val="en-CA"/>
        </w:rPr>
      </w:pPr>
      <w:r w:rsidRPr="00275501">
        <w:rPr>
          <w:sz w:val="22"/>
          <w:szCs w:val="22"/>
          <w:lang w:val="en-CA"/>
        </w:rPr>
        <w:t>Secretariat: Mario Boccucci and Mirey Atallah</w:t>
      </w:r>
    </w:p>
    <w:p w:rsidR="00CE2A0D" w:rsidRDefault="00CE2A0D" w:rsidP="00CE2A0D">
      <w:pPr>
        <w:jc w:val="both"/>
        <w:rPr>
          <w:b/>
          <w:sz w:val="22"/>
          <w:szCs w:val="22"/>
          <w:lang w:val="en-CA"/>
        </w:rPr>
      </w:pPr>
    </w:p>
    <w:p w:rsidR="00CE2A0D" w:rsidRPr="00275501" w:rsidRDefault="00CE2A0D" w:rsidP="00CE2A0D">
      <w:pPr>
        <w:jc w:val="both"/>
        <w:rPr>
          <w:sz w:val="22"/>
          <w:szCs w:val="22"/>
          <w:u w:val="single"/>
          <w:lang w:val="en-CA"/>
        </w:rPr>
      </w:pPr>
      <w:r w:rsidRPr="00275501">
        <w:rPr>
          <w:sz w:val="22"/>
          <w:szCs w:val="22"/>
          <w:u w:val="single"/>
          <w:lang w:val="en-CA"/>
        </w:rPr>
        <w:t>Others</w:t>
      </w:r>
    </w:p>
    <w:p w:rsidR="00CE2A0D" w:rsidRPr="00275501" w:rsidRDefault="00CE2A0D" w:rsidP="00CE2A0D">
      <w:pPr>
        <w:jc w:val="both"/>
        <w:rPr>
          <w:sz w:val="22"/>
          <w:szCs w:val="22"/>
        </w:rPr>
      </w:pPr>
      <w:r w:rsidRPr="00275501">
        <w:rPr>
          <w:sz w:val="22"/>
          <w:szCs w:val="22"/>
          <w:lang w:val="en-CA"/>
        </w:rPr>
        <w:t>Secretariat: Mike Speirs and Reem Ismail Saadeh</w:t>
      </w:r>
      <w:r w:rsidRPr="00275501">
        <w:rPr>
          <w:sz w:val="22"/>
          <w:szCs w:val="22"/>
        </w:rPr>
        <w:t xml:space="preserve"> </w:t>
      </w:r>
    </w:p>
    <w:p w:rsidR="00CE2A0D" w:rsidRDefault="00CE2A0D" w:rsidP="00CE2A0D">
      <w:pPr>
        <w:jc w:val="both"/>
        <w:rPr>
          <w:b/>
          <w:sz w:val="22"/>
          <w:szCs w:val="22"/>
          <w:u w:val="single"/>
        </w:rPr>
      </w:pPr>
    </w:p>
    <w:p w:rsidR="00CE2A0D" w:rsidRPr="00590277" w:rsidRDefault="00CE2A0D" w:rsidP="00CE2A0D">
      <w:pPr>
        <w:jc w:val="both"/>
        <w:rPr>
          <w:b/>
          <w:sz w:val="22"/>
          <w:szCs w:val="22"/>
          <w:u w:val="single"/>
        </w:rPr>
      </w:pPr>
      <w:r w:rsidRPr="00590277">
        <w:rPr>
          <w:b/>
          <w:sz w:val="22"/>
          <w:szCs w:val="22"/>
          <w:u w:val="single"/>
        </w:rPr>
        <w:t xml:space="preserve">Agenda </w:t>
      </w:r>
    </w:p>
    <w:p w:rsidR="00CE2A0D" w:rsidRDefault="00CE2A0D" w:rsidP="00CE2A0D">
      <w:pPr>
        <w:jc w:val="both"/>
        <w:rPr>
          <w:b/>
          <w:sz w:val="22"/>
          <w:szCs w:val="22"/>
        </w:rPr>
      </w:pPr>
    </w:p>
    <w:p w:rsidR="00CE2A0D" w:rsidRPr="00584F01" w:rsidRDefault="00CE2A0D" w:rsidP="00CE2A0D">
      <w:pPr>
        <w:pStyle w:val="ListParagraph"/>
        <w:numPr>
          <w:ilvl w:val="0"/>
          <w:numId w:val="2"/>
        </w:numPr>
        <w:spacing w:after="120" w:line="276" w:lineRule="auto"/>
        <w:ind w:left="357" w:hanging="357"/>
        <w:contextualSpacing w:val="0"/>
        <w:jc w:val="both"/>
        <w:rPr>
          <w:b/>
          <w:sz w:val="22"/>
          <w:szCs w:val="22"/>
        </w:rPr>
      </w:pPr>
      <w:r w:rsidRPr="00584F01">
        <w:rPr>
          <w:b/>
          <w:sz w:val="22"/>
          <w:szCs w:val="22"/>
        </w:rPr>
        <w:t>Approval</w:t>
      </w:r>
      <w:r>
        <w:rPr>
          <w:b/>
          <w:sz w:val="22"/>
          <w:szCs w:val="22"/>
        </w:rPr>
        <w:t xml:space="preserve"> of minutes of previous call, 5 </w:t>
      </w:r>
      <w:r w:rsidRPr="00584F01">
        <w:rPr>
          <w:b/>
          <w:sz w:val="22"/>
          <w:szCs w:val="22"/>
        </w:rPr>
        <w:t>August</w:t>
      </w:r>
      <w:r>
        <w:rPr>
          <w:b/>
          <w:sz w:val="22"/>
          <w:szCs w:val="22"/>
        </w:rPr>
        <w:t xml:space="preserve"> 2015 </w:t>
      </w:r>
    </w:p>
    <w:p w:rsidR="00CE2A0D" w:rsidRPr="00400A03" w:rsidRDefault="00CE2A0D" w:rsidP="00CE2A0D">
      <w:pPr>
        <w:spacing w:after="120" w:line="276" w:lineRule="auto"/>
        <w:jc w:val="both"/>
        <w:rPr>
          <w:sz w:val="22"/>
          <w:szCs w:val="22"/>
          <w:u w:val="single"/>
        </w:rPr>
      </w:pPr>
      <w:r w:rsidRPr="00400A03">
        <w:rPr>
          <w:sz w:val="22"/>
          <w:szCs w:val="22"/>
          <w:u w:val="single"/>
        </w:rPr>
        <w:t>Decisions and actions:</w:t>
      </w:r>
    </w:p>
    <w:p w:rsidR="00CE2A0D" w:rsidRPr="00400A03" w:rsidRDefault="00CE2A0D" w:rsidP="00CE2A0D">
      <w:pPr>
        <w:pStyle w:val="ListParagraph"/>
        <w:numPr>
          <w:ilvl w:val="0"/>
          <w:numId w:val="10"/>
        </w:numPr>
        <w:spacing w:after="120" w:line="276" w:lineRule="auto"/>
        <w:jc w:val="both"/>
        <w:rPr>
          <w:sz w:val="22"/>
          <w:szCs w:val="22"/>
        </w:rPr>
      </w:pPr>
      <w:r w:rsidRPr="00400A03">
        <w:rPr>
          <w:sz w:val="22"/>
          <w:szCs w:val="22"/>
        </w:rPr>
        <w:t>Comments, if necessary, can be sent by 14 August after which the Secretariat will upload the decisions to the workspace.</w:t>
      </w:r>
    </w:p>
    <w:p w:rsidR="00CE2A0D" w:rsidRPr="00400A03" w:rsidRDefault="00CE2A0D" w:rsidP="00CE2A0D">
      <w:pPr>
        <w:pStyle w:val="ListParagraph"/>
        <w:spacing w:after="120" w:line="276" w:lineRule="auto"/>
        <w:ind w:left="357"/>
        <w:contextualSpacing w:val="0"/>
        <w:jc w:val="both"/>
        <w:rPr>
          <w:b/>
          <w:sz w:val="22"/>
          <w:szCs w:val="22"/>
        </w:rPr>
      </w:pPr>
    </w:p>
    <w:p w:rsidR="00CE2A0D" w:rsidRPr="00400A03" w:rsidRDefault="00CE2A0D" w:rsidP="00CE2A0D">
      <w:pPr>
        <w:pStyle w:val="ListParagraph"/>
        <w:numPr>
          <w:ilvl w:val="0"/>
          <w:numId w:val="2"/>
        </w:numPr>
        <w:spacing w:after="120" w:line="276" w:lineRule="auto"/>
        <w:ind w:left="357"/>
        <w:contextualSpacing w:val="0"/>
        <w:jc w:val="both"/>
        <w:rPr>
          <w:b/>
          <w:sz w:val="22"/>
          <w:szCs w:val="22"/>
        </w:rPr>
      </w:pPr>
      <w:r w:rsidRPr="00400A03">
        <w:rPr>
          <w:b/>
          <w:sz w:val="22"/>
          <w:szCs w:val="22"/>
        </w:rPr>
        <w:t xml:space="preserve">Documents for donors: TOR, Result Framework, Code of conduct, updated response to Programme evaluation, following inputs received from UN agencies </w:t>
      </w:r>
    </w:p>
    <w:p w:rsidR="00CE2A0D" w:rsidRPr="00400A03" w:rsidRDefault="00CE2A0D" w:rsidP="00CE2A0D">
      <w:pPr>
        <w:spacing w:after="120" w:line="276" w:lineRule="auto"/>
        <w:jc w:val="both"/>
        <w:rPr>
          <w:sz w:val="22"/>
          <w:szCs w:val="22"/>
          <w:u w:val="single"/>
        </w:rPr>
      </w:pPr>
      <w:r w:rsidRPr="00400A03">
        <w:rPr>
          <w:sz w:val="22"/>
          <w:szCs w:val="22"/>
          <w:u w:val="single"/>
        </w:rPr>
        <w:t>Decisions and actions:</w:t>
      </w:r>
    </w:p>
    <w:p w:rsidR="00CE2A0D" w:rsidRPr="00400A03" w:rsidRDefault="00CE2A0D" w:rsidP="00CE2A0D">
      <w:pPr>
        <w:pStyle w:val="ListParagraph"/>
        <w:numPr>
          <w:ilvl w:val="0"/>
          <w:numId w:val="11"/>
        </w:numPr>
        <w:spacing w:after="120" w:line="276" w:lineRule="auto"/>
        <w:jc w:val="both"/>
        <w:rPr>
          <w:sz w:val="22"/>
          <w:szCs w:val="22"/>
        </w:rPr>
      </w:pPr>
      <w:r w:rsidRPr="00400A03">
        <w:rPr>
          <w:sz w:val="22"/>
          <w:szCs w:val="22"/>
        </w:rPr>
        <w:t>Secretariat to send revised documents (based on inputs and comments made during the call) via drop box folder entitled “revised 12 August” to MG by 9am 13 August for quick review by the MG.</w:t>
      </w:r>
    </w:p>
    <w:p w:rsidR="00CE2A0D" w:rsidRPr="00400A03" w:rsidRDefault="00CE2A0D" w:rsidP="00CE2A0D">
      <w:pPr>
        <w:pStyle w:val="ListParagraph"/>
        <w:numPr>
          <w:ilvl w:val="0"/>
          <w:numId w:val="11"/>
        </w:numPr>
        <w:spacing w:after="120" w:line="276" w:lineRule="auto"/>
        <w:jc w:val="both"/>
        <w:rPr>
          <w:sz w:val="22"/>
          <w:szCs w:val="22"/>
        </w:rPr>
      </w:pPr>
      <w:r w:rsidRPr="00400A03">
        <w:rPr>
          <w:sz w:val="22"/>
          <w:szCs w:val="22"/>
        </w:rPr>
        <w:t xml:space="preserve">MG to review and provide any additional inputs on revised package of documents before COB CET on 13 August. </w:t>
      </w:r>
    </w:p>
    <w:p w:rsidR="00CE2A0D" w:rsidRDefault="00CE2A0D" w:rsidP="00CE2A0D">
      <w:pPr>
        <w:pStyle w:val="ListParagraph"/>
        <w:numPr>
          <w:ilvl w:val="0"/>
          <w:numId w:val="11"/>
        </w:numPr>
        <w:spacing w:after="120" w:line="276" w:lineRule="auto"/>
        <w:jc w:val="both"/>
        <w:rPr>
          <w:sz w:val="22"/>
          <w:szCs w:val="22"/>
        </w:rPr>
      </w:pPr>
      <w:r w:rsidRPr="00400A03">
        <w:rPr>
          <w:sz w:val="22"/>
          <w:szCs w:val="22"/>
        </w:rPr>
        <w:t>Secretariat to send revised preliminary package of documents to Norway (informal and confidential consultation) by the evening of 13 August.</w:t>
      </w:r>
    </w:p>
    <w:p w:rsidR="00CE2A0D" w:rsidRDefault="00CE2A0D" w:rsidP="00CE2A0D">
      <w:pPr>
        <w:pStyle w:val="ListParagraph"/>
        <w:numPr>
          <w:ilvl w:val="0"/>
          <w:numId w:val="11"/>
        </w:numPr>
        <w:spacing w:after="120" w:line="276" w:lineRule="auto"/>
        <w:jc w:val="both"/>
        <w:rPr>
          <w:sz w:val="22"/>
          <w:szCs w:val="22"/>
        </w:rPr>
      </w:pPr>
      <w:r>
        <w:rPr>
          <w:sz w:val="22"/>
          <w:szCs w:val="22"/>
        </w:rPr>
        <w:t>MG to review documents with SG members between now and MG retreat on the 15 September.</w:t>
      </w:r>
    </w:p>
    <w:p w:rsidR="00CE2A0D" w:rsidRDefault="00CE2A0D" w:rsidP="00CE2A0D">
      <w:pPr>
        <w:pStyle w:val="ListParagraph"/>
        <w:numPr>
          <w:ilvl w:val="0"/>
          <w:numId w:val="11"/>
        </w:numPr>
        <w:spacing w:after="120" w:line="276" w:lineRule="auto"/>
        <w:jc w:val="both"/>
        <w:rPr>
          <w:sz w:val="22"/>
          <w:szCs w:val="22"/>
        </w:rPr>
      </w:pPr>
      <w:r>
        <w:rPr>
          <w:sz w:val="22"/>
          <w:szCs w:val="22"/>
        </w:rPr>
        <w:t>Revised response matrix to the external evaluation cleared by the MG for circulation to the PB.</w:t>
      </w:r>
    </w:p>
    <w:p w:rsidR="00CE2A0D" w:rsidRPr="00400A03" w:rsidRDefault="00CE2A0D" w:rsidP="00CE2A0D">
      <w:pPr>
        <w:pStyle w:val="ListParagraph"/>
        <w:numPr>
          <w:ilvl w:val="0"/>
          <w:numId w:val="11"/>
        </w:numPr>
        <w:spacing w:after="120" w:line="276" w:lineRule="auto"/>
        <w:jc w:val="both"/>
        <w:rPr>
          <w:sz w:val="22"/>
          <w:szCs w:val="22"/>
        </w:rPr>
      </w:pPr>
      <w:r>
        <w:rPr>
          <w:sz w:val="22"/>
          <w:szCs w:val="22"/>
        </w:rPr>
        <w:t>UNEP to finalize edits made to the code of conduct document and send to Secretariat to be included in the package to Norway for 13 August.</w:t>
      </w:r>
    </w:p>
    <w:p w:rsidR="00834D20" w:rsidRDefault="00834D20" w:rsidP="00834D20">
      <w:pPr>
        <w:pStyle w:val="ListParagraph"/>
        <w:spacing w:after="120" w:line="276" w:lineRule="auto"/>
        <w:ind w:left="357"/>
        <w:contextualSpacing w:val="0"/>
        <w:jc w:val="both"/>
        <w:rPr>
          <w:b/>
          <w:sz w:val="22"/>
          <w:szCs w:val="22"/>
        </w:rPr>
      </w:pPr>
    </w:p>
    <w:p w:rsidR="00CE2A0D" w:rsidRPr="00400A03" w:rsidRDefault="00CE2A0D" w:rsidP="00CE2A0D">
      <w:pPr>
        <w:pStyle w:val="ListParagraph"/>
        <w:numPr>
          <w:ilvl w:val="0"/>
          <w:numId w:val="2"/>
        </w:numPr>
        <w:spacing w:after="120" w:line="276" w:lineRule="auto"/>
        <w:ind w:left="357"/>
        <w:contextualSpacing w:val="0"/>
        <w:jc w:val="both"/>
        <w:rPr>
          <w:b/>
          <w:sz w:val="22"/>
          <w:szCs w:val="22"/>
        </w:rPr>
      </w:pPr>
      <w:r w:rsidRPr="00400A03">
        <w:rPr>
          <w:b/>
          <w:sz w:val="22"/>
          <w:szCs w:val="22"/>
        </w:rPr>
        <w:t>MG Q4 planning retreat agenda (10 min)</w:t>
      </w:r>
    </w:p>
    <w:p w:rsidR="00CE2A0D" w:rsidRPr="00400A03" w:rsidRDefault="00CE2A0D" w:rsidP="00CE2A0D">
      <w:pPr>
        <w:spacing w:after="120" w:line="276" w:lineRule="auto"/>
        <w:jc w:val="both"/>
        <w:rPr>
          <w:sz w:val="22"/>
          <w:szCs w:val="22"/>
          <w:u w:val="single"/>
        </w:rPr>
      </w:pPr>
      <w:r w:rsidRPr="00400A03">
        <w:rPr>
          <w:sz w:val="22"/>
          <w:szCs w:val="22"/>
          <w:u w:val="single"/>
        </w:rPr>
        <w:t>Decisions and actions:</w:t>
      </w:r>
    </w:p>
    <w:p w:rsidR="00CE2A0D" w:rsidRPr="00C55BE8" w:rsidRDefault="00CE2A0D" w:rsidP="00CE2A0D">
      <w:pPr>
        <w:pStyle w:val="ListParagraph"/>
        <w:numPr>
          <w:ilvl w:val="0"/>
          <w:numId w:val="13"/>
        </w:numPr>
        <w:spacing w:after="120" w:line="276" w:lineRule="auto"/>
        <w:jc w:val="both"/>
        <w:rPr>
          <w:sz w:val="22"/>
          <w:szCs w:val="22"/>
          <w:u w:val="single"/>
        </w:rPr>
      </w:pPr>
      <w:r>
        <w:rPr>
          <w:sz w:val="22"/>
          <w:szCs w:val="22"/>
        </w:rPr>
        <w:t xml:space="preserve">Secretariat to revise agenda accordingly (ensuring that there is sufficient time allocated for work on the RF) prioritizing key issues, shortening the session with the regional Africa team and circulate to the MG </w:t>
      </w:r>
    </w:p>
    <w:p w:rsidR="00CE2A0D" w:rsidRPr="00400A03" w:rsidRDefault="00CE2A0D" w:rsidP="00CE2A0D">
      <w:pPr>
        <w:spacing w:after="120" w:line="276" w:lineRule="auto"/>
        <w:jc w:val="both"/>
        <w:rPr>
          <w:sz w:val="22"/>
          <w:szCs w:val="22"/>
          <w:u w:val="single"/>
        </w:rPr>
      </w:pPr>
      <w:r w:rsidRPr="00400A03">
        <w:rPr>
          <w:sz w:val="22"/>
          <w:szCs w:val="22"/>
          <w:u w:val="single"/>
        </w:rPr>
        <w:t>Other decisions and actions:</w:t>
      </w:r>
    </w:p>
    <w:p w:rsidR="00CE2A0D" w:rsidRPr="00400A03" w:rsidRDefault="00CE2A0D" w:rsidP="00CE2A0D">
      <w:pPr>
        <w:pStyle w:val="ListParagraph"/>
        <w:numPr>
          <w:ilvl w:val="0"/>
          <w:numId w:val="12"/>
        </w:numPr>
        <w:spacing w:after="120" w:line="276" w:lineRule="auto"/>
        <w:jc w:val="both"/>
        <w:rPr>
          <w:sz w:val="22"/>
          <w:szCs w:val="22"/>
        </w:rPr>
      </w:pPr>
      <w:r w:rsidRPr="00400A03">
        <w:rPr>
          <w:sz w:val="22"/>
          <w:szCs w:val="22"/>
        </w:rPr>
        <w:t xml:space="preserve">Secretariat </w:t>
      </w:r>
      <w:r w:rsidR="00834D20">
        <w:rPr>
          <w:sz w:val="22"/>
          <w:szCs w:val="22"/>
        </w:rPr>
        <w:t>will send</w:t>
      </w:r>
      <w:r w:rsidRPr="00400A03">
        <w:rPr>
          <w:sz w:val="22"/>
          <w:szCs w:val="22"/>
        </w:rPr>
        <w:t xml:space="preserve"> out reminders for feedback (via e-mail) on the following items not covered on the call today due to time restrictions: draft agenda for PB15, draft concept note for all staff retreat, and draft communications plan for participation at the WFC.</w:t>
      </w:r>
    </w:p>
    <w:p w:rsidR="00CE2A0D" w:rsidRPr="00400A03" w:rsidRDefault="00CE2A0D" w:rsidP="00CE2A0D">
      <w:pPr>
        <w:pStyle w:val="ListParagraph"/>
        <w:numPr>
          <w:ilvl w:val="0"/>
          <w:numId w:val="12"/>
        </w:numPr>
        <w:spacing w:after="120" w:line="276" w:lineRule="auto"/>
        <w:jc w:val="both"/>
        <w:rPr>
          <w:sz w:val="22"/>
          <w:szCs w:val="22"/>
        </w:rPr>
      </w:pPr>
      <w:r w:rsidRPr="00400A03">
        <w:rPr>
          <w:sz w:val="22"/>
          <w:szCs w:val="22"/>
        </w:rPr>
        <w:t>MG cleared TOR for UN-REDD Communications/KM Working Group.</w:t>
      </w:r>
    </w:p>
    <w:sectPr w:rsidR="00CE2A0D" w:rsidRPr="00400A03" w:rsidSect="006E270F">
      <w:footerReference w:type="even" r:id="rId8"/>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2E5" w:rsidRDefault="000402E5">
      <w:r>
        <w:separator/>
      </w:r>
    </w:p>
  </w:endnote>
  <w:endnote w:type="continuationSeparator" w:id="0">
    <w:p w:rsidR="000402E5" w:rsidRDefault="00040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A10" w:rsidRDefault="00360BAF" w:rsidP="001F0F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55A10" w:rsidRDefault="000402E5" w:rsidP="0021003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A10" w:rsidRDefault="00360BAF" w:rsidP="001F0F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550AA">
      <w:rPr>
        <w:rStyle w:val="PageNumber"/>
        <w:noProof/>
      </w:rPr>
      <w:t>1</w:t>
    </w:r>
    <w:r>
      <w:rPr>
        <w:rStyle w:val="PageNumber"/>
      </w:rPr>
      <w:fldChar w:fldCharType="end"/>
    </w:r>
  </w:p>
  <w:p w:rsidR="00355A10" w:rsidRDefault="000402E5" w:rsidP="0021003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2E5" w:rsidRDefault="000402E5">
      <w:r>
        <w:separator/>
      </w:r>
    </w:p>
  </w:footnote>
  <w:footnote w:type="continuationSeparator" w:id="0">
    <w:p w:rsidR="000402E5" w:rsidRDefault="000402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505D"/>
    <w:multiLevelType w:val="hybridMultilevel"/>
    <w:tmpl w:val="900EE46A"/>
    <w:lvl w:ilvl="0" w:tplc="100C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nsid w:val="04514EC6"/>
    <w:multiLevelType w:val="hybridMultilevel"/>
    <w:tmpl w:val="A8147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094A42"/>
    <w:multiLevelType w:val="hybridMultilevel"/>
    <w:tmpl w:val="30CC9200"/>
    <w:lvl w:ilvl="0" w:tplc="100C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nsid w:val="0682596A"/>
    <w:multiLevelType w:val="hybridMultilevel"/>
    <w:tmpl w:val="02F23EDE"/>
    <w:lvl w:ilvl="0" w:tplc="100C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F8F1698"/>
    <w:multiLevelType w:val="hybridMultilevel"/>
    <w:tmpl w:val="939AF49E"/>
    <w:lvl w:ilvl="0" w:tplc="46244B1A">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13B94E52"/>
    <w:multiLevelType w:val="hybridMultilevel"/>
    <w:tmpl w:val="E8606B1A"/>
    <w:lvl w:ilvl="0" w:tplc="46244B1A">
      <w:start w:val="1"/>
      <w:numFmt w:val="decimal"/>
      <w:lvlText w:val="%1)"/>
      <w:lvlJc w:val="left"/>
      <w:pPr>
        <w:ind w:left="720" w:hanging="360"/>
      </w:pPr>
      <w:rPr>
        <w:rFonts w:hint="default"/>
      </w:rPr>
    </w:lvl>
    <w:lvl w:ilvl="1" w:tplc="100C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4DD1275"/>
    <w:multiLevelType w:val="hybridMultilevel"/>
    <w:tmpl w:val="E1BA311E"/>
    <w:lvl w:ilvl="0" w:tplc="0608BE44">
      <w:numFmt w:val="bullet"/>
      <w:lvlText w:val="-"/>
      <w:lvlJc w:val="left"/>
      <w:pPr>
        <w:ind w:left="720" w:hanging="360"/>
      </w:pPr>
      <w:rPr>
        <w:rFonts w:ascii="Calibri" w:eastAsiaTheme="minorEastAsia" w:hAnsi="Calibri"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18791A21"/>
    <w:multiLevelType w:val="hybridMultilevel"/>
    <w:tmpl w:val="9350D3B0"/>
    <w:lvl w:ilvl="0" w:tplc="B75CD914">
      <w:start w:val="1"/>
      <w:numFmt w:val="lowerRoman"/>
      <w:lvlText w:val="%1."/>
      <w:lvlJc w:val="right"/>
      <w:pPr>
        <w:ind w:left="720" w:hanging="360"/>
      </w:pPr>
      <w:rPr>
        <w:b w:val="0"/>
      </w:rPr>
    </w:lvl>
    <w:lvl w:ilvl="1" w:tplc="100C0019">
      <w:start w:val="1"/>
      <w:numFmt w:val="lowerLetter"/>
      <w:lvlText w:val="%2."/>
      <w:lvlJc w:val="left"/>
      <w:pPr>
        <w:ind w:left="1443" w:hanging="360"/>
      </w:pPr>
    </w:lvl>
    <w:lvl w:ilvl="2" w:tplc="100C001B" w:tentative="1">
      <w:start w:val="1"/>
      <w:numFmt w:val="lowerRoman"/>
      <w:lvlText w:val="%3."/>
      <w:lvlJc w:val="right"/>
      <w:pPr>
        <w:ind w:left="2163" w:hanging="180"/>
      </w:pPr>
    </w:lvl>
    <w:lvl w:ilvl="3" w:tplc="100C000F" w:tentative="1">
      <w:start w:val="1"/>
      <w:numFmt w:val="decimal"/>
      <w:lvlText w:val="%4."/>
      <w:lvlJc w:val="left"/>
      <w:pPr>
        <w:ind w:left="2883" w:hanging="360"/>
      </w:pPr>
    </w:lvl>
    <w:lvl w:ilvl="4" w:tplc="100C0019" w:tentative="1">
      <w:start w:val="1"/>
      <w:numFmt w:val="lowerLetter"/>
      <w:lvlText w:val="%5."/>
      <w:lvlJc w:val="left"/>
      <w:pPr>
        <w:ind w:left="3603" w:hanging="360"/>
      </w:pPr>
    </w:lvl>
    <w:lvl w:ilvl="5" w:tplc="100C001B" w:tentative="1">
      <w:start w:val="1"/>
      <w:numFmt w:val="lowerRoman"/>
      <w:lvlText w:val="%6."/>
      <w:lvlJc w:val="right"/>
      <w:pPr>
        <w:ind w:left="4323" w:hanging="180"/>
      </w:pPr>
    </w:lvl>
    <w:lvl w:ilvl="6" w:tplc="100C000F" w:tentative="1">
      <w:start w:val="1"/>
      <w:numFmt w:val="decimal"/>
      <w:lvlText w:val="%7."/>
      <w:lvlJc w:val="left"/>
      <w:pPr>
        <w:ind w:left="5043" w:hanging="360"/>
      </w:pPr>
    </w:lvl>
    <w:lvl w:ilvl="7" w:tplc="100C0019" w:tentative="1">
      <w:start w:val="1"/>
      <w:numFmt w:val="lowerLetter"/>
      <w:lvlText w:val="%8."/>
      <w:lvlJc w:val="left"/>
      <w:pPr>
        <w:ind w:left="5763" w:hanging="360"/>
      </w:pPr>
    </w:lvl>
    <w:lvl w:ilvl="8" w:tplc="100C001B" w:tentative="1">
      <w:start w:val="1"/>
      <w:numFmt w:val="lowerRoman"/>
      <w:lvlText w:val="%9."/>
      <w:lvlJc w:val="right"/>
      <w:pPr>
        <w:ind w:left="6483" w:hanging="180"/>
      </w:pPr>
    </w:lvl>
  </w:abstractNum>
  <w:abstractNum w:abstractNumId="8">
    <w:nsid w:val="47567227"/>
    <w:multiLevelType w:val="hybridMultilevel"/>
    <w:tmpl w:val="9350D3B0"/>
    <w:lvl w:ilvl="0" w:tplc="B75CD914">
      <w:start w:val="1"/>
      <w:numFmt w:val="lowerRoman"/>
      <w:lvlText w:val="%1."/>
      <w:lvlJc w:val="right"/>
      <w:pPr>
        <w:ind w:left="720" w:hanging="360"/>
      </w:pPr>
      <w:rPr>
        <w:b w:val="0"/>
      </w:rPr>
    </w:lvl>
    <w:lvl w:ilvl="1" w:tplc="100C0019">
      <w:start w:val="1"/>
      <w:numFmt w:val="lowerLetter"/>
      <w:lvlText w:val="%2."/>
      <w:lvlJc w:val="left"/>
      <w:pPr>
        <w:ind w:left="1443" w:hanging="360"/>
      </w:pPr>
    </w:lvl>
    <w:lvl w:ilvl="2" w:tplc="100C001B" w:tentative="1">
      <w:start w:val="1"/>
      <w:numFmt w:val="lowerRoman"/>
      <w:lvlText w:val="%3."/>
      <w:lvlJc w:val="right"/>
      <w:pPr>
        <w:ind w:left="2163" w:hanging="180"/>
      </w:pPr>
    </w:lvl>
    <w:lvl w:ilvl="3" w:tplc="100C000F" w:tentative="1">
      <w:start w:val="1"/>
      <w:numFmt w:val="decimal"/>
      <w:lvlText w:val="%4."/>
      <w:lvlJc w:val="left"/>
      <w:pPr>
        <w:ind w:left="2883" w:hanging="360"/>
      </w:pPr>
    </w:lvl>
    <w:lvl w:ilvl="4" w:tplc="100C0019" w:tentative="1">
      <w:start w:val="1"/>
      <w:numFmt w:val="lowerLetter"/>
      <w:lvlText w:val="%5."/>
      <w:lvlJc w:val="left"/>
      <w:pPr>
        <w:ind w:left="3603" w:hanging="360"/>
      </w:pPr>
    </w:lvl>
    <w:lvl w:ilvl="5" w:tplc="100C001B" w:tentative="1">
      <w:start w:val="1"/>
      <w:numFmt w:val="lowerRoman"/>
      <w:lvlText w:val="%6."/>
      <w:lvlJc w:val="right"/>
      <w:pPr>
        <w:ind w:left="4323" w:hanging="180"/>
      </w:pPr>
    </w:lvl>
    <w:lvl w:ilvl="6" w:tplc="100C000F" w:tentative="1">
      <w:start w:val="1"/>
      <w:numFmt w:val="decimal"/>
      <w:lvlText w:val="%7."/>
      <w:lvlJc w:val="left"/>
      <w:pPr>
        <w:ind w:left="5043" w:hanging="360"/>
      </w:pPr>
    </w:lvl>
    <w:lvl w:ilvl="7" w:tplc="100C0019" w:tentative="1">
      <w:start w:val="1"/>
      <w:numFmt w:val="lowerLetter"/>
      <w:lvlText w:val="%8."/>
      <w:lvlJc w:val="left"/>
      <w:pPr>
        <w:ind w:left="5763" w:hanging="360"/>
      </w:pPr>
    </w:lvl>
    <w:lvl w:ilvl="8" w:tplc="100C001B" w:tentative="1">
      <w:start w:val="1"/>
      <w:numFmt w:val="lowerRoman"/>
      <w:lvlText w:val="%9."/>
      <w:lvlJc w:val="right"/>
      <w:pPr>
        <w:ind w:left="6483" w:hanging="180"/>
      </w:pPr>
    </w:lvl>
  </w:abstractNum>
  <w:abstractNum w:abstractNumId="9">
    <w:nsid w:val="58016F86"/>
    <w:multiLevelType w:val="hybridMultilevel"/>
    <w:tmpl w:val="726E666A"/>
    <w:lvl w:ilvl="0" w:tplc="100C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6A8B299B"/>
    <w:multiLevelType w:val="hybridMultilevel"/>
    <w:tmpl w:val="A7166468"/>
    <w:lvl w:ilvl="0" w:tplc="100C001B">
      <w:start w:val="1"/>
      <w:numFmt w:val="lowerRoman"/>
      <w:lvlText w:val="%1."/>
      <w:lvlJc w:val="righ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6FF14D2E"/>
    <w:multiLevelType w:val="hybridMultilevel"/>
    <w:tmpl w:val="4942D8FA"/>
    <w:lvl w:ilvl="0" w:tplc="100C001B">
      <w:start w:val="1"/>
      <w:numFmt w:val="lowerRoman"/>
      <w:lvlText w:val="%1."/>
      <w:lvlJc w:val="righ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71731879"/>
    <w:multiLevelType w:val="hybridMultilevel"/>
    <w:tmpl w:val="D93A334A"/>
    <w:lvl w:ilvl="0" w:tplc="14BCDB4E">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7"/>
  </w:num>
  <w:num w:numId="2">
    <w:abstractNumId w:val="1"/>
  </w:num>
  <w:num w:numId="3">
    <w:abstractNumId w:val="6"/>
  </w:num>
  <w:num w:numId="4">
    <w:abstractNumId w:val="0"/>
  </w:num>
  <w:num w:numId="5">
    <w:abstractNumId w:val="4"/>
  </w:num>
  <w:num w:numId="6">
    <w:abstractNumId w:val="12"/>
  </w:num>
  <w:num w:numId="7">
    <w:abstractNumId w:val="2"/>
  </w:num>
  <w:num w:numId="8">
    <w:abstractNumId w:val="5"/>
  </w:num>
  <w:num w:numId="9">
    <w:abstractNumId w:val="8"/>
  </w:num>
  <w:num w:numId="10">
    <w:abstractNumId w:val="11"/>
  </w:num>
  <w:num w:numId="11">
    <w:abstractNumId w:val="3"/>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323"/>
    <w:rsid w:val="000057DB"/>
    <w:rsid w:val="000402E5"/>
    <w:rsid w:val="00051071"/>
    <w:rsid w:val="00055D20"/>
    <w:rsid w:val="0007039F"/>
    <w:rsid w:val="000C6EB4"/>
    <w:rsid w:val="000E21D9"/>
    <w:rsid w:val="000E53E1"/>
    <w:rsid w:val="0013443A"/>
    <w:rsid w:val="00143411"/>
    <w:rsid w:val="001A17C3"/>
    <w:rsid w:val="001A5C3B"/>
    <w:rsid w:val="001B7323"/>
    <w:rsid w:val="001C4839"/>
    <w:rsid w:val="001C4E39"/>
    <w:rsid w:val="001C5998"/>
    <w:rsid w:val="001D2817"/>
    <w:rsid w:val="0020645C"/>
    <w:rsid w:val="00225301"/>
    <w:rsid w:val="002376BF"/>
    <w:rsid w:val="002708E8"/>
    <w:rsid w:val="00275501"/>
    <w:rsid w:val="002839D0"/>
    <w:rsid w:val="0029530B"/>
    <w:rsid w:val="002A1DE4"/>
    <w:rsid w:val="002C29F1"/>
    <w:rsid w:val="00301D80"/>
    <w:rsid w:val="00307543"/>
    <w:rsid w:val="00320430"/>
    <w:rsid w:val="00321B0F"/>
    <w:rsid w:val="00360BAF"/>
    <w:rsid w:val="003742ED"/>
    <w:rsid w:val="00375772"/>
    <w:rsid w:val="00381EF9"/>
    <w:rsid w:val="003A5DE4"/>
    <w:rsid w:val="003B36A2"/>
    <w:rsid w:val="003C6227"/>
    <w:rsid w:val="003E16E1"/>
    <w:rsid w:val="00400A03"/>
    <w:rsid w:val="00400EEA"/>
    <w:rsid w:val="00401442"/>
    <w:rsid w:val="00413994"/>
    <w:rsid w:val="00417AC8"/>
    <w:rsid w:val="0042461F"/>
    <w:rsid w:val="00490650"/>
    <w:rsid w:val="004C1B7D"/>
    <w:rsid w:val="004C3E0A"/>
    <w:rsid w:val="004D59BE"/>
    <w:rsid w:val="004F19BB"/>
    <w:rsid w:val="004F38A7"/>
    <w:rsid w:val="00521C0C"/>
    <w:rsid w:val="005307D4"/>
    <w:rsid w:val="00537D17"/>
    <w:rsid w:val="0054442E"/>
    <w:rsid w:val="00546038"/>
    <w:rsid w:val="00564CFD"/>
    <w:rsid w:val="00595D3A"/>
    <w:rsid w:val="005B0794"/>
    <w:rsid w:val="005B3E66"/>
    <w:rsid w:val="005D6A8B"/>
    <w:rsid w:val="005E3F58"/>
    <w:rsid w:val="005F0944"/>
    <w:rsid w:val="00621847"/>
    <w:rsid w:val="00642B1F"/>
    <w:rsid w:val="006621B7"/>
    <w:rsid w:val="006B1818"/>
    <w:rsid w:val="006C7178"/>
    <w:rsid w:val="006D30A8"/>
    <w:rsid w:val="007138D3"/>
    <w:rsid w:val="0072336A"/>
    <w:rsid w:val="00732F54"/>
    <w:rsid w:val="007332D7"/>
    <w:rsid w:val="00747BE4"/>
    <w:rsid w:val="007B3075"/>
    <w:rsid w:val="007C1DA8"/>
    <w:rsid w:val="007C4E95"/>
    <w:rsid w:val="007D1B55"/>
    <w:rsid w:val="007D1E9D"/>
    <w:rsid w:val="007D2EAE"/>
    <w:rsid w:val="007D3A68"/>
    <w:rsid w:val="007F5B4E"/>
    <w:rsid w:val="00804FBE"/>
    <w:rsid w:val="00834D20"/>
    <w:rsid w:val="008357FC"/>
    <w:rsid w:val="008747B0"/>
    <w:rsid w:val="00874B4E"/>
    <w:rsid w:val="00887033"/>
    <w:rsid w:val="00887A50"/>
    <w:rsid w:val="008A0B1A"/>
    <w:rsid w:val="008A30A0"/>
    <w:rsid w:val="008A5C82"/>
    <w:rsid w:val="00943CE3"/>
    <w:rsid w:val="00946FE3"/>
    <w:rsid w:val="009550AA"/>
    <w:rsid w:val="009A0033"/>
    <w:rsid w:val="009C564B"/>
    <w:rsid w:val="009E5234"/>
    <w:rsid w:val="00A111FB"/>
    <w:rsid w:val="00A16ED2"/>
    <w:rsid w:val="00A1761B"/>
    <w:rsid w:val="00A24ECE"/>
    <w:rsid w:val="00A3726D"/>
    <w:rsid w:val="00A4504B"/>
    <w:rsid w:val="00A509F3"/>
    <w:rsid w:val="00A66A61"/>
    <w:rsid w:val="00AB74AC"/>
    <w:rsid w:val="00AD78F7"/>
    <w:rsid w:val="00AE358D"/>
    <w:rsid w:val="00B01594"/>
    <w:rsid w:val="00B2287D"/>
    <w:rsid w:val="00B26645"/>
    <w:rsid w:val="00B44CDA"/>
    <w:rsid w:val="00B4666F"/>
    <w:rsid w:val="00B85A74"/>
    <w:rsid w:val="00B95F6C"/>
    <w:rsid w:val="00BA7111"/>
    <w:rsid w:val="00BC1A2E"/>
    <w:rsid w:val="00BC299C"/>
    <w:rsid w:val="00BE50FB"/>
    <w:rsid w:val="00BE5A9C"/>
    <w:rsid w:val="00BF4791"/>
    <w:rsid w:val="00C00968"/>
    <w:rsid w:val="00C01C67"/>
    <w:rsid w:val="00C0690A"/>
    <w:rsid w:val="00C1608A"/>
    <w:rsid w:val="00C17EFE"/>
    <w:rsid w:val="00C30DEF"/>
    <w:rsid w:val="00C474C5"/>
    <w:rsid w:val="00C55BE8"/>
    <w:rsid w:val="00C67763"/>
    <w:rsid w:val="00C75A2A"/>
    <w:rsid w:val="00CE16D4"/>
    <w:rsid w:val="00CE2A0D"/>
    <w:rsid w:val="00CF4C68"/>
    <w:rsid w:val="00CF75E4"/>
    <w:rsid w:val="00D01072"/>
    <w:rsid w:val="00D03F5A"/>
    <w:rsid w:val="00D1495E"/>
    <w:rsid w:val="00D30FA1"/>
    <w:rsid w:val="00D920BF"/>
    <w:rsid w:val="00D94E43"/>
    <w:rsid w:val="00DA1FD2"/>
    <w:rsid w:val="00DB370F"/>
    <w:rsid w:val="00DD6A18"/>
    <w:rsid w:val="00DF3FEA"/>
    <w:rsid w:val="00E0175F"/>
    <w:rsid w:val="00E653D2"/>
    <w:rsid w:val="00E92657"/>
    <w:rsid w:val="00E975D9"/>
    <w:rsid w:val="00EB4A54"/>
    <w:rsid w:val="00EB604D"/>
    <w:rsid w:val="00EC190C"/>
    <w:rsid w:val="00EC5A12"/>
    <w:rsid w:val="00EE0C17"/>
    <w:rsid w:val="00EF5D17"/>
    <w:rsid w:val="00F04485"/>
    <w:rsid w:val="00F10D5D"/>
    <w:rsid w:val="00F369E0"/>
    <w:rsid w:val="00F51E00"/>
    <w:rsid w:val="00F52454"/>
    <w:rsid w:val="00F6707B"/>
    <w:rsid w:val="00F806A8"/>
    <w:rsid w:val="00F811CF"/>
    <w:rsid w:val="00FC595E"/>
    <w:rsid w:val="00FD1549"/>
    <w:rsid w:val="00FD2593"/>
    <w:rsid w:val="00FE25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323"/>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323"/>
    <w:pPr>
      <w:ind w:left="720"/>
      <w:contextualSpacing/>
    </w:pPr>
  </w:style>
  <w:style w:type="paragraph" w:styleId="Footer">
    <w:name w:val="footer"/>
    <w:basedOn w:val="Normal"/>
    <w:link w:val="FooterChar"/>
    <w:uiPriority w:val="99"/>
    <w:unhideWhenUsed/>
    <w:rsid w:val="001B7323"/>
    <w:pPr>
      <w:tabs>
        <w:tab w:val="center" w:pos="4320"/>
        <w:tab w:val="right" w:pos="8640"/>
      </w:tabs>
    </w:pPr>
  </w:style>
  <w:style w:type="character" w:customStyle="1" w:styleId="FooterChar">
    <w:name w:val="Footer Char"/>
    <w:basedOn w:val="DefaultParagraphFont"/>
    <w:link w:val="Footer"/>
    <w:uiPriority w:val="99"/>
    <w:rsid w:val="001B7323"/>
    <w:rPr>
      <w:rFonts w:eastAsiaTheme="minorEastAsia"/>
      <w:sz w:val="24"/>
      <w:szCs w:val="24"/>
      <w:lang w:val="en-US"/>
    </w:rPr>
  </w:style>
  <w:style w:type="character" w:styleId="PageNumber">
    <w:name w:val="page number"/>
    <w:basedOn w:val="DefaultParagraphFont"/>
    <w:uiPriority w:val="99"/>
    <w:semiHidden/>
    <w:unhideWhenUsed/>
    <w:rsid w:val="001B73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323"/>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323"/>
    <w:pPr>
      <w:ind w:left="720"/>
      <w:contextualSpacing/>
    </w:pPr>
  </w:style>
  <w:style w:type="paragraph" w:styleId="Footer">
    <w:name w:val="footer"/>
    <w:basedOn w:val="Normal"/>
    <w:link w:val="FooterChar"/>
    <w:uiPriority w:val="99"/>
    <w:unhideWhenUsed/>
    <w:rsid w:val="001B7323"/>
    <w:pPr>
      <w:tabs>
        <w:tab w:val="center" w:pos="4320"/>
        <w:tab w:val="right" w:pos="8640"/>
      </w:tabs>
    </w:pPr>
  </w:style>
  <w:style w:type="character" w:customStyle="1" w:styleId="FooterChar">
    <w:name w:val="Footer Char"/>
    <w:basedOn w:val="DefaultParagraphFont"/>
    <w:link w:val="Footer"/>
    <w:uiPriority w:val="99"/>
    <w:rsid w:val="001B7323"/>
    <w:rPr>
      <w:rFonts w:eastAsiaTheme="minorEastAsia"/>
      <w:sz w:val="24"/>
      <w:szCs w:val="24"/>
      <w:lang w:val="en-US"/>
    </w:rPr>
  </w:style>
  <w:style w:type="character" w:styleId="PageNumber">
    <w:name w:val="page number"/>
    <w:basedOn w:val="DefaultParagraphFont"/>
    <w:uiPriority w:val="99"/>
    <w:semiHidden/>
    <w:unhideWhenUsed/>
    <w:rsid w:val="001B7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Reem ISMAIL</dc:creator>
  <cp:lastModifiedBy>Jessica Holterhof</cp:lastModifiedBy>
  <cp:revision>2</cp:revision>
  <dcterms:created xsi:type="dcterms:W3CDTF">2015-08-20T10:23:00Z</dcterms:created>
  <dcterms:modified xsi:type="dcterms:W3CDTF">2015-08-20T10:23:00Z</dcterms:modified>
</cp:coreProperties>
</file>