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DCA" w:rsidRPr="00CC4D5C" w:rsidRDefault="00163DCA" w:rsidP="00163DCA">
      <w:pPr>
        <w:jc w:val="center"/>
        <w:rPr>
          <w:b/>
          <w:sz w:val="28"/>
          <w:szCs w:val="28"/>
        </w:rPr>
      </w:pPr>
      <w:r w:rsidRPr="00CC4D5C">
        <w:rPr>
          <w:b/>
          <w:sz w:val="28"/>
          <w:szCs w:val="28"/>
        </w:rPr>
        <w:t>REDD+/Tenure Plenary Notes</w:t>
      </w:r>
    </w:p>
    <w:p w:rsidR="00163DCA" w:rsidRPr="00CC4D5C" w:rsidRDefault="00163DCA" w:rsidP="00163DCA">
      <w:pPr>
        <w:widowControl w:val="0"/>
        <w:autoSpaceDE w:val="0"/>
        <w:autoSpaceDN w:val="0"/>
        <w:adjustRightInd w:val="0"/>
        <w:spacing w:after="400" w:line="360" w:lineRule="auto"/>
        <w:jc w:val="center"/>
        <w:rPr>
          <w:rFonts w:cs="Arial"/>
          <w:sz w:val="28"/>
          <w:szCs w:val="28"/>
        </w:rPr>
      </w:pPr>
      <w:r w:rsidRPr="00CC4D5C">
        <w:rPr>
          <w:rFonts w:cs="Arial"/>
          <w:sz w:val="28"/>
          <w:szCs w:val="28"/>
        </w:rPr>
        <w:t>Expert Meeting:  Options for Addressing Tenure under REDD+</w:t>
      </w:r>
    </w:p>
    <w:p w:rsidR="00163DCA" w:rsidRPr="00CC4D5C" w:rsidRDefault="00163DCA" w:rsidP="00163DCA">
      <w:pPr>
        <w:pStyle w:val="KeinLeerraum1"/>
        <w:spacing w:line="360" w:lineRule="auto"/>
        <w:jc w:val="center"/>
        <w:rPr>
          <w:rFonts w:asciiTheme="minorHAnsi" w:hAnsiTheme="minorHAnsi" w:cs="Arial"/>
          <w:noProof w:val="0"/>
        </w:rPr>
      </w:pPr>
      <w:r w:rsidRPr="00CC4D5C">
        <w:rPr>
          <w:rFonts w:asciiTheme="minorHAnsi" w:hAnsiTheme="minorHAnsi" w:cs="Arial"/>
          <w:noProof w:val="0"/>
        </w:rPr>
        <w:t xml:space="preserve">25– 27 February 2013 </w:t>
      </w:r>
    </w:p>
    <w:p w:rsidR="00A046E9" w:rsidRPr="00CC4D5C" w:rsidRDefault="00163DCA" w:rsidP="00163DCA">
      <w:pPr>
        <w:pStyle w:val="KeinLeerraum1"/>
        <w:spacing w:line="360" w:lineRule="auto"/>
        <w:jc w:val="center"/>
        <w:rPr>
          <w:rFonts w:asciiTheme="minorHAnsi" w:hAnsiTheme="minorHAnsi" w:cs="Arial"/>
          <w:noProof w:val="0"/>
        </w:rPr>
      </w:pPr>
      <w:r w:rsidRPr="00CC4D5C">
        <w:rPr>
          <w:rFonts w:asciiTheme="minorHAnsi" w:hAnsiTheme="minorHAnsi" w:cs="Arial"/>
          <w:noProof w:val="0"/>
        </w:rPr>
        <w:t>Rome, Italy - FAO HQ</w:t>
      </w:r>
    </w:p>
    <w:p w:rsidR="00A046E9" w:rsidRDefault="00A046E9">
      <w:pPr>
        <w:rPr>
          <w:rFonts w:asciiTheme="majorHAnsi" w:hAnsiTheme="majorHAnsi"/>
          <w:b/>
          <w:color w:val="4F81BD" w:themeColor="accent1"/>
          <w:sz w:val="26"/>
          <w:szCs w:val="26"/>
        </w:rPr>
      </w:pPr>
    </w:p>
    <w:p w:rsidR="00E269E5" w:rsidRPr="008169A3" w:rsidRDefault="00163DCA">
      <w:pPr>
        <w:rPr>
          <w:rFonts w:asciiTheme="majorHAnsi" w:hAnsiTheme="majorHAnsi"/>
          <w:b/>
          <w:color w:val="4F81BD" w:themeColor="accent1"/>
          <w:sz w:val="26"/>
          <w:szCs w:val="26"/>
        </w:rPr>
      </w:pPr>
      <w:r>
        <w:rPr>
          <w:rFonts w:asciiTheme="majorHAnsi" w:hAnsiTheme="majorHAnsi"/>
          <w:b/>
          <w:color w:val="4F81BD" w:themeColor="accent1"/>
          <w:sz w:val="26"/>
          <w:szCs w:val="26"/>
        </w:rPr>
        <w:t>Day One Plenary</w:t>
      </w:r>
    </w:p>
    <w:p w:rsidR="008169A3" w:rsidRPr="008169A3" w:rsidRDefault="008169A3" w:rsidP="008169A3">
      <w:pPr>
        <w:spacing w:before="100"/>
        <w:rPr>
          <w:sz w:val="24"/>
          <w:szCs w:val="24"/>
        </w:rPr>
      </w:pPr>
      <w:r w:rsidRPr="008169A3">
        <w:rPr>
          <w:b/>
          <w:sz w:val="24"/>
          <w:szCs w:val="24"/>
        </w:rPr>
        <w:t xml:space="preserve">What we know so far: options and opportunities </w:t>
      </w:r>
      <w:r w:rsidRPr="00F77090">
        <w:rPr>
          <w:sz w:val="24"/>
          <w:szCs w:val="24"/>
        </w:rPr>
        <w:t>(Ann</w:t>
      </w:r>
      <w:r w:rsidRPr="008169A3">
        <w:rPr>
          <w:sz w:val="24"/>
          <w:szCs w:val="24"/>
        </w:rPr>
        <w:t>-Kristin Rothe and Christian Mersmann)</w:t>
      </w:r>
    </w:p>
    <w:p w:rsidR="008169A3" w:rsidRPr="008169A3" w:rsidRDefault="008169A3" w:rsidP="008169A3">
      <w:pPr>
        <w:spacing w:before="100"/>
        <w:rPr>
          <w:b/>
          <w:sz w:val="24"/>
          <w:szCs w:val="24"/>
        </w:rPr>
      </w:pPr>
      <w:r w:rsidRPr="008169A3">
        <w:rPr>
          <w:sz w:val="24"/>
          <w:szCs w:val="24"/>
        </w:rPr>
        <w:t>Responses</w:t>
      </w:r>
      <w:r w:rsidR="00E20557">
        <w:rPr>
          <w:sz w:val="24"/>
          <w:szCs w:val="24"/>
        </w:rPr>
        <w:t>/interventions made by participants</w:t>
      </w:r>
      <w:r w:rsidR="00F77090">
        <w:rPr>
          <w:sz w:val="24"/>
          <w:szCs w:val="24"/>
        </w:rPr>
        <w:t xml:space="preserve">: </w:t>
      </w:r>
    </w:p>
    <w:p w:rsidR="00AA602F" w:rsidRDefault="008169A3" w:rsidP="008169A3">
      <w:pPr>
        <w:pStyle w:val="ListParagraph"/>
        <w:numPr>
          <w:ilvl w:val="0"/>
          <w:numId w:val="3"/>
        </w:numPr>
      </w:pPr>
      <w:r w:rsidRPr="00337CB0">
        <w:rPr>
          <w:rFonts w:asciiTheme="majorHAnsi" w:hAnsiTheme="majorHAnsi"/>
        </w:rPr>
        <w:t xml:space="preserve">Q&amp;A and Dialogue </w:t>
      </w:r>
      <w:r w:rsidR="001729E4">
        <w:t>Option 1 – national instrument covering all forests, all communities eligible to participate and involves forest, land and agriculture sectors. Major implications</w:t>
      </w:r>
    </w:p>
    <w:p w:rsidR="001729E4" w:rsidRDefault="001729E4" w:rsidP="00CC6D45">
      <w:pPr>
        <w:pStyle w:val="ListParagraph"/>
        <w:numPr>
          <w:ilvl w:val="0"/>
          <w:numId w:val="3"/>
        </w:numPr>
      </w:pPr>
      <w:r>
        <w:t xml:space="preserve">Option 2 – </w:t>
      </w:r>
      <w:r w:rsidR="00E3127B">
        <w:t>sub national</w:t>
      </w:r>
      <w:r>
        <w:t xml:space="preserve"> – useful in the context of decentralization, local authorities, 1-2 programs and ability to interact between forests and agriculture</w:t>
      </w:r>
    </w:p>
    <w:p w:rsidR="001729E4" w:rsidRDefault="001729E4" w:rsidP="00CC6D45">
      <w:pPr>
        <w:pStyle w:val="ListParagraph"/>
        <w:numPr>
          <w:ilvl w:val="0"/>
          <w:numId w:val="3"/>
        </w:numPr>
      </w:pPr>
      <w:r>
        <w:t>Option 3 – Lanscape – several political + administrative actors, ecologically and biophysically defined “hotspots”, landscape rehabilitation. Can be a push for food security and sustainable livelinoods. Example: eastern arc of Tanzania.</w:t>
      </w:r>
    </w:p>
    <w:p w:rsidR="001729E4" w:rsidRDefault="001729E4" w:rsidP="00CC6D45">
      <w:pPr>
        <w:pStyle w:val="ListParagraph"/>
        <w:numPr>
          <w:ilvl w:val="0"/>
          <w:numId w:val="3"/>
        </w:numPr>
      </w:pPr>
      <w:r>
        <w:t>Option 4 – projets – selected areas or forests, World Bank involvement now, to drive value to beneficiaries in time of insecure rights. Tripartate agreements with land owner, investor and community. We have years of project experience. Easier to oversee. Limited and not long term?</w:t>
      </w:r>
    </w:p>
    <w:p w:rsidR="000C3CE8" w:rsidRDefault="000C3CE8" w:rsidP="00CC6D45">
      <w:pPr>
        <w:pStyle w:val="ListParagraph"/>
        <w:numPr>
          <w:ilvl w:val="0"/>
          <w:numId w:val="3"/>
        </w:numPr>
      </w:pPr>
      <w:r>
        <w:t xml:space="preserve">Incentives </w:t>
      </w:r>
      <w:r>
        <w:sym w:font="Wingdings" w:char="F0E0"/>
      </w:r>
      <w:r>
        <w:t xml:space="preserve"> permanent carbon storage</w:t>
      </w:r>
    </w:p>
    <w:p w:rsidR="000C3CE8" w:rsidRDefault="000C3CE8" w:rsidP="00CC6D45">
      <w:pPr>
        <w:pStyle w:val="ListParagraph"/>
        <w:numPr>
          <w:ilvl w:val="0"/>
          <w:numId w:val="3"/>
        </w:numPr>
      </w:pPr>
      <w:r>
        <w:t>We can combine options, identify simple and complex approaches. Account for different options and scenarios</w:t>
      </w:r>
    </w:p>
    <w:p w:rsidR="000C3CE8" w:rsidRDefault="000C3CE8" w:rsidP="00CC6D45">
      <w:pPr>
        <w:pStyle w:val="ListParagraph"/>
        <w:numPr>
          <w:ilvl w:val="0"/>
          <w:numId w:val="3"/>
        </w:numPr>
      </w:pPr>
      <w:r>
        <w:t>Guatemala – conflict linked to land tenure</w:t>
      </w:r>
    </w:p>
    <w:p w:rsidR="000C3CE8" w:rsidRDefault="000C3CE8" w:rsidP="00CC6D45">
      <w:pPr>
        <w:pStyle w:val="ListParagraph"/>
        <w:numPr>
          <w:ilvl w:val="0"/>
          <w:numId w:val="3"/>
        </w:numPr>
      </w:pPr>
      <w:r>
        <w:t>There are layers of rights.</w:t>
      </w:r>
    </w:p>
    <w:p w:rsidR="000C3CE8" w:rsidRDefault="000C3CE8" w:rsidP="00CC6D45">
      <w:pPr>
        <w:pStyle w:val="ListParagraph"/>
        <w:numPr>
          <w:ilvl w:val="0"/>
          <w:numId w:val="3"/>
        </w:numPr>
      </w:pPr>
      <w:r>
        <w:t>Does the landscape approach make it easier to deal with multiple stakeholders and institutions?</w:t>
      </w:r>
    </w:p>
    <w:p w:rsidR="000C3CE8" w:rsidRDefault="000C3CE8" w:rsidP="00CC6D45">
      <w:pPr>
        <w:pStyle w:val="ListParagraph"/>
        <w:numPr>
          <w:ilvl w:val="0"/>
          <w:numId w:val="3"/>
        </w:numPr>
      </w:pPr>
      <w:r>
        <w:t>How to create incentives to reduce deforestation (vs. “carbon righs”). What is the total package?</w:t>
      </w:r>
    </w:p>
    <w:p w:rsidR="000C3CE8" w:rsidRDefault="000C3CE8" w:rsidP="00CC6D45">
      <w:pPr>
        <w:pStyle w:val="ListParagraph"/>
        <w:numPr>
          <w:ilvl w:val="0"/>
          <w:numId w:val="3"/>
        </w:numPr>
      </w:pPr>
      <w:r>
        <w:t xml:space="preserve">Missing from the paper: Migrant populations. How can tenure help stabilize and secure tenure for these populations. </w:t>
      </w:r>
    </w:p>
    <w:p w:rsidR="000C3CE8" w:rsidRDefault="000C3CE8" w:rsidP="00CC6D45">
      <w:pPr>
        <w:pStyle w:val="ListParagraph"/>
        <w:numPr>
          <w:ilvl w:val="0"/>
          <w:numId w:val="3"/>
        </w:numPr>
      </w:pPr>
      <w:r>
        <w:t>Global needs: climate mitigation. Local needs: ownership and livelihoods</w:t>
      </w:r>
    </w:p>
    <w:p w:rsidR="000C3CE8" w:rsidRDefault="000C3CE8" w:rsidP="00CC6D45">
      <w:pPr>
        <w:pStyle w:val="ListParagraph"/>
        <w:numPr>
          <w:ilvl w:val="0"/>
          <w:numId w:val="3"/>
        </w:numPr>
      </w:pPr>
      <w:r>
        <w:t xml:space="preserve">Available tools: Voluntary Guidelines, three frameworks approach, technical support and practical experiences. </w:t>
      </w:r>
    </w:p>
    <w:p w:rsidR="000C3CE8" w:rsidRDefault="000C3CE8" w:rsidP="00CC6D45">
      <w:pPr>
        <w:pStyle w:val="ListParagraph"/>
        <w:numPr>
          <w:ilvl w:val="0"/>
          <w:numId w:val="3"/>
        </w:numPr>
      </w:pPr>
      <w:r>
        <w:t>Need to build clarity on why tenure in REDD+, its importance and clearly identify tenure needs</w:t>
      </w:r>
    </w:p>
    <w:p w:rsidR="000C3CE8" w:rsidRDefault="000C3CE8" w:rsidP="00CC6D45">
      <w:pPr>
        <w:pStyle w:val="ListParagraph"/>
        <w:numPr>
          <w:ilvl w:val="0"/>
          <w:numId w:val="3"/>
        </w:numPr>
      </w:pPr>
      <w:r>
        <w:t xml:space="preserve">Timing for this conversation: NOW.. Forest rights meeting in March. Need options to frame discussions that consider inclusion, recombinable options, etc. </w:t>
      </w:r>
    </w:p>
    <w:p w:rsidR="000C3CE8" w:rsidRDefault="000C3CE8" w:rsidP="00CC6D45">
      <w:pPr>
        <w:pStyle w:val="ListParagraph"/>
        <w:numPr>
          <w:ilvl w:val="0"/>
          <w:numId w:val="3"/>
        </w:numPr>
      </w:pPr>
      <w:r>
        <w:lastRenderedPageBreak/>
        <w:t>Opportunity: carbon rights as motivation to work on tenure issues.</w:t>
      </w:r>
    </w:p>
    <w:p w:rsidR="000C3CE8" w:rsidRDefault="000C3CE8" w:rsidP="00CC6D45">
      <w:pPr>
        <w:pStyle w:val="ListParagraph"/>
        <w:numPr>
          <w:ilvl w:val="0"/>
          <w:numId w:val="3"/>
        </w:numPr>
      </w:pPr>
      <w:r>
        <w:t xml:space="preserve">Tenure IS a priority defined by countries under REDD+. REDD+ and tenure are interdependent. Need to define this more specifically. </w:t>
      </w:r>
    </w:p>
    <w:p w:rsidR="000C3CE8" w:rsidRDefault="00E3127B" w:rsidP="00CC6D45">
      <w:pPr>
        <w:pStyle w:val="ListParagraph"/>
        <w:numPr>
          <w:ilvl w:val="0"/>
          <w:numId w:val="3"/>
        </w:numPr>
      </w:pPr>
      <w:r>
        <w:t>There are m</w:t>
      </w:r>
      <w:r w:rsidR="000C3CE8">
        <w:t>any, diverse benefits/opportunities (financial, social, political, etc)</w:t>
      </w:r>
    </w:p>
    <w:p w:rsidR="000C3CE8" w:rsidRDefault="000C3CE8" w:rsidP="00CC6D45">
      <w:pPr>
        <w:pStyle w:val="ListParagraph"/>
        <w:numPr>
          <w:ilvl w:val="0"/>
          <w:numId w:val="3"/>
        </w:numPr>
      </w:pPr>
      <w:r>
        <w:t xml:space="preserve">Scope: REDD+ definition to base our work on. Not ONLY on carbon and not ONLY on one kind of landscape. </w:t>
      </w:r>
    </w:p>
    <w:p w:rsidR="000C3CE8" w:rsidRDefault="000C3CE8" w:rsidP="00CC6D45">
      <w:pPr>
        <w:pStyle w:val="ListParagraph"/>
        <w:numPr>
          <w:ilvl w:val="0"/>
          <w:numId w:val="3"/>
        </w:numPr>
      </w:pPr>
      <w:r>
        <w:t xml:space="preserve">Various policies are emerging on safeguards to support tenure going forward (Including FPIC). </w:t>
      </w:r>
    </w:p>
    <w:p w:rsidR="000C3CE8" w:rsidRDefault="000C3CE8" w:rsidP="00CC6D45">
      <w:pPr>
        <w:pStyle w:val="ListParagraph"/>
        <w:numPr>
          <w:ilvl w:val="0"/>
          <w:numId w:val="3"/>
        </w:numPr>
      </w:pPr>
      <w:r>
        <w:t xml:space="preserve">Needs: 1) legal recognition and allocation of tenure rights, regionally varied FPIC. 2) transfers and changes to tenure, 3) Administration of tenure – many reported challenges. 4) risks, conflict resolution and there is little analysis of this aspect. 5) REDD+ tenure reform </w:t>
      </w:r>
      <w:r>
        <w:sym w:font="Wingdings" w:char="F0E0"/>
      </w:r>
      <w:r>
        <w:t xml:space="preserve"> currently focused on forest rights</w:t>
      </w:r>
    </w:p>
    <w:p w:rsidR="000C3CE8" w:rsidRPr="00AA602F" w:rsidRDefault="000C3CE8" w:rsidP="00CC6D45">
      <w:pPr>
        <w:pStyle w:val="ListParagraph"/>
        <w:numPr>
          <w:ilvl w:val="0"/>
          <w:numId w:val="3"/>
        </w:numPr>
      </w:pPr>
      <w:r>
        <w:t xml:space="preserve">Grassroots issue for workshop follow up: how to convey outcomes at national level. How to avoid increasing inequalities. How not to diminish established rights. How to work with the voluntary guidelines. Consider if it is easier for private landholders to react (and </w:t>
      </w:r>
      <w:r w:rsidR="00FF722F">
        <w:t>and capture benefits</w:t>
      </w:r>
      <w:r>
        <w:t>)</w:t>
      </w:r>
    </w:p>
    <w:p w:rsidR="00E0310D" w:rsidRPr="00F77090" w:rsidRDefault="00E0310D">
      <w:pPr>
        <w:rPr>
          <w:b/>
          <w:sz w:val="24"/>
          <w:szCs w:val="24"/>
        </w:rPr>
      </w:pPr>
      <w:r w:rsidRPr="00F77090">
        <w:rPr>
          <w:b/>
          <w:sz w:val="24"/>
          <w:szCs w:val="24"/>
        </w:rPr>
        <w:t>Why do we need to address tenure under REDD+</w:t>
      </w:r>
    </w:p>
    <w:p w:rsidR="00E0310D" w:rsidRDefault="00E0310D" w:rsidP="00E0310D">
      <w:pPr>
        <w:pStyle w:val="ListParagraph"/>
        <w:numPr>
          <w:ilvl w:val="0"/>
          <w:numId w:val="1"/>
        </w:numPr>
      </w:pPr>
      <w:r>
        <w:t xml:space="preserve">Complex issue, diverse by country. Various models by country. </w:t>
      </w:r>
    </w:p>
    <w:p w:rsidR="00E0310D" w:rsidRDefault="00E0310D" w:rsidP="00E0310D">
      <w:pPr>
        <w:pStyle w:val="ListParagraph"/>
        <w:numPr>
          <w:ilvl w:val="1"/>
          <w:numId w:val="1"/>
        </w:numPr>
      </w:pPr>
      <w:r>
        <w:t xml:space="preserve">Nigeria: certificates from government vs community in REDD+. Who benefits? </w:t>
      </w:r>
    </w:p>
    <w:p w:rsidR="00E0310D" w:rsidRDefault="00E0310D" w:rsidP="00E0310D">
      <w:pPr>
        <w:pStyle w:val="ListParagraph"/>
        <w:numPr>
          <w:ilvl w:val="0"/>
          <w:numId w:val="1"/>
        </w:numPr>
      </w:pPr>
      <w:r>
        <w:t>Need to adapt existing laws</w:t>
      </w:r>
    </w:p>
    <w:p w:rsidR="00E0310D" w:rsidRDefault="00E0310D" w:rsidP="00E0310D">
      <w:pPr>
        <w:pStyle w:val="ListParagraph"/>
        <w:numPr>
          <w:ilvl w:val="0"/>
          <w:numId w:val="1"/>
        </w:numPr>
      </w:pPr>
      <w:r>
        <w:t>Scale- where is this implementable</w:t>
      </w:r>
    </w:p>
    <w:p w:rsidR="00E0310D" w:rsidRDefault="00E0310D" w:rsidP="00E0310D">
      <w:pPr>
        <w:pStyle w:val="ListParagraph"/>
        <w:numPr>
          <w:ilvl w:val="0"/>
          <w:numId w:val="1"/>
        </w:numPr>
      </w:pPr>
      <w:r>
        <w:t>Look at good, early country examples (including registries, i.e. Australia)</w:t>
      </w:r>
    </w:p>
    <w:p w:rsidR="00E0310D" w:rsidRDefault="00E0310D" w:rsidP="00E0310D">
      <w:pPr>
        <w:pStyle w:val="ListParagraph"/>
        <w:numPr>
          <w:ilvl w:val="0"/>
          <w:numId w:val="1"/>
        </w:numPr>
      </w:pPr>
      <w:r>
        <w:t>Benefits of reduced emissions. How far will they trickle down? How?</w:t>
      </w:r>
    </w:p>
    <w:p w:rsidR="00E0310D" w:rsidRDefault="00E0310D" w:rsidP="00E0310D">
      <w:pPr>
        <w:pStyle w:val="ListParagraph"/>
        <w:numPr>
          <w:ilvl w:val="0"/>
          <w:numId w:val="1"/>
        </w:numPr>
      </w:pPr>
      <w:r>
        <w:t>Start with tenure rights, then carbon rights</w:t>
      </w:r>
    </w:p>
    <w:p w:rsidR="00E0310D" w:rsidRDefault="00E0310D" w:rsidP="00E0310D">
      <w:pPr>
        <w:pStyle w:val="ListParagraph"/>
        <w:numPr>
          <w:ilvl w:val="0"/>
          <w:numId w:val="1"/>
        </w:numPr>
      </w:pPr>
      <w:r>
        <w:t>Projects have deferred measurable. National harder to measure and distribute benefits. What measures  should be used?</w:t>
      </w:r>
    </w:p>
    <w:p w:rsidR="00E0310D" w:rsidRDefault="00E0310D" w:rsidP="00E0310D">
      <w:pPr>
        <w:pStyle w:val="ListParagraph"/>
        <w:numPr>
          <w:ilvl w:val="0"/>
          <w:numId w:val="1"/>
        </w:numPr>
      </w:pPr>
      <w:r>
        <w:t xml:space="preserve">What are realistic expectations of REDD+ benefits and how does that inform equitable sharing of benefits. </w:t>
      </w:r>
    </w:p>
    <w:p w:rsidR="00E0310D" w:rsidRDefault="00E0310D" w:rsidP="00E0310D">
      <w:pPr>
        <w:pStyle w:val="ListParagraph"/>
        <w:numPr>
          <w:ilvl w:val="0"/>
          <w:numId w:val="1"/>
        </w:numPr>
      </w:pPr>
      <w:r>
        <w:t>Vietnam benefits distribution. There are strong incentives to change behavior, but not via tenure issues. There is already tenure security.. In other cases, tenure security may be strong incentive for participation in REDD+</w:t>
      </w:r>
    </w:p>
    <w:p w:rsidR="00E0310D" w:rsidRDefault="00E0310D" w:rsidP="00E0310D">
      <w:pPr>
        <w:pStyle w:val="ListParagraph"/>
        <w:numPr>
          <w:ilvl w:val="0"/>
          <w:numId w:val="1"/>
        </w:numPr>
      </w:pPr>
      <w:r>
        <w:t>OPTIONS</w:t>
      </w:r>
    </w:p>
    <w:p w:rsidR="00E0310D" w:rsidRDefault="00E0310D" w:rsidP="00E0310D">
      <w:pPr>
        <w:pStyle w:val="ListParagraph"/>
        <w:numPr>
          <w:ilvl w:val="1"/>
          <w:numId w:val="1"/>
        </w:numPr>
      </w:pPr>
      <w:r>
        <w:t>Do the landscape and subnational options present  a greater potential for cooperation between agriculture, forestry and REDD+?</w:t>
      </w:r>
    </w:p>
    <w:p w:rsidR="00E0310D" w:rsidRDefault="00E0310D" w:rsidP="00E0310D">
      <w:pPr>
        <w:pStyle w:val="ListParagraph"/>
        <w:numPr>
          <w:ilvl w:val="1"/>
          <w:numId w:val="1"/>
        </w:numPr>
      </w:pPr>
      <w:r>
        <w:t>How might projects be combined to learn/share lessons and scale?</w:t>
      </w:r>
    </w:p>
    <w:p w:rsidR="00E0310D" w:rsidRDefault="00E0310D" w:rsidP="00E0310D">
      <w:pPr>
        <w:pStyle w:val="ListParagraph"/>
        <w:numPr>
          <w:ilvl w:val="1"/>
          <w:numId w:val="1"/>
        </w:numPr>
      </w:pPr>
      <w:r>
        <w:t xml:space="preserve">Some options are appropriate in some countries. There is also the option for mixes, nesting and sequencing. </w:t>
      </w:r>
    </w:p>
    <w:p w:rsidR="00AA602F" w:rsidRDefault="00AA602F" w:rsidP="00AA602F">
      <w:pPr>
        <w:pStyle w:val="ListParagraph"/>
        <w:numPr>
          <w:ilvl w:val="0"/>
          <w:numId w:val="1"/>
        </w:numPr>
      </w:pPr>
      <w:r>
        <w:t xml:space="preserve">Ghana: 90$ communal land, commission managed. So there are problems with incentives and different rights. Different land and forest policies are not clear. </w:t>
      </w:r>
    </w:p>
    <w:p w:rsidR="00AA602F" w:rsidRDefault="00AA602F" w:rsidP="00AA602F">
      <w:pPr>
        <w:pStyle w:val="ListParagraph"/>
        <w:numPr>
          <w:ilvl w:val="0"/>
          <w:numId w:val="1"/>
        </w:numPr>
      </w:pPr>
      <w:r>
        <w:t>Differentiation /definition between forest product and carbon and environmental services.</w:t>
      </w:r>
    </w:p>
    <w:p w:rsidR="00AA602F" w:rsidRDefault="00AA602F" w:rsidP="00AA602F">
      <w:pPr>
        <w:pStyle w:val="ListParagraph"/>
        <w:numPr>
          <w:ilvl w:val="0"/>
          <w:numId w:val="1"/>
        </w:numPr>
      </w:pPr>
      <w:r>
        <w:lastRenderedPageBreak/>
        <w:t>We need to move experimentation into practice and what is needed for that (i.e. registries.)</w:t>
      </w:r>
    </w:p>
    <w:p w:rsidR="00AA602F" w:rsidRDefault="00AA602F" w:rsidP="00AA602F">
      <w:pPr>
        <w:pStyle w:val="ListParagraph"/>
        <w:numPr>
          <w:ilvl w:val="0"/>
          <w:numId w:val="1"/>
        </w:numPr>
      </w:pPr>
      <w:r>
        <w:t xml:space="preserve">In Congo two options – Carbon as a natural resource or as an intangible asset. RPP to determine status. </w:t>
      </w:r>
    </w:p>
    <w:p w:rsidR="00AA602F" w:rsidRDefault="001B6F34" w:rsidP="00AA602F">
      <w:pPr>
        <w:pStyle w:val="ListParagraph"/>
        <w:numPr>
          <w:ilvl w:val="0"/>
          <w:numId w:val="1"/>
        </w:numPr>
      </w:pPr>
      <w:r>
        <w:t xml:space="preserve">In </w:t>
      </w:r>
      <w:r w:rsidR="00AA602F">
        <w:t>Sri Lanka are 10 government departments involved plus primarily state owned land.</w:t>
      </w:r>
    </w:p>
    <w:p w:rsidR="00E0310D" w:rsidRDefault="00E0310D"/>
    <w:p w:rsidR="00E0310D" w:rsidRPr="00F77090" w:rsidRDefault="00E0310D">
      <w:pPr>
        <w:rPr>
          <w:b/>
          <w:sz w:val="24"/>
          <w:szCs w:val="24"/>
        </w:rPr>
      </w:pPr>
      <w:r w:rsidRPr="00F77090">
        <w:rPr>
          <w:b/>
          <w:sz w:val="24"/>
          <w:szCs w:val="24"/>
        </w:rPr>
        <w:t>What roles does tenure play for carbon rights?</w:t>
      </w:r>
    </w:p>
    <w:p w:rsidR="00E0310D" w:rsidRDefault="00AA602F" w:rsidP="00E0310D">
      <w:pPr>
        <w:pStyle w:val="ListParagraph"/>
        <w:numPr>
          <w:ilvl w:val="0"/>
          <w:numId w:val="2"/>
        </w:numPr>
      </w:pPr>
      <w:r>
        <w:t xml:space="preserve">Need to define “carbon </w:t>
      </w:r>
      <w:r w:rsidR="001B6F34">
        <w:t>tenure</w:t>
      </w:r>
      <w:r>
        <w:t xml:space="preserve">.” – land, forest tenure, carbon tenure (see Francesca’s checklist)  </w:t>
      </w:r>
      <w:r w:rsidR="00E0310D">
        <w:t xml:space="preserve">Are we defining carbon rights? Markets? There are larger, hidden issues. </w:t>
      </w:r>
    </w:p>
    <w:p w:rsidR="00E0310D" w:rsidRDefault="00E0310D" w:rsidP="00E0310D">
      <w:pPr>
        <w:pStyle w:val="ListParagraph"/>
        <w:numPr>
          <w:ilvl w:val="0"/>
          <w:numId w:val="2"/>
        </w:numPr>
      </w:pPr>
      <w:r>
        <w:t>Are we talking about flows or stocks of carbon?</w:t>
      </w:r>
    </w:p>
    <w:p w:rsidR="00AA602F" w:rsidRDefault="00AA602F" w:rsidP="00E0310D">
      <w:pPr>
        <w:pStyle w:val="ListParagraph"/>
        <w:numPr>
          <w:ilvl w:val="0"/>
          <w:numId w:val="2"/>
        </w:numPr>
      </w:pPr>
      <w:r>
        <w:t xml:space="preserve">What about technical things like measurement. </w:t>
      </w:r>
    </w:p>
    <w:p w:rsidR="00E0310D" w:rsidRDefault="00E0310D" w:rsidP="00E0310D">
      <w:pPr>
        <w:pStyle w:val="ListParagraph"/>
        <w:numPr>
          <w:ilvl w:val="0"/>
          <w:numId w:val="2"/>
        </w:numPr>
      </w:pPr>
      <w:r>
        <w:t>What are the “legitimate rights to tenure” and what recommendations do we have? One size does not fit all…</w:t>
      </w:r>
    </w:p>
    <w:p w:rsidR="00E0310D" w:rsidRDefault="00E0310D" w:rsidP="00E0310D">
      <w:pPr>
        <w:pStyle w:val="ListParagraph"/>
        <w:numPr>
          <w:ilvl w:val="0"/>
          <w:numId w:val="2"/>
        </w:numPr>
      </w:pPr>
      <w:r>
        <w:t>We need to unpack our expectations of REDD+ (at national and local levels). What expectations of delivery or rights?</w:t>
      </w:r>
    </w:p>
    <w:p w:rsidR="00E0310D" w:rsidRDefault="00E0310D" w:rsidP="00E0310D">
      <w:pPr>
        <w:pStyle w:val="ListParagraph"/>
        <w:numPr>
          <w:ilvl w:val="0"/>
          <w:numId w:val="2"/>
        </w:numPr>
      </w:pPr>
      <w:r>
        <w:t>Has a scaled, transnational approach been considered? I.e. Indigenous Amazon example in Amazon basin with various alliances.</w:t>
      </w:r>
    </w:p>
    <w:p w:rsidR="00E0310D" w:rsidRDefault="00E0310D" w:rsidP="00E0310D">
      <w:pPr>
        <w:pStyle w:val="ListParagraph"/>
        <w:numPr>
          <w:ilvl w:val="0"/>
          <w:numId w:val="2"/>
        </w:numPr>
      </w:pPr>
      <w:r>
        <w:t xml:space="preserve">Need to define rights, register rights and have ability to transfer rights. </w:t>
      </w:r>
    </w:p>
    <w:p w:rsidR="00E0310D" w:rsidRDefault="00E0310D" w:rsidP="00E0310D">
      <w:pPr>
        <w:pStyle w:val="ListParagraph"/>
        <w:numPr>
          <w:ilvl w:val="0"/>
          <w:numId w:val="2"/>
        </w:numPr>
      </w:pPr>
      <w:r>
        <w:t>Challenge: how to define the benefit pathways of various scenarios.</w:t>
      </w:r>
    </w:p>
    <w:p w:rsidR="00AA602F" w:rsidRDefault="00AA602F" w:rsidP="00E0310D">
      <w:pPr>
        <w:pStyle w:val="ListParagraph"/>
        <w:numPr>
          <w:ilvl w:val="0"/>
          <w:numId w:val="2"/>
        </w:numPr>
      </w:pPr>
      <w:r>
        <w:t>What about attribution at larger levels. I.e. improved stove policies which reduce use of forests for charcoal. Do they get a certificate? Who benefits?</w:t>
      </w:r>
    </w:p>
    <w:p w:rsidR="00AA602F" w:rsidRDefault="00AA602F" w:rsidP="00AA602F">
      <w:pPr>
        <w:pStyle w:val="ListParagraph"/>
        <w:numPr>
          <w:ilvl w:val="0"/>
          <w:numId w:val="2"/>
        </w:numPr>
      </w:pPr>
      <w:r>
        <w:t>How much must be clarified to move forward (and what can continue to be sorted…)?</w:t>
      </w:r>
    </w:p>
    <w:p w:rsidR="00AA602F" w:rsidRDefault="00AA602F" w:rsidP="00AA602F">
      <w:pPr>
        <w:pStyle w:val="ListParagraph"/>
        <w:numPr>
          <w:ilvl w:val="0"/>
          <w:numId w:val="2"/>
        </w:numPr>
      </w:pPr>
      <w:r>
        <w:t>First secure tenure, then see if carbon rights add value.</w:t>
      </w:r>
    </w:p>
    <w:p w:rsidR="00AA602F" w:rsidRDefault="00AA602F" w:rsidP="00AA602F">
      <w:pPr>
        <w:pStyle w:val="ListParagraph"/>
        <w:numPr>
          <w:ilvl w:val="0"/>
          <w:numId w:val="2"/>
        </w:numPr>
      </w:pPr>
      <w:r>
        <w:t xml:space="preserve">Carbon rights is a tricky term. Need to upack to see if they are a “red herring.” </w:t>
      </w:r>
    </w:p>
    <w:p w:rsidR="00AA602F" w:rsidRDefault="00AA602F" w:rsidP="00AA602F">
      <w:pPr>
        <w:pStyle w:val="ListParagraph"/>
        <w:numPr>
          <w:ilvl w:val="0"/>
          <w:numId w:val="2"/>
        </w:numPr>
      </w:pPr>
      <w:r>
        <w:t xml:space="preserve">The land is the asset (land and forest tenure.) There is control over an asset. That produces a service. Does a service become a benefit (“emission certificate”) and then become an output of carbon rights? Who owns? Tradable? </w:t>
      </w:r>
    </w:p>
    <w:p w:rsidR="00AA602F" w:rsidRDefault="00AA602F" w:rsidP="00AA602F">
      <w:pPr>
        <w:pStyle w:val="ListParagraph"/>
        <w:numPr>
          <w:ilvl w:val="0"/>
          <w:numId w:val="2"/>
        </w:numPr>
      </w:pPr>
      <w:r>
        <w:t>Land tenure + tree tenure = carbon rights</w:t>
      </w:r>
    </w:p>
    <w:p w:rsidR="00AA602F" w:rsidRDefault="00AA602F" w:rsidP="00AA602F">
      <w:pPr>
        <w:pStyle w:val="ListParagraph"/>
        <w:numPr>
          <w:ilvl w:val="0"/>
          <w:numId w:val="2"/>
        </w:numPr>
      </w:pPr>
      <w:r>
        <w:t>What about the role of international organizations (i.e. World Bank) – collaboration, carbon rights registration? National land registries? What are the limitations? What other forms should we pay attention to? What is the role of carbon rights in the mix?</w:t>
      </w:r>
    </w:p>
    <w:p w:rsidR="00AA602F" w:rsidRDefault="00AA602F" w:rsidP="00AA602F">
      <w:pPr>
        <w:pStyle w:val="ListParagraph"/>
        <w:numPr>
          <w:ilvl w:val="0"/>
          <w:numId w:val="2"/>
        </w:numPr>
      </w:pPr>
      <w:r>
        <w:t xml:space="preserve">Rights of forest owners – seeing REDD+ as a sustainable development tool to reduce poverty. </w:t>
      </w:r>
    </w:p>
    <w:p w:rsidR="00AA602F" w:rsidRDefault="00AA602F" w:rsidP="002D382D"/>
    <w:p w:rsidR="009A2478" w:rsidRDefault="002D382D" w:rsidP="009A2478">
      <w:pPr>
        <w:pStyle w:val="Heading2"/>
      </w:pPr>
      <w:r>
        <w:t xml:space="preserve">Day 3 </w:t>
      </w:r>
      <w:r w:rsidR="0054039A" w:rsidRPr="00246BDB">
        <w:t>Plenary</w:t>
      </w:r>
    </w:p>
    <w:p w:rsidR="009A2478" w:rsidRPr="009A2478" w:rsidRDefault="009A2478" w:rsidP="009A2478"/>
    <w:p w:rsidR="002D382D" w:rsidRPr="009A2478" w:rsidRDefault="002D382D" w:rsidP="002D382D">
      <w:pPr>
        <w:rPr>
          <w:b/>
          <w:sz w:val="24"/>
          <w:szCs w:val="24"/>
        </w:rPr>
      </w:pPr>
      <w:r w:rsidRPr="009A2478">
        <w:rPr>
          <w:b/>
          <w:sz w:val="24"/>
          <w:szCs w:val="24"/>
        </w:rPr>
        <w:t xml:space="preserve">What Surprised </w:t>
      </w:r>
      <w:r w:rsidR="0092283B" w:rsidRPr="009A2478">
        <w:rPr>
          <w:b/>
          <w:sz w:val="24"/>
          <w:szCs w:val="24"/>
        </w:rPr>
        <w:t>Us</w:t>
      </w:r>
      <w:r w:rsidRPr="009A2478">
        <w:rPr>
          <w:b/>
          <w:sz w:val="24"/>
          <w:szCs w:val="24"/>
        </w:rPr>
        <w:t>?</w:t>
      </w:r>
    </w:p>
    <w:p w:rsidR="002D382D" w:rsidRDefault="0092283B" w:rsidP="0092283B">
      <w:pPr>
        <w:pStyle w:val="ListParagraph"/>
        <w:numPr>
          <w:ilvl w:val="0"/>
          <w:numId w:val="6"/>
        </w:numPr>
      </w:pPr>
      <w:r>
        <w:t>REDD+  won’t solve all tenure issues, but we can also proceed without solving everything.</w:t>
      </w:r>
    </w:p>
    <w:p w:rsidR="0092283B" w:rsidRDefault="0092283B" w:rsidP="0092283B">
      <w:pPr>
        <w:pStyle w:val="ListParagraph"/>
        <w:numPr>
          <w:ilvl w:val="0"/>
          <w:numId w:val="6"/>
        </w:numPr>
      </w:pPr>
      <w:r>
        <w:lastRenderedPageBreak/>
        <w:t>Complicated nature of land tenure. Will need time and more discussion</w:t>
      </w:r>
    </w:p>
    <w:p w:rsidR="0092283B" w:rsidRDefault="0092283B" w:rsidP="0092283B">
      <w:pPr>
        <w:pStyle w:val="ListParagraph"/>
        <w:numPr>
          <w:ilvl w:val="0"/>
          <w:numId w:val="6"/>
        </w:numPr>
      </w:pPr>
      <w:r>
        <w:t xml:space="preserve">Each country has different issues + solutions. Vietnam example. </w:t>
      </w:r>
    </w:p>
    <w:p w:rsidR="0092283B" w:rsidRDefault="0092283B" w:rsidP="0092283B">
      <w:pPr>
        <w:pStyle w:val="ListParagraph"/>
        <w:numPr>
          <w:ilvl w:val="0"/>
          <w:numId w:val="6"/>
        </w:numPr>
      </w:pPr>
      <w:r>
        <w:t>Land tenure needs more discussion</w:t>
      </w:r>
    </w:p>
    <w:p w:rsidR="0092283B" w:rsidRDefault="0092283B" w:rsidP="0092283B">
      <w:pPr>
        <w:pStyle w:val="ListParagraph"/>
        <w:numPr>
          <w:ilvl w:val="0"/>
          <w:numId w:val="6"/>
        </w:numPr>
      </w:pPr>
      <w:r>
        <w:t xml:space="preserve">How little was mentioned about huge issues that keep us from REDD+ objectives: i.e. in Latin America the challenges of drugs, land grabbing, illegal logging. These are important dynamics for tenure transformation. Need more discussion on governance problems. </w:t>
      </w:r>
    </w:p>
    <w:p w:rsidR="0092283B" w:rsidRDefault="0092283B" w:rsidP="0092283B">
      <w:pPr>
        <w:pStyle w:val="ListParagraph"/>
        <w:numPr>
          <w:ilvl w:val="0"/>
          <w:numId w:val="6"/>
        </w:numPr>
      </w:pPr>
      <w:r>
        <w:t>Not mentioning positive examples of land tenure experiences in Latin American countries</w:t>
      </w:r>
    </w:p>
    <w:p w:rsidR="0092283B" w:rsidRDefault="0092283B" w:rsidP="0092283B">
      <w:pPr>
        <w:pStyle w:val="ListParagraph"/>
        <w:numPr>
          <w:ilvl w:val="0"/>
          <w:numId w:val="6"/>
        </w:numPr>
      </w:pPr>
      <w:r>
        <w:t>Expected more forest focus (degradation, etc.) . Expect more frankness.</w:t>
      </w:r>
    </w:p>
    <w:p w:rsidR="0092283B" w:rsidRDefault="0092283B" w:rsidP="0092283B">
      <w:pPr>
        <w:pStyle w:val="ListParagraph"/>
        <w:numPr>
          <w:ilvl w:val="0"/>
          <w:numId w:val="6"/>
        </w:numPr>
      </w:pPr>
      <w:r>
        <w:t xml:space="preserve">CIFOR’s global study in 12 countries provides a lot of good information so no major surprises. But beginning to see the importance of a rights based approach to our research. This is new. CIFOR should consider resource rights along with other human rights. </w:t>
      </w:r>
    </w:p>
    <w:p w:rsidR="0092283B" w:rsidRDefault="0092283B" w:rsidP="0092283B">
      <w:pPr>
        <w:pStyle w:val="ListParagraph"/>
        <w:numPr>
          <w:ilvl w:val="0"/>
          <w:numId w:val="6"/>
        </w:numPr>
      </w:pPr>
      <w:r>
        <w:t xml:space="preserve">For FPCF and UN-REDD, even in “eating and breathing” REDD there are still many diverging views, i.e. carbon rights. Some essential elements are still not clear. </w:t>
      </w:r>
    </w:p>
    <w:p w:rsidR="0092283B" w:rsidRDefault="0092283B" w:rsidP="0092283B">
      <w:pPr>
        <w:pStyle w:val="ListParagraph"/>
        <w:numPr>
          <w:ilvl w:val="0"/>
          <w:numId w:val="6"/>
        </w:numPr>
      </w:pPr>
      <w:r>
        <w:t xml:space="preserve">Tenure involves a lot of stakeholders at all levels who have a say in land use planning process. Need to consult, participate. </w:t>
      </w:r>
    </w:p>
    <w:p w:rsidR="0092283B" w:rsidRDefault="0092283B" w:rsidP="0092283B">
      <w:pPr>
        <w:pStyle w:val="ListParagraph"/>
        <w:numPr>
          <w:ilvl w:val="0"/>
          <w:numId w:val="6"/>
        </w:numPr>
      </w:pPr>
      <w:r>
        <w:t xml:space="preserve">Countries face similar stakeholder coordination issues, even at institutional levels. </w:t>
      </w:r>
    </w:p>
    <w:p w:rsidR="0092283B" w:rsidRDefault="0092283B" w:rsidP="0092283B">
      <w:pPr>
        <w:pStyle w:val="ListParagraph"/>
        <w:numPr>
          <w:ilvl w:val="0"/>
          <w:numId w:val="6"/>
        </w:numPr>
      </w:pPr>
      <w:r>
        <w:t xml:space="preserve">Absence of land sector involvement. </w:t>
      </w:r>
    </w:p>
    <w:p w:rsidR="0092283B" w:rsidRDefault="0092283B" w:rsidP="0092283B">
      <w:pPr>
        <w:pStyle w:val="ListParagraph"/>
        <w:numPr>
          <w:ilvl w:val="0"/>
          <w:numId w:val="6"/>
        </w:numPr>
      </w:pPr>
      <w:r>
        <w:t xml:space="preserve">Shared understanding of problems and solutions. </w:t>
      </w:r>
    </w:p>
    <w:p w:rsidR="0092283B" w:rsidRDefault="0092283B" w:rsidP="0092283B">
      <w:pPr>
        <w:pStyle w:val="ListParagraph"/>
        <w:numPr>
          <w:ilvl w:val="0"/>
          <w:numId w:val="6"/>
        </w:numPr>
      </w:pPr>
      <w:r>
        <w:t>Integration of REDD+ into broader planning. We know we need to engage widely, but not yet happening.</w:t>
      </w:r>
    </w:p>
    <w:p w:rsidR="0092283B" w:rsidRDefault="0092283B" w:rsidP="0092283B">
      <w:pPr>
        <w:pStyle w:val="ListParagraph"/>
        <w:numPr>
          <w:ilvl w:val="0"/>
          <w:numId w:val="6"/>
        </w:numPr>
      </w:pPr>
      <w:r>
        <w:t xml:space="preserve">Expected more focus on delivery, especially in UN System. Rights based </w:t>
      </w:r>
      <w:r w:rsidR="00360C55">
        <w:t xml:space="preserve">(demystified, commercialized) </w:t>
      </w:r>
      <w:r>
        <w:t xml:space="preserve">approach as way forward is endorsed by most actors, but lack of interest and contribution is a hurdle. Indigenous Peoples rights are the cheapest way of protecting forests. </w:t>
      </w:r>
    </w:p>
    <w:p w:rsidR="00360C55" w:rsidRDefault="00360C55" w:rsidP="0092283B">
      <w:pPr>
        <w:pStyle w:val="ListParagraph"/>
        <w:numPr>
          <w:ilvl w:val="0"/>
          <w:numId w:val="6"/>
        </w:numPr>
      </w:pPr>
      <w:r>
        <w:t>Surprised how tenure is such a topic in climate change. Land tenure provides benefits with or without REDD+</w:t>
      </w:r>
    </w:p>
    <w:p w:rsidR="00360C55" w:rsidRDefault="00360C55" w:rsidP="0092283B">
      <w:pPr>
        <w:pStyle w:val="ListParagraph"/>
        <w:numPr>
          <w:ilvl w:val="0"/>
          <w:numId w:val="6"/>
        </w:numPr>
      </w:pPr>
      <w:r>
        <w:t xml:space="preserve">Why is tenure not obvious? What real ingredient does REDD bring? Tenure is an international issue. REDD+ has limited resources. </w:t>
      </w:r>
    </w:p>
    <w:p w:rsidR="00360C55" w:rsidRDefault="00360C55" w:rsidP="0092283B">
      <w:pPr>
        <w:pStyle w:val="ListParagraph"/>
        <w:numPr>
          <w:ilvl w:val="0"/>
          <w:numId w:val="6"/>
        </w:numPr>
      </w:pPr>
      <w:r>
        <w:t xml:space="preserve">Rights based approach – there is intertia about it, it is important and relevant to </w:t>
      </w:r>
      <w:r w:rsidR="001B6F34">
        <w:t>indigenous peoples</w:t>
      </w:r>
      <w:r>
        <w:t>. Good conceptual change.</w:t>
      </w:r>
    </w:p>
    <w:p w:rsidR="00360C55" w:rsidRDefault="00360C55" w:rsidP="0092283B">
      <w:pPr>
        <w:pStyle w:val="ListParagraph"/>
        <w:numPr>
          <w:ilvl w:val="0"/>
          <w:numId w:val="6"/>
        </w:numPr>
      </w:pPr>
      <w:r>
        <w:t>Hearing other country views and approaches around similar questions</w:t>
      </w:r>
    </w:p>
    <w:p w:rsidR="00360C55" w:rsidRDefault="00360C55" w:rsidP="0092283B">
      <w:pPr>
        <w:pStyle w:val="ListParagraph"/>
        <w:numPr>
          <w:ilvl w:val="0"/>
          <w:numId w:val="6"/>
        </w:numPr>
      </w:pPr>
      <w:r>
        <w:t xml:space="preserve">Increased UN attention to tenure under REDD+. </w:t>
      </w:r>
    </w:p>
    <w:p w:rsidR="00360C55" w:rsidRDefault="00360C55" w:rsidP="0092283B">
      <w:pPr>
        <w:pStyle w:val="ListParagraph"/>
        <w:numPr>
          <w:ilvl w:val="0"/>
          <w:numId w:val="6"/>
        </w:numPr>
      </w:pPr>
      <w:r>
        <w:t xml:space="preserve">Missed opportunity to consider application of Voluntary Guidelines, </w:t>
      </w:r>
      <w:r w:rsidR="001B6F34">
        <w:t>e.g.</w:t>
      </w:r>
      <w:r>
        <w:t xml:space="preserve"> </w:t>
      </w:r>
      <w:r w:rsidR="001B6F34">
        <w:t xml:space="preserve"> </w:t>
      </w:r>
      <w:r>
        <w:t>in Congo. Future action item.</w:t>
      </w:r>
    </w:p>
    <w:p w:rsidR="00360C55" w:rsidRDefault="00360C55" w:rsidP="0092283B">
      <w:pPr>
        <w:pStyle w:val="ListParagraph"/>
        <w:numPr>
          <w:ilvl w:val="0"/>
          <w:numId w:val="6"/>
        </w:numPr>
      </w:pPr>
      <w:r>
        <w:t>Tenure needs to be attacked broadly beyond REDD+</w:t>
      </w:r>
    </w:p>
    <w:p w:rsidR="00360C55" w:rsidRDefault="00360C55" w:rsidP="0092283B">
      <w:pPr>
        <w:pStyle w:val="ListParagraph"/>
        <w:numPr>
          <w:ilvl w:val="0"/>
          <w:numId w:val="6"/>
        </w:numPr>
      </w:pPr>
      <w:r>
        <w:t>Struggled with our approach. Maybe look at broad literature and experiences regarding tenure in REDD+. Eeed into specific issues along with country experiences. Go deeper and build on literature/experiences/successes and approaches. (Next time: deep dive)</w:t>
      </w:r>
    </w:p>
    <w:p w:rsidR="00360C55" w:rsidRDefault="00360C55" w:rsidP="0092283B">
      <w:pPr>
        <w:pStyle w:val="ListParagraph"/>
        <w:numPr>
          <w:ilvl w:val="0"/>
          <w:numId w:val="6"/>
        </w:numPr>
      </w:pPr>
      <w:r>
        <w:t>Need to involve tenure institutions in REDD+ work</w:t>
      </w:r>
    </w:p>
    <w:p w:rsidR="00360C55" w:rsidRDefault="00360C55" w:rsidP="0092283B">
      <w:pPr>
        <w:pStyle w:val="ListParagraph"/>
        <w:numPr>
          <w:ilvl w:val="0"/>
          <w:numId w:val="6"/>
        </w:numPr>
      </w:pPr>
      <w:r>
        <w:t>Who will manage reform in countries?</w:t>
      </w:r>
    </w:p>
    <w:p w:rsidR="00360C55" w:rsidRDefault="00360C55" w:rsidP="0092283B">
      <w:pPr>
        <w:pStyle w:val="ListParagraph"/>
        <w:numPr>
          <w:ilvl w:val="0"/>
          <w:numId w:val="6"/>
        </w:numPr>
      </w:pPr>
      <w:r>
        <w:t>Even we are not clear… how can others be clear? How long will that take? REDD will take a long time…</w:t>
      </w:r>
    </w:p>
    <w:p w:rsidR="00360C55" w:rsidRDefault="00360C55" w:rsidP="0092283B">
      <w:pPr>
        <w:pStyle w:val="ListParagraph"/>
        <w:numPr>
          <w:ilvl w:val="0"/>
          <w:numId w:val="6"/>
        </w:numPr>
      </w:pPr>
      <w:r>
        <w:lastRenderedPageBreak/>
        <w:t xml:space="preserve">REDD+ talking about participation changes in legal situation. We are not talking enough about organizing the processes leading to this change. Open, flexible, transparent and impact oriented. </w:t>
      </w:r>
    </w:p>
    <w:p w:rsidR="00360C55" w:rsidRDefault="00360C55" w:rsidP="00360C55"/>
    <w:p w:rsidR="002D382D" w:rsidRPr="009A2478" w:rsidRDefault="002D382D" w:rsidP="002D382D">
      <w:pPr>
        <w:rPr>
          <w:b/>
          <w:sz w:val="24"/>
          <w:szCs w:val="24"/>
        </w:rPr>
      </w:pPr>
      <w:r w:rsidRPr="009A2478">
        <w:rPr>
          <w:b/>
          <w:sz w:val="24"/>
          <w:szCs w:val="24"/>
        </w:rPr>
        <w:t>What are the minimum tenure actions for REDD+?</w:t>
      </w:r>
    </w:p>
    <w:p w:rsidR="00F465E0" w:rsidRDefault="00F465E0" w:rsidP="00F465E0">
      <w:pPr>
        <w:pStyle w:val="ListParagraph"/>
        <w:numPr>
          <w:ilvl w:val="0"/>
          <w:numId w:val="4"/>
        </w:numPr>
      </w:pPr>
      <w:r>
        <w:t>Demarcate and prioritize areas for REDD+ implementation (areas that have a potential)</w:t>
      </w:r>
    </w:p>
    <w:p w:rsidR="00F465E0" w:rsidRDefault="00F465E0" w:rsidP="00F465E0">
      <w:pPr>
        <w:pStyle w:val="ListParagraph"/>
        <w:numPr>
          <w:ilvl w:val="0"/>
          <w:numId w:val="4"/>
        </w:numPr>
      </w:pPr>
      <w:r>
        <w:t>Previous agreement (legally binding) identifying the parties that have rights and obligations (1) government, 2) land owner, 3) forest users.</w:t>
      </w:r>
    </w:p>
    <w:p w:rsidR="00F465E0" w:rsidRDefault="00F465E0" w:rsidP="00F465E0">
      <w:pPr>
        <w:pStyle w:val="ListParagraph"/>
        <w:numPr>
          <w:ilvl w:val="0"/>
          <w:numId w:val="4"/>
        </w:numPr>
      </w:pPr>
      <w:r>
        <w:t>Marco legal disponible.</w:t>
      </w:r>
    </w:p>
    <w:p w:rsidR="00F465E0" w:rsidRDefault="00F465E0" w:rsidP="00F465E0">
      <w:pPr>
        <w:pStyle w:val="ListParagraph"/>
        <w:numPr>
          <w:ilvl w:val="0"/>
          <w:numId w:val="4"/>
        </w:numPr>
      </w:pPr>
      <w:r>
        <w:t>Coord. Interinstitucional</w:t>
      </w:r>
    </w:p>
    <w:p w:rsidR="00F465E0" w:rsidRDefault="00F465E0" w:rsidP="00F465E0">
      <w:pPr>
        <w:pStyle w:val="ListParagraph"/>
        <w:numPr>
          <w:ilvl w:val="0"/>
          <w:numId w:val="4"/>
        </w:numPr>
      </w:pPr>
      <w:r>
        <w:t>Voluntad politica (political will)</w:t>
      </w:r>
    </w:p>
    <w:p w:rsidR="00F465E0" w:rsidRDefault="00F465E0" w:rsidP="00F465E0">
      <w:pPr>
        <w:pStyle w:val="ListParagraph"/>
        <w:numPr>
          <w:ilvl w:val="0"/>
          <w:numId w:val="4"/>
        </w:numPr>
      </w:pPr>
      <w:r>
        <w:t>Rules/regulations for NR management</w:t>
      </w:r>
    </w:p>
    <w:p w:rsidR="00F465E0" w:rsidRDefault="00F465E0" w:rsidP="00F465E0">
      <w:pPr>
        <w:pStyle w:val="ListParagraph"/>
        <w:numPr>
          <w:ilvl w:val="0"/>
          <w:numId w:val="4"/>
        </w:numPr>
      </w:pPr>
      <w:r>
        <w:t>Awareness about needs for long-term incentives</w:t>
      </w:r>
    </w:p>
    <w:p w:rsidR="00F465E0" w:rsidRDefault="00F465E0" w:rsidP="00F465E0">
      <w:pPr>
        <w:pStyle w:val="ListParagraph"/>
        <w:numPr>
          <w:ilvl w:val="0"/>
          <w:numId w:val="4"/>
        </w:numPr>
      </w:pPr>
      <w:r>
        <w:t>Administrative capacity</w:t>
      </w:r>
    </w:p>
    <w:p w:rsidR="00F465E0" w:rsidRDefault="00F465E0" w:rsidP="00F465E0">
      <w:pPr>
        <w:pStyle w:val="ListParagraph"/>
        <w:numPr>
          <w:ilvl w:val="0"/>
          <w:numId w:val="4"/>
        </w:numPr>
      </w:pPr>
      <w:r>
        <w:t>Incentives at the community level (e.g. REDD+ without tenure work included)</w:t>
      </w:r>
    </w:p>
    <w:p w:rsidR="00F465E0" w:rsidRDefault="00F465E0" w:rsidP="00F465E0">
      <w:pPr>
        <w:pStyle w:val="ListParagraph"/>
        <w:numPr>
          <w:ilvl w:val="0"/>
          <w:numId w:val="4"/>
        </w:numPr>
      </w:pPr>
      <w:r>
        <w:t>Demarcation (ownership)</w:t>
      </w:r>
    </w:p>
    <w:p w:rsidR="00F465E0" w:rsidRDefault="00F465E0" w:rsidP="00F465E0">
      <w:pPr>
        <w:pStyle w:val="ListParagraph"/>
        <w:numPr>
          <w:ilvl w:val="0"/>
          <w:numId w:val="4"/>
        </w:numPr>
      </w:pPr>
      <w:r>
        <w:t>Land use plan/mapping</w:t>
      </w:r>
    </w:p>
    <w:p w:rsidR="00F465E0" w:rsidRDefault="00F465E0" w:rsidP="00F465E0">
      <w:pPr>
        <w:pStyle w:val="ListParagraph"/>
        <w:numPr>
          <w:ilvl w:val="0"/>
          <w:numId w:val="4"/>
        </w:numPr>
      </w:pPr>
      <w:r>
        <w:t>Minimum legislation in place on labor rights</w:t>
      </w:r>
    </w:p>
    <w:p w:rsidR="00F465E0" w:rsidRDefault="00F465E0" w:rsidP="00F465E0">
      <w:pPr>
        <w:pStyle w:val="ListParagraph"/>
        <w:numPr>
          <w:ilvl w:val="0"/>
          <w:numId w:val="4"/>
        </w:numPr>
      </w:pPr>
      <w:r>
        <w:t>Local grievance and redress mechanisms</w:t>
      </w:r>
    </w:p>
    <w:p w:rsidR="00F465E0" w:rsidRDefault="00F465E0" w:rsidP="00F465E0">
      <w:pPr>
        <w:pStyle w:val="ListParagraph"/>
        <w:numPr>
          <w:ilvl w:val="0"/>
          <w:numId w:val="4"/>
        </w:numPr>
      </w:pPr>
      <w:r>
        <w:t>Sound legal framework that provides the opportunity for communities, households, indigenous people to secure tenure rights</w:t>
      </w:r>
    </w:p>
    <w:p w:rsidR="00F465E0" w:rsidRDefault="00F465E0" w:rsidP="00F465E0">
      <w:pPr>
        <w:pStyle w:val="ListParagraph"/>
        <w:numPr>
          <w:ilvl w:val="0"/>
          <w:numId w:val="4"/>
        </w:numPr>
      </w:pPr>
      <w:r>
        <w:t>“Avoided” deforestation</w:t>
      </w:r>
    </w:p>
    <w:p w:rsidR="00F465E0" w:rsidRDefault="00F465E0" w:rsidP="00F465E0">
      <w:pPr>
        <w:pStyle w:val="ListParagraph"/>
        <w:numPr>
          <w:ilvl w:val="0"/>
          <w:numId w:val="4"/>
        </w:numPr>
      </w:pPr>
      <w:r>
        <w:t>Upfront funding</w:t>
      </w:r>
    </w:p>
    <w:p w:rsidR="00F465E0" w:rsidRDefault="00F465E0" w:rsidP="00F465E0">
      <w:pPr>
        <w:pStyle w:val="ListParagraph"/>
        <w:numPr>
          <w:ilvl w:val="0"/>
          <w:numId w:val="4"/>
        </w:numPr>
      </w:pPr>
      <w:r>
        <w:t>Capacity building government and local people</w:t>
      </w:r>
    </w:p>
    <w:p w:rsidR="00F465E0" w:rsidRDefault="00F465E0" w:rsidP="00F465E0">
      <w:pPr>
        <w:pStyle w:val="ListParagraph"/>
        <w:numPr>
          <w:ilvl w:val="0"/>
          <w:numId w:val="4"/>
        </w:numPr>
      </w:pPr>
      <w:r>
        <w:t>Process/roadmap</w:t>
      </w:r>
    </w:p>
    <w:p w:rsidR="00F465E0" w:rsidRDefault="00F465E0" w:rsidP="00F465E0">
      <w:pPr>
        <w:pStyle w:val="ListParagraph"/>
        <w:numPr>
          <w:ilvl w:val="0"/>
          <w:numId w:val="4"/>
        </w:numPr>
      </w:pPr>
      <w:r>
        <w:t>Using guidelines such as Voluntary Guidelines</w:t>
      </w:r>
    </w:p>
    <w:p w:rsidR="00F465E0" w:rsidRDefault="00F465E0" w:rsidP="00F465E0">
      <w:pPr>
        <w:pStyle w:val="ListParagraph"/>
        <w:numPr>
          <w:ilvl w:val="0"/>
          <w:numId w:val="4"/>
        </w:numPr>
      </w:pPr>
      <w:r>
        <w:t>Address risk of legal land grabbing/land transfer following granting of tenure</w:t>
      </w:r>
      <w:r w:rsidR="00A355A7">
        <w:t xml:space="preserve"> rights</w:t>
      </w:r>
    </w:p>
    <w:p w:rsidR="00F465E0" w:rsidRDefault="00F465E0" w:rsidP="00F465E0">
      <w:pPr>
        <w:pStyle w:val="ListParagraph"/>
        <w:numPr>
          <w:ilvl w:val="0"/>
          <w:numId w:val="4"/>
        </w:numPr>
      </w:pPr>
      <w:r>
        <w:t>Recognition of tenure rights of forest communities through flexible mechanisms and later the law) because without it, communities will not protect the forest.</w:t>
      </w:r>
    </w:p>
    <w:p w:rsidR="00F465E0" w:rsidRDefault="00F465E0" w:rsidP="00F465E0">
      <w:pPr>
        <w:pStyle w:val="ListParagraph"/>
        <w:numPr>
          <w:ilvl w:val="0"/>
          <w:numId w:val="4"/>
        </w:numPr>
      </w:pPr>
      <w:r>
        <w:t>Test voluntary guidelines in particular FPIC to identify ways and means to application with REDD+ implementation.</w:t>
      </w:r>
    </w:p>
    <w:p w:rsidR="00F465E0" w:rsidRDefault="00F465E0" w:rsidP="00F465E0">
      <w:pPr>
        <w:pStyle w:val="ListParagraph"/>
        <w:numPr>
          <w:ilvl w:val="0"/>
          <w:numId w:val="4"/>
        </w:numPr>
      </w:pPr>
      <w:r>
        <w:t>Review existing legislation to identify wheter to adjust it as per international obligations (Human rights check)</w:t>
      </w:r>
    </w:p>
    <w:p w:rsidR="00F465E0" w:rsidRDefault="00F465E0" w:rsidP="00F465E0">
      <w:pPr>
        <w:pStyle w:val="ListParagraph"/>
        <w:numPr>
          <w:ilvl w:val="0"/>
          <w:numId w:val="4"/>
        </w:numPr>
      </w:pPr>
      <w:r>
        <w:t>Integrated land ownership and concession mapping</w:t>
      </w:r>
    </w:p>
    <w:p w:rsidR="00F465E0" w:rsidRDefault="00F465E0" w:rsidP="00F465E0">
      <w:pPr>
        <w:pStyle w:val="ListParagraph"/>
        <w:numPr>
          <w:ilvl w:val="0"/>
          <w:numId w:val="4"/>
        </w:numPr>
      </w:pPr>
      <w:r>
        <w:t>Participation of community landowners in tenure reform</w:t>
      </w:r>
    </w:p>
    <w:p w:rsidR="00F465E0" w:rsidRDefault="00F465E0" w:rsidP="00F465E0">
      <w:pPr>
        <w:pStyle w:val="ListParagraph"/>
        <w:numPr>
          <w:ilvl w:val="0"/>
          <w:numId w:val="4"/>
        </w:numPr>
      </w:pPr>
      <w:r>
        <w:t>Legislation that recognizes rights to land and resources</w:t>
      </w:r>
    </w:p>
    <w:p w:rsidR="00F465E0" w:rsidRDefault="00F465E0" w:rsidP="00F465E0">
      <w:pPr>
        <w:pStyle w:val="ListParagraph"/>
        <w:numPr>
          <w:ilvl w:val="0"/>
          <w:numId w:val="4"/>
        </w:numPr>
      </w:pPr>
      <w:r>
        <w:t>Harmonizing customary and statutory law</w:t>
      </w:r>
    </w:p>
    <w:p w:rsidR="00F465E0" w:rsidRDefault="00F465E0" w:rsidP="00F465E0">
      <w:pPr>
        <w:pStyle w:val="ListParagraph"/>
        <w:numPr>
          <w:ilvl w:val="0"/>
          <w:numId w:val="4"/>
        </w:numPr>
      </w:pPr>
      <w:r>
        <w:t>Basis for assigning rights to benefit from carbon rights to land? Defacto use?</w:t>
      </w:r>
    </w:p>
    <w:p w:rsidR="00F465E0" w:rsidRDefault="00F465E0" w:rsidP="00F465E0">
      <w:pPr>
        <w:pStyle w:val="ListParagraph"/>
        <w:numPr>
          <w:ilvl w:val="0"/>
          <w:numId w:val="4"/>
        </w:numPr>
      </w:pPr>
      <w:r>
        <w:t>Harmonization of legislation</w:t>
      </w:r>
    </w:p>
    <w:p w:rsidR="00F465E0" w:rsidRDefault="00F465E0" w:rsidP="00F465E0">
      <w:pPr>
        <w:pStyle w:val="ListParagraph"/>
        <w:numPr>
          <w:ilvl w:val="0"/>
          <w:numId w:val="4"/>
        </w:numPr>
      </w:pPr>
      <w:r>
        <w:lastRenderedPageBreak/>
        <w:t>Enforcement /implementation of tenure laws</w:t>
      </w:r>
    </w:p>
    <w:p w:rsidR="00F465E0" w:rsidRDefault="00F465E0" w:rsidP="00F465E0">
      <w:pPr>
        <w:pStyle w:val="ListParagraph"/>
        <w:numPr>
          <w:ilvl w:val="0"/>
          <w:numId w:val="4"/>
        </w:numPr>
      </w:pPr>
      <w:r>
        <w:t>Carbon rights: clarification and awareness raising</w:t>
      </w:r>
    </w:p>
    <w:p w:rsidR="00F465E0" w:rsidRDefault="00F465E0" w:rsidP="00F465E0">
      <w:pPr>
        <w:pStyle w:val="ListParagraph"/>
        <w:numPr>
          <w:ilvl w:val="0"/>
          <w:numId w:val="4"/>
        </w:numPr>
      </w:pPr>
      <w:r>
        <w:t>Legal framework</w:t>
      </w:r>
      <w:r w:rsidR="00B17366">
        <w:t>s of various kinds to recognize tenure</w:t>
      </w:r>
      <w:r>
        <w:t>: unpack rights – who gets paid?</w:t>
      </w:r>
    </w:p>
    <w:p w:rsidR="00B17366" w:rsidRDefault="00B17366" w:rsidP="00F465E0">
      <w:pPr>
        <w:pStyle w:val="ListParagraph"/>
        <w:numPr>
          <w:ilvl w:val="0"/>
          <w:numId w:val="4"/>
        </w:numPr>
      </w:pPr>
      <w:r>
        <w:t>Participation and community management</w:t>
      </w:r>
    </w:p>
    <w:p w:rsidR="00B17366" w:rsidRDefault="00B17366" w:rsidP="00F465E0">
      <w:pPr>
        <w:pStyle w:val="ListParagraph"/>
        <w:numPr>
          <w:ilvl w:val="0"/>
          <w:numId w:val="4"/>
        </w:numPr>
      </w:pPr>
      <w:r>
        <w:t>REDD+ management plans and secure tenure</w:t>
      </w:r>
    </w:p>
    <w:p w:rsidR="00B17366" w:rsidRDefault="00B17366" w:rsidP="00F465E0">
      <w:pPr>
        <w:pStyle w:val="ListParagraph"/>
        <w:numPr>
          <w:ilvl w:val="0"/>
          <w:numId w:val="4"/>
        </w:numPr>
      </w:pPr>
      <w:r>
        <w:t>Knowledge and consensus amongst communities on managing REDD+</w:t>
      </w:r>
    </w:p>
    <w:p w:rsidR="00B17366" w:rsidRDefault="00B17366" w:rsidP="00F465E0">
      <w:pPr>
        <w:pStyle w:val="ListParagraph"/>
        <w:numPr>
          <w:ilvl w:val="0"/>
          <w:numId w:val="4"/>
        </w:numPr>
      </w:pPr>
      <w:r>
        <w:t>Application of legal framework by communities</w:t>
      </w:r>
    </w:p>
    <w:p w:rsidR="00B17366" w:rsidRDefault="00B17366" w:rsidP="00F465E0">
      <w:pPr>
        <w:pStyle w:val="ListParagraph"/>
        <w:numPr>
          <w:ilvl w:val="0"/>
          <w:numId w:val="4"/>
        </w:numPr>
      </w:pPr>
      <w:r>
        <w:t>Use simple technology for resource/forest assessments</w:t>
      </w:r>
    </w:p>
    <w:p w:rsidR="00B17366" w:rsidRDefault="00B17366" w:rsidP="00F465E0">
      <w:pPr>
        <w:pStyle w:val="ListParagraph"/>
        <w:numPr>
          <w:ilvl w:val="0"/>
          <w:numId w:val="4"/>
        </w:numPr>
      </w:pPr>
      <w:r>
        <w:t>Support participatory analysis/research on land tenure/land security by right holders and support capacity building.</w:t>
      </w:r>
    </w:p>
    <w:p w:rsidR="00B17366" w:rsidRDefault="00B17366" w:rsidP="00F465E0">
      <w:pPr>
        <w:pStyle w:val="ListParagraph"/>
        <w:numPr>
          <w:ilvl w:val="0"/>
          <w:numId w:val="4"/>
        </w:numPr>
      </w:pPr>
      <w:r>
        <w:t>Legal reform</w:t>
      </w:r>
    </w:p>
    <w:p w:rsidR="00B17366" w:rsidRDefault="00B17366" w:rsidP="00F465E0">
      <w:pPr>
        <w:pStyle w:val="ListParagraph"/>
        <w:numPr>
          <w:ilvl w:val="0"/>
          <w:numId w:val="4"/>
        </w:numPr>
      </w:pPr>
      <w:r>
        <w:t>Institutional capacity (corruption, incomplete land registration)</w:t>
      </w:r>
    </w:p>
    <w:p w:rsidR="00B17366" w:rsidRDefault="00B17366" w:rsidP="00F465E0">
      <w:pPr>
        <w:pStyle w:val="ListParagraph"/>
        <w:numPr>
          <w:ilvl w:val="0"/>
          <w:numId w:val="4"/>
        </w:numPr>
      </w:pPr>
      <w:r>
        <w:t>Prioritizing resource use (human and financial)</w:t>
      </w:r>
    </w:p>
    <w:p w:rsidR="00B17366" w:rsidRDefault="00B17366" w:rsidP="00F465E0">
      <w:pPr>
        <w:pStyle w:val="ListParagraph"/>
        <w:numPr>
          <w:ilvl w:val="0"/>
          <w:numId w:val="4"/>
        </w:numPr>
      </w:pPr>
      <w:r>
        <w:t>YES! Requirements: processes for implementation in a substantial level</w:t>
      </w:r>
    </w:p>
    <w:p w:rsidR="00B17366" w:rsidRDefault="00B17366" w:rsidP="00F465E0">
      <w:pPr>
        <w:pStyle w:val="ListParagraph"/>
        <w:numPr>
          <w:ilvl w:val="0"/>
          <w:numId w:val="4"/>
        </w:numPr>
      </w:pPr>
      <w:r>
        <w:t>NO! No requirements in terms of what have been done so far in terms of technical implementation (MRV in UN-REDD)</w:t>
      </w:r>
    </w:p>
    <w:p w:rsidR="00600BF6" w:rsidRPr="006C2BC2" w:rsidRDefault="00600BF6" w:rsidP="00600BF6">
      <w:pPr>
        <w:rPr>
          <w:b/>
          <w:sz w:val="24"/>
          <w:szCs w:val="24"/>
        </w:rPr>
      </w:pPr>
      <w:r w:rsidRPr="006C2BC2">
        <w:rPr>
          <w:b/>
          <w:sz w:val="24"/>
          <w:szCs w:val="24"/>
        </w:rPr>
        <w:t>High level patterns:</w:t>
      </w:r>
    </w:p>
    <w:p w:rsidR="00600BF6" w:rsidRDefault="00600BF6" w:rsidP="00600BF6">
      <w:pPr>
        <w:pStyle w:val="ListParagraph"/>
        <w:numPr>
          <w:ilvl w:val="0"/>
          <w:numId w:val="5"/>
        </w:numPr>
      </w:pPr>
      <w:r>
        <w:t>Importance/role of Voluntary Guidelines</w:t>
      </w:r>
    </w:p>
    <w:p w:rsidR="00600BF6" w:rsidRDefault="00600BF6" w:rsidP="00600BF6">
      <w:pPr>
        <w:pStyle w:val="ListParagraph"/>
        <w:numPr>
          <w:ilvl w:val="0"/>
          <w:numId w:val="5"/>
        </w:numPr>
      </w:pPr>
      <w:r>
        <w:t>Communications and “translation” of the issues so people at all levels understand</w:t>
      </w:r>
    </w:p>
    <w:p w:rsidR="00600BF6" w:rsidRDefault="00600BF6" w:rsidP="00600BF6">
      <w:pPr>
        <w:pStyle w:val="ListParagraph"/>
        <w:numPr>
          <w:ilvl w:val="0"/>
          <w:numId w:val="5"/>
        </w:numPr>
      </w:pPr>
      <w:r>
        <w:t>Local and national analysis of deforestation</w:t>
      </w:r>
    </w:p>
    <w:p w:rsidR="00600BF6" w:rsidRDefault="00600BF6" w:rsidP="00600BF6">
      <w:pPr>
        <w:pStyle w:val="ListParagraph"/>
        <w:numPr>
          <w:ilvl w:val="0"/>
          <w:numId w:val="5"/>
        </w:numPr>
      </w:pPr>
      <w:r>
        <w:t>Iterative (learn, improve)</w:t>
      </w:r>
    </w:p>
    <w:p w:rsidR="00600BF6" w:rsidRDefault="00600BF6" w:rsidP="00600BF6">
      <w:pPr>
        <w:pStyle w:val="ListParagraph"/>
        <w:numPr>
          <w:ilvl w:val="0"/>
          <w:numId w:val="5"/>
        </w:numPr>
      </w:pPr>
      <w:r>
        <w:t>Work in contexts of conflict and other difficult causes</w:t>
      </w:r>
    </w:p>
    <w:p w:rsidR="00600BF6" w:rsidRDefault="00600BF6" w:rsidP="00600BF6">
      <w:pPr>
        <w:pStyle w:val="ListParagraph"/>
        <w:numPr>
          <w:ilvl w:val="0"/>
          <w:numId w:val="5"/>
        </w:numPr>
      </w:pPr>
      <w:r>
        <w:t>Coordination (overlapping land, rights, package of rights) and integration</w:t>
      </w:r>
    </w:p>
    <w:p w:rsidR="00600BF6" w:rsidRDefault="00600BF6" w:rsidP="00600BF6">
      <w:pPr>
        <w:pStyle w:val="ListParagraph"/>
        <w:numPr>
          <w:ilvl w:val="0"/>
          <w:numId w:val="5"/>
        </w:numPr>
      </w:pPr>
      <w:r>
        <w:t>Specificity</w:t>
      </w:r>
    </w:p>
    <w:p w:rsidR="00600BF6" w:rsidRDefault="00600BF6" w:rsidP="00600BF6">
      <w:pPr>
        <w:pStyle w:val="ListParagraph"/>
        <w:numPr>
          <w:ilvl w:val="0"/>
          <w:numId w:val="5"/>
        </w:numPr>
      </w:pPr>
      <w:r>
        <w:t>Land use mapping and planning</w:t>
      </w:r>
    </w:p>
    <w:p w:rsidR="00600BF6" w:rsidRDefault="00600BF6" w:rsidP="00600BF6">
      <w:pPr>
        <w:pStyle w:val="ListParagraph"/>
        <w:numPr>
          <w:ilvl w:val="0"/>
          <w:numId w:val="5"/>
        </w:numPr>
      </w:pPr>
      <w:r>
        <w:t>Consensus building and Stakeholder inclusion/participation</w:t>
      </w:r>
    </w:p>
    <w:p w:rsidR="002D382D" w:rsidRPr="006C2BC2" w:rsidRDefault="006C2BC2" w:rsidP="002D382D">
      <w:pPr>
        <w:rPr>
          <w:b/>
          <w:sz w:val="24"/>
          <w:szCs w:val="24"/>
        </w:rPr>
      </w:pPr>
      <w:r>
        <w:rPr>
          <w:b/>
          <w:sz w:val="24"/>
          <w:szCs w:val="24"/>
        </w:rPr>
        <w:t>A</w:t>
      </w:r>
      <w:r w:rsidR="002D382D" w:rsidRPr="006C2BC2">
        <w:rPr>
          <w:b/>
          <w:sz w:val="24"/>
          <w:szCs w:val="24"/>
        </w:rPr>
        <w:t>ctions, recommendations and requests</w:t>
      </w:r>
    </w:p>
    <w:p w:rsidR="006746C1" w:rsidRPr="006746C1" w:rsidRDefault="006746C1" w:rsidP="006746C1">
      <w:pPr>
        <w:pStyle w:val="ListParagraph"/>
        <w:numPr>
          <w:ilvl w:val="0"/>
          <w:numId w:val="7"/>
        </w:numPr>
      </w:pPr>
      <w:r w:rsidRPr="006746C1">
        <w:t>Seek funding</w:t>
      </w:r>
    </w:p>
    <w:p w:rsidR="006746C1" w:rsidRDefault="006746C1" w:rsidP="006746C1">
      <w:pPr>
        <w:pStyle w:val="ListParagraph"/>
        <w:numPr>
          <w:ilvl w:val="0"/>
          <w:numId w:val="7"/>
        </w:numPr>
      </w:pPr>
      <w:r w:rsidRPr="006746C1">
        <w:t xml:space="preserve">Share information from workshop </w:t>
      </w:r>
      <w:r>
        <w:t xml:space="preserve">when I get home. </w:t>
      </w:r>
    </w:p>
    <w:p w:rsidR="006746C1" w:rsidRDefault="006746C1" w:rsidP="006746C1">
      <w:pPr>
        <w:pStyle w:val="ListParagraph"/>
        <w:numPr>
          <w:ilvl w:val="0"/>
          <w:numId w:val="7"/>
        </w:numPr>
      </w:pPr>
      <w:r>
        <w:t xml:space="preserve">Act on things at our level – concrete action, how to transform actions for UN-REDD. It is time to look at important issues. </w:t>
      </w:r>
    </w:p>
    <w:p w:rsidR="006746C1" w:rsidRDefault="006746C1" w:rsidP="006746C1">
      <w:pPr>
        <w:pStyle w:val="ListParagraph"/>
        <w:numPr>
          <w:ilvl w:val="0"/>
          <w:numId w:val="7"/>
        </w:numPr>
      </w:pPr>
      <w:r>
        <w:t>Address the difficult land administration issues</w:t>
      </w:r>
    </w:p>
    <w:p w:rsidR="006746C1" w:rsidRDefault="006746C1" w:rsidP="006746C1">
      <w:pPr>
        <w:pStyle w:val="ListParagraph"/>
        <w:numPr>
          <w:ilvl w:val="0"/>
          <w:numId w:val="7"/>
        </w:numPr>
      </w:pPr>
      <w:r>
        <w:t>Feedback issues to the UN</w:t>
      </w:r>
    </w:p>
    <w:p w:rsidR="006746C1" w:rsidRDefault="006746C1" w:rsidP="006746C1">
      <w:pPr>
        <w:pStyle w:val="ListParagraph"/>
        <w:numPr>
          <w:ilvl w:val="0"/>
          <w:numId w:val="7"/>
        </w:numPr>
      </w:pPr>
      <w:r>
        <w:t>Endeavor to create coordination in Panama. Linkages.</w:t>
      </w:r>
    </w:p>
    <w:p w:rsidR="006746C1" w:rsidRDefault="006746C1" w:rsidP="006746C1">
      <w:pPr>
        <w:pStyle w:val="ListParagraph"/>
        <w:numPr>
          <w:ilvl w:val="0"/>
          <w:numId w:val="7"/>
        </w:numPr>
      </w:pPr>
      <w:r>
        <w:t xml:space="preserve">“Other things” </w:t>
      </w:r>
      <w:r>
        <w:sym w:font="Wingdings" w:char="F0E0"/>
      </w:r>
      <w:r>
        <w:t xml:space="preserve"> strengthen communications</w:t>
      </w:r>
    </w:p>
    <w:p w:rsidR="006746C1" w:rsidRDefault="006746C1" w:rsidP="006746C1">
      <w:pPr>
        <w:pStyle w:val="ListParagraph"/>
        <w:numPr>
          <w:ilvl w:val="0"/>
          <w:numId w:val="7"/>
        </w:numPr>
      </w:pPr>
      <w:r>
        <w:t xml:space="preserve">Go to the communities with </w:t>
      </w:r>
      <w:r w:rsidR="001800A6">
        <w:t>benefits</w:t>
      </w:r>
    </w:p>
    <w:p w:rsidR="006746C1" w:rsidRDefault="006746C1" w:rsidP="006746C1">
      <w:pPr>
        <w:pStyle w:val="ListParagraph"/>
        <w:numPr>
          <w:ilvl w:val="0"/>
          <w:numId w:val="7"/>
        </w:numPr>
      </w:pPr>
      <w:r>
        <w:t>Technical assistance to facilitate REDD+ implementation</w:t>
      </w:r>
    </w:p>
    <w:p w:rsidR="006746C1" w:rsidRDefault="006746C1" w:rsidP="006746C1">
      <w:pPr>
        <w:pStyle w:val="ListParagraph"/>
        <w:numPr>
          <w:ilvl w:val="0"/>
          <w:numId w:val="7"/>
        </w:numPr>
      </w:pPr>
      <w:r>
        <w:lastRenderedPageBreak/>
        <w:t xml:space="preserve">Hope for funding. But political will can start immediately. Recognize there are different paths. Coordinate actors to involve and </w:t>
      </w:r>
      <w:r w:rsidR="001800A6">
        <w:t>exert pressure = political will</w:t>
      </w:r>
    </w:p>
    <w:p w:rsidR="006746C1" w:rsidRDefault="001800A6" w:rsidP="006746C1">
      <w:pPr>
        <w:pStyle w:val="ListParagraph"/>
        <w:numPr>
          <w:ilvl w:val="0"/>
          <w:numId w:val="7"/>
        </w:numPr>
      </w:pPr>
      <w:r>
        <w:t>With FCPF</w:t>
      </w:r>
      <w:r w:rsidR="006746C1">
        <w:t xml:space="preserve"> – World Bank. Useful session to hear views and think together. Methodological work: </w:t>
      </w:r>
    </w:p>
    <w:p w:rsidR="006746C1" w:rsidRDefault="006746C1" w:rsidP="006746C1">
      <w:pPr>
        <w:pStyle w:val="ListParagraph"/>
        <w:numPr>
          <w:ilvl w:val="1"/>
          <w:numId w:val="7"/>
        </w:numPr>
      </w:pPr>
      <w:r>
        <w:t xml:space="preserve">Tenure </w:t>
      </w:r>
      <w:r>
        <w:sym w:font="Wingdings" w:char="F0E0"/>
      </w:r>
      <w:r>
        <w:t xml:space="preserve"> take this information to method. Colleagues in April meetings</w:t>
      </w:r>
    </w:p>
    <w:p w:rsidR="006746C1" w:rsidRDefault="006746C1" w:rsidP="006746C1">
      <w:pPr>
        <w:pStyle w:val="ListParagraph"/>
        <w:numPr>
          <w:ilvl w:val="1"/>
          <w:numId w:val="7"/>
        </w:numPr>
      </w:pPr>
      <w:r>
        <w:t>Share workshop feedback and eventually see evidence</w:t>
      </w:r>
    </w:p>
    <w:p w:rsidR="006746C1" w:rsidRDefault="00AA03B3" w:rsidP="006746C1">
      <w:pPr>
        <w:pStyle w:val="ListParagraph"/>
        <w:numPr>
          <w:ilvl w:val="1"/>
          <w:numId w:val="7"/>
        </w:numPr>
      </w:pPr>
      <w:r>
        <w:t>More knowledge/idea sharing. Collaborate wit partners in design of carbon fund</w:t>
      </w:r>
    </w:p>
    <w:p w:rsidR="00AA03B3" w:rsidRDefault="00AA03B3" w:rsidP="00AA03B3">
      <w:pPr>
        <w:pStyle w:val="ListParagraph"/>
        <w:numPr>
          <w:ilvl w:val="0"/>
          <w:numId w:val="7"/>
        </w:numPr>
      </w:pPr>
      <w:r>
        <w:t xml:space="preserve">FCPF analysis is underway and includes governance and tenure. REDD is getting real for results based payments. Land tenure and carbon rights are on the agenda. </w:t>
      </w:r>
    </w:p>
    <w:p w:rsidR="00AA03B3" w:rsidRDefault="00AA03B3" w:rsidP="00AA03B3">
      <w:pPr>
        <w:pStyle w:val="ListParagraph"/>
        <w:numPr>
          <w:ilvl w:val="0"/>
          <w:numId w:val="7"/>
        </w:numPr>
      </w:pPr>
      <w:r>
        <w:t>Upcoming design forum for key features for tenure/carbon rights.</w:t>
      </w:r>
    </w:p>
    <w:p w:rsidR="00AA03B3" w:rsidRDefault="00AA03B3" w:rsidP="00AA03B3">
      <w:pPr>
        <w:pStyle w:val="ListParagraph"/>
        <w:numPr>
          <w:ilvl w:val="0"/>
          <w:numId w:val="7"/>
        </w:numPr>
      </w:pPr>
      <w:r>
        <w:t>Continue to seek this group’s input</w:t>
      </w:r>
    </w:p>
    <w:p w:rsidR="00AA03B3" w:rsidRDefault="00AA03B3" w:rsidP="00AA03B3">
      <w:pPr>
        <w:pStyle w:val="ListParagraph"/>
        <w:numPr>
          <w:ilvl w:val="0"/>
          <w:numId w:val="7"/>
        </w:numPr>
      </w:pPr>
      <w:r>
        <w:t>Follow up on information sharing promises</w:t>
      </w:r>
    </w:p>
    <w:p w:rsidR="00AA03B3" w:rsidRDefault="00AA03B3" w:rsidP="00AA03B3">
      <w:pPr>
        <w:pStyle w:val="ListParagraph"/>
        <w:numPr>
          <w:ilvl w:val="0"/>
          <w:numId w:val="7"/>
        </w:numPr>
      </w:pPr>
      <w:r>
        <w:t>Let organizations like LANDESA/CIFOR, etc know how they can best support you</w:t>
      </w:r>
    </w:p>
    <w:p w:rsidR="00AA03B3" w:rsidRDefault="00AA03B3" w:rsidP="00AA03B3">
      <w:pPr>
        <w:pStyle w:val="ListParagraph"/>
        <w:numPr>
          <w:ilvl w:val="0"/>
          <w:numId w:val="7"/>
        </w:numPr>
      </w:pPr>
      <w:r>
        <w:t xml:space="preserve">In national REDD+ task force in Tanzania will contribute tenure insights from this meeting. </w:t>
      </w:r>
    </w:p>
    <w:p w:rsidR="00AA03B3" w:rsidRDefault="00AA03B3" w:rsidP="00AA03B3">
      <w:pPr>
        <w:pStyle w:val="ListParagraph"/>
        <w:numPr>
          <w:ilvl w:val="0"/>
          <w:numId w:val="7"/>
        </w:numPr>
      </w:pPr>
      <w:r>
        <w:t xml:space="preserve">Push for recommendation of commission of inquiry on land tenure in PNG. </w:t>
      </w:r>
    </w:p>
    <w:p w:rsidR="00AA03B3" w:rsidRDefault="00AA03B3" w:rsidP="00AA03B3">
      <w:pPr>
        <w:pStyle w:val="ListParagraph"/>
        <w:numPr>
          <w:ilvl w:val="1"/>
          <w:numId w:val="7"/>
        </w:numPr>
      </w:pPr>
      <w:r>
        <w:t xml:space="preserve">Government REDD climate change policy (consultation needed to redo) </w:t>
      </w:r>
    </w:p>
    <w:p w:rsidR="00AA03B3" w:rsidRDefault="00AA03B3" w:rsidP="00AA03B3">
      <w:pPr>
        <w:pStyle w:val="ListParagraph"/>
        <w:numPr>
          <w:ilvl w:val="1"/>
          <w:numId w:val="7"/>
        </w:numPr>
      </w:pPr>
      <w:r>
        <w:t xml:space="preserve">Work w/ government in technical working groups on climate change policy w/ forestry department. Forwarding recommendations for consistency </w:t>
      </w:r>
    </w:p>
    <w:p w:rsidR="00AA03B3" w:rsidRDefault="00AA03B3" w:rsidP="00AA03B3">
      <w:pPr>
        <w:pStyle w:val="ListParagraph"/>
        <w:numPr>
          <w:ilvl w:val="0"/>
          <w:numId w:val="7"/>
        </w:numPr>
      </w:pPr>
      <w:r>
        <w:t>Conduct information sharing workshops in Nepal. Share with stakeholders the complex concepts. Open up the issue. Research existing laws/legislation (Land, Forest, NR). Talk w/ friends and researchers because we need them for REDD+</w:t>
      </w:r>
    </w:p>
    <w:p w:rsidR="00AA03B3" w:rsidRDefault="00AA03B3" w:rsidP="00AA03B3">
      <w:pPr>
        <w:pStyle w:val="ListParagraph"/>
        <w:numPr>
          <w:ilvl w:val="0"/>
          <w:numId w:val="7"/>
        </w:numPr>
      </w:pPr>
      <w:r>
        <w:t xml:space="preserve">Inform colleagues regarding tenure and land tenure. </w:t>
      </w:r>
    </w:p>
    <w:p w:rsidR="00AA03B3" w:rsidRDefault="00AA03B3" w:rsidP="00AA03B3">
      <w:pPr>
        <w:pStyle w:val="ListParagraph"/>
        <w:numPr>
          <w:ilvl w:val="1"/>
          <w:numId w:val="7"/>
        </w:numPr>
      </w:pPr>
      <w:r>
        <w:t>Prepare plan regarding tenure</w:t>
      </w:r>
    </w:p>
    <w:p w:rsidR="00AA03B3" w:rsidRDefault="00AA03B3" w:rsidP="00AA03B3">
      <w:pPr>
        <w:pStyle w:val="ListParagraph"/>
        <w:numPr>
          <w:ilvl w:val="1"/>
          <w:numId w:val="7"/>
        </w:numPr>
      </w:pPr>
      <w:r>
        <w:t>Speak up in Cambodia to the minister of land and stakeholders. Next step is an agenda</w:t>
      </w:r>
    </w:p>
    <w:p w:rsidR="00AA03B3" w:rsidRDefault="00AA03B3" w:rsidP="00AA03B3">
      <w:pPr>
        <w:pStyle w:val="ListParagraph"/>
        <w:numPr>
          <w:ilvl w:val="1"/>
          <w:numId w:val="7"/>
        </w:numPr>
      </w:pPr>
      <w:r>
        <w:t>Get list/guidelines on land tenure</w:t>
      </w:r>
    </w:p>
    <w:p w:rsidR="00AA03B3" w:rsidRDefault="00AA03B3" w:rsidP="00AA03B3">
      <w:pPr>
        <w:pStyle w:val="ListParagraph"/>
        <w:numPr>
          <w:ilvl w:val="1"/>
          <w:numId w:val="7"/>
        </w:numPr>
      </w:pPr>
      <w:r>
        <w:t xml:space="preserve">Workshop for stakeholders, especially IP and local communities </w:t>
      </w:r>
      <w:r>
        <w:sym w:font="Wingdings" w:char="F0E0"/>
      </w:r>
      <w:r>
        <w:t xml:space="preserve"> build understanding</w:t>
      </w:r>
    </w:p>
    <w:p w:rsidR="00AA03B3" w:rsidRDefault="00AA03B3" w:rsidP="00AA03B3">
      <w:pPr>
        <w:pStyle w:val="ListParagraph"/>
        <w:numPr>
          <w:ilvl w:val="1"/>
          <w:numId w:val="7"/>
        </w:numPr>
      </w:pPr>
      <w:r>
        <w:t>Coordinate – how to- between government and IP</w:t>
      </w:r>
    </w:p>
    <w:p w:rsidR="00AA03B3" w:rsidRDefault="00AA03B3" w:rsidP="00AA03B3">
      <w:pPr>
        <w:pStyle w:val="ListParagraph"/>
        <w:numPr>
          <w:ilvl w:val="1"/>
          <w:numId w:val="7"/>
        </w:numPr>
      </w:pPr>
      <w:r>
        <w:t>Support framework, results, conditions and timelines</w:t>
      </w:r>
    </w:p>
    <w:p w:rsidR="00AA03B3" w:rsidRDefault="00AA03B3" w:rsidP="00AA03B3">
      <w:pPr>
        <w:pStyle w:val="ListParagraph"/>
        <w:numPr>
          <w:ilvl w:val="0"/>
          <w:numId w:val="7"/>
        </w:numPr>
      </w:pPr>
      <w:r>
        <w:t>Work on legal and implementation in Congo. Consistent legal proposals and research/studies on implementation</w:t>
      </w:r>
    </w:p>
    <w:p w:rsidR="0026346C" w:rsidRDefault="00FB19E6" w:rsidP="00AA03B3">
      <w:pPr>
        <w:pStyle w:val="ListParagraph"/>
        <w:numPr>
          <w:ilvl w:val="0"/>
          <w:numId w:val="7"/>
        </w:numPr>
      </w:pPr>
      <w:r>
        <w:t xml:space="preserve">Sri Lanka task force convening (two task forces). Conduct research studies. Have less complicated land, but more complications off the land. REDD+ can help address other land issues. </w:t>
      </w:r>
    </w:p>
    <w:p w:rsidR="00FB19E6" w:rsidRDefault="00FB19E6" w:rsidP="00AA03B3">
      <w:pPr>
        <w:pStyle w:val="ListParagraph"/>
        <w:numPr>
          <w:ilvl w:val="0"/>
          <w:numId w:val="7"/>
        </w:numPr>
      </w:pPr>
      <w:r>
        <w:t xml:space="preserve">Share information with country level colleagues. Compare knowledge levels. Also at community level. ILC  consultation… connect ideas, actions on Voluntary Guidelines. </w:t>
      </w:r>
    </w:p>
    <w:p w:rsidR="00FB19E6" w:rsidRDefault="00FB19E6" w:rsidP="00AA03B3">
      <w:pPr>
        <w:pStyle w:val="ListParagraph"/>
        <w:numPr>
          <w:ilvl w:val="0"/>
          <w:numId w:val="7"/>
        </w:numPr>
      </w:pPr>
      <w:r>
        <w:t xml:space="preserve">Key deliverable of workshop is the Voluntary Guidelines. Useful input. </w:t>
      </w:r>
    </w:p>
    <w:p w:rsidR="00FB19E6" w:rsidRDefault="00FB19E6" w:rsidP="00AA03B3">
      <w:pPr>
        <w:pStyle w:val="ListParagraph"/>
        <w:numPr>
          <w:ilvl w:val="0"/>
          <w:numId w:val="7"/>
        </w:numPr>
      </w:pPr>
      <w:r>
        <w:t xml:space="preserve">Social and environmental impact assessment. </w:t>
      </w:r>
    </w:p>
    <w:p w:rsidR="00FB19E6" w:rsidRDefault="00FB19E6" w:rsidP="00AA03B3">
      <w:pPr>
        <w:pStyle w:val="ListParagraph"/>
        <w:numPr>
          <w:ilvl w:val="0"/>
          <w:numId w:val="7"/>
        </w:numPr>
      </w:pPr>
      <w:r>
        <w:t xml:space="preserve">Develop sets of tools taking Voluntary Guidelines into account. </w:t>
      </w:r>
    </w:p>
    <w:p w:rsidR="00FB19E6" w:rsidRDefault="00FB19E6" w:rsidP="00AA03B3">
      <w:pPr>
        <w:pStyle w:val="ListParagraph"/>
        <w:numPr>
          <w:ilvl w:val="0"/>
          <w:numId w:val="7"/>
        </w:numPr>
      </w:pPr>
      <w:r>
        <w:t xml:space="preserve">Lesson: need for inclusiveness across sectors. Land sector needs to be involved. </w:t>
      </w:r>
    </w:p>
    <w:p w:rsidR="00FB19E6" w:rsidRDefault="00FB19E6" w:rsidP="00AA03B3">
      <w:pPr>
        <w:pStyle w:val="ListParagraph"/>
        <w:numPr>
          <w:ilvl w:val="0"/>
          <w:numId w:val="7"/>
        </w:numPr>
      </w:pPr>
      <w:r>
        <w:t>Coordination. Integration with national land administration projects. Point out to new Ghanaian ministr</w:t>
      </w:r>
      <w:r w:rsidR="001800A6">
        <w:t>y on</w:t>
      </w:r>
      <w:r>
        <w:t xml:space="preserve"> </w:t>
      </w:r>
      <w:r w:rsidR="001800A6">
        <w:t>tenure</w:t>
      </w:r>
      <w:r>
        <w:t xml:space="preserve"> issues. </w:t>
      </w:r>
    </w:p>
    <w:p w:rsidR="00FB19E6" w:rsidRDefault="00FB19E6" w:rsidP="00AA03B3">
      <w:pPr>
        <w:pStyle w:val="ListParagraph"/>
        <w:numPr>
          <w:ilvl w:val="0"/>
          <w:numId w:val="7"/>
        </w:numPr>
      </w:pPr>
      <w:r>
        <w:t>Coordinate, not complete. INTRA ministerial coordination</w:t>
      </w:r>
    </w:p>
    <w:p w:rsidR="00FB19E6" w:rsidRDefault="00FB19E6" w:rsidP="00AA03B3">
      <w:pPr>
        <w:pStyle w:val="ListParagraph"/>
        <w:numPr>
          <w:ilvl w:val="0"/>
          <w:numId w:val="7"/>
        </w:numPr>
      </w:pPr>
      <w:r>
        <w:lastRenderedPageBreak/>
        <w:t xml:space="preserve">Rainforest foundation very involved in REDD+. Great need to bring tenure into other fields. COORDINATION. Inform all levels of process. Do workshop with partners on benefit sharing with tenure included. The main actors are involved with tenure, but need to network BETWEEN actors. </w:t>
      </w:r>
    </w:p>
    <w:p w:rsidR="00FB19E6" w:rsidRDefault="00FB19E6" w:rsidP="00AA03B3">
      <w:pPr>
        <w:pStyle w:val="ListParagraph"/>
        <w:numPr>
          <w:ilvl w:val="0"/>
          <w:numId w:val="7"/>
        </w:numPr>
      </w:pPr>
      <w:r>
        <w:t xml:space="preserve">Prepare a trip report – UN-REDD lessons learned safeguards workshop. REDD readiness </w:t>
      </w:r>
      <w:r>
        <w:sym w:font="Wingdings" w:char="F0E0"/>
      </w:r>
      <w:r>
        <w:t xml:space="preserve"> a wider range of stakeholder engagement is needed. Will connect w/ Cambodia and Sri Lanka</w:t>
      </w:r>
    </w:p>
    <w:p w:rsidR="00FB19E6" w:rsidRDefault="00FB19E6" w:rsidP="00AA03B3">
      <w:pPr>
        <w:pStyle w:val="ListParagraph"/>
        <w:numPr>
          <w:ilvl w:val="0"/>
          <w:numId w:val="7"/>
        </w:numPr>
      </w:pPr>
      <w:r>
        <w:t xml:space="preserve">Rights and Resources initiative </w:t>
      </w:r>
      <w:r>
        <w:sym w:font="Wingdings" w:char="F0E0"/>
      </w:r>
      <w:r>
        <w:t xml:space="preserve"> tenure and REDD  role. Independent advisory group. Analytical work on bundle of rights/forests/IP. Tool </w:t>
      </w:r>
      <w:r w:rsidR="00EB179A">
        <w:t>to assess existing frameworks</w:t>
      </w:r>
      <w:r>
        <w:t xml:space="preserve"> . Land tenure issues paper to complement the output of this meeting. Support policy and implementation processes. </w:t>
      </w:r>
    </w:p>
    <w:p w:rsidR="00FA6422" w:rsidRDefault="00FA6422" w:rsidP="00AA03B3">
      <w:pPr>
        <w:pStyle w:val="ListParagraph"/>
        <w:numPr>
          <w:ilvl w:val="0"/>
          <w:numId w:val="7"/>
        </w:numPr>
      </w:pPr>
      <w:r>
        <w:t>Have Central America impact on emerging policy recommendations. Impact as an NGO. Strengthen community activities/initiatives. Share what we’ve learned. Explore different scales. Discover common regional issues and support good communication, work and discussion.</w:t>
      </w:r>
    </w:p>
    <w:p w:rsidR="00FA6422" w:rsidRPr="006746C1" w:rsidRDefault="00FA6422" w:rsidP="00AA03B3">
      <w:pPr>
        <w:pStyle w:val="ListParagraph"/>
        <w:numPr>
          <w:ilvl w:val="0"/>
          <w:numId w:val="7"/>
        </w:numPr>
      </w:pPr>
      <w:r>
        <w:t xml:space="preserve">CIFOR trip report will share information on REDD+ program looking at many levels; from policy to local community. We do this work, we have a capable tenure team. Interested in benefit sharing at global level. So we want to share and hear more from all of you. </w:t>
      </w:r>
    </w:p>
    <w:sectPr w:rsidR="00FA6422" w:rsidRPr="006746C1" w:rsidSect="005249D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D7FCE"/>
    <w:multiLevelType w:val="hybridMultilevel"/>
    <w:tmpl w:val="B6C41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5533B1"/>
    <w:multiLevelType w:val="hybridMultilevel"/>
    <w:tmpl w:val="B37C1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167F75"/>
    <w:multiLevelType w:val="hybridMultilevel"/>
    <w:tmpl w:val="1CFEB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D63687"/>
    <w:multiLevelType w:val="hybridMultilevel"/>
    <w:tmpl w:val="185C03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096118"/>
    <w:multiLevelType w:val="hybridMultilevel"/>
    <w:tmpl w:val="2BC46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EA4A93"/>
    <w:multiLevelType w:val="hybridMultilevel"/>
    <w:tmpl w:val="7870BD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582431B5"/>
    <w:multiLevelType w:val="hybridMultilevel"/>
    <w:tmpl w:val="413A9D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75A136F"/>
    <w:multiLevelType w:val="hybridMultilevel"/>
    <w:tmpl w:val="5AE22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1"/>
  </w:num>
  <w:num w:numId="5">
    <w:abstractNumId w:val="0"/>
  </w:num>
  <w:num w:numId="6">
    <w:abstractNumId w:val="2"/>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E269E5"/>
    <w:rsid w:val="000C3CE8"/>
    <w:rsid w:val="00163DCA"/>
    <w:rsid w:val="001729E4"/>
    <w:rsid w:val="001800A6"/>
    <w:rsid w:val="001B6F34"/>
    <w:rsid w:val="001B788B"/>
    <w:rsid w:val="00246BDB"/>
    <w:rsid w:val="0026346C"/>
    <w:rsid w:val="002D382D"/>
    <w:rsid w:val="00357FFB"/>
    <w:rsid w:val="00360C55"/>
    <w:rsid w:val="005249D5"/>
    <w:rsid w:val="0054039A"/>
    <w:rsid w:val="00600BF6"/>
    <w:rsid w:val="006746C1"/>
    <w:rsid w:val="006C2BC2"/>
    <w:rsid w:val="008169A3"/>
    <w:rsid w:val="00900760"/>
    <w:rsid w:val="00904CA5"/>
    <w:rsid w:val="0092283B"/>
    <w:rsid w:val="009A2478"/>
    <w:rsid w:val="00A046E9"/>
    <w:rsid w:val="00A355A7"/>
    <w:rsid w:val="00AA03B3"/>
    <w:rsid w:val="00AA602F"/>
    <w:rsid w:val="00AC0096"/>
    <w:rsid w:val="00B17366"/>
    <w:rsid w:val="00CC3FDA"/>
    <w:rsid w:val="00CC4D5C"/>
    <w:rsid w:val="00CC6D45"/>
    <w:rsid w:val="00CF2BFB"/>
    <w:rsid w:val="00D17B59"/>
    <w:rsid w:val="00E0310D"/>
    <w:rsid w:val="00E20557"/>
    <w:rsid w:val="00E269E5"/>
    <w:rsid w:val="00E3127B"/>
    <w:rsid w:val="00EB179A"/>
    <w:rsid w:val="00EF7AED"/>
    <w:rsid w:val="00F465E0"/>
    <w:rsid w:val="00F77090"/>
    <w:rsid w:val="00FA6422"/>
    <w:rsid w:val="00FB19E6"/>
    <w:rsid w:val="00FF722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9D5"/>
  </w:style>
  <w:style w:type="paragraph" w:styleId="Heading2">
    <w:name w:val="heading 2"/>
    <w:basedOn w:val="Normal"/>
    <w:next w:val="Normal"/>
    <w:link w:val="Heading2Char"/>
    <w:uiPriority w:val="9"/>
    <w:unhideWhenUsed/>
    <w:qFormat/>
    <w:rsid w:val="002D382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310D"/>
    <w:pPr>
      <w:ind w:left="720"/>
      <w:contextualSpacing/>
    </w:pPr>
  </w:style>
  <w:style w:type="character" w:customStyle="1" w:styleId="Heading2Char">
    <w:name w:val="Heading 2 Char"/>
    <w:basedOn w:val="DefaultParagraphFont"/>
    <w:link w:val="Heading2"/>
    <w:uiPriority w:val="9"/>
    <w:rsid w:val="002D382D"/>
    <w:rPr>
      <w:rFonts w:asciiTheme="majorHAnsi" w:eastAsiaTheme="majorEastAsia" w:hAnsiTheme="majorHAnsi" w:cstheme="majorBidi"/>
      <w:b/>
      <w:bCs/>
      <w:color w:val="4F81BD" w:themeColor="accent1"/>
      <w:sz w:val="26"/>
      <w:szCs w:val="26"/>
    </w:rPr>
  </w:style>
  <w:style w:type="paragraph" w:customStyle="1" w:styleId="KeinLeerraum1">
    <w:name w:val="Kein Leerraum1"/>
    <w:uiPriority w:val="1"/>
    <w:qFormat/>
    <w:rsid w:val="00A046E9"/>
    <w:pPr>
      <w:spacing w:after="0" w:line="240" w:lineRule="auto"/>
    </w:pPr>
    <w:rPr>
      <w:rFonts w:ascii="Cambria" w:eastAsia="MS Mincho" w:hAnsi="Cambria" w:cs="Times New Roman"/>
      <w:noProof/>
      <w:sz w:val="24"/>
      <w:szCs w:val="24"/>
      <w:lang w:val="en-GB" w:eastAsia="de-D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8</Pages>
  <Words>2584</Words>
  <Characters>14729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FAO of the UN</Company>
  <LinksUpToDate>false</LinksUpToDate>
  <CharactersWithSpaces>17279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Nancy White</dc:creator>
  <cp:lastModifiedBy>AnnKristin Rothe (NRC)</cp:lastModifiedBy>
  <cp:revision>18</cp:revision>
  <cp:lastPrinted>2013-03-25T13:34:00Z</cp:lastPrinted>
  <dcterms:created xsi:type="dcterms:W3CDTF">2013-03-25T09:22:00Z</dcterms:created>
  <dcterms:modified xsi:type="dcterms:W3CDTF">2013-03-25T13:42:00Z</dcterms:modified>
</cp:coreProperties>
</file>