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37" w:rsidRPr="002904EE" w:rsidRDefault="00DE54F4">
      <w:pPr>
        <w:rPr>
          <w:b/>
        </w:rPr>
      </w:pPr>
      <w:r>
        <w:t>COICA side event, 18 May 2012</w:t>
      </w:r>
      <w:r w:rsidR="002904EE">
        <w:t xml:space="preserve">: </w:t>
      </w:r>
      <w:r w:rsidR="002904EE" w:rsidRPr="002904EE">
        <w:rPr>
          <w:rStyle w:val="whatsupheading"/>
          <w:b/>
        </w:rPr>
        <w:t>Amazon: Alternative "Indigenous REDD+" / Dialogue COICA, States and Environmentalists</w:t>
      </w:r>
    </w:p>
    <w:p w:rsidR="002B47E3" w:rsidRDefault="002904EE" w:rsidP="002B47E3">
      <w:r>
        <w:t xml:space="preserve">First presentation- Roberto </w:t>
      </w:r>
      <w:r w:rsidRPr="002904EE">
        <w:rPr>
          <w:rStyle w:val="Strong"/>
          <w:b w:val="0"/>
        </w:rPr>
        <w:t>Espinoza Llano</w:t>
      </w:r>
      <w:r>
        <w:t>, COICA</w:t>
      </w:r>
    </w:p>
    <w:p w:rsidR="00DE3F00" w:rsidRDefault="00DE3F00" w:rsidP="00DE3F00">
      <w:pPr>
        <w:pStyle w:val="ListParagraph"/>
        <w:numPr>
          <w:ilvl w:val="0"/>
          <w:numId w:val="1"/>
        </w:numPr>
      </w:pPr>
      <w:r>
        <w:t>Lack of public regulation of early initiatives: “carbon cowboys” have had immunity and caused too much damage to IPs</w:t>
      </w:r>
    </w:p>
    <w:p w:rsidR="00DE3F00" w:rsidRDefault="00DE3F00" w:rsidP="00DE3F00">
      <w:pPr>
        <w:pStyle w:val="ListParagraph"/>
        <w:numPr>
          <w:ilvl w:val="0"/>
          <w:numId w:val="1"/>
        </w:numPr>
      </w:pPr>
      <w:r>
        <w:t>Because of the speculation of a C market conflict and competition for forest territory has increased among IPs and other actors</w:t>
      </w:r>
    </w:p>
    <w:p w:rsidR="00DE3F00" w:rsidRDefault="00DE3F00" w:rsidP="00DE3F00">
      <w:pPr>
        <w:pStyle w:val="ListParagraph"/>
        <w:numPr>
          <w:ilvl w:val="0"/>
          <w:numId w:val="1"/>
        </w:numPr>
      </w:pPr>
      <w:r>
        <w:t>COICA has been receiving technical guidance from WWF</w:t>
      </w:r>
    </w:p>
    <w:p w:rsidR="00DE3F00" w:rsidRDefault="00DE3F00" w:rsidP="00DE3F00">
      <w:pPr>
        <w:pStyle w:val="ListParagraph"/>
        <w:numPr>
          <w:ilvl w:val="0"/>
          <w:numId w:val="1"/>
        </w:numPr>
      </w:pPr>
      <w:r>
        <w:t>What is COICA’s Indigenous REDD+ Initiative? 3 main objectives</w:t>
      </w:r>
    </w:p>
    <w:p w:rsidR="00DE3F00" w:rsidRDefault="00DE3F00" w:rsidP="00DE3F00">
      <w:pPr>
        <w:pStyle w:val="ListParagraph"/>
        <w:numPr>
          <w:ilvl w:val="1"/>
          <w:numId w:val="1"/>
        </w:numPr>
      </w:pPr>
      <w:r>
        <w:t>Looking at broader ecosystem services and enhancing these through holistic management</w:t>
      </w:r>
    </w:p>
    <w:p w:rsidR="00E523BF" w:rsidRDefault="00E523BF" w:rsidP="00E523BF">
      <w:pPr>
        <w:pStyle w:val="ListParagraph"/>
        <w:numPr>
          <w:ilvl w:val="2"/>
          <w:numId w:val="1"/>
        </w:numPr>
      </w:pPr>
      <w:r>
        <w:t xml:space="preserve">Look at 13 ecosystem services , C just one; also focus on the intrinsic value of forests without </w:t>
      </w:r>
      <w:proofErr w:type="spellStart"/>
      <w:r>
        <w:t>additionality</w:t>
      </w:r>
      <w:proofErr w:type="spellEnd"/>
      <w:r>
        <w:t xml:space="preserve"> conditions</w:t>
      </w:r>
    </w:p>
    <w:p w:rsidR="00DE3F00" w:rsidRDefault="00DE3F00" w:rsidP="00DE3F00">
      <w:pPr>
        <w:pStyle w:val="ListParagraph"/>
        <w:numPr>
          <w:ilvl w:val="1"/>
          <w:numId w:val="1"/>
        </w:numPr>
      </w:pPr>
      <w:r>
        <w:t>Reducing global ecological footprint</w:t>
      </w:r>
    </w:p>
    <w:p w:rsidR="00DE3F00" w:rsidRDefault="00DE3F00" w:rsidP="00DE3F00">
      <w:pPr>
        <w:pStyle w:val="ListParagraph"/>
        <w:numPr>
          <w:ilvl w:val="1"/>
          <w:numId w:val="1"/>
        </w:numPr>
      </w:pPr>
      <w:r>
        <w:t>Reducing and controlling drivers of D&amp;D in the Amazon</w:t>
      </w:r>
    </w:p>
    <w:p w:rsidR="00DE3F00" w:rsidRDefault="00DE3F00" w:rsidP="00DE3F00">
      <w:pPr>
        <w:pStyle w:val="ListParagraph"/>
        <w:numPr>
          <w:ilvl w:val="2"/>
          <w:numId w:val="1"/>
        </w:numPr>
      </w:pPr>
      <w:r>
        <w:t>FPIC when making a policy, implementing a strategy and for projects.</w:t>
      </w:r>
    </w:p>
    <w:p w:rsidR="002B47E3" w:rsidRDefault="002B47E3" w:rsidP="002B47E3">
      <w:pPr>
        <w:pStyle w:val="ListParagraph"/>
        <w:numPr>
          <w:ilvl w:val="1"/>
          <w:numId w:val="1"/>
        </w:numPr>
      </w:pPr>
      <w:r>
        <w:t>Going to move forward with several work areas, including MRV, safeguards, studying indigenous way of life as a means of conservation</w:t>
      </w:r>
    </w:p>
    <w:p w:rsidR="002B47E3" w:rsidRPr="002904EE" w:rsidRDefault="002B47E3" w:rsidP="002B47E3">
      <w:pPr>
        <w:rPr>
          <w:b/>
        </w:rPr>
      </w:pPr>
      <w:r>
        <w:t>Vicky</w:t>
      </w:r>
      <w:r w:rsidR="002904EE">
        <w:t xml:space="preserve"> </w:t>
      </w:r>
      <w:proofErr w:type="spellStart"/>
      <w:r w:rsidR="002904EE" w:rsidRPr="002904EE">
        <w:rPr>
          <w:rStyle w:val="Strong"/>
          <w:b w:val="0"/>
        </w:rPr>
        <w:t>Tauli-Corpuz</w:t>
      </w:r>
      <w:proofErr w:type="spellEnd"/>
      <w:r w:rsidR="002904EE">
        <w:rPr>
          <w:rStyle w:val="Strong"/>
          <w:b w:val="0"/>
        </w:rPr>
        <w:t xml:space="preserve">, </w:t>
      </w:r>
      <w:proofErr w:type="spellStart"/>
      <w:r w:rsidR="002904EE">
        <w:rPr>
          <w:rStyle w:val="Strong"/>
          <w:b w:val="0"/>
        </w:rPr>
        <w:t>Tebtebba</w:t>
      </w:r>
      <w:proofErr w:type="spellEnd"/>
      <w:r w:rsidR="002904EE">
        <w:rPr>
          <w:rStyle w:val="Strong"/>
          <w:b w:val="0"/>
        </w:rPr>
        <w:t xml:space="preserve">, </w:t>
      </w:r>
      <w:proofErr w:type="spellStart"/>
      <w:r w:rsidR="002904EE">
        <w:rPr>
          <w:rStyle w:val="Strong"/>
          <w:b w:val="0"/>
        </w:rPr>
        <w:t>Phillipines</w:t>
      </w:r>
      <w:proofErr w:type="spellEnd"/>
      <w:r w:rsidR="002904EE">
        <w:rPr>
          <w:rStyle w:val="Strong"/>
          <w:b w:val="0"/>
        </w:rPr>
        <w:t xml:space="preserve"> delegation</w:t>
      </w:r>
    </w:p>
    <w:p w:rsidR="002B47E3" w:rsidRDefault="002B47E3" w:rsidP="002B47E3">
      <w:pPr>
        <w:pStyle w:val="ListParagraph"/>
        <w:numPr>
          <w:ilvl w:val="0"/>
          <w:numId w:val="2"/>
        </w:numPr>
      </w:pPr>
      <w:r>
        <w:t xml:space="preserve">IPs </w:t>
      </w:r>
      <w:proofErr w:type="gramStart"/>
      <w:r>
        <w:t>have</w:t>
      </w:r>
      <w:proofErr w:type="gramEnd"/>
      <w:r>
        <w:t xml:space="preserve"> already been implementing REDD+ at a smaller scale, before it was devised at international level.</w:t>
      </w:r>
    </w:p>
    <w:p w:rsidR="002B47E3" w:rsidRDefault="002B47E3" w:rsidP="002B47E3">
      <w:pPr>
        <w:pStyle w:val="ListParagraph"/>
        <w:numPr>
          <w:ilvl w:val="0"/>
          <w:numId w:val="2"/>
        </w:numPr>
      </w:pPr>
      <w:r>
        <w:t xml:space="preserve">Talked about government reporting of addressing/respecting safeguards – will go into Nat </w:t>
      </w:r>
      <w:proofErr w:type="spellStart"/>
      <w:r>
        <w:t>Comms</w:t>
      </w:r>
      <w:proofErr w:type="spellEnd"/>
      <w:r>
        <w:t xml:space="preserve"> and biennial reports; will need to stress the importance of this reporting obligation in Doha</w:t>
      </w:r>
    </w:p>
    <w:p w:rsidR="002B47E3" w:rsidRDefault="002B47E3" w:rsidP="002B47E3">
      <w:pPr>
        <w:pStyle w:val="ListParagraph"/>
        <w:numPr>
          <w:ilvl w:val="0"/>
          <w:numId w:val="2"/>
        </w:numPr>
      </w:pPr>
      <w:r>
        <w:t xml:space="preserve">Governments have to involve IPs in all stages – mentioned specifically consultation with IPs when designing NFMS and MRV.  IPs can be trained to do carbon accounting; in </w:t>
      </w:r>
      <w:proofErr w:type="spellStart"/>
      <w:r>
        <w:t>Phillipines</w:t>
      </w:r>
      <w:proofErr w:type="spellEnd"/>
      <w:r w:rsidR="002904EE">
        <w:t>,</w:t>
      </w:r>
      <w:r>
        <w:t xml:space="preserve"> there’s an example where they’ve been doing this for 5 yrs</w:t>
      </w:r>
    </w:p>
    <w:p w:rsidR="002B47E3" w:rsidRDefault="002B47E3" w:rsidP="002B47E3">
      <w:pPr>
        <w:pStyle w:val="ListParagraph"/>
        <w:numPr>
          <w:ilvl w:val="0"/>
          <w:numId w:val="2"/>
        </w:numPr>
      </w:pPr>
      <w:r>
        <w:t>Also on drivers, IPs know what they are for their own forests</w:t>
      </w:r>
    </w:p>
    <w:p w:rsidR="002B47E3" w:rsidRDefault="002B47E3" w:rsidP="002B47E3">
      <w:pPr>
        <w:pStyle w:val="ListParagraph"/>
        <w:numPr>
          <w:ilvl w:val="0"/>
          <w:numId w:val="2"/>
        </w:numPr>
      </w:pPr>
      <w:r>
        <w:t xml:space="preserve">Parties are negotiating a draft decision now – by Wed. of next week, </w:t>
      </w:r>
      <w:r w:rsidR="00905A66">
        <w:t xml:space="preserve">expected that a </w:t>
      </w:r>
      <w:r>
        <w:t xml:space="preserve">draft decisions </w:t>
      </w:r>
      <w:r w:rsidR="00905A66">
        <w:t>covering all 4 issues: MRV, NFMS, safeguard reporting, drivers)</w:t>
      </w:r>
      <w:r>
        <w:t>should be agreed by Parties to be carried forward to Doha; IPs will be allowed to make a statement assessing achievement here in Bonn</w:t>
      </w:r>
    </w:p>
    <w:p w:rsidR="00905A66" w:rsidRDefault="002904EE" w:rsidP="00905A66">
      <w:r w:rsidRPr="002904EE">
        <w:rPr>
          <w:rStyle w:val="Strong"/>
          <w:b w:val="0"/>
        </w:rPr>
        <w:t>Keith Anderson,</w:t>
      </w:r>
      <w:r>
        <w:rPr>
          <w:rStyle w:val="Strong"/>
        </w:rPr>
        <w:t xml:space="preserve"> </w:t>
      </w:r>
      <w:r w:rsidR="00905A66">
        <w:t>Switz</w:t>
      </w:r>
      <w:r>
        <w:t>erland</w:t>
      </w:r>
      <w:r w:rsidR="00905A66">
        <w:t xml:space="preserve"> </w:t>
      </w:r>
    </w:p>
    <w:p w:rsidR="00905A66" w:rsidRDefault="00905A66" w:rsidP="00905A66">
      <w:pPr>
        <w:pStyle w:val="ListParagraph"/>
        <w:numPr>
          <w:ilvl w:val="0"/>
          <w:numId w:val="3"/>
        </w:numPr>
      </w:pPr>
      <w:r>
        <w:t>Tenure, conflicts that this COICA initiative wants to address – can’t deal with this completely under a REDD+ framework, though partially address through safeguards process</w:t>
      </w:r>
    </w:p>
    <w:p w:rsidR="00905A66" w:rsidRDefault="00905A66" w:rsidP="00905A66">
      <w:pPr>
        <w:pStyle w:val="ListParagraph"/>
        <w:numPr>
          <w:ilvl w:val="0"/>
          <w:numId w:val="3"/>
        </w:numPr>
      </w:pPr>
      <w:r>
        <w:t>Switz. Historical example of merging bottom-up community level governance and top-down</w:t>
      </w:r>
    </w:p>
    <w:p w:rsidR="00905A66" w:rsidRDefault="00905A66" w:rsidP="00905A66">
      <w:pPr>
        <w:pStyle w:val="ListParagraph"/>
        <w:numPr>
          <w:ilvl w:val="0"/>
          <w:numId w:val="3"/>
        </w:numPr>
      </w:pPr>
      <w:r>
        <w:t>He worked with IPs in Costa Rica – indigenous association was behind establishing a fund from PES to fund infrastructure projects, education</w:t>
      </w:r>
    </w:p>
    <w:p w:rsidR="00905A66" w:rsidRDefault="002904EE" w:rsidP="00905A66">
      <w:proofErr w:type="spellStart"/>
      <w:r w:rsidRPr="002904EE">
        <w:rPr>
          <w:rStyle w:val="Strong"/>
          <w:b w:val="0"/>
        </w:rPr>
        <w:t>Eirik</w:t>
      </w:r>
      <w:proofErr w:type="spellEnd"/>
      <w:r w:rsidRPr="002904EE">
        <w:rPr>
          <w:rStyle w:val="Strong"/>
          <w:b w:val="0"/>
        </w:rPr>
        <w:t xml:space="preserve"> </w:t>
      </w:r>
      <w:proofErr w:type="spellStart"/>
      <w:r w:rsidRPr="002904EE">
        <w:rPr>
          <w:rStyle w:val="Strong"/>
          <w:b w:val="0"/>
        </w:rPr>
        <w:t>Brun</w:t>
      </w:r>
      <w:proofErr w:type="spellEnd"/>
      <w:r w:rsidRPr="002904EE">
        <w:rPr>
          <w:rStyle w:val="Strong"/>
          <w:b w:val="0"/>
        </w:rPr>
        <w:t xml:space="preserve"> </w:t>
      </w:r>
      <w:proofErr w:type="spellStart"/>
      <w:r w:rsidRPr="002904EE">
        <w:rPr>
          <w:rStyle w:val="Strong"/>
          <w:b w:val="0"/>
        </w:rPr>
        <w:t>Sørlie</w:t>
      </w:r>
      <w:proofErr w:type="spellEnd"/>
      <w:r w:rsidRPr="002904EE">
        <w:rPr>
          <w:rStyle w:val="Strong"/>
          <w:b w:val="0"/>
        </w:rPr>
        <w:t>,</w:t>
      </w:r>
      <w:r>
        <w:rPr>
          <w:rStyle w:val="Strong"/>
        </w:rPr>
        <w:t xml:space="preserve"> </w:t>
      </w:r>
      <w:r w:rsidR="00905A66">
        <w:t>Norway</w:t>
      </w:r>
    </w:p>
    <w:p w:rsidR="00115B5B" w:rsidRDefault="00115B5B" w:rsidP="00115B5B">
      <w:pPr>
        <w:pStyle w:val="ListParagraph"/>
        <w:numPr>
          <w:ilvl w:val="0"/>
          <w:numId w:val="4"/>
        </w:numPr>
      </w:pPr>
      <w:r>
        <w:lastRenderedPageBreak/>
        <w:t xml:space="preserve">Discussed involvement with REDD/IPs – negotiations, </w:t>
      </w:r>
      <w:proofErr w:type="spellStart"/>
      <w:r>
        <w:t>bilaterals</w:t>
      </w:r>
      <w:proofErr w:type="spellEnd"/>
    </w:p>
    <w:p w:rsidR="00115B5B" w:rsidRDefault="00115B5B" w:rsidP="00115B5B">
      <w:pPr>
        <w:pStyle w:val="ListParagraph"/>
        <w:numPr>
          <w:ilvl w:val="0"/>
          <w:numId w:val="4"/>
        </w:numPr>
      </w:pPr>
      <w:r>
        <w:t>Norway met with COICA on their initiative recently – they visited Norway</w:t>
      </w:r>
    </w:p>
    <w:p w:rsidR="00115B5B" w:rsidRDefault="00115B5B" w:rsidP="00115B5B">
      <w:r>
        <w:t>John V., US</w:t>
      </w:r>
    </w:p>
    <w:p w:rsidR="00115B5B" w:rsidRDefault="00115B5B" w:rsidP="00115B5B">
      <w:pPr>
        <w:pStyle w:val="ListParagraph"/>
        <w:numPr>
          <w:ilvl w:val="0"/>
          <w:numId w:val="5"/>
        </w:numPr>
      </w:pPr>
      <w:r>
        <w:t>US is also interested in REDD+ because of multiple benefits – importance beyond C</w:t>
      </w:r>
    </w:p>
    <w:p w:rsidR="00115B5B" w:rsidRDefault="00115B5B" w:rsidP="00115B5B">
      <w:pPr>
        <w:pStyle w:val="ListParagraph"/>
        <w:numPr>
          <w:ilvl w:val="0"/>
          <w:numId w:val="5"/>
        </w:numPr>
      </w:pPr>
      <w:r>
        <w:t xml:space="preserve">Cancun safeguards – excellent improvement </w:t>
      </w:r>
    </w:p>
    <w:p w:rsidR="00115B5B" w:rsidRDefault="00115B5B" w:rsidP="00115B5B">
      <w:pPr>
        <w:pStyle w:val="ListParagraph"/>
        <w:numPr>
          <w:ilvl w:val="0"/>
          <w:numId w:val="5"/>
        </w:numPr>
      </w:pPr>
      <w:r>
        <w:t>We’ll be able to move forward SIS in SBSTA</w:t>
      </w:r>
    </w:p>
    <w:p w:rsidR="00115B5B" w:rsidRDefault="00115B5B" w:rsidP="00115B5B">
      <w:pPr>
        <w:pStyle w:val="ListParagraph"/>
        <w:numPr>
          <w:ilvl w:val="0"/>
          <w:numId w:val="5"/>
        </w:numPr>
      </w:pPr>
      <w:r>
        <w:t>How are safeguards addressed and respected – wants governments to look at all existing programs, strategies and plans – and look at how they are addressing/respecting, including involving IPs</w:t>
      </w:r>
    </w:p>
    <w:p w:rsidR="00115B5B" w:rsidRDefault="00115B5B" w:rsidP="00115B5B">
      <w:pPr>
        <w:pStyle w:val="ListParagraph"/>
        <w:numPr>
          <w:ilvl w:val="0"/>
          <w:numId w:val="5"/>
        </w:numPr>
      </w:pPr>
      <w:r>
        <w:t>Not only through the negotiations, but also FCPF and bilateral need to take into account safeguards; will be working with their bilateral partners to implement safeguards</w:t>
      </w:r>
    </w:p>
    <w:p w:rsidR="00115B5B" w:rsidRDefault="00115B5B" w:rsidP="00115B5B">
      <w:pPr>
        <w:pStyle w:val="ListParagraph"/>
        <w:numPr>
          <w:ilvl w:val="0"/>
          <w:numId w:val="5"/>
        </w:numPr>
      </w:pPr>
      <w:r>
        <w:t>How to increase funding – need all sources</w:t>
      </w:r>
    </w:p>
    <w:p w:rsidR="002904EE" w:rsidRDefault="002904EE" w:rsidP="00115B5B">
      <w:pPr>
        <w:pStyle w:val="ListParagraph"/>
        <w:numPr>
          <w:ilvl w:val="0"/>
          <w:numId w:val="5"/>
        </w:numPr>
      </w:pPr>
      <w:r>
        <w:t>Pointed out recent US submission on safeguards and brought copies to share</w:t>
      </w:r>
    </w:p>
    <w:p w:rsidR="001621C1" w:rsidRDefault="002904EE" w:rsidP="001621C1">
      <w:r w:rsidRPr="002904EE">
        <w:rPr>
          <w:rStyle w:val="Strong"/>
          <w:b w:val="0"/>
        </w:rPr>
        <w:t>Thomas Brose,</w:t>
      </w:r>
      <w:r>
        <w:rPr>
          <w:rStyle w:val="Strong"/>
        </w:rPr>
        <w:t xml:space="preserve"> </w:t>
      </w:r>
      <w:r w:rsidR="001621C1">
        <w:t>Climate Alliance</w:t>
      </w:r>
    </w:p>
    <w:p w:rsidR="001621C1" w:rsidRDefault="001621C1" w:rsidP="001621C1">
      <w:pPr>
        <w:pStyle w:val="ListParagraph"/>
        <w:numPr>
          <w:ilvl w:val="0"/>
          <w:numId w:val="6"/>
        </w:numPr>
      </w:pPr>
      <w:r>
        <w:t>European city alliance (like ICLEI) – local level reductions of GHGs but also an alliance with Amazon IPs</w:t>
      </w:r>
    </w:p>
    <w:p w:rsidR="001621C1" w:rsidRDefault="001621C1" w:rsidP="001621C1">
      <w:pPr>
        <w:pStyle w:val="ListParagraph"/>
        <w:numPr>
          <w:ilvl w:val="0"/>
          <w:numId w:val="6"/>
        </w:numPr>
      </w:pPr>
      <w:r>
        <w:t>The idea was that industrialized countries need to reduce GHG emissions but also support those suffering from the impacts of climate change</w:t>
      </w:r>
    </w:p>
    <w:p w:rsidR="001621C1" w:rsidRDefault="001621C1" w:rsidP="001621C1">
      <w:pPr>
        <w:pStyle w:val="ListParagraph"/>
        <w:numPr>
          <w:ilvl w:val="0"/>
          <w:numId w:val="6"/>
        </w:numPr>
      </w:pPr>
      <w:r>
        <w:t>Anti-offset mechanisms, so in the beginning, the Climate Alliance was against REDD</w:t>
      </w:r>
    </w:p>
    <w:p w:rsidR="001621C1" w:rsidRDefault="001621C1" w:rsidP="001621C1">
      <w:pPr>
        <w:pStyle w:val="ListParagraph"/>
        <w:numPr>
          <w:ilvl w:val="0"/>
          <w:numId w:val="6"/>
        </w:numPr>
      </w:pPr>
      <w:r>
        <w:t>Congratulate COICA on this initiative – right way is to have this more holistic view rather than just offsetting</w:t>
      </w:r>
    </w:p>
    <w:p w:rsidR="00260611" w:rsidRDefault="00260611" w:rsidP="001621C1">
      <w:pPr>
        <w:pStyle w:val="ListParagraph"/>
        <w:numPr>
          <w:ilvl w:val="0"/>
          <w:numId w:val="6"/>
        </w:numPr>
      </w:pPr>
      <w:r>
        <w:t>COICA is proposing a simple instrument so it can start now, not burea</w:t>
      </w:r>
      <w:r w:rsidR="002904EE">
        <w:t>u</w:t>
      </w:r>
      <w:r>
        <w:t>cratic – this is an important message</w:t>
      </w:r>
    </w:p>
    <w:p w:rsidR="005336B6" w:rsidRDefault="005336B6" w:rsidP="005336B6">
      <w:pPr>
        <w:pStyle w:val="ListParagraph"/>
        <w:ind w:left="1800"/>
      </w:pPr>
    </w:p>
    <w:sectPr w:rsidR="005336B6" w:rsidSect="00197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EED"/>
    <w:multiLevelType w:val="hybridMultilevel"/>
    <w:tmpl w:val="CE9A9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222955"/>
    <w:multiLevelType w:val="hybridMultilevel"/>
    <w:tmpl w:val="DF26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92BE5"/>
    <w:multiLevelType w:val="hybridMultilevel"/>
    <w:tmpl w:val="7B866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DCA01A7"/>
    <w:multiLevelType w:val="hybridMultilevel"/>
    <w:tmpl w:val="3BAC9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05E78"/>
    <w:multiLevelType w:val="hybridMultilevel"/>
    <w:tmpl w:val="DDACA9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00966F8"/>
    <w:multiLevelType w:val="hybridMultilevel"/>
    <w:tmpl w:val="E8A6D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E54F4"/>
    <w:rsid w:val="00115B5B"/>
    <w:rsid w:val="001621C1"/>
    <w:rsid w:val="00197937"/>
    <w:rsid w:val="00260611"/>
    <w:rsid w:val="002904EE"/>
    <w:rsid w:val="002B47E3"/>
    <w:rsid w:val="005336B6"/>
    <w:rsid w:val="00905A66"/>
    <w:rsid w:val="00940F20"/>
    <w:rsid w:val="00DE3F00"/>
    <w:rsid w:val="00DE54F4"/>
    <w:rsid w:val="00E5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F0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04EE"/>
    <w:rPr>
      <w:b/>
      <w:bCs/>
    </w:rPr>
  </w:style>
  <w:style w:type="character" w:customStyle="1" w:styleId="whatsupheading">
    <w:name w:val="whatsup_heading"/>
    <w:basedOn w:val="DefaultParagraphFont"/>
    <w:rsid w:val="002904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kimberly.todd</dc:creator>
  <cp:lastModifiedBy>kimberly.todd</cp:lastModifiedBy>
  <cp:revision>6</cp:revision>
  <dcterms:created xsi:type="dcterms:W3CDTF">2012-05-18T11:32:00Z</dcterms:created>
  <dcterms:modified xsi:type="dcterms:W3CDTF">2012-05-21T08:45:00Z</dcterms:modified>
</cp:coreProperties>
</file>