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D1B" w:rsidRDefault="009B0D1B">
      <w:pPr>
        <w:rPr>
          <w:b/>
          <w:lang w:val="en-US"/>
        </w:rPr>
      </w:pPr>
      <w:r>
        <w:rPr>
          <w:b/>
          <w:lang w:val="en-US"/>
        </w:rPr>
        <w:t>June 8, 2011</w:t>
      </w:r>
    </w:p>
    <w:p w:rsidR="008913DB" w:rsidRPr="006D106C" w:rsidRDefault="006D106C">
      <w:pPr>
        <w:rPr>
          <w:b/>
          <w:lang w:val="en-US"/>
        </w:rPr>
      </w:pPr>
      <w:r w:rsidRPr="006D106C">
        <w:rPr>
          <w:b/>
          <w:lang w:val="en-US"/>
        </w:rPr>
        <w:t>REDD+ Roundtable</w:t>
      </w:r>
    </w:p>
    <w:p w:rsidR="006D106C" w:rsidRPr="006D106C" w:rsidRDefault="006D106C">
      <w:pPr>
        <w:rPr>
          <w:lang w:val="en-US"/>
        </w:rPr>
      </w:pPr>
      <w:r w:rsidRPr="006D106C">
        <w:rPr>
          <w:lang w:val="en-US"/>
        </w:rPr>
        <w:t>CI, WCS, CCBA, U</w:t>
      </w:r>
      <w:r w:rsidR="004D391E">
        <w:rPr>
          <w:lang w:val="en-US"/>
        </w:rPr>
        <w:t xml:space="preserve">nion of </w:t>
      </w:r>
      <w:r w:rsidRPr="006D106C">
        <w:rPr>
          <w:lang w:val="en-US"/>
        </w:rPr>
        <w:t>C</w:t>
      </w:r>
      <w:r w:rsidR="004D391E">
        <w:rPr>
          <w:lang w:val="en-US"/>
        </w:rPr>
        <w:t xml:space="preserve">oncerned </w:t>
      </w:r>
      <w:r w:rsidRPr="006D106C">
        <w:rPr>
          <w:lang w:val="en-US"/>
        </w:rPr>
        <w:t>S</w:t>
      </w:r>
      <w:r w:rsidR="004D391E">
        <w:rPr>
          <w:lang w:val="en-US"/>
        </w:rPr>
        <w:t>cientists</w:t>
      </w:r>
    </w:p>
    <w:p w:rsidR="006D106C" w:rsidRDefault="004D391E">
      <w:pPr>
        <w:rPr>
          <w:lang w:val="en-US"/>
        </w:rPr>
      </w:pPr>
      <w:r>
        <w:rPr>
          <w:lang w:val="en-US"/>
        </w:rPr>
        <w:t xml:space="preserve">Side event will focus </w:t>
      </w:r>
      <w:r w:rsidR="006D106C" w:rsidRPr="006D106C">
        <w:rPr>
          <w:lang w:val="en-US"/>
        </w:rPr>
        <w:t>on issues for 2</w:t>
      </w:r>
      <w:r w:rsidR="006D106C">
        <w:rPr>
          <w:lang w:val="en-US"/>
        </w:rPr>
        <w:t>011 of REDD+ under SBSTA: Reference levels, Monitoring and MRV, Safeguards and LCA: Finance</w:t>
      </w:r>
    </w:p>
    <w:p w:rsidR="004D391E" w:rsidRDefault="004D391E">
      <w:pPr>
        <w:rPr>
          <w:lang w:val="en-US"/>
        </w:rPr>
      </w:pPr>
      <w:r>
        <w:rPr>
          <w:lang w:val="en-US"/>
        </w:rPr>
        <w:t>Background, some initial findings:</w:t>
      </w:r>
    </w:p>
    <w:p w:rsidR="006D106C" w:rsidRDefault="006D106C" w:rsidP="006D10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Compil</w:t>
      </w:r>
      <w:r w:rsidR="004D391E">
        <w:rPr>
          <w:lang w:val="en-US"/>
        </w:rPr>
        <w:t>ed</w:t>
      </w:r>
      <w:r>
        <w:rPr>
          <w:lang w:val="en-US"/>
        </w:rPr>
        <w:t xml:space="preserve"> existing information on safeguards</w:t>
      </w:r>
    </w:p>
    <w:p w:rsidR="006D106C" w:rsidRDefault="004D391E" w:rsidP="006D10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Need of m</w:t>
      </w:r>
      <w:r w:rsidR="006D106C">
        <w:rPr>
          <w:lang w:val="en-US"/>
        </w:rPr>
        <w:t xml:space="preserve">ore robust literature on how to </w:t>
      </w:r>
      <w:proofErr w:type="spellStart"/>
      <w:r w:rsidR="006D106C">
        <w:rPr>
          <w:lang w:val="en-US"/>
        </w:rPr>
        <w:t>operationalize</w:t>
      </w:r>
      <w:proofErr w:type="spellEnd"/>
      <w:r w:rsidR="006D106C">
        <w:rPr>
          <w:lang w:val="en-US"/>
        </w:rPr>
        <w:t xml:space="preserve"> safeguards</w:t>
      </w:r>
    </w:p>
    <w:p w:rsidR="006D106C" w:rsidRDefault="006D106C" w:rsidP="006D106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Expert meeting on safeguards will also help</w:t>
      </w:r>
    </w:p>
    <w:p w:rsidR="006D106C" w:rsidRDefault="006D106C" w:rsidP="006D106C">
      <w:pPr>
        <w:pStyle w:val="ListParagraph"/>
        <w:numPr>
          <w:ilvl w:val="0"/>
          <w:numId w:val="1"/>
        </w:numPr>
        <w:rPr>
          <w:lang w:val="en-US"/>
        </w:rPr>
      </w:pPr>
      <w:r w:rsidRPr="006D106C">
        <w:rPr>
          <w:lang w:val="en-US"/>
        </w:rPr>
        <w:t>Provide overarching views</w:t>
      </w:r>
    </w:p>
    <w:p w:rsidR="006D106C" w:rsidRDefault="006D106C" w:rsidP="006D106C">
      <w:pPr>
        <w:pStyle w:val="ListParagraph"/>
        <w:numPr>
          <w:ilvl w:val="0"/>
          <w:numId w:val="1"/>
        </w:numPr>
        <w:rPr>
          <w:lang w:val="en-US"/>
        </w:rPr>
      </w:pPr>
      <w:r w:rsidRPr="006D106C">
        <w:rPr>
          <w:lang w:val="en-US"/>
        </w:rPr>
        <w:t>Market financing critical for REDD+</w:t>
      </w:r>
    </w:p>
    <w:p w:rsidR="00812F22" w:rsidRDefault="00812F22" w:rsidP="00812F22">
      <w:pPr>
        <w:pStyle w:val="ListParagraph"/>
        <w:rPr>
          <w:lang w:val="en-US"/>
        </w:rPr>
      </w:pPr>
    </w:p>
    <w:p w:rsidR="006D106C" w:rsidRPr="00812F22" w:rsidRDefault="006D106C" w:rsidP="00812F22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 w:rsidRPr="00812F22">
        <w:rPr>
          <w:lang w:val="en-US"/>
        </w:rPr>
        <w:t>Calen</w:t>
      </w:r>
      <w:proofErr w:type="spellEnd"/>
      <w:r w:rsidRPr="00812F22">
        <w:rPr>
          <w:lang w:val="en-US"/>
        </w:rPr>
        <w:t xml:space="preserve"> May Tobin, </w:t>
      </w:r>
      <w:r w:rsidR="00812F22">
        <w:rPr>
          <w:lang w:val="en-US"/>
        </w:rPr>
        <w:t xml:space="preserve">Union of Concerned Scientist, </w:t>
      </w:r>
      <w:proofErr w:type="gramStart"/>
      <w:r w:rsidRPr="00812F22">
        <w:rPr>
          <w:lang w:val="en-US"/>
        </w:rPr>
        <w:t>Reference</w:t>
      </w:r>
      <w:proofErr w:type="gramEnd"/>
      <w:r w:rsidRPr="00812F22">
        <w:rPr>
          <w:lang w:val="en-US"/>
        </w:rPr>
        <w:t xml:space="preserve"> levels: Many different proposals that differ on details, but what are the fundamentals and do they get us where we need to go?</w:t>
      </w:r>
    </w:p>
    <w:p w:rsidR="00812F22" w:rsidRDefault="00812F22" w:rsidP="00812F22">
      <w:pPr>
        <w:rPr>
          <w:lang w:val="en-US"/>
        </w:rPr>
      </w:pPr>
      <w:r>
        <w:rPr>
          <w:lang w:val="en-US"/>
        </w:rPr>
        <w:t>Definition of reference levels: Benchmark for assessing a country’s performance on reducing emissions</w:t>
      </w:r>
    </w:p>
    <w:p w:rsidR="006D106C" w:rsidRDefault="00812F22" w:rsidP="006D106C">
      <w:pPr>
        <w:rPr>
          <w:lang w:val="en-US"/>
        </w:rPr>
      </w:pPr>
      <w:r>
        <w:rPr>
          <w:lang w:val="en-US"/>
        </w:rPr>
        <w:t>P</w:t>
      </w:r>
      <w:r w:rsidR="006D106C">
        <w:rPr>
          <w:lang w:val="en-US"/>
        </w:rPr>
        <w:t>rinciples for reference levels (Drown from the different proposals and papers that compare models):</w:t>
      </w:r>
    </w:p>
    <w:p w:rsidR="006D106C" w:rsidRPr="006D106C" w:rsidRDefault="006D106C" w:rsidP="006D106C">
      <w:pPr>
        <w:pStyle w:val="ListParagraph"/>
        <w:numPr>
          <w:ilvl w:val="0"/>
          <w:numId w:val="2"/>
        </w:numPr>
        <w:rPr>
          <w:lang w:val="en-US"/>
        </w:rPr>
      </w:pPr>
      <w:r w:rsidRPr="006D106C">
        <w:rPr>
          <w:lang w:val="en-US"/>
        </w:rPr>
        <w:t>Should contribute to climate change mitigation</w:t>
      </w:r>
    </w:p>
    <w:p w:rsidR="006D106C" w:rsidRDefault="006D106C" w:rsidP="006D106C">
      <w:pPr>
        <w:pStyle w:val="ListParagraph"/>
        <w:numPr>
          <w:ilvl w:val="0"/>
          <w:numId w:val="2"/>
        </w:numPr>
        <w:rPr>
          <w:lang w:val="en-US"/>
        </w:rPr>
      </w:pPr>
      <w:r w:rsidRPr="006D106C">
        <w:rPr>
          <w:lang w:val="en-US"/>
        </w:rPr>
        <w:t xml:space="preserve">Historical emissions should be the foundation </w:t>
      </w:r>
    </w:p>
    <w:p w:rsidR="006D106C" w:rsidRDefault="006D106C" w:rsidP="006D10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Encourage maximum participation</w:t>
      </w:r>
    </w:p>
    <w:p w:rsidR="00812F22" w:rsidRDefault="00812F22" w:rsidP="006D10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Ensure consistency</w:t>
      </w:r>
    </w:p>
    <w:p w:rsidR="00812F22" w:rsidRDefault="00812F22" w:rsidP="006D106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Fully transparent and independently reviewed</w:t>
      </w:r>
    </w:p>
    <w:p w:rsidR="00812F22" w:rsidRDefault="00812F22" w:rsidP="00812F22">
      <w:pPr>
        <w:pStyle w:val="ListParagraph"/>
        <w:rPr>
          <w:lang w:val="en-US"/>
        </w:rPr>
      </w:pPr>
    </w:p>
    <w:p w:rsidR="00812F22" w:rsidRDefault="00812F22" w:rsidP="008C654B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Nora </w:t>
      </w:r>
      <w:proofErr w:type="spellStart"/>
      <w:r>
        <w:rPr>
          <w:lang w:val="en-US"/>
        </w:rPr>
        <w:t>Greenglass</w:t>
      </w:r>
      <w:proofErr w:type="spellEnd"/>
      <w:r>
        <w:rPr>
          <w:lang w:val="en-US"/>
        </w:rPr>
        <w:t xml:space="preserve"> Forest carbon measuring and MRV for REDD+: </w:t>
      </w:r>
    </w:p>
    <w:p w:rsidR="00812F22" w:rsidRDefault="00812F22" w:rsidP="00812F2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Existing guidance: COP decisions and IPCCC GPG</w:t>
      </w:r>
    </w:p>
    <w:p w:rsidR="00812F22" w:rsidRDefault="00812F22" w:rsidP="00812F2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Elements unique to RED+: how to incorporate traditional knowledge and participation </w:t>
      </w:r>
      <w:proofErr w:type="spellStart"/>
      <w:r>
        <w:rPr>
          <w:lang w:val="en-US"/>
        </w:rPr>
        <w:t>onf</w:t>
      </w:r>
      <w:proofErr w:type="spellEnd"/>
      <w:r>
        <w:rPr>
          <w:lang w:val="en-US"/>
        </w:rPr>
        <w:t xml:space="preserve"> </w:t>
      </w:r>
      <w:r w:rsidR="001F6D3E">
        <w:rPr>
          <w:lang w:val="en-US"/>
        </w:rPr>
        <w:t>indigenous</w:t>
      </w:r>
      <w:r>
        <w:rPr>
          <w:lang w:val="en-US"/>
        </w:rPr>
        <w:t xml:space="preserve"> peoples and local communities, guidance on sub</w:t>
      </w:r>
      <w:r w:rsidR="001F6D3E">
        <w:rPr>
          <w:lang w:val="en-US"/>
        </w:rPr>
        <w:t>-</w:t>
      </w:r>
      <w:r>
        <w:rPr>
          <w:lang w:val="en-US"/>
        </w:rPr>
        <w:t xml:space="preserve">national </w:t>
      </w:r>
    </w:p>
    <w:p w:rsidR="00416E24" w:rsidRDefault="00416E24" w:rsidP="00812F2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Not likely to be a one size fits all approach, but guidelines should ensure comparability</w:t>
      </w:r>
    </w:p>
    <w:p w:rsidR="00416E24" w:rsidRDefault="00416E24" w:rsidP="00812F2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Recommendations: </w:t>
      </w:r>
    </w:p>
    <w:p w:rsidR="00416E24" w:rsidRDefault="00416E24" w:rsidP="00416E2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MRV should ultimately be accomplished using wall to wall mapping at the national scale, </w:t>
      </w:r>
    </w:p>
    <w:p w:rsidR="00416E24" w:rsidRDefault="00416E24" w:rsidP="00416E24">
      <w:pPr>
        <w:pStyle w:val="ListParagraph"/>
        <w:numPr>
          <w:ilvl w:val="1"/>
          <w:numId w:val="2"/>
        </w:numPr>
        <w:rPr>
          <w:lang w:val="en-US"/>
        </w:rPr>
      </w:pPr>
      <w:r w:rsidRPr="00416E24">
        <w:rPr>
          <w:lang w:val="en-US"/>
        </w:rPr>
        <w:t>MRV system resolution should be consistent with the scale of REDD+ relevant anthropogenic disturbance</w:t>
      </w:r>
    </w:p>
    <w:p w:rsidR="00416E24" w:rsidRDefault="00416E24" w:rsidP="00416E2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Policy guidance needed: Role of M and MRV systems in complementing</w:t>
      </w:r>
      <w:r w:rsidR="001F6D3E">
        <w:rPr>
          <w:lang w:val="en-US"/>
        </w:rPr>
        <w:t xml:space="preserve"> policy mechanisms to promote </w:t>
      </w:r>
      <w:proofErr w:type="spellStart"/>
      <w:r w:rsidR="001F6D3E">
        <w:rPr>
          <w:lang w:val="en-US"/>
        </w:rPr>
        <w:t>add</w:t>
      </w:r>
      <w:r>
        <w:rPr>
          <w:lang w:val="en-US"/>
        </w:rPr>
        <w:t>itionality</w:t>
      </w:r>
      <w:proofErr w:type="spellEnd"/>
      <w:r>
        <w:rPr>
          <w:lang w:val="en-US"/>
        </w:rPr>
        <w:t xml:space="preserve"> and permanence</w:t>
      </w:r>
    </w:p>
    <w:p w:rsidR="00416E24" w:rsidRPr="00416E24" w:rsidRDefault="00416E24" w:rsidP="00416E24">
      <w:pPr>
        <w:ind w:left="360"/>
        <w:rPr>
          <w:lang w:val="en-US"/>
        </w:rPr>
      </w:pPr>
      <w:r w:rsidRPr="00416E24">
        <w:rPr>
          <w:lang w:val="en-US"/>
        </w:rPr>
        <w:t>Conclusion</w:t>
      </w:r>
    </w:p>
    <w:p w:rsidR="00416E24" w:rsidRDefault="00416E24" w:rsidP="00416E2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Forest C monitoring and MRV interrelated to many aspects of implementation</w:t>
      </w:r>
    </w:p>
    <w:p w:rsidR="00416E24" w:rsidRDefault="00416E24" w:rsidP="00416E2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High level guidance from SBSTA is needed in the near term to help define the</w:t>
      </w:r>
      <w:r w:rsidR="004D391E">
        <w:rPr>
          <w:lang w:val="en-US"/>
        </w:rPr>
        <w:t xml:space="preserve"> requirements for M &amp; MRV systems</w:t>
      </w:r>
    </w:p>
    <w:p w:rsidR="00416E24" w:rsidRDefault="00416E24" w:rsidP="00416E2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Further policy guidance is needed</w:t>
      </w:r>
    </w:p>
    <w:p w:rsidR="00A30C39" w:rsidRDefault="004D391E" w:rsidP="00A30C39">
      <w:pPr>
        <w:rPr>
          <w:lang w:val="en-US"/>
        </w:rPr>
      </w:pPr>
      <w:r>
        <w:rPr>
          <w:lang w:val="en-US"/>
        </w:rPr>
        <w:t xml:space="preserve">CCBA: Presentation on the Social and Environmental Standards (same presentation than in UN- REDD &amp; Ecuador side events) </w:t>
      </w:r>
    </w:p>
    <w:p w:rsidR="00F371E3" w:rsidRDefault="00F371E3" w:rsidP="00A30C39">
      <w:pPr>
        <w:rPr>
          <w:lang w:val="en-US"/>
        </w:rPr>
      </w:pPr>
    </w:p>
    <w:p w:rsidR="006D106C" w:rsidRPr="006D106C" w:rsidRDefault="006D106C" w:rsidP="006D106C">
      <w:pPr>
        <w:rPr>
          <w:lang w:val="en-US"/>
        </w:rPr>
      </w:pPr>
    </w:p>
    <w:sectPr w:rsidR="006D106C" w:rsidRPr="006D106C" w:rsidSect="0089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67BC"/>
    <w:multiLevelType w:val="hybridMultilevel"/>
    <w:tmpl w:val="AB94D27C"/>
    <w:lvl w:ilvl="0" w:tplc="3FCE1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067A3"/>
    <w:multiLevelType w:val="hybridMultilevel"/>
    <w:tmpl w:val="B3344E06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A3DFF"/>
    <w:multiLevelType w:val="hybridMultilevel"/>
    <w:tmpl w:val="5C5A7AAC"/>
    <w:lvl w:ilvl="0" w:tplc="3FCE1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D106C"/>
    <w:rsid w:val="0017290E"/>
    <w:rsid w:val="001F6D3E"/>
    <w:rsid w:val="00416E24"/>
    <w:rsid w:val="004D391E"/>
    <w:rsid w:val="005B27E4"/>
    <w:rsid w:val="006D106C"/>
    <w:rsid w:val="00812F22"/>
    <w:rsid w:val="008913DB"/>
    <w:rsid w:val="008C654B"/>
    <w:rsid w:val="009B0D1B"/>
    <w:rsid w:val="009C270C"/>
    <w:rsid w:val="00A30C39"/>
    <w:rsid w:val="00B064A8"/>
    <w:rsid w:val="00F3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0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7BDF-D607-42C6-8FA5-0A9F13AF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</dc:creator>
  <cp:lastModifiedBy>paz</cp:lastModifiedBy>
  <cp:revision>5</cp:revision>
  <dcterms:created xsi:type="dcterms:W3CDTF">2011-06-08T14:16:00Z</dcterms:created>
  <dcterms:modified xsi:type="dcterms:W3CDTF">2011-06-08T14:32:00Z</dcterms:modified>
</cp:coreProperties>
</file>