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DE01C" w14:textId="77777777" w:rsidR="003B5CAD" w:rsidRDefault="003B5CAD"/>
    <w:tbl>
      <w:tblPr>
        <w:tblW w:w="0" w:type="auto"/>
        <w:tblBorders>
          <w:insideH w:val="single" w:sz="4" w:space="0" w:color="000000"/>
          <w:insideV w:val="single" w:sz="4" w:space="0" w:color="000000"/>
        </w:tblBorders>
        <w:tblLayout w:type="fixed"/>
        <w:tblLook w:val="04A0" w:firstRow="1" w:lastRow="0" w:firstColumn="1" w:lastColumn="0" w:noHBand="0" w:noVBand="1"/>
      </w:tblPr>
      <w:tblGrid>
        <w:gridCol w:w="4153"/>
        <w:gridCol w:w="1223"/>
        <w:gridCol w:w="1629"/>
        <w:gridCol w:w="476"/>
        <w:gridCol w:w="3709"/>
      </w:tblGrid>
      <w:tr w:rsidR="0085559D" w:rsidRPr="00B55D72" w14:paraId="36473149" w14:textId="77777777" w:rsidTr="005523F9">
        <w:trPr>
          <w:trHeight w:val="1586"/>
        </w:trPr>
        <w:tc>
          <w:tcPr>
            <w:tcW w:w="5376" w:type="dxa"/>
            <w:gridSpan w:val="2"/>
            <w:tcBorders>
              <w:top w:val="double" w:sz="4" w:space="0" w:color="auto"/>
              <w:left w:val="double" w:sz="4" w:space="0" w:color="auto"/>
              <w:bottom w:val="double" w:sz="4" w:space="0" w:color="auto"/>
              <w:right w:val="nil"/>
            </w:tcBorders>
            <w:shd w:val="clear" w:color="auto" w:fill="C6D9F1"/>
          </w:tcPr>
          <w:p w14:paraId="729B6185" w14:textId="77777777" w:rsidR="003B5CAD" w:rsidRPr="009C6467" w:rsidRDefault="00B10945" w:rsidP="00D80954">
            <w:pPr>
              <w:spacing w:after="0" w:line="240" w:lineRule="auto"/>
              <w:rPr>
                <w:rFonts w:ascii="Arial Narrow" w:hAnsi="Arial Narrow"/>
                <w:color w:val="1F497D"/>
              </w:rPr>
            </w:pPr>
            <w:r>
              <w:rPr>
                <w:rFonts w:ascii="Arial Narrow" w:hAnsi="Arial Narrow"/>
                <w:noProof/>
                <w:color w:val="1F497D"/>
              </w:rPr>
              <w:drawing>
                <wp:inline distT="0" distB="0" distL="0" distR="0" wp14:anchorId="4ABB9FCE" wp14:editId="1AEE91EE">
                  <wp:extent cx="564515" cy="1096010"/>
                  <wp:effectExtent l="19050" t="0" r="6985" b="0"/>
                  <wp:docPr id="1" name="Picture 1" descr="UNDP_Logo-Blue%20w%20Taglin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Blue%20w%20Tagline-ENG"/>
                          <pic:cNvPicPr>
                            <a:picLocks noChangeAspect="1" noChangeArrowheads="1"/>
                          </pic:cNvPicPr>
                        </pic:nvPicPr>
                        <pic:blipFill>
                          <a:blip r:embed="rId11" cstate="print"/>
                          <a:srcRect/>
                          <a:stretch>
                            <a:fillRect/>
                          </a:stretch>
                        </pic:blipFill>
                        <pic:spPr bwMode="auto">
                          <a:xfrm>
                            <a:off x="0" y="0"/>
                            <a:ext cx="564515" cy="1096010"/>
                          </a:xfrm>
                          <a:prstGeom prst="rect">
                            <a:avLst/>
                          </a:prstGeom>
                          <a:noFill/>
                          <a:ln w="9525">
                            <a:noFill/>
                            <a:miter lim="800000"/>
                            <a:headEnd/>
                            <a:tailEnd/>
                          </a:ln>
                        </pic:spPr>
                      </pic:pic>
                    </a:graphicData>
                  </a:graphic>
                </wp:inline>
              </w:drawing>
            </w:r>
          </w:p>
        </w:tc>
        <w:tc>
          <w:tcPr>
            <w:tcW w:w="5814" w:type="dxa"/>
            <w:gridSpan w:val="3"/>
            <w:tcBorders>
              <w:top w:val="double" w:sz="4" w:space="0" w:color="auto"/>
              <w:left w:val="nil"/>
              <w:bottom w:val="double" w:sz="4" w:space="0" w:color="auto"/>
              <w:right w:val="double" w:sz="4" w:space="0" w:color="auto"/>
            </w:tcBorders>
            <w:shd w:val="clear" w:color="auto" w:fill="C6D9F1"/>
          </w:tcPr>
          <w:p w14:paraId="4DF912DE" w14:textId="77777777" w:rsidR="009C6467" w:rsidRPr="00574AB1" w:rsidRDefault="009C6467" w:rsidP="009C6467">
            <w:pPr>
              <w:spacing w:after="0" w:line="240" w:lineRule="auto"/>
              <w:rPr>
                <w:rFonts w:ascii="Arial Narrow" w:hAnsi="Arial Narrow"/>
                <w:b/>
                <w:color w:val="1F497D"/>
              </w:rPr>
            </w:pPr>
            <w:r w:rsidRPr="00574AB1">
              <w:rPr>
                <w:rFonts w:ascii="Arial Narrow" w:hAnsi="Arial Narrow"/>
                <w:b/>
                <w:color w:val="1F497D"/>
              </w:rPr>
              <w:t>Back to Office Report</w:t>
            </w:r>
          </w:p>
          <w:p w14:paraId="6755A9AF" w14:textId="77777777" w:rsidR="009C6467" w:rsidRPr="002E0A2C" w:rsidRDefault="009C6467" w:rsidP="009C6467">
            <w:pPr>
              <w:spacing w:after="0" w:line="240" w:lineRule="auto"/>
              <w:rPr>
                <w:rFonts w:ascii="Arial Narrow" w:hAnsi="Arial Narrow"/>
              </w:rPr>
            </w:pPr>
            <w:r w:rsidRPr="002E0A2C">
              <w:rPr>
                <w:rFonts w:ascii="Arial Narrow" w:hAnsi="Arial Narrow"/>
                <w:b/>
                <w:color w:val="1F497D"/>
              </w:rPr>
              <w:t>Submitted by</w:t>
            </w:r>
            <w:r w:rsidR="004D1602" w:rsidRPr="002E0A2C">
              <w:rPr>
                <w:rFonts w:ascii="Arial Narrow" w:hAnsi="Arial Narrow"/>
                <w:b/>
                <w:color w:val="1F497D"/>
              </w:rPr>
              <w:t>:</w:t>
            </w:r>
            <w:r w:rsidRPr="002E0A2C">
              <w:rPr>
                <w:rFonts w:ascii="Arial Narrow" w:hAnsi="Arial Narrow"/>
                <w:color w:val="1F497D"/>
              </w:rPr>
              <w:t xml:space="preserve"> </w:t>
            </w:r>
            <w:r w:rsidR="005E158A" w:rsidRPr="002E0A2C">
              <w:rPr>
                <w:rFonts w:ascii="Arial Narrow" w:hAnsi="Arial Narrow"/>
              </w:rPr>
              <w:t>Patricia Toquica</w:t>
            </w:r>
          </w:p>
          <w:p w14:paraId="5C5B9303" w14:textId="1D24D96A" w:rsidR="009C6467" w:rsidRPr="003D4777" w:rsidRDefault="009C6467" w:rsidP="009C6467">
            <w:pPr>
              <w:spacing w:after="0" w:line="240" w:lineRule="auto"/>
              <w:rPr>
                <w:rFonts w:ascii="Arial Narrow" w:hAnsi="Arial Narrow"/>
                <w:color w:val="1F497D"/>
              </w:rPr>
            </w:pPr>
            <w:r w:rsidRPr="003D4777">
              <w:rPr>
                <w:rFonts w:ascii="Arial Narrow" w:hAnsi="Arial Narrow"/>
                <w:b/>
                <w:color w:val="1F497D"/>
              </w:rPr>
              <w:t>Title</w:t>
            </w:r>
            <w:r w:rsidR="004D1602">
              <w:rPr>
                <w:rFonts w:ascii="Arial Narrow" w:hAnsi="Arial Narrow"/>
                <w:b/>
                <w:color w:val="1F497D"/>
              </w:rPr>
              <w:t xml:space="preserve">: </w:t>
            </w:r>
            <w:r w:rsidR="00B55D72">
              <w:rPr>
                <w:rFonts w:ascii="Arial Narrow" w:hAnsi="Arial Narrow"/>
                <w:b/>
              </w:rPr>
              <w:t xml:space="preserve">BTOR mission to </w:t>
            </w:r>
            <w:r w:rsidR="00D278CD">
              <w:rPr>
                <w:rFonts w:ascii="Arial Narrow" w:hAnsi="Arial Narrow"/>
                <w:b/>
              </w:rPr>
              <w:t>Perú</w:t>
            </w:r>
          </w:p>
          <w:p w14:paraId="4023BE45" w14:textId="01D9CB3B" w:rsidR="009C6467" w:rsidRPr="003D4777" w:rsidRDefault="009C6467" w:rsidP="00D278CD">
            <w:pPr>
              <w:spacing w:after="0" w:line="240" w:lineRule="auto"/>
              <w:rPr>
                <w:rFonts w:ascii="Arial Narrow" w:hAnsi="Arial Narrow"/>
                <w:color w:val="1F497D"/>
              </w:rPr>
            </w:pPr>
            <w:r w:rsidRPr="003D4777">
              <w:rPr>
                <w:rFonts w:ascii="Arial Narrow" w:hAnsi="Arial Narrow"/>
                <w:color w:val="1F497D"/>
              </w:rPr>
              <w:t xml:space="preserve"> </w:t>
            </w:r>
            <w:r w:rsidRPr="003D4777">
              <w:rPr>
                <w:rFonts w:ascii="Arial Narrow" w:hAnsi="Arial Narrow"/>
                <w:b/>
                <w:color w:val="1F497D"/>
              </w:rPr>
              <w:t>Date submitted</w:t>
            </w:r>
            <w:r w:rsidR="004D1602">
              <w:rPr>
                <w:rFonts w:ascii="Arial Narrow" w:hAnsi="Arial Narrow"/>
                <w:b/>
                <w:color w:val="1F497D"/>
              </w:rPr>
              <w:t>:</w:t>
            </w:r>
            <w:r w:rsidR="0085559D" w:rsidRPr="003D4777">
              <w:rPr>
                <w:rFonts w:ascii="Arial Narrow" w:hAnsi="Arial Narrow"/>
                <w:b/>
                <w:color w:val="1F497D"/>
              </w:rPr>
              <w:t xml:space="preserve"> </w:t>
            </w:r>
            <w:r w:rsidR="004D1602">
              <w:rPr>
                <w:rFonts w:ascii="Arial Narrow" w:hAnsi="Arial Narrow"/>
                <w:b/>
                <w:color w:val="1F497D"/>
              </w:rPr>
              <w:t xml:space="preserve"> </w:t>
            </w:r>
            <w:r w:rsidR="00D278CD">
              <w:rPr>
                <w:rFonts w:ascii="Arial Narrow" w:hAnsi="Arial Narrow"/>
                <w:b/>
              </w:rPr>
              <w:t>March.22</w:t>
            </w:r>
            <w:r w:rsidR="00CA1263">
              <w:rPr>
                <w:rFonts w:ascii="Arial Narrow" w:hAnsi="Arial Narrow"/>
                <w:b/>
              </w:rPr>
              <w:t>, 2016</w:t>
            </w:r>
          </w:p>
        </w:tc>
      </w:tr>
      <w:tr w:rsidR="009C6467" w:rsidRPr="004D02B3" w14:paraId="37BEEB3B" w14:textId="77777777" w:rsidTr="005523F9">
        <w:tc>
          <w:tcPr>
            <w:tcW w:w="11190" w:type="dxa"/>
            <w:gridSpan w:val="5"/>
            <w:tcBorders>
              <w:top w:val="double" w:sz="4" w:space="0" w:color="auto"/>
              <w:left w:val="double" w:sz="4" w:space="0" w:color="auto"/>
              <w:bottom w:val="nil"/>
              <w:right w:val="double" w:sz="4" w:space="0" w:color="auto"/>
            </w:tcBorders>
          </w:tcPr>
          <w:p w14:paraId="643A9DA7" w14:textId="77777777" w:rsidR="003B5CAD" w:rsidRPr="004D02B3" w:rsidRDefault="003B5CAD" w:rsidP="003D4777">
            <w:pPr>
              <w:pBdr>
                <w:bottom w:val="single" w:sz="4" w:space="1" w:color="000000"/>
              </w:pBdr>
              <w:spacing w:after="0" w:line="240" w:lineRule="auto"/>
              <w:rPr>
                <w:rFonts w:ascii="Arial Narrow" w:hAnsi="Arial Narrow"/>
              </w:rPr>
            </w:pPr>
            <w:r w:rsidRPr="004D02B3">
              <w:rPr>
                <w:rFonts w:ascii="Arial Narrow" w:hAnsi="Arial Narrow"/>
                <w:color w:val="1F497D"/>
              </w:rPr>
              <w:t xml:space="preserve">1. </w:t>
            </w:r>
            <w:r w:rsidR="009C6467" w:rsidRPr="004D02B3">
              <w:rPr>
                <w:rFonts w:ascii="Arial Narrow" w:hAnsi="Arial Narrow"/>
                <w:color w:val="1F497D"/>
              </w:rPr>
              <w:t>Practice area </w:t>
            </w:r>
            <w:r w:rsidR="009C6467" w:rsidRPr="004D02B3">
              <w:rPr>
                <w:rFonts w:ascii="Arial Narrow" w:hAnsi="Arial Narrow"/>
              </w:rPr>
              <w:t xml:space="preserve">: </w:t>
            </w:r>
            <w:r w:rsidR="00087503" w:rsidRPr="004D02B3">
              <w:rPr>
                <w:rFonts w:ascii="Arial Narrow" w:hAnsi="Arial Narrow"/>
              </w:rPr>
              <w:t>BPPS</w:t>
            </w:r>
          </w:p>
        </w:tc>
      </w:tr>
      <w:tr w:rsidR="003B5CAD" w:rsidRPr="00B55D72" w14:paraId="6D568FCD" w14:textId="77777777" w:rsidTr="005523F9">
        <w:tc>
          <w:tcPr>
            <w:tcW w:w="11190" w:type="dxa"/>
            <w:gridSpan w:val="5"/>
            <w:tcBorders>
              <w:top w:val="nil"/>
              <w:left w:val="double" w:sz="4" w:space="0" w:color="auto"/>
              <w:bottom w:val="single" w:sz="4" w:space="0" w:color="000000"/>
              <w:right w:val="double" w:sz="4" w:space="0" w:color="auto"/>
            </w:tcBorders>
          </w:tcPr>
          <w:p w14:paraId="32530EED" w14:textId="77777777" w:rsidR="003B5CAD" w:rsidRPr="004D02B3" w:rsidRDefault="003B5CAD" w:rsidP="009C6467">
            <w:pPr>
              <w:spacing w:after="0" w:line="240" w:lineRule="auto"/>
              <w:rPr>
                <w:rFonts w:ascii="Arial Narrow" w:hAnsi="Arial Narrow"/>
              </w:rPr>
            </w:pPr>
            <w:r w:rsidRPr="004D02B3">
              <w:rPr>
                <w:rFonts w:ascii="Arial Narrow" w:hAnsi="Arial Narrow"/>
                <w:color w:val="1F497D"/>
              </w:rPr>
              <w:t>2. Mission period (incl. of travel days)</w:t>
            </w:r>
            <w:r w:rsidRPr="004D02B3">
              <w:rPr>
                <w:rFonts w:ascii="Arial Narrow" w:hAnsi="Arial Narrow"/>
              </w:rPr>
              <w:t xml:space="preserve"> </w:t>
            </w:r>
          </w:p>
          <w:p w14:paraId="3770616E" w14:textId="2E94431E" w:rsidR="00127060" w:rsidRPr="004D02B3" w:rsidRDefault="005E158A" w:rsidP="00CA1263">
            <w:pPr>
              <w:spacing w:after="0" w:line="240" w:lineRule="auto"/>
              <w:rPr>
                <w:rFonts w:ascii="Arial Narrow" w:hAnsi="Arial Narrow"/>
                <w:color w:val="1F497D"/>
              </w:rPr>
            </w:pPr>
            <w:r>
              <w:rPr>
                <w:rFonts w:ascii="Arial Narrow" w:hAnsi="Arial Narrow"/>
                <w:color w:val="1F497D"/>
              </w:rPr>
              <w:t>From</w:t>
            </w:r>
            <w:r w:rsidR="003B5CAD" w:rsidRPr="004D02B3">
              <w:rPr>
                <w:rFonts w:ascii="Arial Narrow" w:hAnsi="Arial Narrow"/>
                <w:color w:val="1F497D"/>
              </w:rPr>
              <w:t xml:space="preserve">: </w:t>
            </w:r>
            <w:r w:rsidR="00F77B27">
              <w:rPr>
                <w:rFonts w:ascii="Arial Narrow" w:hAnsi="Arial Narrow"/>
                <w:bCs/>
              </w:rPr>
              <w:t>March</w:t>
            </w:r>
            <w:r w:rsidR="00CA1263">
              <w:rPr>
                <w:rFonts w:ascii="Arial Narrow" w:hAnsi="Arial Narrow"/>
                <w:bCs/>
              </w:rPr>
              <w:t xml:space="preserve"> 1 </w:t>
            </w:r>
            <w:r w:rsidR="003B5CAD" w:rsidRPr="004D02B3">
              <w:rPr>
                <w:rFonts w:ascii="Arial Narrow" w:hAnsi="Arial Narrow"/>
                <w:color w:val="1F497D"/>
              </w:rPr>
              <w:t>to:</w:t>
            </w:r>
            <w:r w:rsidR="00127060" w:rsidRPr="004D02B3">
              <w:rPr>
                <w:rFonts w:ascii="Arial Narrow" w:hAnsi="Arial Narrow"/>
                <w:color w:val="1F497D"/>
              </w:rPr>
              <w:t xml:space="preserve"> </w:t>
            </w:r>
            <w:r w:rsidR="00F77B27">
              <w:rPr>
                <w:rFonts w:ascii="Arial Narrow" w:hAnsi="Arial Narrow"/>
                <w:bCs/>
              </w:rPr>
              <w:t>March</w:t>
            </w:r>
            <w:r>
              <w:rPr>
                <w:rFonts w:ascii="Arial Narrow" w:hAnsi="Arial Narrow"/>
                <w:bCs/>
              </w:rPr>
              <w:t xml:space="preserve"> </w:t>
            </w:r>
            <w:r w:rsidR="00CA1263">
              <w:rPr>
                <w:rFonts w:ascii="Arial Narrow" w:hAnsi="Arial Narrow"/>
                <w:bCs/>
              </w:rPr>
              <w:t>4</w:t>
            </w:r>
            <w:r w:rsidR="00791E6C">
              <w:rPr>
                <w:rFonts w:ascii="Arial Narrow" w:hAnsi="Arial Narrow"/>
                <w:bCs/>
              </w:rPr>
              <w:t>, 2016</w:t>
            </w:r>
          </w:p>
        </w:tc>
      </w:tr>
      <w:tr w:rsidR="009C6467" w:rsidRPr="006D5BC4" w14:paraId="354494F0" w14:textId="77777777" w:rsidTr="00F77B27">
        <w:tc>
          <w:tcPr>
            <w:tcW w:w="7005" w:type="dxa"/>
            <w:gridSpan w:val="3"/>
            <w:tcBorders>
              <w:top w:val="single" w:sz="4" w:space="0" w:color="000000"/>
              <w:left w:val="double" w:sz="4" w:space="0" w:color="auto"/>
              <w:bottom w:val="single" w:sz="4" w:space="0" w:color="000000"/>
              <w:right w:val="single" w:sz="4" w:space="0" w:color="000000"/>
            </w:tcBorders>
          </w:tcPr>
          <w:p w14:paraId="66219D5A" w14:textId="2CDCDF9D" w:rsidR="009C6467" w:rsidRPr="004D02B3" w:rsidRDefault="003B5CAD" w:rsidP="008332C4">
            <w:pPr>
              <w:spacing w:after="0" w:line="240" w:lineRule="auto"/>
              <w:rPr>
                <w:rFonts w:ascii="Arial Narrow" w:hAnsi="Arial Narrow"/>
                <w:color w:val="1F497D"/>
              </w:rPr>
            </w:pPr>
            <w:r w:rsidRPr="004D02B3">
              <w:rPr>
                <w:rFonts w:ascii="Arial Narrow" w:hAnsi="Arial Narrow"/>
                <w:color w:val="1F497D"/>
              </w:rPr>
              <w:t xml:space="preserve">3. </w:t>
            </w:r>
            <w:r w:rsidR="009C6467" w:rsidRPr="004D02B3">
              <w:rPr>
                <w:rFonts w:ascii="Arial Narrow" w:hAnsi="Arial Narrow"/>
                <w:color w:val="1F497D"/>
              </w:rPr>
              <w:t>Type of mission</w:t>
            </w:r>
            <w:r w:rsidRPr="004D02B3">
              <w:rPr>
                <w:rFonts w:ascii="Arial Narrow" w:hAnsi="Arial Narrow"/>
                <w:color w:val="1F497D"/>
              </w:rPr>
              <w:t>:</w:t>
            </w:r>
            <w:r w:rsidRPr="004D02B3">
              <w:rPr>
                <w:rFonts w:ascii="Arial Narrow" w:hAnsi="Arial Narrow"/>
                <w:bCs/>
              </w:rPr>
              <w:t xml:space="preserve"> </w:t>
            </w:r>
            <w:r w:rsidR="00443609" w:rsidRPr="004D02B3">
              <w:rPr>
                <w:rFonts w:ascii="Arial Narrow" w:hAnsi="Arial Narrow"/>
                <w:bCs/>
              </w:rPr>
              <w:t>Official</w:t>
            </w:r>
            <w:r w:rsidR="008332C4">
              <w:rPr>
                <w:rFonts w:ascii="Arial Narrow" w:hAnsi="Arial Narrow"/>
                <w:bCs/>
              </w:rPr>
              <w:t xml:space="preserve"> </w:t>
            </w:r>
          </w:p>
        </w:tc>
        <w:tc>
          <w:tcPr>
            <w:tcW w:w="4185" w:type="dxa"/>
            <w:gridSpan w:val="2"/>
            <w:tcBorders>
              <w:top w:val="single" w:sz="4" w:space="0" w:color="000000"/>
              <w:left w:val="single" w:sz="4" w:space="0" w:color="000000"/>
              <w:bottom w:val="single" w:sz="4" w:space="0" w:color="000000"/>
              <w:right w:val="double" w:sz="4" w:space="0" w:color="auto"/>
            </w:tcBorders>
          </w:tcPr>
          <w:p w14:paraId="329E793C" w14:textId="77777777" w:rsidR="00443609" w:rsidRPr="003E2908" w:rsidRDefault="003B5CAD" w:rsidP="009C6467">
            <w:pPr>
              <w:spacing w:after="0" w:line="240" w:lineRule="auto"/>
              <w:rPr>
                <w:rFonts w:ascii="Arial Narrow" w:hAnsi="Arial Narrow"/>
                <w:color w:val="1F497D"/>
                <w:lang w:val="es-ES"/>
              </w:rPr>
            </w:pPr>
            <w:r w:rsidRPr="003E2908">
              <w:rPr>
                <w:rFonts w:ascii="Arial Narrow" w:hAnsi="Arial Narrow"/>
                <w:color w:val="1F497D"/>
                <w:lang w:val="es-ES"/>
              </w:rPr>
              <w:t xml:space="preserve">4. </w:t>
            </w:r>
            <w:r w:rsidR="009C6467" w:rsidRPr="003E2908">
              <w:rPr>
                <w:rFonts w:ascii="Arial Narrow" w:hAnsi="Arial Narrow"/>
                <w:color w:val="1F497D"/>
                <w:lang w:val="es-ES"/>
              </w:rPr>
              <w:t>Clients</w:t>
            </w:r>
          </w:p>
          <w:p w14:paraId="049DD016" w14:textId="7A8A333D" w:rsidR="00127060" w:rsidRPr="00F77B27" w:rsidRDefault="00F77B27" w:rsidP="00F77B27">
            <w:pPr>
              <w:spacing w:after="0" w:line="240" w:lineRule="auto"/>
              <w:rPr>
                <w:rFonts w:ascii="Arial Narrow" w:hAnsi="Arial Narrow"/>
                <w:bCs/>
                <w:lang w:val="es-ES"/>
              </w:rPr>
            </w:pPr>
            <w:r w:rsidRPr="00F77B27">
              <w:rPr>
                <w:rFonts w:ascii="Arial Narrow" w:hAnsi="Arial Narrow"/>
                <w:bCs/>
                <w:lang w:val="es-ES"/>
              </w:rPr>
              <w:t xml:space="preserve">Programa Nacional de Conservación de </w:t>
            </w:r>
            <w:r>
              <w:rPr>
                <w:rFonts w:ascii="Arial Narrow" w:hAnsi="Arial Narrow"/>
                <w:bCs/>
                <w:lang w:val="es-ES"/>
              </w:rPr>
              <w:t>Bosques (PN</w:t>
            </w:r>
            <w:r w:rsidRPr="00F77B27">
              <w:rPr>
                <w:rFonts w:ascii="Arial Narrow" w:hAnsi="Arial Narrow"/>
                <w:bCs/>
                <w:lang w:val="es-ES"/>
              </w:rPr>
              <w:t>C</w:t>
            </w:r>
            <w:r>
              <w:rPr>
                <w:rFonts w:ascii="Arial Narrow" w:hAnsi="Arial Narrow"/>
                <w:bCs/>
                <w:lang w:val="es-ES"/>
              </w:rPr>
              <w:t xml:space="preserve">B) del Ministerio de Ambiente de Perú (MINAM); </w:t>
            </w:r>
            <w:r w:rsidR="00CA1263" w:rsidRPr="00F77B27">
              <w:rPr>
                <w:rFonts w:ascii="Arial Narrow" w:hAnsi="Arial Narrow"/>
                <w:bCs/>
                <w:lang w:val="es-ES"/>
              </w:rPr>
              <w:t xml:space="preserve"> </w:t>
            </w:r>
            <w:r w:rsidR="00DE3D72" w:rsidRPr="00F77B27">
              <w:rPr>
                <w:rFonts w:ascii="Arial Narrow" w:hAnsi="Arial Narrow"/>
                <w:bCs/>
                <w:lang w:val="es-ES"/>
              </w:rPr>
              <w:t xml:space="preserve">UNDP </w:t>
            </w:r>
            <w:r w:rsidRPr="00F77B27">
              <w:rPr>
                <w:rFonts w:ascii="Arial Narrow" w:hAnsi="Arial Narrow"/>
                <w:bCs/>
                <w:lang w:val="es-ES"/>
              </w:rPr>
              <w:t>Per</w:t>
            </w:r>
            <w:r>
              <w:rPr>
                <w:rFonts w:ascii="Arial Narrow" w:hAnsi="Arial Narrow"/>
                <w:bCs/>
                <w:lang w:val="es-ES"/>
              </w:rPr>
              <w:t>ú; UNEP</w:t>
            </w:r>
          </w:p>
        </w:tc>
      </w:tr>
      <w:tr w:rsidR="009C6467" w:rsidRPr="00FD343A" w14:paraId="3A0D1176" w14:textId="77777777" w:rsidTr="00F77B27">
        <w:tc>
          <w:tcPr>
            <w:tcW w:w="7005" w:type="dxa"/>
            <w:gridSpan w:val="3"/>
            <w:tcBorders>
              <w:top w:val="single" w:sz="4" w:space="0" w:color="000000"/>
              <w:left w:val="double" w:sz="4" w:space="0" w:color="auto"/>
              <w:bottom w:val="nil"/>
              <w:right w:val="single" w:sz="4" w:space="0" w:color="000000"/>
            </w:tcBorders>
          </w:tcPr>
          <w:p w14:paraId="231296D4" w14:textId="63267B79" w:rsidR="009C6467" w:rsidRPr="004D02B3" w:rsidRDefault="003B5CAD" w:rsidP="00B533E9">
            <w:pPr>
              <w:pBdr>
                <w:bottom w:val="single" w:sz="4" w:space="1" w:color="000000"/>
              </w:pBdr>
              <w:spacing w:after="0" w:line="240" w:lineRule="auto"/>
              <w:rPr>
                <w:rFonts w:ascii="Arial Narrow" w:hAnsi="Arial Narrow"/>
                <w:color w:val="1F497D"/>
              </w:rPr>
            </w:pPr>
            <w:r w:rsidRPr="004D02B3">
              <w:rPr>
                <w:rFonts w:ascii="Arial Narrow" w:hAnsi="Arial Narrow"/>
                <w:color w:val="1F497D"/>
              </w:rPr>
              <w:t>5</w:t>
            </w:r>
            <w:r w:rsidRPr="00C53D99">
              <w:rPr>
                <w:rFonts w:ascii="Arial Narrow" w:hAnsi="Arial Narrow"/>
                <w:color w:val="1F497D"/>
              </w:rPr>
              <w:t xml:space="preserve">. </w:t>
            </w:r>
            <w:r w:rsidR="009C6467" w:rsidRPr="00C53D99">
              <w:rPr>
                <w:rFonts w:ascii="Arial Narrow" w:hAnsi="Arial Narrow"/>
                <w:color w:val="1F497D"/>
              </w:rPr>
              <w:t>Purpose of mission</w:t>
            </w:r>
            <w:r w:rsidR="009C6467" w:rsidRPr="004D02B3">
              <w:rPr>
                <w:rFonts w:ascii="Arial Narrow" w:hAnsi="Arial Narrow"/>
                <w:color w:val="1F497D"/>
              </w:rPr>
              <w:t xml:space="preserve"> </w:t>
            </w:r>
          </w:p>
          <w:p w14:paraId="6077B085" w14:textId="77777777" w:rsidR="009C6B75" w:rsidRPr="00E104EC" w:rsidRDefault="009C6B75" w:rsidP="009C6B75">
            <w:pPr>
              <w:spacing w:after="0"/>
              <w:rPr>
                <w:rFonts w:ascii="Arial Narrow" w:hAnsi="Arial Narrow"/>
                <w:bCs/>
              </w:rPr>
            </w:pPr>
            <w:r>
              <w:rPr>
                <w:rFonts w:ascii="Arial Narrow" w:hAnsi="Arial Narrow"/>
                <w:bCs/>
              </w:rPr>
              <w:t>This</w:t>
            </w:r>
            <w:r w:rsidRPr="00E104EC">
              <w:rPr>
                <w:rFonts w:ascii="Arial Narrow" w:hAnsi="Arial Narrow"/>
                <w:bCs/>
              </w:rPr>
              <w:t xml:space="preserve"> mission had the purpose of: </w:t>
            </w:r>
          </w:p>
          <w:p w14:paraId="623A6997" w14:textId="7BB16D32" w:rsidR="008332C4" w:rsidRPr="006A57B5" w:rsidRDefault="0035790A" w:rsidP="006A57B5">
            <w:pPr>
              <w:pStyle w:val="ListParagraph"/>
              <w:numPr>
                <w:ilvl w:val="0"/>
                <w:numId w:val="25"/>
              </w:numPr>
              <w:rPr>
                <w:rFonts w:ascii="Arial Narrow" w:hAnsi="Arial Narrow"/>
                <w:lang w:val="en-US"/>
              </w:rPr>
            </w:pPr>
            <w:r>
              <w:rPr>
                <w:rFonts w:ascii="Arial Narrow" w:hAnsi="Arial Narrow"/>
                <w:bCs/>
                <w:lang w:val="en-US"/>
              </w:rPr>
              <w:t xml:space="preserve">Provide technical support and guidance for </w:t>
            </w:r>
            <w:r w:rsidR="00906740">
              <w:rPr>
                <w:rFonts w:ascii="Arial Narrow" w:hAnsi="Arial Narrow"/>
                <w:bCs/>
                <w:lang w:val="en-US"/>
              </w:rPr>
              <w:t>the creation of a de</w:t>
            </w:r>
            <w:r w:rsidR="002C7DEB">
              <w:rPr>
                <w:rFonts w:ascii="Arial Narrow" w:hAnsi="Arial Narrow"/>
                <w:bCs/>
                <w:lang w:val="en-US"/>
              </w:rPr>
              <w:t xml:space="preserve">centralized </w:t>
            </w:r>
            <w:r w:rsidR="008332C4" w:rsidRPr="006A57B5">
              <w:rPr>
                <w:rFonts w:ascii="Arial Narrow" w:hAnsi="Arial Narrow"/>
                <w:bCs/>
                <w:lang w:val="en-US"/>
              </w:rPr>
              <w:t xml:space="preserve">communications </w:t>
            </w:r>
            <w:r w:rsidR="00A1702F">
              <w:rPr>
                <w:rFonts w:ascii="Arial Narrow" w:hAnsi="Arial Narrow"/>
                <w:bCs/>
                <w:lang w:val="en-US"/>
              </w:rPr>
              <w:t>plan</w:t>
            </w:r>
            <w:r w:rsidR="008332C4" w:rsidRPr="006A57B5">
              <w:rPr>
                <w:rFonts w:ascii="Arial Narrow" w:hAnsi="Arial Narrow"/>
                <w:bCs/>
                <w:lang w:val="en-US"/>
              </w:rPr>
              <w:t xml:space="preserve"> </w:t>
            </w:r>
            <w:r w:rsidR="006A57B5">
              <w:rPr>
                <w:rFonts w:ascii="Arial Narrow" w:hAnsi="Arial Narrow"/>
                <w:bCs/>
                <w:lang w:val="en-US"/>
              </w:rPr>
              <w:t>for</w:t>
            </w:r>
            <w:r w:rsidR="008332C4" w:rsidRPr="006A57B5">
              <w:rPr>
                <w:rFonts w:ascii="Arial Narrow" w:hAnsi="Arial Narrow"/>
                <w:bCs/>
                <w:lang w:val="en-US"/>
              </w:rPr>
              <w:t xml:space="preserve"> indigenous </w:t>
            </w:r>
            <w:r w:rsidR="00906740" w:rsidRPr="006A57B5">
              <w:rPr>
                <w:rFonts w:ascii="Arial Narrow" w:hAnsi="Arial Narrow"/>
                <w:bCs/>
                <w:lang w:val="en-US"/>
              </w:rPr>
              <w:t>peoples</w:t>
            </w:r>
            <w:r w:rsidR="008332C4" w:rsidRPr="006A57B5">
              <w:rPr>
                <w:rFonts w:ascii="Arial Narrow" w:hAnsi="Arial Narrow"/>
                <w:bCs/>
                <w:lang w:val="en-US"/>
              </w:rPr>
              <w:t xml:space="preserve"> of the Peruvian </w:t>
            </w:r>
            <w:r w:rsidR="00906740" w:rsidRPr="006A57B5">
              <w:rPr>
                <w:rFonts w:ascii="Arial Narrow" w:hAnsi="Arial Narrow"/>
                <w:bCs/>
                <w:lang w:val="en-US"/>
              </w:rPr>
              <w:t>Amazon</w:t>
            </w:r>
            <w:r w:rsidR="00906740">
              <w:rPr>
                <w:rFonts w:ascii="Arial Narrow" w:hAnsi="Arial Narrow"/>
                <w:bCs/>
                <w:lang w:val="en-US"/>
              </w:rPr>
              <w:t xml:space="preserve"> on REDD+.</w:t>
            </w:r>
            <w:r w:rsidR="008332C4" w:rsidRPr="006A57B5">
              <w:rPr>
                <w:rFonts w:ascii="Arial Narrow" w:hAnsi="Arial Narrow"/>
                <w:bCs/>
                <w:lang w:val="en-US"/>
              </w:rPr>
              <w:t xml:space="preserve"> (Product 1 of UNDP TS) </w:t>
            </w:r>
          </w:p>
          <w:p w14:paraId="455B85BD" w14:textId="71F81405" w:rsidR="00B03F49" w:rsidRPr="006A57B5" w:rsidRDefault="0035790A" w:rsidP="00B03F49">
            <w:pPr>
              <w:pStyle w:val="ListParagraph"/>
              <w:numPr>
                <w:ilvl w:val="0"/>
                <w:numId w:val="25"/>
              </w:numPr>
              <w:rPr>
                <w:rFonts w:ascii="Arial Narrow" w:hAnsi="Arial Narrow"/>
                <w:lang w:val="en-US"/>
              </w:rPr>
            </w:pPr>
            <w:r>
              <w:rPr>
                <w:rFonts w:ascii="Arial Narrow" w:hAnsi="Arial Narrow"/>
                <w:bCs/>
                <w:lang w:val="en-US"/>
              </w:rPr>
              <w:t>Provide final and consolidated</w:t>
            </w:r>
            <w:r w:rsidR="006A57B5">
              <w:rPr>
                <w:rFonts w:ascii="Arial Narrow" w:hAnsi="Arial Narrow"/>
                <w:bCs/>
                <w:lang w:val="en-US"/>
              </w:rPr>
              <w:t xml:space="preserve"> </w:t>
            </w:r>
            <w:r w:rsidR="00B03F49" w:rsidRPr="006A57B5">
              <w:rPr>
                <w:rFonts w:ascii="Arial Narrow" w:hAnsi="Arial Narrow"/>
                <w:bCs/>
                <w:lang w:val="en-US"/>
              </w:rPr>
              <w:t>feedb</w:t>
            </w:r>
            <w:r w:rsidR="006A57B5">
              <w:rPr>
                <w:rFonts w:ascii="Arial Narrow" w:hAnsi="Arial Narrow"/>
                <w:bCs/>
                <w:lang w:val="en-US"/>
              </w:rPr>
              <w:t xml:space="preserve">ack to </w:t>
            </w:r>
            <w:r w:rsidR="00B03F49" w:rsidRPr="006A57B5">
              <w:rPr>
                <w:rFonts w:ascii="Arial Narrow" w:hAnsi="Arial Narrow"/>
                <w:bCs/>
                <w:lang w:val="en-US"/>
              </w:rPr>
              <w:t xml:space="preserve">UNEP’s TS </w:t>
            </w:r>
            <w:r w:rsidR="006A57B5">
              <w:rPr>
                <w:rFonts w:ascii="Arial Narrow" w:hAnsi="Arial Narrow"/>
                <w:bCs/>
                <w:lang w:val="en-US"/>
              </w:rPr>
              <w:t xml:space="preserve">team </w:t>
            </w:r>
            <w:r w:rsidR="00B03F49" w:rsidRPr="006A57B5">
              <w:rPr>
                <w:rFonts w:ascii="Arial Narrow" w:hAnsi="Arial Narrow"/>
                <w:bCs/>
                <w:lang w:val="en-US"/>
              </w:rPr>
              <w:t xml:space="preserve">on </w:t>
            </w:r>
            <w:r>
              <w:rPr>
                <w:rFonts w:ascii="Arial Narrow" w:hAnsi="Arial Narrow"/>
                <w:bCs/>
                <w:lang w:val="en-US"/>
              </w:rPr>
              <w:t xml:space="preserve">products related to </w:t>
            </w:r>
            <w:r w:rsidR="002C7DEB">
              <w:rPr>
                <w:rFonts w:ascii="Arial Narrow" w:hAnsi="Arial Narrow"/>
                <w:bCs/>
                <w:lang w:val="en-US"/>
              </w:rPr>
              <w:t xml:space="preserve">1) stakeholder mapping of the private sector 2) proposal of </w:t>
            </w:r>
            <w:r w:rsidR="00B03F49" w:rsidRPr="006A57B5">
              <w:rPr>
                <w:rFonts w:ascii="Arial Narrow" w:hAnsi="Arial Narrow"/>
                <w:bCs/>
                <w:lang w:val="en-US"/>
              </w:rPr>
              <w:t xml:space="preserve">engagement </w:t>
            </w:r>
            <w:r w:rsidR="002C7DEB">
              <w:rPr>
                <w:rFonts w:ascii="Arial Narrow" w:hAnsi="Arial Narrow"/>
                <w:bCs/>
                <w:lang w:val="en-US"/>
              </w:rPr>
              <w:t>strategy and</w:t>
            </w:r>
            <w:r w:rsidR="00906740">
              <w:rPr>
                <w:rFonts w:ascii="Arial Narrow" w:hAnsi="Arial Narrow"/>
                <w:bCs/>
                <w:lang w:val="en-US"/>
              </w:rPr>
              <w:t xml:space="preserve"> 3)</w:t>
            </w:r>
            <w:r w:rsidR="002C7DEB">
              <w:rPr>
                <w:rFonts w:ascii="Arial Narrow" w:hAnsi="Arial Narrow"/>
                <w:bCs/>
                <w:lang w:val="en-US"/>
              </w:rPr>
              <w:t xml:space="preserve"> communications plan</w:t>
            </w:r>
            <w:r w:rsidR="00B03F49" w:rsidRPr="006A57B5">
              <w:rPr>
                <w:rFonts w:ascii="Arial Narrow" w:hAnsi="Arial Narrow"/>
                <w:bCs/>
                <w:lang w:val="en-US"/>
              </w:rPr>
              <w:t xml:space="preserve"> fo</w:t>
            </w:r>
            <w:r>
              <w:rPr>
                <w:rFonts w:ascii="Arial Narrow" w:hAnsi="Arial Narrow"/>
                <w:bCs/>
                <w:lang w:val="en-US"/>
              </w:rPr>
              <w:t>r the private sector on REDD+.</w:t>
            </w:r>
          </w:p>
          <w:p w14:paraId="2BDF570F" w14:textId="57B993DC" w:rsidR="008332C4" w:rsidRPr="006A57B5" w:rsidRDefault="008332C4" w:rsidP="008332C4">
            <w:pPr>
              <w:pStyle w:val="ListParagraph"/>
              <w:numPr>
                <w:ilvl w:val="0"/>
                <w:numId w:val="25"/>
              </w:numPr>
              <w:rPr>
                <w:rFonts w:ascii="Arial Narrow" w:hAnsi="Arial Narrow"/>
                <w:lang w:val="en-US"/>
              </w:rPr>
            </w:pPr>
            <w:r w:rsidRPr="006A57B5">
              <w:rPr>
                <w:rFonts w:ascii="Arial Narrow" w:hAnsi="Arial Narrow"/>
                <w:bCs/>
                <w:lang w:val="en-US"/>
              </w:rPr>
              <w:t>Promote articul</w:t>
            </w:r>
            <w:r w:rsidR="00A1702F">
              <w:rPr>
                <w:rFonts w:ascii="Arial Narrow" w:hAnsi="Arial Narrow"/>
                <w:bCs/>
                <w:lang w:val="en-US"/>
              </w:rPr>
              <w:t>ation of communications</w:t>
            </w:r>
            <w:r w:rsidR="003D357A" w:rsidRPr="006A57B5">
              <w:rPr>
                <w:rFonts w:ascii="Arial Narrow" w:hAnsi="Arial Narrow"/>
                <w:bCs/>
                <w:lang w:val="en-US"/>
              </w:rPr>
              <w:t xml:space="preserve"> plans</w:t>
            </w:r>
            <w:r w:rsidR="006A57B5">
              <w:rPr>
                <w:rFonts w:ascii="Arial Narrow" w:hAnsi="Arial Narrow"/>
                <w:bCs/>
                <w:lang w:val="en-US"/>
              </w:rPr>
              <w:t xml:space="preserve"> for indigenous peoples and private sector</w:t>
            </w:r>
            <w:r w:rsidRPr="006A57B5">
              <w:rPr>
                <w:rFonts w:ascii="Arial Narrow" w:hAnsi="Arial Narrow"/>
                <w:bCs/>
                <w:lang w:val="en-US"/>
              </w:rPr>
              <w:t xml:space="preserve"> with Peru’s </w:t>
            </w:r>
            <w:r w:rsidRPr="00906740">
              <w:rPr>
                <w:rFonts w:ascii="Arial Narrow" w:hAnsi="Arial Narrow"/>
                <w:b/>
                <w:bCs/>
                <w:i/>
                <w:lang w:val="en-US"/>
              </w:rPr>
              <w:t>REDD+ Stakeholder En</w:t>
            </w:r>
            <w:r w:rsidR="003D357A" w:rsidRPr="00906740">
              <w:rPr>
                <w:rFonts w:ascii="Arial Narrow" w:hAnsi="Arial Narrow"/>
                <w:b/>
                <w:bCs/>
                <w:i/>
                <w:lang w:val="en-US"/>
              </w:rPr>
              <w:t>ga</w:t>
            </w:r>
            <w:r w:rsidRPr="00906740">
              <w:rPr>
                <w:rFonts w:ascii="Arial Narrow" w:hAnsi="Arial Narrow"/>
                <w:b/>
                <w:bCs/>
                <w:i/>
                <w:lang w:val="en-US"/>
              </w:rPr>
              <w:t>gement and Participation</w:t>
            </w:r>
            <w:r w:rsidR="009364BB" w:rsidRPr="00906740">
              <w:rPr>
                <w:rFonts w:ascii="Arial Narrow" w:hAnsi="Arial Narrow"/>
                <w:b/>
                <w:bCs/>
                <w:i/>
                <w:lang w:val="en-US"/>
              </w:rPr>
              <w:t xml:space="preserve"> Plan</w:t>
            </w:r>
            <w:r w:rsidRPr="00906740">
              <w:rPr>
                <w:rFonts w:ascii="Arial Narrow" w:hAnsi="Arial Narrow"/>
                <w:b/>
                <w:bCs/>
                <w:i/>
                <w:lang w:val="en-US"/>
              </w:rPr>
              <w:t xml:space="preserve"> (PPIA)</w:t>
            </w:r>
            <w:r w:rsidRPr="006A57B5">
              <w:rPr>
                <w:rFonts w:ascii="Arial Narrow" w:hAnsi="Arial Narrow"/>
                <w:bCs/>
                <w:lang w:val="en-US"/>
              </w:rPr>
              <w:t xml:space="preserve"> </w:t>
            </w:r>
            <w:r w:rsidR="003D357A" w:rsidRPr="006A57B5">
              <w:rPr>
                <w:rFonts w:ascii="Arial Narrow" w:hAnsi="Arial Narrow"/>
                <w:bCs/>
                <w:lang w:val="en-US"/>
              </w:rPr>
              <w:t>and wi</w:t>
            </w:r>
            <w:r w:rsidR="0035790A">
              <w:rPr>
                <w:rFonts w:ascii="Arial Narrow" w:hAnsi="Arial Narrow"/>
                <w:bCs/>
                <w:lang w:val="en-US"/>
              </w:rPr>
              <w:t xml:space="preserve">th </w:t>
            </w:r>
            <w:r w:rsidR="0035790A" w:rsidRPr="00906740">
              <w:rPr>
                <w:rFonts w:ascii="Arial Narrow" w:hAnsi="Arial Narrow"/>
                <w:b/>
                <w:bCs/>
                <w:i/>
                <w:lang w:val="en-US"/>
              </w:rPr>
              <w:t>National Forests Program</w:t>
            </w:r>
            <w:r w:rsidR="00B03F49" w:rsidRPr="00906740">
              <w:rPr>
                <w:rFonts w:ascii="Arial Narrow" w:hAnsi="Arial Narrow"/>
                <w:b/>
                <w:bCs/>
                <w:i/>
                <w:lang w:val="en-US"/>
              </w:rPr>
              <w:t xml:space="preserve"> Communications St</w:t>
            </w:r>
            <w:r w:rsidR="006A57B5" w:rsidRPr="00906740">
              <w:rPr>
                <w:rFonts w:ascii="Arial Narrow" w:hAnsi="Arial Narrow"/>
                <w:b/>
                <w:bCs/>
                <w:i/>
                <w:lang w:val="en-US"/>
              </w:rPr>
              <w:t>rategy</w:t>
            </w:r>
            <w:r w:rsidR="006A57B5">
              <w:rPr>
                <w:rFonts w:ascii="Arial Narrow" w:hAnsi="Arial Narrow"/>
                <w:bCs/>
                <w:lang w:val="en-US"/>
              </w:rPr>
              <w:t xml:space="preserve"> as well as coordination among the</w:t>
            </w:r>
            <w:r w:rsidR="00B03F49" w:rsidRPr="006A57B5">
              <w:rPr>
                <w:rFonts w:ascii="Arial Narrow" w:hAnsi="Arial Narrow"/>
                <w:bCs/>
                <w:lang w:val="en-US"/>
              </w:rPr>
              <w:t xml:space="preserve"> various teams in charge of these products. </w:t>
            </w:r>
          </w:p>
          <w:p w14:paraId="7960DD96" w14:textId="60D19D83" w:rsidR="006A57B5" w:rsidRPr="006A57B5" w:rsidRDefault="006A57B5" w:rsidP="008332C4">
            <w:pPr>
              <w:pStyle w:val="ListParagraph"/>
              <w:numPr>
                <w:ilvl w:val="0"/>
                <w:numId w:val="25"/>
              </w:numPr>
              <w:rPr>
                <w:rFonts w:ascii="Arial Narrow" w:hAnsi="Arial Narrow"/>
                <w:lang w:val="en-US"/>
              </w:rPr>
            </w:pPr>
            <w:r>
              <w:rPr>
                <w:rFonts w:ascii="Arial Narrow" w:hAnsi="Arial Narrow"/>
                <w:bCs/>
                <w:lang w:val="en-US"/>
              </w:rPr>
              <w:t>Review ad</w:t>
            </w:r>
            <w:r w:rsidR="00DA6B3A">
              <w:rPr>
                <w:rFonts w:ascii="Arial Narrow" w:hAnsi="Arial Narrow"/>
                <w:bCs/>
                <w:lang w:val="en-US"/>
              </w:rPr>
              <w:t>vances of</w:t>
            </w:r>
            <w:r w:rsidR="00906740">
              <w:rPr>
                <w:rFonts w:ascii="Arial Narrow" w:hAnsi="Arial Narrow"/>
                <w:bCs/>
                <w:lang w:val="en-US"/>
              </w:rPr>
              <w:t xml:space="preserve"> the </w:t>
            </w:r>
            <w:r w:rsidR="00906740" w:rsidRPr="00906740">
              <w:rPr>
                <w:rFonts w:ascii="Arial Narrow" w:hAnsi="Arial Narrow"/>
                <w:b/>
                <w:bCs/>
                <w:i/>
                <w:lang w:val="en-US"/>
              </w:rPr>
              <w:t>REDD+ C</w:t>
            </w:r>
            <w:r w:rsidR="00DA6B3A" w:rsidRPr="00906740">
              <w:rPr>
                <w:rFonts w:ascii="Arial Narrow" w:hAnsi="Arial Narrow"/>
                <w:b/>
                <w:bCs/>
                <w:i/>
                <w:lang w:val="en-US"/>
              </w:rPr>
              <w:t xml:space="preserve">apacity </w:t>
            </w:r>
            <w:r w:rsidR="00906740" w:rsidRPr="00906740">
              <w:rPr>
                <w:rFonts w:ascii="Arial Narrow" w:hAnsi="Arial Narrow"/>
                <w:b/>
                <w:bCs/>
                <w:i/>
                <w:lang w:val="en-US"/>
              </w:rPr>
              <w:t>S</w:t>
            </w:r>
            <w:r w:rsidR="00DA6B3A" w:rsidRPr="00906740">
              <w:rPr>
                <w:rFonts w:ascii="Arial Narrow" w:hAnsi="Arial Narrow"/>
                <w:b/>
                <w:bCs/>
                <w:i/>
                <w:lang w:val="en-US"/>
              </w:rPr>
              <w:t xml:space="preserve">trengthening </w:t>
            </w:r>
            <w:r w:rsidR="00906740" w:rsidRPr="00906740">
              <w:rPr>
                <w:rFonts w:ascii="Arial Narrow" w:hAnsi="Arial Narrow"/>
                <w:b/>
                <w:bCs/>
                <w:i/>
                <w:lang w:val="en-US"/>
              </w:rPr>
              <w:t>S</w:t>
            </w:r>
            <w:r w:rsidR="00DA6B3A" w:rsidRPr="00906740">
              <w:rPr>
                <w:rFonts w:ascii="Arial Narrow" w:hAnsi="Arial Narrow"/>
                <w:b/>
                <w:bCs/>
                <w:i/>
                <w:lang w:val="en-US"/>
              </w:rPr>
              <w:t xml:space="preserve">trategy </w:t>
            </w:r>
            <w:r w:rsidR="00906740" w:rsidRPr="00906740">
              <w:rPr>
                <w:rFonts w:ascii="Arial Narrow" w:hAnsi="Arial Narrow"/>
                <w:b/>
                <w:bCs/>
                <w:i/>
                <w:lang w:val="en-US"/>
              </w:rPr>
              <w:t xml:space="preserve">for Indigenous Peoples </w:t>
            </w:r>
            <w:r w:rsidR="00906740">
              <w:rPr>
                <w:rFonts w:ascii="Arial Narrow" w:hAnsi="Arial Narrow"/>
                <w:bCs/>
                <w:lang w:val="en-US"/>
              </w:rPr>
              <w:t xml:space="preserve">developed as part of UNDP TS. </w:t>
            </w:r>
          </w:p>
          <w:p w14:paraId="441197BA" w14:textId="5EED657A" w:rsidR="00CD6FE7" w:rsidRPr="00A1702F" w:rsidRDefault="00B03F49" w:rsidP="00B03F49">
            <w:pPr>
              <w:pStyle w:val="ListParagraph"/>
              <w:numPr>
                <w:ilvl w:val="0"/>
                <w:numId w:val="25"/>
              </w:numPr>
              <w:rPr>
                <w:rFonts w:ascii="Arial Narrow" w:hAnsi="Arial Narrow"/>
                <w:color w:val="1F497D"/>
                <w:lang w:val="en-US"/>
              </w:rPr>
            </w:pPr>
            <w:r w:rsidRPr="006A57B5">
              <w:rPr>
                <w:rFonts w:ascii="Arial Narrow" w:hAnsi="Arial Narrow"/>
                <w:lang w:val="en-US"/>
              </w:rPr>
              <w:t>Provide technical support for the preparation of a possible REDD+ Academy targeting regional gover</w:t>
            </w:r>
            <w:r w:rsidR="00A1702F">
              <w:rPr>
                <w:rFonts w:ascii="Arial Narrow" w:hAnsi="Arial Narrow"/>
                <w:lang w:val="en-US"/>
              </w:rPr>
              <w:t>n</w:t>
            </w:r>
            <w:r w:rsidR="0035790A">
              <w:rPr>
                <w:rFonts w:ascii="Arial Narrow" w:hAnsi="Arial Narrow"/>
                <w:lang w:val="en-US"/>
              </w:rPr>
              <w:t>ments including</w:t>
            </w:r>
            <w:r w:rsidRPr="006A57B5">
              <w:rPr>
                <w:rFonts w:ascii="Arial Narrow" w:hAnsi="Arial Narrow"/>
                <w:lang w:val="en-US"/>
              </w:rPr>
              <w:t xml:space="preserve"> technical staff from </w:t>
            </w:r>
            <w:r w:rsidR="00A1702F">
              <w:rPr>
                <w:rFonts w:ascii="Arial Narrow" w:hAnsi="Arial Narrow"/>
                <w:lang w:val="en-US"/>
              </w:rPr>
              <w:t>National Forest Service (Serfor</w:t>
            </w:r>
            <w:r w:rsidRPr="006A57B5">
              <w:rPr>
                <w:rFonts w:ascii="Arial Narrow" w:hAnsi="Arial Narrow"/>
                <w:lang w:val="en-US"/>
              </w:rPr>
              <w:t xml:space="preserve">) </w:t>
            </w:r>
            <w:r w:rsidR="0035790A">
              <w:rPr>
                <w:rFonts w:ascii="Arial Narrow" w:hAnsi="Arial Narrow"/>
                <w:lang w:val="en-US"/>
              </w:rPr>
              <w:t xml:space="preserve">and MINAM </w:t>
            </w:r>
            <w:r w:rsidRPr="006A57B5">
              <w:rPr>
                <w:rFonts w:ascii="Arial Narrow" w:hAnsi="Arial Narrow"/>
                <w:lang w:val="en-US"/>
              </w:rPr>
              <w:t>as part of the National Programme to initiate Q2-Q3, 2016.</w:t>
            </w:r>
            <w:r>
              <w:rPr>
                <w:lang w:val="en-US"/>
              </w:rPr>
              <w:t xml:space="preserve"> </w:t>
            </w:r>
          </w:p>
          <w:p w14:paraId="5659563E" w14:textId="71F69408" w:rsidR="00A1702F" w:rsidRPr="006A57B5" w:rsidRDefault="00A1702F" w:rsidP="00A1702F">
            <w:pPr>
              <w:pStyle w:val="ListParagraph"/>
              <w:rPr>
                <w:rFonts w:ascii="Arial Narrow" w:hAnsi="Arial Narrow"/>
                <w:color w:val="1F497D"/>
                <w:lang w:val="en-US"/>
              </w:rPr>
            </w:pPr>
          </w:p>
        </w:tc>
        <w:tc>
          <w:tcPr>
            <w:tcW w:w="4185" w:type="dxa"/>
            <w:gridSpan w:val="2"/>
            <w:tcBorders>
              <w:top w:val="single" w:sz="4" w:space="0" w:color="000000"/>
              <w:left w:val="single" w:sz="4" w:space="0" w:color="000000"/>
              <w:bottom w:val="single" w:sz="4" w:space="0" w:color="000000"/>
              <w:right w:val="double" w:sz="4" w:space="0" w:color="auto"/>
            </w:tcBorders>
          </w:tcPr>
          <w:p w14:paraId="3C4E60A4" w14:textId="77777777" w:rsidR="004D1602" w:rsidRPr="004D02B3" w:rsidRDefault="003B5CAD" w:rsidP="00822784">
            <w:pPr>
              <w:spacing w:after="0" w:line="240" w:lineRule="auto"/>
              <w:rPr>
                <w:rFonts w:ascii="Arial Narrow" w:hAnsi="Arial Narrow"/>
              </w:rPr>
            </w:pPr>
            <w:r w:rsidRPr="004D02B3">
              <w:rPr>
                <w:rFonts w:ascii="Arial Narrow" w:hAnsi="Arial Narrow"/>
                <w:color w:val="1F497D"/>
              </w:rPr>
              <w:t xml:space="preserve">6. </w:t>
            </w:r>
            <w:r w:rsidR="009C6467" w:rsidRPr="004D02B3">
              <w:rPr>
                <w:rFonts w:ascii="Arial Narrow" w:hAnsi="Arial Narrow"/>
                <w:color w:val="1F497D"/>
              </w:rPr>
              <w:t>Documents, materials, resources</w:t>
            </w:r>
            <w:r w:rsidR="00574AB1" w:rsidRPr="004D02B3">
              <w:rPr>
                <w:rFonts w:ascii="Arial Narrow" w:hAnsi="Arial Narrow"/>
              </w:rPr>
              <w:t xml:space="preserve"> </w:t>
            </w:r>
          </w:p>
          <w:p w14:paraId="25DE3E6F" w14:textId="77777777" w:rsidR="004D1602" w:rsidRPr="004D02B3" w:rsidRDefault="004D1602" w:rsidP="00822784">
            <w:pPr>
              <w:spacing w:after="0" w:line="240" w:lineRule="auto"/>
              <w:rPr>
                <w:rFonts w:ascii="Arial Narrow" w:hAnsi="Arial Narrow"/>
              </w:rPr>
            </w:pPr>
          </w:p>
          <w:p w14:paraId="3CB83C02" w14:textId="1728A6A5" w:rsidR="002C7DEB" w:rsidRPr="002C7DEB" w:rsidRDefault="006A57B5" w:rsidP="002C7DEB">
            <w:pPr>
              <w:pStyle w:val="ListParagraph"/>
              <w:numPr>
                <w:ilvl w:val="0"/>
                <w:numId w:val="31"/>
              </w:numPr>
              <w:rPr>
                <w:rFonts w:ascii="Arial Narrow" w:hAnsi="Arial Narrow"/>
                <w:color w:val="1F497D"/>
                <w:lang w:val="es-ES"/>
              </w:rPr>
            </w:pPr>
            <w:r w:rsidRPr="006A57B5">
              <w:rPr>
                <w:rFonts w:ascii="Arial Narrow" w:hAnsi="Arial Narrow"/>
                <w:color w:val="1F497D"/>
                <w:lang w:val="es-ES"/>
              </w:rPr>
              <w:t>Plan de Participación e Involucramiento de Actores e</w:t>
            </w:r>
            <w:r>
              <w:rPr>
                <w:rFonts w:ascii="Arial Narrow" w:hAnsi="Arial Narrow"/>
                <w:color w:val="1F497D"/>
                <w:lang w:val="es-ES"/>
              </w:rPr>
              <w:t>n el Proceso de REDD+ en el Perú</w:t>
            </w:r>
            <w:r w:rsidRPr="006A57B5">
              <w:rPr>
                <w:rFonts w:ascii="Arial Narrow" w:hAnsi="Arial Narrow"/>
                <w:color w:val="1F497D"/>
                <w:lang w:val="es-ES"/>
              </w:rPr>
              <w:t xml:space="preserve"> </w:t>
            </w:r>
          </w:p>
          <w:p w14:paraId="0662357C" w14:textId="07BF286B" w:rsidR="006A57B5" w:rsidRDefault="002C7DEB" w:rsidP="006A57B5">
            <w:pPr>
              <w:pStyle w:val="ListParagraph"/>
              <w:numPr>
                <w:ilvl w:val="0"/>
                <w:numId w:val="31"/>
              </w:numPr>
              <w:rPr>
                <w:rFonts w:ascii="Arial Narrow" w:hAnsi="Arial Narrow"/>
                <w:color w:val="1F497D"/>
                <w:lang w:val="es-ES"/>
              </w:rPr>
            </w:pPr>
            <w:r>
              <w:rPr>
                <w:rFonts w:ascii="Arial Narrow" w:hAnsi="Arial Narrow"/>
                <w:color w:val="1F497D"/>
                <w:lang w:val="es-ES"/>
              </w:rPr>
              <w:t xml:space="preserve">Mapeo y </w:t>
            </w:r>
            <w:r w:rsidR="006A57B5">
              <w:rPr>
                <w:rFonts w:ascii="Arial Narrow" w:hAnsi="Arial Narrow"/>
                <w:color w:val="1F497D"/>
                <w:lang w:val="es-ES"/>
              </w:rPr>
              <w:t xml:space="preserve">Propuesta de Estrategia de Involucramiento y Comunicación para el Sector Privado </w:t>
            </w:r>
          </w:p>
          <w:p w14:paraId="5939ABCE" w14:textId="47EAA297" w:rsidR="002C7DEB" w:rsidRDefault="002C7DEB" w:rsidP="006A57B5">
            <w:pPr>
              <w:pStyle w:val="ListParagraph"/>
              <w:numPr>
                <w:ilvl w:val="0"/>
                <w:numId w:val="31"/>
              </w:numPr>
              <w:rPr>
                <w:rFonts w:ascii="Arial Narrow" w:hAnsi="Arial Narrow"/>
                <w:color w:val="1F497D"/>
                <w:lang w:val="es-ES"/>
              </w:rPr>
            </w:pPr>
            <w:r>
              <w:rPr>
                <w:rFonts w:ascii="Arial Narrow" w:hAnsi="Arial Narrow"/>
                <w:color w:val="1F497D"/>
                <w:lang w:val="es-ES"/>
              </w:rPr>
              <w:t>Estrategia de Fortalecimiento de Capacidades para REDD+</w:t>
            </w:r>
          </w:p>
          <w:p w14:paraId="75CE55D1" w14:textId="4A026717" w:rsidR="002C7DEB" w:rsidRPr="006A57B5" w:rsidRDefault="002C7DEB" w:rsidP="006A57B5">
            <w:pPr>
              <w:pStyle w:val="ListParagraph"/>
              <w:numPr>
                <w:ilvl w:val="0"/>
                <w:numId w:val="31"/>
              </w:numPr>
              <w:rPr>
                <w:rFonts w:ascii="Arial Narrow" w:hAnsi="Arial Narrow"/>
                <w:color w:val="1F497D"/>
                <w:lang w:val="es-ES"/>
              </w:rPr>
            </w:pPr>
            <w:r>
              <w:rPr>
                <w:rFonts w:ascii="Arial Narrow" w:hAnsi="Arial Narrow"/>
                <w:color w:val="1F497D"/>
                <w:lang w:val="es-ES"/>
              </w:rPr>
              <w:t>Estrategia de Comunicación Programa Nacional de Conservación de Bosques Perú</w:t>
            </w:r>
          </w:p>
          <w:p w14:paraId="6447AE3C" w14:textId="77777777" w:rsidR="006A57B5" w:rsidRPr="006A57B5" w:rsidRDefault="006A57B5" w:rsidP="006A57B5">
            <w:pPr>
              <w:pStyle w:val="ListParagraph"/>
              <w:ind w:left="1080"/>
              <w:rPr>
                <w:rFonts w:ascii="Arial Narrow" w:hAnsi="Arial Narrow"/>
                <w:color w:val="1F497D"/>
                <w:lang w:val="es-ES"/>
              </w:rPr>
            </w:pPr>
          </w:p>
          <w:p w14:paraId="6363C235" w14:textId="77777777" w:rsidR="00A60990" w:rsidRPr="006A57B5" w:rsidRDefault="00A60990" w:rsidP="00DB5326">
            <w:pPr>
              <w:pStyle w:val="ListParagraph"/>
              <w:rPr>
                <w:rFonts w:ascii="Arial Narrow" w:hAnsi="Arial Narrow"/>
                <w:color w:val="1F497D"/>
                <w:lang w:val="es-ES"/>
              </w:rPr>
            </w:pPr>
          </w:p>
          <w:p w14:paraId="051E5668" w14:textId="77777777" w:rsidR="00A60990" w:rsidRPr="006A57B5" w:rsidRDefault="00A60990" w:rsidP="00DB5326">
            <w:pPr>
              <w:pStyle w:val="ListParagraph"/>
              <w:rPr>
                <w:rFonts w:ascii="Arial Narrow" w:hAnsi="Arial Narrow"/>
                <w:color w:val="1F497D"/>
                <w:lang w:val="es-ES"/>
              </w:rPr>
            </w:pPr>
          </w:p>
          <w:p w14:paraId="77E57D83" w14:textId="16CAFBF2" w:rsidR="009C6B75" w:rsidRPr="00A60990" w:rsidRDefault="00A60990" w:rsidP="003E2908">
            <w:pPr>
              <w:pBdr>
                <w:bottom w:val="single" w:sz="4" w:space="1" w:color="000000"/>
              </w:pBdr>
              <w:tabs>
                <w:tab w:val="left" w:pos="7755"/>
              </w:tabs>
              <w:spacing w:after="0" w:line="240" w:lineRule="auto"/>
              <w:jc w:val="both"/>
              <w:rPr>
                <w:rFonts w:ascii="Arial Narrow" w:hAnsi="Arial Narrow"/>
                <w:color w:val="1F497D"/>
              </w:rPr>
            </w:pPr>
            <w:r>
              <w:rPr>
                <w:rFonts w:ascii="Arial Narrow" w:hAnsi="Arial Narrow"/>
                <w:color w:val="1F497D"/>
              </w:rPr>
              <w:t xml:space="preserve">Additional information: </w:t>
            </w:r>
            <w:hyperlink r:id="rId12" w:history="1">
              <w:r w:rsidR="003E2908" w:rsidRPr="006D5396">
                <w:rPr>
                  <w:rStyle w:val="Hyperlink"/>
                  <w:rFonts w:ascii="Arial Narrow" w:hAnsi="Arial Narrow"/>
                </w:rPr>
                <w:t>http://www.bosques.gob.pe/programa-bosques</w:t>
              </w:r>
            </w:hyperlink>
            <w:r w:rsidR="003E2908">
              <w:rPr>
                <w:rFonts w:ascii="Arial Narrow" w:hAnsi="Arial Narrow"/>
                <w:color w:val="1F497D"/>
              </w:rPr>
              <w:t xml:space="preserve"> </w:t>
            </w:r>
          </w:p>
        </w:tc>
      </w:tr>
      <w:tr w:rsidR="009C6467" w:rsidRPr="00FD343A" w14:paraId="3BE3499D" w14:textId="77777777" w:rsidTr="00F77B27">
        <w:tc>
          <w:tcPr>
            <w:tcW w:w="7005" w:type="dxa"/>
            <w:gridSpan w:val="3"/>
            <w:tcBorders>
              <w:top w:val="nil"/>
              <w:left w:val="double" w:sz="4" w:space="0" w:color="auto"/>
              <w:bottom w:val="single" w:sz="4" w:space="0" w:color="000000"/>
              <w:right w:val="single" w:sz="4" w:space="0" w:color="000000"/>
            </w:tcBorders>
          </w:tcPr>
          <w:p w14:paraId="2263B3E9" w14:textId="2CF41E7F" w:rsidR="00B533E9" w:rsidRPr="003C169A" w:rsidRDefault="003B5CAD" w:rsidP="009C6467">
            <w:pPr>
              <w:spacing w:after="0" w:line="240" w:lineRule="auto"/>
              <w:rPr>
                <w:rFonts w:ascii="Arial Narrow" w:hAnsi="Arial Narrow"/>
                <w:color w:val="1F497D"/>
              </w:rPr>
            </w:pPr>
            <w:r w:rsidRPr="003C169A">
              <w:rPr>
                <w:rFonts w:ascii="Arial Narrow" w:hAnsi="Arial Narrow"/>
                <w:color w:val="1F497D"/>
              </w:rPr>
              <w:t xml:space="preserve">7. </w:t>
            </w:r>
            <w:r w:rsidR="009C6467" w:rsidRPr="003C169A">
              <w:rPr>
                <w:rFonts w:ascii="Arial Narrow" w:hAnsi="Arial Narrow"/>
                <w:color w:val="1F497D"/>
              </w:rPr>
              <w:t>Mission members</w:t>
            </w:r>
            <w:r w:rsidR="00087503" w:rsidRPr="003C169A">
              <w:rPr>
                <w:rFonts w:ascii="Arial Narrow" w:hAnsi="Arial Narrow"/>
                <w:color w:val="1F497D"/>
              </w:rPr>
              <w:t xml:space="preserve"> </w:t>
            </w:r>
          </w:p>
          <w:p w14:paraId="65F9B587" w14:textId="77777777" w:rsidR="009C6467" w:rsidRPr="003C169A" w:rsidRDefault="00E7324C" w:rsidP="005E158A">
            <w:pPr>
              <w:tabs>
                <w:tab w:val="left" w:pos="7755"/>
              </w:tabs>
              <w:jc w:val="both"/>
              <w:rPr>
                <w:rFonts w:ascii="Arial Narrow" w:hAnsi="Arial Narrow"/>
                <w:color w:val="1F497D"/>
              </w:rPr>
            </w:pPr>
            <w:r w:rsidRPr="003C169A">
              <w:rPr>
                <w:rFonts w:ascii="Arial Narrow" w:hAnsi="Arial Narrow"/>
                <w:bCs/>
              </w:rPr>
              <w:t>Patricia Toquica (</w:t>
            </w:r>
            <w:r w:rsidR="006052C4" w:rsidRPr="003C169A">
              <w:rPr>
                <w:rFonts w:ascii="Arial Narrow" w:hAnsi="Arial Narrow"/>
                <w:bCs/>
              </w:rPr>
              <w:t xml:space="preserve">UNDP, </w:t>
            </w:r>
            <w:r w:rsidRPr="003C169A">
              <w:rPr>
                <w:rFonts w:ascii="Arial Narrow" w:hAnsi="Arial Narrow"/>
                <w:bCs/>
              </w:rPr>
              <w:t>inter-agency KM)</w:t>
            </w:r>
            <w:r w:rsidR="00531D3E" w:rsidRPr="003C169A">
              <w:rPr>
                <w:rFonts w:ascii="Arial Narrow" w:hAnsi="Arial Narrow"/>
                <w:bCs/>
              </w:rPr>
              <w:t>.</w:t>
            </w:r>
          </w:p>
        </w:tc>
        <w:tc>
          <w:tcPr>
            <w:tcW w:w="4185" w:type="dxa"/>
            <w:gridSpan w:val="2"/>
            <w:tcBorders>
              <w:top w:val="single" w:sz="4" w:space="0" w:color="000000"/>
              <w:left w:val="single" w:sz="4" w:space="0" w:color="000000"/>
              <w:bottom w:val="single" w:sz="4" w:space="0" w:color="000000"/>
              <w:right w:val="double" w:sz="4" w:space="0" w:color="auto"/>
            </w:tcBorders>
          </w:tcPr>
          <w:p w14:paraId="37B5EB9D" w14:textId="77777777" w:rsidR="003B5CAD" w:rsidRPr="004D02B3" w:rsidRDefault="003B5CAD" w:rsidP="003D4777">
            <w:pPr>
              <w:spacing w:after="0" w:line="240" w:lineRule="auto"/>
              <w:rPr>
                <w:rFonts w:ascii="Arial Narrow" w:hAnsi="Arial Narrow"/>
                <w:color w:val="1F497D"/>
              </w:rPr>
            </w:pPr>
            <w:r w:rsidRPr="004D02B3">
              <w:rPr>
                <w:rFonts w:ascii="Arial Narrow" w:hAnsi="Arial Narrow"/>
                <w:color w:val="1F497D"/>
              </w:rPr>
              <w:t xml:space="preserve">8. </w:t>
            </w:r>
            <w:r w:rsidR="009C6467" w:rsidRPr="004D02B3">
              <w:rPr>
                <w:rFonts w:ascii="Arial Narrow" w:hAnsi="Arial Narrow"/>
                <w:color w:val="1F497D"/>
              </w:rPr>
              <w:t>Costs</w:t>
            </w:r>
          </w:p>
          <w:p w14:paraId="591CAB45" w14:textId="0C144F04" w:rsidR="004D1602" w:rsidRPr="004D02B3" w:rsidRDefault="005612EA" w:rsidP="003E2908">
            <w:pPr>
              <w:spacing w:after="0" w:line="240" w:lineRule="auto"/>
              <w:rPr>
                <w:rFonts w:ascii="Arial Narrow" w:hAnsi="Arial Narrow"/>
              </w:rPr>
            </w:pPr>
            <w:r>
              <w:rPr>
                <w:rFonts w:ascii="Arial Narrow" w:hAnsi="Arial Narrow"/>
              </w:rPr>
              <w:t xml:space="preserve">US </w:t>
            </w:r>
            <w:r w:rsidR="003E2908">
              <w:rPr>
                <w:rFonts w:ascii="Arial Narrow" w:hAnsi="Arial Narrow"/>
              </w:rPr>
              <w:t>$</w:t>
            </w:r>
            <w:r w:rsidR="008332C4">
              <w:rPr>
                <w:rFonts w:ascii="Arial Narrow" w:hAnsi="Arial Narrow"/>
              </w:rPr>
              <w:t xml:space="preserve"> </w:t>
            </w:r>
            <w:r w:rsidR="008332C4" w:rsidRPr="008332C4">
              <w:rPr>
                <w:rFonts w:ascii="Arial Narrow" w:hAnsi="Arial Narrow"/>
              </w:rPr>
              <w:t>2</w:t>
            </w:r>
            <w:r w:rsidR="008332C4">
              <w:rPr>
                <w:rFonts w:ascii="Arial Narrow" w:hAnsi="Arial Narrow"/>
              </w:rPr>
              <w:t>.</w:t>
            </w:r>
            <w:r w:rsidR="008332C4" w:rsidRPr="008332C4">
              <w:rPr>
                <w:rFonts w:ascii="Arial Narrow" w:hAnsi="Arial Narrow"/>
              </w:rPr>
              <w:t>541.24</w:t>
            </w:r>
          </w:p>
        </w:tc>
      </w:tr>
      <w:tr w:rsidR="009C6467" w:rsidRPr="00906740" w14:paraId="4F0765E3" w14:textId="77777777" w:rsidTr="005523F9">
        <w:tc>
          <w:tcPr>
            <w:tcW w:w="11190" w:type="dxa"/>
            <w:gridSpan w:val="5"/>
            <w:tcBorders>
              <w:top w:val="single" w:sz="4" w:space="0" w:color="000000"/>
              <w:left w:val="double" w:sz="4" w:space="0" w:color="auto"/>
              <w:bottom w:val="single" w:sz="4" w:space="0" w:color="auto"/>
              <w:right w:val="double" w:sz="4" w:space="0" w:color="auto"/>
            </w:tcBorders>
            <w:shd w:val="clear" w:color="auto" w:fill="auto"/>
          </w:tcPr>
          <w:p w14:paraId="198BD3D2" w14:textId="2A79EB53" w:rsidR="00ED7087" w:rsidRPr="00906740" w:rsidRDefault="003B5CAD" w:rsidP="00ED7087">
            <w:pPr>
              <w:spacing w:after="0" w:line="240" w:lineRule="auto"/>
              <w:rPr>
                <w:rFonts w:ascii="Arial Narrow" w:hAnsi="Arial Narrow"/>
                <w:color w:val="1F497D"/>
              </w:rPr>
            </w:pPr>
            <w:r w:rsidRPr="00906740">
              <w:rPr>
                <w:rFonts w:ascii="Arial Narrow" w:hAnsi="Arial Narrow"/>
                <w:color w:val="1F497D"/>
              </w:rPr>
              <w:t xml:space="preserve">9. </w:t>
            </w:r>
            <w:r w:rsidR="009C6B75" w:rsidRPr="00906740">
              <w:rPr>
                <w:rFonts w:ascii="Arial Narrow" w:hAnsi="Arial Narrow"/>
                <w:color w:val="1F497D"/>
              </w:rPr>
              <w:t>Context of</w:t>
            </w:r>
            <w:r w:rsidR="009C6467" w:rsidRPr="00906740">
              <w:rPr>
                <w:rFonts w:ascii="Arial Narrow" w:hAnsi="Arial Narrow"/>
                <w:color w:val="1F497D"/>
              </w:rPr>
              <w:t xml:space="preserve"> mission </w:t>
            </w:r>
          </w:p>
          <w:p w14:paraId="471EA94C" w14:textId="65C1629F" w:rsidR="0059366A" w:rsidRPr="00906740" w:rsidRDefault="00843307" w:rsidP="009C6B75">
            <w:pPr>
              <w:rPr>
                <w:rFonts w:ascii="Arial Narrow" w:hAnsi="Arial Narrow"/>
                <w:bCs/>
              </w:rPr>
            </w:pPr>
            <w:r w:rsidRPr="00906740">
              <w:rPr>
                <w:rFonts w:ascii="Arial Narrow" w:hAnsi="Arial Narrow"/>
                <w:bCs/>
              </w:rPr>
              <w:t>Peru has several Targeted S</w:t>
            </w:r>
            <w:r w:rsidR="006A57B5" w:rsidRPr="00906740">
              <w:rPr>
                <w:rFonts w:ascii="Arial Narrow" w:hAnsi="Arial Narrow"/>
                <w:bCs/>
              </w:rPr>
              <w:t>upports</w:t>
            </w:r>
            <w:r w:rsidRPr="00906740">
              <w:rPr>
                <w:rFonts w:ascii="Arial Narrow" w:hAnsi="Arial Narrow"/>
                <w:bCs/>
              </w:rPr>
              <w:t xml:space="preserve"> in place. </w:t>
            </w:r>
            <w:r w:rsidR="00EF7E46" w:rsidRPr="00906740">
              <w:rPr>
                <w:rFonts w:ascii="Arial Narrow" w:hAnsi="Arial Narrow"/>
                <w:bCs/>
              </w:rPr>
              <w:t>For the context of this mission</w:t>
            </w:r>
            <w:r w:rsidRPr="00906740">
              <w:rPr>
                <w:rFonts w:ascii="Arial Narrow" w:hAnsi="Arial Narrow"/>
                <w:bCs/>
              </w:rPr>
              <w:t xml:space="preserve"> these TS are:</w:t>
            </w:r>
          </w:p>
          <w:p w14:paraId="35476B3E" w14:textId="4591FBDB" w:rsidR="006A57B5" w:rsidRPr="00906740" w:rsidRDefault="00843307" w:rsidP="009C6B75">
            <w:pPr>
              <w:rPr>
                <w:rFonts w:ascii="Arial Narrow" w:hAnsi="Arial Narrow"/>
                <w:bCs/>
              </w:rPr>
            </w:pPr>
            <w:r w:rsidRPr="00906740">
              <w:rPr>
                <w:rFonts w:ascii="Arial Narrow" w:hAnsi="Arial Narrow"/>
                <w:b/>
                <w:bCs/>
              </w:rPr>
              <w:t>UNEP TS</w:t>
            </w:r>
            <w:r w:rsidRPr="00906740">
              <w:rPr>
                <w:rFonts w:ascii="Arial Narrow" w:hAnsi="Arial Narrow"/>
                <w:bCs/>
              </w:rPr>
              <w:t xml:space="preserve"> that includes </w:t>
            </w:r>
            <w:r w:rsidR="006A57B5" w:rsidRPr="00906740">
              <w:rPr>
                <w:rFonts w:ascii="Arial Narrow" w:hAnsi="Arial Narrow"/>
                <w:bCs/>
              </w:rPr>
              <w:t xml:space="preserve">(among other products) the creation of an engagement </w:t>
            </w:r>
            <w:r w:rsidRPr="00906740">
              <w:rPr>
                <w:rFonts w:ascii="Arial Narrow" w:hAnsi="Arial Narrow"/>
                <w:bCs/>
              </w:rPr>
              <w:t xml:space="preserve">and communications </w:t>
            </w:r>
            <w:r w:rsidR="006A57B5" w:rsidRPr="00906740">
              <w:rPr>
                <w:rFonts w:ascii="Arial Narrow" w:hAnsi="Arial Narrow"/>
                <w:bCs/>
              </w:rPr>
              <w:t xml:space="preserve">strategy </w:t>
            </w:r>
            <w:r w:rsidRPr="00906740">
              <w:rPr>
                <w:rFonts w:ascii="Arial Narrow" w:hAnsi="Arial Narrow"/>
                <w:bCs/>
              </w:rPr>
              <w:t>for the pr</w:t>
            </w:r>
            <w:r w:rsidR="0059366A" w:rsidRPr="00906740">
              <w:rPr>
                <w:rFonts w:ascii="Arial Narrow" w:hAnsi="Arial Narrow"/>
                <w:bCs/>
              </w:rPr>
              <w:t xml:space="preserve">ivate sector, which also included a mapping and characterization of this sector. </w:t>
            </w:r>
          </w:p>
          <w:p w14:paraId="5B12EE0B" w14:textId="58A8EAB3" w:rsidR="0059366A" w:rsidRPr="00906740" w:rsidRDefault="0059366A" w:rsidP="009C6B75">
            <w:pPr>
              <w:rPr>
                <w:rFonts w:ascii="Arial Narrow" w:hAnsi="Arial Narrow"/>
                <w:bCs/>
              </w:rPr>
            </w:pPr>
            <w:r w:rsidRPr="00906740">
              <w:rPr>
                <w:rFonts w:ascii="Arial Narrow" w:hAnsi="Arial Narrow"/>
                <w:b/>
                <w:bCs/>
              </w:rPr>
              <w:t>UNDP TS</w:t>
            </w:r>
            <w:r w:rsidRPr="00906740">
              <w:rPr>
                <w:rFonts w:ascii="Arial Narrow" w:hAnsi="Arial Narrow"/>
                <w:bCs/>
              </w:rPr>
              <w:t xml:space="preserve"> to support Peru’s preparation for the future implementation of REDD</w:t>
            </w:r>
            <w:r w:rsidR="00B05628" w:rsidRPr="00906740">
              <w:rPr>
                <w:rFonts w:ascii="Arial Narrow" w:hAnsi="Arial Narrow"/>
                <w:bCs/>
              </w:rPr>
              <w:t>+</w:t>
            </w:r>
            <w:r w:rsidRPr="00906740">
              <w:rPr>
                <w:rFonts w:ascii="Arial Narrow" w:hAnsi="Arial Narrow"/>
                <w:bCs/>
              </w:rPr>
              <w:t xml:space="preserve">. Among the main outputs of this TS are: 1) the strengthening of capacities of representatives of indigenous peoples of the Peruvian Amazon in REDD+ and 2) the creation of </w:t>
            </w:r>
            <w:r w:rsidR="00906740" w:rsidRPr="00906740">
              <w:rPr>
                <w:rFonts w:ascii="Arial Narrow" w:hAnsi="Arial Narrow"/>
                <w:bCs/>
              </w:rPr>
              <w:t>decentralized</w:t>
            </w:r>
            <w:r w:rsidR="00F42673" w:rsidRPr="00906740">
              <w:rPr>
                <w:rFonts w:ascii="Arial Narrow" w:hAnsi="Arial Narrow"/>
                <w:bCs/>
              </w:rPr>
              <w:t xml:space="preserve"> </w:t>
            </w:r>
            <w:r w:rsidRPr="00906740">
              <w:rPr>
                <w:rFonts w:ascii="Arial Narrow" w:hAnsi="Arial Narrow"/>
                <w:bCs/>
              </w:rPr>
              <w:t xml:space="preserve">communication plan for </w:t>
            </w:r>
            <w:r w:rsidR="00B05628" w:rsidRPr="00906740">
              <w:rPr>
                <w:rFonts w:ascii="Arial Narrow" w:hAnsi="Arial Narrow"/>
                <w:bCs/>
              </w:rPr>
              <w:t xml:space="preserve">leaders of </w:t>
            </w:r>
            <w:r w:rsidRPr="00906740">
              <w:rPr>
                <w:rFonts w:ascii="Arial Narrow" w:hAnsi="Arial Narrow"/>
                <w:bCs/>
              </w:rPr>
              <w:t>indigenous peoples of the Amazon (including gender and intercultu</w:t>
            </w:r>
            <w:r w:rsidR="00906740">
              <w:rPr>
                <w:rFonts w:ascii="Arial Narrow" w:hAnsi="Arial Narrow"/>
                <w:bCs/>
              </w:rPr>
              <w:t xml:space="preserve">ral approach), for them to </w:t>
            </w:r>
            <w:r w:rsidRPr="00906740">
              <w:rPr>
                <w:rFonts w:ascii="Arial Narrow" w:hAnsi="Arial Narrow"/>
                <w:bCs/>
              </w:rPr>
              <w:t>have</w:t>
            </w:r>
            <w:r w:rsidR="00B05628" w:rsidRPr="00906740">
              <w:rPr>
                <w:rFonts w:ascii="Arial Narrow" w:hAnsi="Arial Narrow"/>
                <w:bCs/>
              </w:rPr>
              <w:t xml:space="preserve"> an informed</w:t>
            </w:r>
            <w:r w:rsidRPr="00906740">
              <w:rPr>
                <w:rFonts w:ascii="Arial Narrow" w:hAnsi="Arial Narrow"/>
                <w:bCs/>
              </w:rPr>
              <w:t xml:space="preserve"> participation in the REDD+ preparation processes. </w:t>
            </w:r>
          </w:p>
          <w:p w14:paraId="6F1A70F0" w14:textId="74B04F2F" w:rsidR="00271D1F" w:rsidRPr="00906740" w:rsidRDefault="00BC42B3" w:rsidP="00BC42B3">
            <w:pPr>
              <w:rPr>
                <w:rFonts w:ascii="Arial Narrow" w:hAnsi="Arial Narrow"/>
                <w:bCs/>
              </w:rPr>
            </w:pPr>
            <w:r w:rsidRPr="00906740">
              <w:rPr>
                <w:rFonts w:ascii="Arial Narrow" w:hAnsi="Arial Narrow"/>
                <w:bCs/>
              </w:rPr>
              <w:t xml:space="preserve">These targeted supports will be closing in </w:t>
            </w:r>
            <w:r w:rsidR="00CC108D" w:rsidRPr="00906740">
              <w:rPr>
                <w:rFonts w:ascii="Arial Narrow" w:hAnsi="Arial Narrow"/>
                <w:bCs/>
              </w:rPr>
              <w:t xml:space="preserve">Q1 and </w:t>
            </w:r>
            <w:r w:rsidRPr="00906740">
              <w:rPr>
                <w:rFonts w:ascii="Arial Narrow" w:hAnsi="Arial Narrow"/>
                <w:bCs/>
              </w:rPr>
              <w:t>Q2 2016 and their inputs</w:t>
            </w:r>
            <w:r w:rsidR="00906740">
              <w:rPr>
                <w:rFonts w:ascii="Arial Narrow" w:hAnsi="Arial Narrow"/>
                <w:bCs/>
              </w:rPr>
              <w:t xml:space="preserve"> will be key to the implementation </w:t>
            </w:r>
            <w:r w:rsidRPr="00906740">
              <w:rPr>
                <w:rFonts w:ascii="Arial Narrow" w:hAnsi="Arial Narrow"/>
                <w:bCs/>
              </w:rPr>
              <w:t xml:space="preserve">of Peru’s REDD+ Stakeholder Engagement and Participation (PPIA) led by the National </w:t>
            </w:r>
            <w:r w:rsidR="00CC108D" w:rsidRPr="00906740">
              <w:rPr>
                <w:rFonts w:ascii="Arial Narrow" w:hAnsi="Arial Narrow"/>
                <w:bCs/>
              </w:rPr>
              <w:t>Forest Conservation Program (PN</w:t>
            </w:r>
            <w:r w:rsidRPr="00906740">
              <w:rPr>
                <w:rFonts w:ascii="Arial Narrow" w:hAnsi="Arial Narrow"/>
                <w:bCs/>
              </w:rPr>
              <w:t>C</w:t>
            </w:r>
            <w:r w:rsidR="00CC108D" w:rsidRPr="00906740">
              <w:rPr>
                <w:rFonts w:ascii="Arial Narrow" w:hAnsi="Arial Narrow"/>
                <w:bCs/>
              </w:rPr>
              <w:t>B</w:t>
            </w:r>
            <w:r w:rsidRPr="00906740">
              <w:rPr>
                <w:rFonts w:ascii="Arial Narrow" w:hAnsi="Arial Narrow"/>
                <w:bCs/>
              </w:rPr>
              <w:t>) of Peru’s Ministry of Environment. The inputs generated by the</w:t>
            </w:r>
            <w:r w:rsidR="0035790A" w:rsidRPr="00906740">
              <w:rPr>
                <w:rFonts w:ascii="Arial Narrow" w:hAnsi="Arial Narrow"/>
                <w:bCs/>
              </w:rPr>
              <w:t>se targeted supports</w:t>
            </w:r>
            <w:r w:rsidRPr="00906740">
              <w:rPr>
                <w:rFonts w:ascii="Arial Narrow" w:hAnsi="Arial Narrow"/>
                <w:bCs/>
              </w:rPr>
              <w:t xml:space="preserve"> will also contribute to the REDD+ preparati</w:t>
            </w:r>
            <w:r w:rsidR="0059366A" w:rsidRPr="00906740">
              <w:rPr>
                <w:rFonts w:ascii="Arial Narrow" w:hAnsi="Arial Narrow"/>
                <w:bCs/>
              </w:rPr>
              <w:t>on processes that are planned to continue</w:t>
            </w:r>
            <w:r w:rsidRPr="00906740">
              <w:rPr>
                <w:rFonts w:ascii="Arial Narrow" w:hAnsi="Arial Narrow"/>
                <w:bCs/>
              </w:rPr>
              <w:t xml:space="preserve"> as part of the UN-REDD Programme in Peru. </w:t>
            </w:r>
          </w:p>
          <w:p w14:paraId="22465770" w14:textId="305FBB7A" w:rsidR="0035790A" w:rsidRPr="00906740" w:rsidRDefault="00906740" w:rsidP="0035790A">
            <w:pPr>
              <w:rPr>
                <w:rFonts w:ascii="Arial Narrow" w:hAnsi="Arial Narrow"/>
              </w:rPr>
            </w:pPr>
            <w:r>
              <w:rPr>
                <w:rFonts w:ascii="Arial Narrow" w:hAnsi="Arial Narrow"/>
              </w:rPr>
              <w:lastRenderedPageBreak/>
              <w:t>C</w:t>
            </w:r>
            <w:r w:rsidR="0035790A" w:rsidRPr="00906740">
              <w:rPr>
                <w:rFonts w:ascii="Arial Narrow" w:hAnsi="Arial Narrow"/>
              </w:rPr>
              <w:t>urrently Peru’s general attention is focused on the uncertainty generated by the Presidential elections that will take place on April 10</w:t>
            </w:r>
            <w:r w:rsidR="0035790A" w:rsidRPr="00906740">
              <w:rPr>
                <w:rFonts w:ascii="Arial Narrow" w:hAnsi="Arial Narrow"/>
                <w:vertAlign w:val="superscript"/>
              </w:rPr>
              <w:t>th</w:t>
            </w:r>
            <w:r w:rsidR="0035790A" w:rsidRPr="00906740">
              <w:rPr>
                <w:rFonts w:ascii="Arial Narrow" w:hAnsi="Arial Narrow"/>
              </w:rPr>
              <w:t>, 2016 (runoff on June 5</w:t>
            </w:r>
            <w:r w:rsidR="0035790A" w:rsidRPr="00906740">
              <w:rPr>
                <w:rFonts w:ascii="Arial Narrow" w:hAnsi="Arial Narrow"/>
                <w:vertAlign w:val="superscript"/>
              </w:rPr>
              <w:t>th</w:t>
            </w:r>
            <w:r w:rsidR="0035790A" w:rsidRPr="00906740">
              <w:rPr>
                <w:rFonts w:ascii="Arial Narrow" w:hAnsi="Arial Narrow"/>
              </w:rPr>
              <w:t xml:space="preserve">, 2016, if no single candidate gets more that 50% of the vote). This affects the overall political environment. Delays in political decisions and institutional processes are to </w:t>
            </w:r>
            <w:r w:rsidR="00F42673" w:rsidRPr="00906740">
              <w:rPr>
                <w:rFonts w:ascii="Arial Narrow" w:hAnsi="Arial Narrow"/>
              </w:rPr>
              <w:t xml:space="preserve">be </w:t>
            </w:r>
            <w:r w:rsidR="0035790A" w:rsidRPr="00906740">
              <w:rPr>
                <w:rFonts w:ascii="Arial Narrow" w:hAnsi="Arial Narrow"/>
              </w:rPr>
              <w:t xml:space="preserve">expected in the following months. </w:t>
            </w:r>
          </w:p>
          <w:p w14:paraId="63B76F34" w14:textId="46FDA606" w:rsidR="0035790A" w:rsidRPr="00906740" w:rsidRDefault="0035790A" w:rsidP="00BC42B3">
            <w:pPr>
              <w:rPr>
                <w:rFonts w:ascii="Arial Narrow" w:hAnsi="Arial Narrow"/>
              </w:rPr>
            </w:pPr>
            <w:r w:rsidRPr="00906740">
              <w:rPr>
                <w:rFonts w:ascii="Arial Narrow" w:hAnsi="Arial Narrow"/>
              </w:rPr>
              <w:t>Peru is the final steps of development of its National Forests and Climate Change Strategy (Estrategia Nacional de Bosques y Cambio Climático, ENBCC</w:t>
            </w:r>
            <w:r w:rsidR="00600B5C" w:rsidRPr="00906740">
              <w:rPr>
                <w:rFonts w:ascii="Arial Narrow" w:hAnsi="Arial Narrow"/>
              </w:rPr>
              <w:t>),</w:t>
            </w:r>
            <w:r w:rsidRPr="00906740">
              <w:rPr>
                <w:rFonts w:ascii="Arial Narrow" w:hAnsi="Arial Narrow"/>
              </w:rPr>
              <w:t xml:space="preserve"> a process led by the PNCB of</w:t>
            </w:r>
            <w:r w:rsidR="00600B5C" w:rsidRPr="00906740">
              <w:rPr>
                <w:rFonts w:ascii="Arial Narrow" w:hAnsi="Arial Narrow"/>
              </w:rPr>
              <w:t xml:space="preserve"> the Ministry of Environment, and that includes a chapter on REDD</w:t>
            </w:r>
            <w:r w:rsidR="00F42673" w:rsidRPr="00906740">
              <w:rPr>
                <w:rFonts w:ascii="Arial Narrow" w:hAnsi="Arial Narrow"/>
              </w:rPr>
              <w:t xml:space="preserve">+ (equivalent to the REDD+ NS) </w:t>
            </w:r>
            <w:r w:rsidR="00600B5C" w:rsidRPr="00906740">
              <w:rPr>
                <w:rFonts w:ascii="Arial Narrow" w:hAnsi="Arial Narrow"/>
              </w:rPr>
              <w:t>under this umbrella.</w:t>
            </w:r>
            <w:r w:rsidRPr="00906740">
              <w:rPr>
                <w:rFonts w:ascii="Arial Narrow" w:hAnsi="Arial Narrow"/>
              </w:rPr>
              <w:t xml:space="preserve"> The intention of the PNCB Director is to have this document finalized and approved by the current government by May 2016 before the new government takes office.  </w:t>
            </w:r>
          </w:p>
          <w:p w14:paraId="5F772B78" w14:textId="1AE82358" w:rsidR="00600B5C" w:rsidRPr="00906740" w:rsidRDefault="00600B5C" w:rsidP="00BC42B3">
            <w:pPr>
              <w:rPr>
                <w:rFonts w:ascii="Arial Narrow" w:hAnsi="Arial Narrow"/>
              </w:rPr>
            </w:pPr>
            <w:r w:rsidRPr="00906740">
              <w:rPr>
                <w:rFonts w:ascii="Arial Narrow" w:hAnsi="Arial Narrow"/>
              </w:rPr>
              <w:t>As a framework to guide and articulate t</w:t>
            </w:r>
            <w:r w:rsidR="00C76A47" w:rsidRPr="00906740">
              <w:rPr>
                <w:rFonts w:ascii="Arial Narrow" w:hAnsi="Arial Narrow"/>
              </w:rPr>
              <w:t xml:space="preserve">he REDD+ social participation processes and as part of the ENBCC, a </w:t>
            </w:r>
            <w:r w:rsidR="00C76A47" w:rsidRPr="00906740">
              <w:rPr>
                <w:rFonts w:ascii="Arial Narrow" w:hAnsi="Arial Narrow"/>
                <w:b/>
              </w:rPr>
              <w:t>REDD+</w:t>
            </w:r>
            <w:r w:rsidR="00C76A47" w:rsidRPr="00906740">
              <w:rPr>
                <w:rFonts w:ascii="Arial Narrow" w:hAnsi="Arial Narrow"/>
              </w:rPr>
              <w:t xml:space="preserve"> </w:t>
            </w:r>
            <w:r w:rsidR="00C76A47" w:rsidRPr="00906740">
              <w:rPr>
                <w:rFonts w:ascii="Arial Narrow" w:hAnsi="Arial Narrow"/>
                <w:b/>
                <w:bCs/>
              </w:rPr>
              <w:t xml:space="preserve">Stakeholder Engagement and Participation Plan (PPIA) </w:t>
            </w:r>
            <w:r w:rsidR="00C76A47" w:rsidRPr="00906740">
              <w:rPr>
                <w:rFonts w:ascii="Arial Narrow" w:hAnsi="Arial Narrow"/>
                <w:bCs/>
              </w:rPr>
              <w:t xml:space="preserve">was developed with the support of FCPF during 2015. This document </w:t>
            </w:r>
            <w:r w:rsidR="00F42673" w:rsidRPr="00906740">
              <w:rPr>
                <w:rFonts w:ascii="Arial Narrow" w:hAnsi="Arial Narrow"/>
                <w:bCs/>
              </w:rPr>
              <w:t xml:space="preserve">provides the general guidelines and </w:t>
            </w:r>
            <w:r w:rsidR="00C76A47" w:rsidRPr="00906740">
              <w:rPr>
                <w:rFonts w:ascii="Arial Narrow" w:hAnsi="Arial Narrow"/>
                <w:bCs/>
              </w:rPr>
              <w:t xml:space="preserve">principles </w:t>
            </w:r>
            <w:r w:rsidR="00F42673" w:rsidRPr="00906740">
              <w:rPr>
                <w:rFonts w:ascii="Arial Narrow" w:hAnsi="Arial Narrow"/>
                <w:bCs/>
              </w:rPr>
              <w:t xml:space="preserve">for participation of </w:t>
            </w:r>
            <w:r w:rsidR="00C76A47" w:rsidRPr="00906740">
              <w:rPr>
                <w:rFonts w:ascii="Arial Narrow" w:hAnsi="Arial Narrow"/>
                <w:bCs/>
              </w:rPr>
              <w:t xml:space="preserve">key sectors/stakeholders related to the </w:t>
            </w:r>
            <w:r w:rsidR="00F42673" w:rsidRPr="00906740">
              <w:rPr>
                <w:rFonts w:ascii="Arial Narrow" w:hAnsi="Arial Narrow"/>
                <w:bCs/>
              </w:rPr>
              <w:t>Peruvian forests as far as REDD+ is related.</w:t>
            </w:r>
            <w:r w:rsidR="00C76A47" w:rsidRPr="00906740">
              <w:rPr>
                <w:rFonts w:ascii="Arial Narrow" w:hAnsi="Arial Narrow"/>
                <w:bCs/>
              </w:rPr>
              <w:t xml:space="preserve"> This document serves as an umbrella for the development of </w:t>
            </w:r>
            <w:r w:rsidR="001A0F8B" w:rsidRPr="00906740">
              <w:rPr>
                <w:rFonts w:ascii="Arial Narrow" w:hAnsi="Arial Narrow"/>
                <w:bCs/>
              </w:rPr>
              <w:t xml:space="preserve">the </w:t>
            </w:r>
            <w:r w:rsidR="00C76A47" w:rsidRPr="00906740">
              <w:rPr>
                <w:rFonts w:ascii="Arial Narrow" w:hAnsi="Arial Narrow"/>
                <w:bCs/>
              </w:rPr>
              <w:t>engagement, capacity building and</w:t>
            </w:r>
            <w:r w:rsidR="001A0F8B" w:rsidRPr="00906740">
              <w:rPr>
                <w:rFonts w:ascii="Arial Narrow" w:hAnsi="Arial Narrow"/>
                <w:bCs/>
              </w:rPr>
              <w:t xml:space="preserve"> communications strategies for indigenous peoples and private sector that the UN-REDD Programme is currently supporting.  </w:t>
            </w:r>
          </w:p>
          <w:p w14:paraId="2ADD59CD" w14:textId="4D6B2CA8" w:rsidR="0059366A" w:rsidRPr="00906740" w:rsidRDefault="003B5CAD" w:rsidP="004D02B3">
            <w:pPr>
              <w:spacing w:after="0" w:line="240" w:lineRule="auto"/>
              <w:rPr>
                <w:rFonts w:ascii="Arial Narrow" w:hAnsi="Arial Narrow"/>
              </w:rPr>
            </w:pPr>
            <w:r w:rsidRPr="00906740">
              <w:rPr>
                <w:rFonts w:ascii="Arial Narrow" w:hAnsi="Arial Narrow"/>
                <w:i/>
                <w:color w:val="1F497D"/>
              </w:rPr>
              <w:t xml:space="preserve">9.a </w:t>
            </w:r>
            <w:r w:rsidR="009C6467" w:rsidRPr="00906740">
              <w:rPr>
                <w:rFonts w:ascii="Arial Narrow" w:hAnsi="Arial Narrow"/>
                <w:i/>
                <w:color w:val="1F497D"/>
              </w:rPr>
              <w:t>Findings</w:t>
            </w:r>
            <w:r w:rsidR="005F26E8" w:rsidRPr="00906740">
              <w:rPr>
                <w:rFonts w:ascii="Arial Narrow" w:hAnsi="Arial Narrow"/>
              </w:rPr>
              <w:t>.</w:t>
            </w:r>
          </w:p>
          <w:p w14:paraId="248FEB07" w14:textId="379F5514" w:rsidR="002E1B49" w:rsidRPr="00906740" w:rsidRDefault="001418D4" w:rsidP="0035790A">
            <w:pPr>
              <w:pStyle w:val="ListParagraph"/>
              <w:rPr>
                <w:rFonts w:ascii="Arial Narrow" w:hAnsi="Arial Narrow"/>
                <w:lang w:val="en-US"/>
              </w:rPr>
            </w:pPr>
            <w:r w:rsidRPr="00906740">
              <w:rPr>
                <w:rFonts w:ascii="Arial Narrow" w:hAnsi="Arial Narrow"/>
                <w:lang w:val="en-US"/>
              </w:rPr>
              <w:t xml:space="preserve"> </w:t>
            </w:r>
          </w:p>
          <w:p w14:paraId="2108264D" w14:textId="77777777" w:rsidR="00F42673" w:rsidRPr="00906740" w:rsidRDefault="0059366A" w:rsidP="004D02B3">
            <w:pPr>
              <w:spacing w:after="0" w:line="240" w:lineRule="auto"/>
              <w:rPr>
                <w:rFonts w:ascii="Arial Narrow" w:hAnsi="Arial Narrow"/>
              </w:rPr>
            </w:pPr>
            <w:r w:rsidRPr="00906740">
              <w:rPr>
                <w:rFonts w:ascii="Arial Narrow" w:hAnsi="Arial Narrow"/>
                <w:b/>
              </w:rPr>
              <w:t>UNEP TS</w:t>
            </w:r>
            <w:r w:rsidRPr="00906740">
              <w:rPr>
                <w:rFonts w:ascii="Arial Narrow" w:hAnsi="Arial Narrow"/>
              </w:rPr>
              <w:t xml:space="preserve"> </w:t>
            </w:r>
          </w:p>
          <w:p w14:paraId="361216F2" w14:textId="50B20AA0" w:rsidR="009E30F1" w:rsidRPr="00906740" w:rsidRDefault="0059366A" w:rsidP="004D02B3">
            <w:pPr>
              <w:spacing w:after="0" w:line="240" w:lineRule="auto"/>
              <w:rPr>
                <w:rFonts w:ascii="Arial Narrow" w:hAnsi="Arial Narrow"/>
              </w:rPr>
            </w:pPr>
            <w:r w:rsidRPr="00906740">
              <w:rPr>
                <w:rFonts w:ascii="Arial Narrow" w:hAnsi="Arial Narrow"/>
              </w:rPr>
              <w:t>Products have been finalized</w:t>
            </w:r>
            <w:r w:rsidR="00CC108D" w:rsidRPr="00906740">
              <w:rPr>
                <w:rFonts w:ascii="Arial Narrow" w:hAnsi="Arial Narrow"/>
              </w:rPr>
              <w:t xml:space="preserve"> an</w:t>
            </w:r>
            <w:r w:rsidR="009E30F1" w:rsidRPr="00906740">
              <w:rPr>
                <w:rFonts w:ascii="Arial Narrow" w:hAnsi="Arial Narrow"/>
              </w:rPr>
              <w:t>d</w:t>
            </w:r>
            <w:r w:rsidRPr="00906740">
              <w:rPr>
                <w:rFonts w:ascii="Arial Narrow" w:hAnsi="Arial Narrow"/>
              </w:rPr>
              <w:t xml:space="preserve"> final feedback and </w:t>
            </w:r>
            <w:r w:rsidR="009E30F1" w:rsidRPr="00906740">
              <w:rPr>
                <w:rFonts w:ascii="Arial Narrow" w:hAnsi="Arial Narrow"/>
              </w:rPr>
              <w:t xml:space="preserve">recommendations </w:t>
            </w:r>
            <w:r w:rsidR="00F42673" w:rsidRPr="00906740">
              <w:rPr>
                <w:rFonts w:ascii="Arial Narrow" w:hAnsi="Arial Narrow"/>
              </w:rPr>
              <w:t xml:space="preserve">provided </w:t>
            </w:r>
            <w:r w:rsidR="009E30F1" w:rsidRPr="00906740">
              <w:rPr>
                <w:rFonts w:ascii="Arial Narrow" w:hAnsi="Arial Narrow"/>
              </w:rPr>
              <w:t>were to be incorp</w:t>
            </w:r>
            <w:r w:rsidR="00F42673" w:rsidRPr="00906740">
              <w:rPr>
                <w:rFonts w:ascii="Arial Narrow" w:hAnsi="Arial Narrow"/>
              </w:rPr>
              <w:t xml:space="preserve">orated by consultants in charge at the end of this mission. </w:t>
            </w:r>
            <w:r w:rsidR="009E30F1" w:rsidRPr="00906740">
              <w:rPr>
                <w:rFonts w:ascii="Arial Narrow" w:hAnsi="Arial Narrow"/>
              </w:rPr>
              <w:t xml:space="preserve"> </w:t>
            </w:r>
            <w:r w:rsidRPr="00906740">
              <w:rPr>
                <w:rFonts w:ascii="Arial Narrow" w:hAnsi="Arial Narrow"/>
              </w:rPr>
              <w:t xml:space="preserve"> </w:t>
            </w:r>
          </w:p>
          <w:p w14:paraId="5F89E835" w14:textId="6D04ED0F" w:rsidR="0059366A" w:rsidRPr="00906740" w:rsidRDefault="00CC108D" w:rsidP="004D02B3">
            <w:pPr>
              <w:spacing w:after="0" w:line="240" w:lineRule="auto"/>
              <w:rPr>
                <w:rFonts w:ascii="Arial Narrow" w:hAnsi="Arial Narrow"/>
              </w:rPr>
            </w:pPr>
            <w:r w:rsidRPr="00906740">
              <w:rPr>
                <w:rFonts w:ascii="Arial Narrow" w:hAnsi="Arial Narrow"/>
              </w:rPr>
              <w:t>The p</w:t>
            </w:r>
            <w:r w:rsidR="009E30F1" w:rsidRPr="00906740">
              <w:rPr>
                <w:rFonts w:ascii="Arial Narrow" w:hAnsi="Arial Narrow"/>
              </w:rPr>
              <w:t>roducts (</w:t>
            </w:r>
            <w:r w:rsidR="009E30F1" w:rsidRPr="00906740">
              <w:rPr>
                <w:rFonts w:ascii="Arial Narrow" w:hAnsi="Arial Narrow"/>
                <w:b/>
                <w:i/>
              </w:rPr>
              <w:t>Private Sector Stakeholder M</w:t>
            </w:r>
            <w:r w:rsidR="0059366A" w:rsidRPr="00906740">
              <w:rPr>
                <w:rFonts w:ascii="Arial Narrow" w:hAnsi="Arial Narrow"/>
                <w:b/>
                <w:i/>
              </w:rPr>
              <w:t>apping</w:t>
            </w:r>
            <w:r w:rsidR="009E30F1" w:rsidRPr="00906740">
              <w:rPr>
                <w:rFonts w:ascii="Arial Narrow" w:hAnsi="Arial Narrow"/>
                <w:b/>
                <w:i/>
              </w:rPr>
              <w:t xml:space="preserve"> &amp; Characterization</w:t>
            </w:r>
            <w:r w:rsidR="009E30F1" w:rsidRPr="00906740">
              <w:rPr>
                <w:rFonts w:ascii="Arial Narrow" w:hAnsi="Arial Narrow"/>
              </w:rPr>
              <w:t xml:space="preserve">, </w:t>
            </w:r>
            <w:r w:rsidR="009E30F1" w:rsidRPr="00906740">
              <w:rPr>
                <w:rFonts w:ascii="Arial Narrow" w:hAnsi="Arial Narrow"/>
                <w:b/>
                <w:i/>
              </w:rPr>
              <w:t>Private Sector Engagement S</w:t>
            </w:r>
            <w:r w:rsidR="0059366A" w:rsidRPr="00906740">
              <w:rPr>
                <w:rFonts w:ascii="Arial Narrow" w:hAnsi="Arial Narrow"/>
                <w:b/>
                <w:i/>
              </w:rPr>
              <w:t xml:space="preserve">trategy </w:t>
            </w:r>
            <w:r w:rsidR="009E30F1" w:rsidRPr="00906740">
              <w:rPr>
                <w:rFonts w:ascii="Arial Narrow" w:hAnsi="Arial Narrow"/>
                <w:b/>
                <w:i/>
              </w:rPr>
              <w:t>Proposal</w:t>
            </w:r>
            <w:r w:rsidR="009E30F1" w:rsidRPr="00906740">
              <w:rPr>
                <w:rFonts w:ascii="Arial Narrow" w:hAnsi="Arial Narrow"/>
              </w:rPr>
              <w:t xml:space="preserve"> and </w:t>
            </w:r>
            <w:r w:rsidR="009E30F1" w:rsidRPr="00906740">
              <w:rPr>
                <w:rFonts w:ascii="Arial Narrow" w:hAnsi="Arial Narrow"/>
                <w:b/>
                <w:i/>
              </w:rPr>
              <w:t>Communications Plan for the Private S</w:t>
            </w:r>
            <w:r w:rsidR="0059366A" w:rsidRPr="00906740">
              <w:rPr>
                <w:rFonts w:ascii="Arial Narrow" w:hAnsi="Arial Narrow"/>
                <w:b/>
                <w:i/>
              </w:rPr>
              <w:t>ector</w:t>
            </w:r>
            <w:r w:rsidR="0059366A" w:rsidRPr="00906740">
              <w:rPr>
                <w:rFonts w:ascii="Arial Narrow" w:hAnsi="Arial Narrow"/>
              </w:rPr>
              <w:t>)</w:t>
            </w:r>
            <w:r w:rsidR="009E30F1" w:rsidRPr="00906740">
              <w:rPr>
                <w:rFonts w:ascii="Arial Narrow" w:hAnsi="Arial Narrow"/>
              </w:rPr>
              <w:t xml:space="preserve"> have contributed with </w:t>
            </w:r>
            <w:r w:rsidR="00E23088" w:rsidRPr="00906740">
              <w:rPr>
                <w:rFonts w:ascii="Arial Narrow" w:hAnsi="Arial Narrow"/>
              </w:rPr>
              <w:t xml:space="preserve">information and </w:t>
            </w:r>
            <w:r w:rsidR="009E30F1" w:rsidRPr="00906740">
              <w:rPr>
                <w:rFonts w:ascii="Arial Narrow" w:hAnsi="Arial Narrow"/>
              </w:rPr>
              <w:t xml:space="preserve">initial approaches for the </w:t>
            </w:r>
            <w:r w:rsidR="00E23088" w:rsidRPr="00906740">
              <w:rPr>
                <w:rFonts w:ascii="Arial Narrow" w:hAnsi="Arial Narrow"/>
              </w:rPr>
              <w:t xml:space="preserve">involvement </w:t>
            </w:r>
            <w:r w:rsidR="009E30F1" w:rsidRPr="00906740">
              <w:rPr>
                <w:rFonts w:ascii="Arial Narrow" w:hAnsi="Arial Narrow"/>
              </w:rPr>
              <w:t>of this</w:t>
            </w:r>
            <w:r w:rsidR="00E23088" w:rsidRPr="00906740">
              <w:rPr>
                <w:rFonts w:ascii="Arial Narrow" w:hAnsi="Arial Narrow"/>
              </w:rPr>
              <w:t xml:space="preserve"> sector on REDD</w:t>
            </w:r>
            <w:r w:rsidR="009364BB" w:rsidRPr="00906740">
              <w:rPr>
                <w:rFonts w:ascii="Arial Narrow" w:hAnsi="Arial Narrow"/>
              </w:rPr>
              <w:t>+</w:t>
            </w:r>
            <w:r w:rsidR="00E23088" w:rsidRPr="00906740">
              <w:rPr>
                <w:rFonts w:ascii="Arial Narrow" w:hAnsi="Arial Narrow"/>
              </w:rPr>
              <w:t xml:space="preserve"> and provided spaces for dialogues with key representatives from the coffee, cacao and palm oil sectors, with openness from these sector</w:t>
            </w:r>
            <w:r w:rsidR="009E30F1" w:rsidRPr="00906740">
              <w:rPr>
                <w:rFonts w:ascii="Arial Narrow" w:hAnsi="Arial Narrow"/>
              </w:rPr>
              <w:t>s</w:t>
            </w:r>
            <w:r w:rsidR="0035790A" w:rsidRPr="00906740">
              <w:rPr>
                <w:rFonts w:ascii="Arial Narrow" w:hAnsi="Arial Narrow"/>
              </w:rPr>
              <w:t xml:space="preserve"> which</w:t>
            </w:r>
            <w:r w:rsidR="00E23088" w:rsidRPr="00906740">
              <w:rPr>
                <w:rFonts w:ascii="Arial Narrow" w:hAnsi="Arial Narrow"/>
              </w:rPr>
              <w:t xml:space="preserve"> will be beneficial for future approaches. </w:t>
            </w:r>
          </w:p>
          <w:p w14:paraId="73F424D2" w14:textId="3ADDF439" w:rsidR="00E23088" w:rsidRPr="00906740" w:rsidRDefault="00E23088" w:rsidP="004D02B3">
            <w:pPr>
              <w:spacing w:after="0" w:line="240" w:lineRule="auto"/>
              <w:rPr>
                <w:rFonts w:ascii="Arial Narrow" w:hAnsi="Arial Narrow"/>
              </w:rPr>
            </w:pPr>
          </w:p>
          <w:p w14:paraId="78357C9A" w14:textId="073A0778" w:rsidR="00E23088" w:rsidRPr="00906740" w:rsidRDefault="00E23088" w:rsidP="004D02B3">
            <w:pPr>
              <w:spacing w:after="0" w:line="240" w:lineRule="auto"/>
              <w:rPr>
                <w:rFonts w:ascii="Arial Narrow" w:hAnsi="Arial Narrow"/>
              </w:rPr>
            </w:pPr>
            <w:r w:rsidRPr="00906740">
              <w:rPr>
                <w:rFonts w:ascii="Arial Narrow" w:hAnsi="Arial Narrow"/>
              </w:rPr>
              <w:t>The</w:t>
            </w:r>
            <w:r w:rsidR="007C3939" w:rsidRPr="00906740">
              <w:rPr>
                <w:rFonts w:ascii="Arial Narrow" w:hAnsi="Arial Narrow"/>
                <w:b/>
              </w:rPr>
              <w:t xml:space="preserve"> Private Sector</w:t>
            </w:r>
            <w:r w:rsidRPr="00906740">
              <w:rPr>
                <w:rFonts w:ascii="Arial Narrow" w:hAnsi="Arial Narrow"/>
                <w:b/>
              </w:rPr>
              <w:t xml:space="preserve"> Stakeholder Mapping and Characterization </w:t>
            </w:r>
            <w:r w:rsidRPr="00906740">
              <w:rPr>
                <w:rFonts w:ascii="Arial Narrow" w:hAnsi="Arial Narrow"/>
              </w:rPr>
              <w:t>document makes significant efforts to map key sectors a</w:t>
            </w:r>
            <w:r w:rsidR="0035790A" w:rsidRPr="00906740">
              <w:rPr>
                <w:rFonts w:ascii="Arial Narrow" w:hAnsi="Arial Narrow"/>
              </w:rPr>
              <w:t>nd stakeholders to be engaged</w:t>
            </w:r>
            <w:r w:rsidRPr="00906740">
              <w:rPr>
                <w:rFonts w:ascii="Arial Narrow" w:hAnsi="Arial Narrow"/>
              </w:rPr>
              <w:t>, as well as main activities, possible engagement platforms, key cont</w:t>
            </w:r>
            <w:r w:rsidR="009E30F1" w:rsidRPr="00906740">
              <w:rPr>
                <w:rFonts w:ascii="Arial Narrow" w:hAnsi="Arial Narrow"/>
              </w:rPr>
              <w:t>acts and interests. It builds on</w:t>
            </w:r>
            <w:r w:rsidRPr="00906740">
              <w:rPr>
                <w:rFonts w:ascii="Arial Narrow" w:hAnsi="Arial Narrow"/>
              </w:rPr>
              <w:t xml:space="preserve"> other documents and studies and is the most rece</w:t>
            </w:r>
            <w:r w:rsidR="0035790A" w:rsidRPr="00906740">
              <w:rPr>
                <w:rFonts w:ascii="Arial Narrow" w:hAnsi="Arial Narrow"/>
              </w:rPr>
              <w:t>nt and complete of its kind which</w:t>
            </w:r>
            <w:r w:rsidRPr="00906740">
              <w:rPr>
                <w:rFonts w:ascii="Arial Narrow" w:hAnsi="Arial Narrow"/>
              </w:rPr>
              <w:t xml:space="preserve"> can be of use for other government initiatives related to forests and sustainable agriculture production in the Peruvian Amazon, beyond REDD+</w:t>
            </w:r>
            <w:r w:rsidR="00B05628" w:rsidRPr="00906740">
              <w:rPr>
                <w:rFonts w:ascii="Arial Narrow" w:hAnsi="Arial Narrow"/>
              </w:rPr>
              <w:t>.</w:t>
            </w:r>
          </w:p>
          <w:p w14:paraId="18134702" w14:textId="77777777" w:rsidR="00E23088" w:rsidRPr="00906740" w:rsidRDefault="00E23088" w:rsidP="00E23088">
            <w:pPr>
              <w:spacing w:after="0" w:line="240" w:lineRule="auto"/>
              <w:rPr>
                <w:rFonts w:ascii="Arial Narrow" w:hAnsi="Arial Narrow"/>
              </w:rPr>
            </w:pPr>
          </w:p>
          <w:p w14:paraId="798797E1" w14:textId="3CF37FB0" w:rsidR="00E23088" w:rsidRPr="00906740" w:rsidRDefault="00E23088" w:rsidP="00B05628">
            <w:pPr>
              <w:spacing w:after="0" w:line="240" w:lineRule="auto"/>
              <w:rPr>
                <w:rFonts w:ascii="Arial Narrow" w:hAnsi="Arial Narrow"/>
              </w:rPr>
            </w:pPr>
            <w:r w:rsidRPr="00906740">
              <w:rPr>
                <w:rFonts w:ascii="Arial Narrow" w:hAnsi="Arial Narrow"/>
                <w:b/>
                <w:i/>
              </w:rPr>
              <w:t>Recommendations:</w:t>
            </w:r>
            <w:r w:rsidR="00F42673" w:rsidRPr="00906740">
              <w:rPr>
                <w:rFonts w:ascii="Arial Narrow" w:hAnsi="Arial Narrow"/>
              </w:rPr>
              <w:t xml:space="preserve"> To close this</w:t>
            </w:r>
            <w:r w:rsidR="009E30F1" w:rsidRPr="00906740">
              <w:rPr>
                <w:rFonts w:ascii="Arial Narrow" w:hAnsi="Arial Narrow"/>
              </w:rPr>
              <w:t xml:space="preserve"> product</w:t>
            </w:r>
            <w:r w:rsidRPr="00906740">
              <w:rPr>
                <w:rFonts w:ascii="Arial Narrow" w:hAnsi="Arial Narrow"/>
              </w:rPr>
              <w:t xml:space="preserve"> it was recommended to add conclusions with significant findings related to the perception of the actors interviewed, suggested next </w:t>
            </w:r>
            <w:r w:rsidR="009E30F1" w:rsidRPr="00906740">
              <w:rPr>
                <w:rFonts w:ascii="Arial Narrow" w:hAnsi="Arial Narrow"/>
              </w:rPr>
              <w:t>steps, potential uses and lessons learned, as well as</w:t>
            </w:r>
            <w:r w:rsidRPr="00906740">
              <w:rPr>
                <w:rFonts w:ascii="Arial Narrow" w:hAnsi="Arial Narrow"/>
              </w:rPr>
              <w:t xml:space="preserve"> annexes with sources interviewed and a brief systematization of the workshops held with private sector stakeholders. </w:t>
            </w:r>
          </w:p>
          <w:p w14:paraId="39FD5F47" w14:textId="77777777" w:rsidR="00B05628" w:rsidRPr="00906740" w:rsidRDefault="00B05628" w:rsidP="00B05628">
            <w:pPr>
              <w:spacing w:after="0" w:line="240" w:lineRule="auto"/>
              <w:rPr>
                <w:rFonts w:ascii="Arial Narrow" w:hAnsi="Arial Narrow"/>
              </w:rPr>
            </w:pPr>
          </w:p>
          <w:p w14:paraId="6490D4D4" w14:textId="68C6CDE0" w:rsidR="00B916F5" w:rsidRPr="00906740" w:rsidRDefault="00E23088" w:rsidP="00B916F5">
            <w:pPr>
              <w:spacing w:after="0" w:line="240" w:lineRule="auto"/>
              <w:rPr>
                <w:rFonts w:ascii="Arial Narrow" w:hAnsi="Arial Narrow"/>
              </w:rPr>
            </w:pPr>
            <w:r w:rsidRPr="00906740">
              <w:rPr>
                <w:rFonts w:ascii="Arial Narrow" w:hAnsi="Arial Narrow"/>
              </w:rPr>
              <w:t xml:space="preserve">For the </w:t>
            </w:r>
            <w:r w:rsidR="007C3939" w:rsidRPr="00906740">
              <w:rPr>
                <w:rFonts w:ascii="Arial Narrow" w:hAnsi="Arial Narrow"/>
                <w:b/>
              </w:rPr>
              <w:t>Private Sector</w:t>
            </w:r>
            <w:r w:rsidRPr="00906740">
              <w:rPr>
                <w:rFonts w:ascii="Arial Narrow" w:hAnsi="Arial Narrow"/>
                <w:b/>
              </w:rPr>
              <w:t xml:space="preserve"> Engagement </w:t>
            </w:r>
            <w:r w:rsidR="007C3939" w:rsidRPr="00906740">
              <w:rPr>
                <w:rFonts w:ascii="Arial Narrow" w:hAnsi="Arial Narrow"/>
                <w:b/>
              </w:rPr>
              <w:t xml:space="preserve">Strategy </w:t>
            </w:r>
            <w:r w:rsidRPr="00906740">
              <w:rPr>
                <w:rFonts w:ascii="Arial Narrow" w:hAnsi="Arial Narrow"/>
                <w:b/>
              </w:rPr>
              <w:t>and the Communication Plan</w:t>
            </w:r>
            <w:r w:rsidRPr="00906740">
              <w:rPr>
                <w:rFonts w:ascii="Arial Narrow" w:hAnsi="Arial Narrow"/>
              </w:rPr>
              <w:t xml:space="preserve">, it was recommended to merge the original two documents in one </w:t>
            </w:r>
            <w:r w:rsidR="00B916F5" w:rsidRPr="00906740">
              <w:rPr>
                <w:rFonts w:ascii="Arial Narrow" w:hAnsi="Arial Narrow"/>
              </w:rPr>
              <w:t xml:space="preserve">and </w:t>
            </w:r>
            <w:r w:rsidR="007C3939" w:rsidRPr="00906740">
              <w:rPr>
                <w:rFonts w:ascii="Arial Narrow" w:hAnsi="Arial Narrow"/>
              </w:rPr>
              <w:t xml:space="preserve">add final recommendations and lessons learned, as well as possible next </w:t>
            </w:r>
            <w:r w:rsidR="0035790A" w:rsidRPr="00906740">
              <w:rPr>
                <w:rFonts w:ascii="Arial Narrow" w:hAnsi="Arial Narrow"/>
              </w:rPr>
              <w:t>steps/actions</w:t>
            </w:r>
            <w:r w:rsidR="007C3939" w:rsidRPr="00906740">
              <w:rPr>
                <w:rFonts w:ascii="Arial Narrow" w:hAnsi="Arial Narrow"/>
              </w:rPr>
              <w:t xml:space="preserve">. </w:t>
            </w:r>
            <w:r w:rsidR="009E30F1" w:rsidRPr="00906740">
              <w:rPr>
                <w:rFonts w:ascii="Arial Narrow" w:hAnsi="Arial Narrow"/>
              </w:rPr>
              <w:t>According to the consultants in order to clearly envisage next steps, it is necessary to finalize the o</w:t>
            </w:r>
            <w:r w:rsidR="00F42673" w:rsidRPr="00906740">
              <w:rPr>
                <w:rFonts w:ascii="Arial Narrow" w:hAnsi="Arial Narrow"/>
              </w:rPr>
              <w:t>ther studies as part of UNEP’s Targeted S</w:t>
            </w:r>
            <w:r w:rsidR="009E30F1" w:rsidRPr="00906740">
              <w:rPr>
                <w:rFonts w:ascii="Arial Narrow" w:hAnsi="Arial Narrow"/>
              </w:rPr>
              <w:t xml:space="preserve">upport, and articulate their potential use </w:t>
            </w:r>
            <w:r w:rsidR="0035790A" w:rsidRPr="00906740">
              <w:rPr>
                <w:rFonts w:ascii="Arial Narrow" w:hAnsi="Arial Narrow"/>
              </w:rPr>
              <w:t>with private sector engagement, as well as to ha</w:t>
            </w:r>
            <w:r w:rsidR="009E30F1" w:rsidRPr="00906740">
              <w:rPr>
                <w:rFonts w:ascii="Arial Narrow" w:hAnsi="Arial Narrow"/>
              </w:rPr>
              <w:t xml:space="preserve">ve </w:t>
            </w:r>
            <w:r w:rsidR="0035790A" w:rsidRPr="00906740">
              <w:rPr>
                <w:rFonts w:ascii="Arial Narrow" w:hAnsi="Arial Narrow"/>
              </w:rPr>
              <w:t xml:space="preserve">a </w:t>
            </w:r>
            <w:r w:rsidR="009E30F1" w:rsidRPr="00906740">
              <w:rPr>
                <w:rFonts w:ascii="Arial Narrow" w:hAnsi="Arial Narrow"/>
              </w:rPr>
              <w:t>clearer definition from the PNCB o</w:t>
            </w:r>
            <w:r w:rsidR="0035790A" w:rsidRPr="00906740">
              <w:rPr>
                <w:rFonts w:ascii="Arial Narrow" w:hAnsi="Arial Narrow"/>
              </w:rPr>
              <w:t>n proper moments for engagement with the PS</w:t>
            </w:r>
            <w:r w:rsidR="009E30F1" w:rsidRPr="00906740">
              <w:rPr>
                <w:rFonts w:ascii="Arial Narrow" w:hAnsi="Arial Narrow"/>
              </w:rPr>
              <w:t xml:space="preserve"> during the ENBCC </w:t>
            </w:r>
            <w:r w:rsidR="00CC108D" w:rsidRPr="00906740">
              <w:rPr>
                <w:rFonts w:ascii="Arial Narrow" w:hAnsi="Arial Narrow"/>
              </w:rPr>
              <w:t xml:space="preserve">road map, which will significantly depend on the new government directions after the current election period. </w:t>
            </w:r>
          </w:p>
          <w:p w14:paraId="19ED5E44" w14:textId="77777777" w:rsidR="00B916F5" w:rsidRPr="00906740" w:rsidRDefault="00B916F5" w:rsidP="00B916F5">
            <w:pPr>
              <w:spacing w:after="0" w:line="240" w:lineRule="auto"/>
              <w:rPr>
                <w:rFonts w:ascii="Arial Narrow" w:hAnsi="Arial Narrow"/>
              </w:rPr>
            </w:pPr>
          </w:p>
          <w:p w14:paraId="6FBCCD4C" w14:textId="30D9E45F" w:rsidR="0059366A" w:rsidRPr="00906740" w:rsidRDefault="00B916F5" w:rsidP="004D02B3">
            <w:pPr>
              <w:spacing w:after="0" w:line="240" w:lineRule="auto"/>
              <w:rPr>
                <w:rFonts w:ascii="Arial Narrow" w:hAnsi="Arial Narrow"/>
                <w:b/>
              </w:rPr>
            </w:pPr>
            <w:r w:rsidRPr="00906740">
              <w:rPr>
                <w:rFonts w:ascii="Arial Narrow" w:hAnsi="Arial Narrow"/>
                <w:b/>
              </w:rPr>
              <w:t>UNDP TS o</w:t>
            </w:r>
            <w:r w:rsidR="00F42673" w:rsidRPr="00906740">
              <w:rPr>
                <w:rFonts w:ascii="Arial Narrow" w:hAnsi="Arial Narrow"/>
                <w:b/>
              </w:rPr>
              <w:t>n Support for REDD+ Preparation</w:t>
            </w:r>
            <w:r w:rsidRPr="00906740">
              <w:rPr>
                <w:rFonts w:ascii="Arial Narrow" w:hAnsi="Arial Narrow"/>
                <w:b/>
              </w:rPr>
              <w:t xml:space="preserve"> </w:t>
            </w:r>
          </w:p>
          <w:p w14:paraId="60ADF541" w14:textId="7D1D78B8" w:rsidR="00B916F5" w:rsidRPr="00906740" w:rsidRDefault="00B916F5" w:rsidP="004D02B3">
            <w:pPr>
              <w:spacing w:after="0" w:line="240" w:lineRule="auto"/>
              <w:rPr>
                <w:rFonts w:ascii="Arial Narrow" w:hAnsi="Arial Narrow"/>
                <w:bCs/>
              </w:rPr>
            </w:pPr>
            <w:r w:rsidRPr="00906740">
              <w:rPr>
                <w:rFonts w:ascii="Arial Narrow" w:hAnsi="Arial Narrow"/>
                <w:bCs/>
              </w:rPr>
              <w:t xml:space="preserve">A </w:t>
            </w:r>
            <w:r w:rsidR="0035790A" w:rsidRPr="00906740">
              <w:rPr>
                <w:rFonts w:ascii="Arial Narrow" w:hAnsi="Arial Narrow"/>
                <w:bCs/>
              </w:rPr>
              <w:t xml:space="preserve">new and improved version of the original </w:t>
            </w:r>
            <w:r w:rsidR="0035790A" w:rsidRPr="00906740">
              <w:rPr>
                <w:rFonts w:ascii="Arial Narrow" w:hAnsi="Arial Narrow"/>
                <w:b/>
                <w:bCs/>
              </w:rPr>
              <w:t xml:space="preserve">REDD+ Stakeholder Engagement and Participation Plan (PPIA) </w:t>
            </w:r>
            <w:r w:rsidRPr="00906740">
              <w:rPr>
                <w:rFonts w:ascii="Arial Narrow" w:hAnsi="Arial Narrow"/>
                <w:bCs/>
              </w:rPr>
              <w:t>was developed by Mirella Camacho and Roxana Ramos (M</w:t>
            </w:r>
            <w:r w:rsidR="009611A3" w:rsidRPr="00906740">
              <w:rPr>
                <w:rFonts w:ascii="Arial Narrow" w:hAnsi="Arial Narrow"/>
                <w:bCs/>
              </w:rPr>
              <w:t>I</w:t>
            </w:r>
            <w:r w:rsidRPr="00906740">
              <w:rPr>
                <w:rFonts w:ascii="Arial Narrow" w:hAnsi="Arial Narrow"/>
                <w:bCs/>
              </w:rPr>
              <w:t>NAM</w:t>
            </w:r>
            <w:r w:rsidR="009611A3" w:rsidRPr="00906740">
              <w:rPr>
                <w:rFonts w:ascii="Arial Narrow" w:hAnsi="Arial Narrow"/>
                <w:bCs/>
              </w:rPr>
              <w:t xml:space="preserve"> / PNCB</w:t>
            </w:r>
            <w:r w:rsidRPr="00906740">
              <w:rPr>
                <w:rFonts w:ascii="Arial Narrow" w:hAnsi="Arial Narrow"/>
                <w:bCs/>
              </w:rPr>
              <w:t xml:space="preserve">) which </w:t>
            </w:r>
            <w:r w:rsidR="001A0F8B" w:rsidRPr="00906740">
              <w:rPr>
                <w:rFonts w:ascii="Arial Narrow" w:hAnsi="Arial Narrow"/>
                <w:bCs/>
              </w:rPr>
              <w:t>incorporates</w:t>
            </w:r>
            <w:r w:rsidRPr="00906740">
              <w:rPr>
                <w:rFonts w:ascii="Arial Narrow" w:hAnsi="Arial Narrow"/>
                <w:bCs/>
              </w:rPr>
              <w:t xml:space="preserve"> the feedback p</w:t>
            </w:r>
            <w:r w:rsidR="009364BB" w:rsidRPr="00906740">
              <w:rPr>
                <w:rFonts w:ascii="Arial Narrow" w:hAnsi="Arial Narrow"/>
                <w:bCs/>
              </w:rPr>
              <w:t>rovided by UNDP regional office to the original document developed with FCPF</w:t>
            </w:r>
            <w:r w:rsidR="001A0F8B" w:rsidRPr="00906740">
              <w:rPr>
                <w:rFonts w:ascii="Arial Narrow" w:hAnsi="Arial Narrow"/>
                <w:bCs/>
              </w:rPr>
              <w:t xml:space="preserve"> support</w:t>
            </w:r>
            <w:r w:rsidR="009364BB" w:rsidRPr="00906740">
              <w:rPr>
                <w:rFonts w:ascii="Arial Narrow" w:hAnsi="Arial Narrow"/>
                <w:bCs/>
              </w:rPr>
              <w:t xml:space="preserve">. </w:t>
            </w:r>
            <w:r w:rsidRPr="00906740">
              <w:rPr>
                <w:rFonts w:ascii="Arial Narrow" w:hAnsi="Arial Narrow"/>
                <w:bCs/>
              </w:rPr>
              <w:t xml:space="preserve"> </w:t>
            </w:r>
            <w:r w:rsidR="0035790A" w:rsidRPr="00906740">
              <w:rPr>
                <w:rFonts w:ascii="Arial Narrow" w:hAnsi="Arial Narrow"/>
                <w:bCs/>
              </w:rPr>
              <w:t xml:space="preserve">The </w:t>
            </w:r>
            <w:r w:rsidR="00600B5C" w:rsidRPr="00906740">
              <w:rPr>
                <w:rFonts w:ascii="Arial Narrow" w:hAnsi="Arial Narrow"/>
                <w:bCs/>
              </w:rPr>
              <w:t xml:space="preserve">document provides the framework for </w:t>
            </w:r>
            <w:r w:rsidR="0035790A" w:rsidRPr="00906740">
              <w:rPr>
                <w:rFonts w:ascii="Arial Narrow" w:hAnsi="Arial Narrow"/>
                <w:bCs/>
              </w:rPr>
              <w:t>social participation</w:t>
            </w:r>
            <w:r w:rsidR="00600B5C" w:rsidRPr="00906740">
              <w:rPr>
                <w:rFonts w:ascii="Arial Narrow" w:hAnsi="Arial Narrow"/>
                <w:bCs/>
              </w:rPr>
              <w:t xml:space="preserve"> and is expected to cover all current REDD+ processes and future ones (ej. FIP, Norway’s Joint Declaration). </w:t>
            </w:r>
            <w:r w:rsidR="0035790A" w:rsidRPr="00906740">
              <w:rPr>
                <w:rFonts w:ascii="Arial Narrow" w:hAnsi="Arial Narrow"/>
                <w:bCs/>
              </w:rPr>
              <w:t xml:space="preserve"> </w:t>
            </w:r>
            <w:r w:rsidRPr="00906740">
              <w:rPr>
                <w:rFonts w:ascii="Arial Narrow" w:hAnsi="Arial Narrow"/>
                <w:bCs/>
              </w:rPr>
              <w:t>This shorter version defines clear</w:t>
            </w:r>
            <w:r w:rsidR="00271D1F" w:rsidRPr="00906740">
              <w:rPr>
                <w:rFonts w:ascii="Arial Narrow" w:hAnsi="Arial Narrow"/>
                <w:bCs/>
              </w:rPr>
              <w:t>er</w:t>
            </w:r>
            <w:r w:rsidRPr="00906740">
              <w:rPr>
                <w:rFonts w:ascii="Arial Narrow" w:hAnsi="Arial Narrow"/>
                <w:bCs/>
              </w:rPr>
              <w:t xml:space="preserve"> objectives, </w:t>
            </w:r>
            <w:r w:rsidR="008E76B9" w:rsidRPr="00906740">
              <w:rPr>
                <w:rFonts w:ascii="Arial Narrow" w:hAnsi="Arial Narrow"/>
                <w:bCs/>
              </w:rPr>
              <w:t>maps and classifies stakeholders divided in six sectors</w:t>
            </w:r>
            <w:r w:rsidR="00600B5C" w:rsidRPr="00906740">
              <w:rPr>
                <w:rFonts w:ascii="Arial Narrow" w:hAnsi="Arial Narrow"/>
                <w:bCs/>
              </w:rPr>
              <w:t xml:space="preserve"> using functional criteria according to the ENBCC, </w:t>
            </w:r>
            <w:r w:rsidR="008E76B9" w:rsidRPr="00906740">
              <w:rPr>
                <w:rFonts w:ascii="Arial Narrow" w:hAnsi="Arial Narrow"/>
                <w:bCs/>
              </w:rPr>
              <w:t>defines why it</w:t>
            </w:r>
            <w:r w:rsidR="00271D1F" w:rsidRPr="00906740">
              <w:rPr>
                <w:rFonts w:ascii="Arial Narrow" w:hAnsi="Arial Narrow"/>
                <w:bCs/>
              </w:rPr>
              <w:t>’s important to involve</w:t>
            </w:r>
            <w:r w:rsidR="008E76B9" w:rsidRPr="00906740">
              <w:rPr>
                <w:rFonts w:ascii="Arial Narrow" w:hAnsi="Arial Narrow"/>
                <w:bCs/>
              </w:rPr>
              <w:t xml:space="preserve"> them</w:t>
            </w:r>
            <w:r w:rsidR="00271D1F" w:rsidRPr="00906740">
              <w:rPr>
                <w:rFonts w:ascii="Arial Narrow" w:hAnsi="Arial Narrow"/>
                <w:bCs/>
              </w:rPr>
              <w:t xml:space="preserve"> in the framework of REDD</w:t>
            </w:r>
            <w:r w:rsidR="009364BB" w:rsidRPr="00906740">
              <w:rPr>
                <w:rFonts w:ascii="Arial Narrow" w:hAnsi="Arial Narrow"/>
                <w:bCs/>
              </w:rPr>
              <w:t>+</w:t>
            </w:r>
            <w:r w:rsidR="00271D1F" w:rsidRPr="00906740">
              <w:rPr>
                <w:rFonts w:ascii="Arial Narrow" w:hAnsi="Arial Narrow"/>
                <w:bCs/>
              </w:rPr>
              <w:t xml:space="preserve"> and </w:t>
            </w:r>
            <w:r w:rsidR="008E76B9" w:rsidRPr="00906740">
              <w:rPr>
                <w:rFonts w:ascii="Arial Narrow" w:hAnsi="Arial Narrow"/>
                <w:bCs/>
              </w:rPr>
              <w:t>Peru’s Forests and Climate Change National Strategy (</w:t>
            </w:r>
            <w:r w:rsidR="00600B5C" w:rsidRPr="00906740">
              <w:rPr>
                <w:rFonts w:ascii="Arial Narrow" w:hAnsi="Arial Narrow"/>
                <w:bCs/>
              </w:rPr>
              <w:t>ENBCC)</w:t>
            </w:r>
            <w:r w:rsidR="001A0F8B" w:rsidRPr="00906740">
              <w:rPr>
                <w:rFonts w:ascii="Arial Narrow" w:hAnsi="Arial Narrow"/>
                <w:bCs/>
              </w:rPr>
              <w:t>,</w:t>
            </w:r>
            <w:r w:rsidR="00600B5C" w:rsidRPr="00906740">
              <w:rPr>
                <w:rFonts w:ascii="Arial Narrow" w:hAnsi="Arial Narrow"/>
                <w:bCs/>
              </w:rPr>
              <w:t xml:space="preserve"> furthers develops roles, responsibilities as well as a critical roadmap and a work</w:t>
            </w:r>
            <w:r w:rsidR="00C76A47" w:rsidRPr="00906740">
              <w:rPr>
                <w:rFonts w:ascii="Arial Narrow" w:hAnsi="Arial Narrow"/>
                <w:bCs/>
              </w:rPr>
              <w:t xml:space="preserve"> pl</w:t>
            </w:r>
            <w:r w:rsidR="001A0F8B" w:rsidRPr="00906740">
              <w:rPr>
                <w:rFonts w:ascii="Arial Narrow" w:hAnsi="Arial Narrow"/>
                <w:bCs/>
              </w:rPr>
              <w:t>an with detailed activities for</w:t>
            </w:r>
            <w:r w:rsidR="00C76A47" w:rsidRPr="00906740">
              <w:rPr>
                <w:rFonts w:ascii="Arial Narrow" w:hAnsi="Arial Narrow"/>
                <w:bCs/>
              </w:rPr>
              <w:t xml:space="preserve"> the period 2016-2020.</w:t>
            </w:r>
          </w:p>
          <w:p w14:paraId="59B3D4C3" w14:textId="0647A6DE" w:rsidR="00786D46" w:rsidRPr="00906740" w:rsidRDefault="00786D46" w:rsidP="004D02B3">
            <w:pPr>
              <w:spacing w:after="0" w:line="240" w:lineRule="auto"/>
              <w:rPr>
                <w:rFonts w:ascii="Arial Narrow" w:hAnsi="Arial Narrow"/>
                <w:bCs/>
              </w:rPr>
            </w:pPr>
          </w:p>
          <w:p w14:paraId="6EAD37EE" w14:textId="63A8131B" w:rsidR="001A0F8B" w:rsidRPr="00906740" w:rsidRDefault="00906740" w:rsidP="004D02B3">
            <w:pPr>
              <w:spacing w:after="0" w:line="240" w:lineRule="auto"/>
              <w:rPr>
                <w:rFonts w:ascii="Arial Narrow" w:hAnsi="Arial Narrow"/>
                <w:bCs/>
              </w:rPr>
            </w:pPr>
            <w:r>
              <w:rPr>
                <w:rFonts w:ascii="Arial Narrow" w:hAnsi="Arial Narrow"/>
                <w:bCs/>
              </w:rPr>
              <w:t xml:space="preserve">Suggestions provided: </w:t>
            </w:r>
            <w:r w:rsidR="001A0F8B" w:rsidRPr="00906740">
              <w:rPr>
                <w:rFonts w:ascii="Arial Narrow" w:hAnsi="Arial Narrow"/>
                <w:bCs/>
              </w:rPr>
              <w:t>The document stil</w:t>
            </w:r>
            <w:r w:rsidR="00F42673" w:rsidRPr="00906740">
              <w:rPr>
                <w:rFonts w:ascii="Arial Narrow" w:hAnsi="Arial Narrow"/>
                <w:bCs/>
              </w:rPr>
              <w:t>l</w:t>
            </w:r>
            <w:r w:rsidR="001A0F8B" w:rsidRPr="00906740">
              <w:rPr>
                <w:rFonts w:ascii="Arial Narrow" w:hAnsi="Arial Narrow"/>
                <w:bCs/>
              </w:rPr>
              <w:t xml:space="preserve"> needs to define how other activities of the ENBCC will be articulated as </w:t>
            </w:r>
            <w:r w:rsidRPr="00906740">
              <w:rPr>
                <w:rFonts w:ascii="Arial Narrow" w:hAnsi="Arial Narrow"/>
                <w:bCs/>
              </w:rPr>
              <w:t>Peru’s</w:t>
            </w:r>
            <w:r w:rsidR="001A0F8B" w:rsidRPr="00906740">
              <w:rPr>
                <w:rFonts w:ascii="Arial Narrow" w:hAnsi="Arial Narrow"/>
                <w:bCs/>
              </w:rPr>
              <w:t xml:space="preserve"> program for Defined and Conditioned Transfers (Transferencias Defin</w:t>
            </w:r>
            <w:r w:rsidR="00F42673" w:rsidRPr="00906740">
              <w:rPr>
                <w:rFonts w:ascii="Arial Narrow" w:hAnsi="Arial Narrow"/>
                <w:bCs/>
              </w:rPr>
              <w:t xml:space="preserve">idas Condicionadas), as well as </w:t>
            </w:r>
            <w:r w:rsidR="001A0F8B" w:rsidRPr="00906740">
              <w:rPr>
                <w:rFonts w:ascii="Arial Narrow" w:hAnsi="Arial Narrow"/>
                <w:bCs/>
              </w:rPr>
              <w:t>how and when each stakeholder group will be engaged as part of the ENBCC and REDD+ strategy road map. However this is one of the aspects that awaits definition once the new government takes place.</w:t>
            </w:r>
          </w:p>
          <w:p w14:paraId="6712DDE2" w14:textId="77777777" w:rsidR="001A0F8B" w:rsidRPr="00906740" w:rsidRDefault="001A0F8B" w:rsidP="004D02B3">
            <w:pPr>
              <w:spacing w:after="0" w:line="240" w:lineRule="auto"/>
              <w:rPr>
                <w:rFonts w:ascii="Arial Narrow" w:hAnsi="Arial Narrow"/>
                <w:bCs/>
              </w:rPr>
            </w:pPr>
          </w:p>
          <w:p w14:paraId="43A044D5" w14:textId="5967AFEA" w:rsidR="0047499E" w:rsidRPr="00906740" w:rsidRDefault="00F42673" w:rsidP="004D02B3">
            <w:pPr>
              <w:spacing w:after="0" w:line="240" w:lineRule="auto"/>
              <w:rPr>
                <w:rFonts w:ascii="Arial Narrow" w:hAnsi="Arial Narrow"/>
                <w:bCs/>
              </w:rPr>
            </w:pPr>
            <w:r w:rsidRPr="00906740">
              <w:rPr>
                <w:rFonts w:ascii="Arial Narrow" w:hAnsi="Arial Narrow"/>
                <w:bCs/>
              </w:rPr>
              <w:t>MIN</w:t>
            </w:r>
            <w:r w:rsidR="0047499E" w:rsidRPr="00906740">
              <w:rPr>
                <w:rFonts w:ascii="Arial Narrow" w:hAnsi="Arial Narrow"/>
                <w:bCs/>
              </w:rPr>
              <w:t xml:space="preserve">AM /PNCB intention is to hire another consultancy is to develop the </w:t>
            </w:r>
            <w:r w:rsidRPr="00906740">
              <w:rPr>
                <w:rFonts w:ascii="Arial Narrow" w:hAnsi="Arial Narrow"/>
                <w:bCs/>
              </w:rPr>
              <w:t xml:space="preserve">communications plan </w:t>
            </w:r>
            <w:r w:rsidR="0047499E" w:rsidRPr="00906740">
              <w:rPr>
                <w:rFonts w:ascii="Arial Narrow" w:hAnsi="Arial Narrow"/>
                <w:bCs/>
              </w:rPr>
              <w:t xml:space="preserve">to accompany the PPIA, in order to </w:t>
            </w:r>
            <w:r w:rsidR="00906740">
              <w:rPr>
                <w:rFonts w:ascii="Arial Narrow" w:hAnsi="Arial Narrow"/>
                <w:bCs/>
              </w:rPr>
              <w:t xml:space="preserve">ensure </w:t>
            </w:r>
            <w:r w:rsidR="0047499E" w:rsidRPr="00906740">
              <w:rPr>
                <w:rFonts w:ascii="Arial Narrow" w:hAnsi="Arial Narrow"/>
                <w:bCs/>
              </w:rPr>
              <w:t>long term content generation, information and disseminati</w:t>
            </w:r>
            <w:r w:rsidR="00DA6B3A" w:rsidRPr="00906740">
              <w:rPr>
                <w:rFonts w:ascii="Arial Narrow" w:hAnsi="Arial Narrow"/>
                <w:bCs/>
              </w:rPr>
              <w:t>on strategies to assist with REDD+</w:t>
            </w:r>
            <w:r w:rsidR="0047499E" w:rsidRPr="00906740">
              <w:rPr>
                <w:rFonts w:ascii="Arial Narrow" w:hAnsi="Arial Narrow"/>
                <w:bCs/>
              </w:rPr>
              <w:t xml:space="preserve"> engagement of the various sectors</w:t>
            </w:r>
            <w:r w:rsidR="00DA6B3A" w:rsidRPr="00906740">
              <w:rPr>
                <w:rFonts w:ascii="Arial Narrow" w:hAnsi="Arial Narrow"/>
                <w:bCs/>
              </w:rPr>
              <w:t>.</w:t>
            </w:r>
            <w:r w:rsidR="0047499E" w:rsidRPr="00906740">
              <w:rPr>
                <w:rFonts w:ascii="Arial Narrow" w:hAnsi="Arial Narrow"/>
                <w:bCs/>
              </w:rPr>
              <w:t xml:space="preserve"> </w:t>
            </w:r>
          </w:p>
          <w:p w14:paraId="593D9263" w14:textId="79D47F58" w:rsidR="00DA6B3A" w:rsidRPr="00906740" w:rsidRDefault="0047499E" w:rsidP="00F25DAA">
            <w:pPr>
              <w:spacing w:after="0" w:line="240" w:lineRule="auto"/>
              <w:rPr>
                <w:rFonts w:ascii="Arial Narrow" w:hAnsi="Arial Narrow"/>
                <w:bCs/>
              </w:rPr>
            </w:pPr>
            <w:r w:rsidRPr="00906740">
              <w:rPr>
                <w:rFonts w:ascii="Arial Narrow" w:hAnsi="Arial Narrow"/>
                <w:bCs/>
              </w:rPr>
              <w:lastRenderedPageBreak/>
              <w:t>Since the PNBC already has a comprehensive Communications Strategy  (that gives enough guideline</w:t>
            </w:r>
            <w:r w:rsidR="00DA6B3A" w:rsidRPr="00906740">
              <w:rPr>
                <w:rFonts w:ascii="Arial Narrow" w:hAnsi="Arial Narrow"/>
                <w:bCs/>
              </w:rPr>
              <w:t>s but</w:t>
            </w:r>
            <w:r w:rsidRPr="00906740">
              <w:rPr>
                <w:rFonts w:ascii="Arial Narrow" w:hAnsi="Arial Narrow"/>
                <w:bCs/>
              </w:rPr>
              <w:t xml:space="preserve"> allows flexibility to work with the various sectors and collaborations from donors Peru has in place for forests initiatives) and that with UN-REDD support </w:t>
            </w:r>
            <w:r w:rsidR="00DA6B3A" w:rsidRPr="00906740">
              <w:rPr>
                <w:rFonts w:ascii="Arial Narrow" w:hAnsi="Arial Narrow"/>
                <w:bCs/>
              </w:rPr>
              <w:t xml:space="preserve">communications plans </w:t>
            </w:r>
            <w:r w:rsidRPr="00906740">
              <w:rPr>
                <w:rFonts w:ascii="Arial Narrow" w:hAnsi="Arial Narrow"/>
                <w:bCs/>
              </w:rPr>
              <w:t xml:space="preserve">for </w:t>
            </w:r>
            <w:r w:rsidR="00DA6B3A" w:rsidRPr="00906740">
              <w:rPr>
                <w:rFonts w:ascii="Arial Narrow" w:hAnsi="Arial Narrow"/>
                <w:bCs/>
              </w:rPr>
              <w:t xml:space="preserve">two </w:t>
            </w:r>
            <w:r w:rsidRPr="00906740">
              <w:rPr>
                <w:rFonts w:ascii="Arial Narrow" w:hAnsi="Arial Narrow"/>
                <w:bCs/>
              </w:rPr>
              <w:t xml:space="preserve">main </w:t>
            </w:r>
            <w:r w:rsidR="00DA6B3A" w:rsidRPr="00906740">
              <w:rPr>
                <w:rFonts w:ascii="Arial Narrow" w:hAnsi="Arial Narrow"/>
                <w:bCs/>
              </w:rPr>
              <w:t>stakeholders</w:t>
            </w:r>
            <w:r w:rsidRPr="00906740">
              <w:rPr>
                <w:rFonts w:ascii="Arial Narrow" w:hAnsi="Arial Narrow"/>
                <w:bCs/>
              </w:rPr>
              <w:t xml:space="preserve"> (indigenous peoples and private sector) are already being developed, it was recommended to evaluate this consultancy to avoid redundancy and instead identify current gaps and needs and develop sub-plans for the other sectors including government </w:t>
            </w:r>
            <w:r w:rsidR="00DA6B3A" w:rsidRPr="00906740">
              <w:rPr>
                <w:rFonts w:ascii="Arial Narrow" w:hAnsi="Arial Narrow"/>
                <w:bCs/>
              </w:rPr>
              <w:t xml:space="preserve">sector, academia, international cooperation etc. A diagnostic for this plan is currently under development and as part of this mission coordination among the various consultants and PNBC staff was promoted to articulate the various initiatives and avoid duplication. </w:t>
            </w:r>
          </w:p>
          <w:p w14:paraId="258FF8FC" w14:textId="77777777" w:rsidR="0059366A" w:rsidRPr="00906740" w:rsidRDefault="0059366A" w:rsidP="00F25DAA">
            <w:pPr>
              <w:spacing w:after="0" w:line="240" w:lineRule="auto"/>
              <w:rPr>
                <w:rFonts w:ascii="Arial Narrow" w:hAnsi="Arial Narrow"/>
              </w:rPr>
            </w:pPr>
          </w:p>
          <w:p w14:paraId="730591FC" w14:textId="77777777" w:rsidR="00F15074" w:rsidRPr="00906740" w:rsidRDefault="00F15074" w:rsidP="00F25DAA">
            <w:pPr>
              <w:spacing w:after="0" w:line="240" w:lineRule="auto"/>
              <w:rPr>
                <w:rFonts w:ascii="Arial Narrow" w:hAnsi="Arial Narrow"/>
              </w:rPr>
            </w:pPr>
          </w:p>
          <w:p w14:paraId="37BE7240" w14:textId="77777777" w:rsidR="00F50BA8" w:rsidRPr="00906740" w:rsidRDefault="003B5CAD" w:rsidP="00F25DAA">
            <w:pPr>
              <w:spacing w:after="0" w:line="240" w:lineRule="auto"/>
              <w:rPr>
                <w:rFonts w:ascii="Arial Narrow" w:hAnsi="Arial Narrow"/>
                <w:i/>
                <w:color w:val="1F497D"/>
              </w:rPr>
            </w:pPr>
            <w:r w:rsidRPr="00906740">
              <w:rPr>
                <w:rFonts w:ascii="Arial Narrow" w:hAnsi="Arial Narrow"/>
                <w:i/>
                <w:color w:val="1F497D"/>
              </w:rPr>
              <w:t xml:space="preserve">9.b </w:t>
            </w:r>
            <w:r w:rsidR="009C6467" w:rsidRPr="00906740">
              <w:rPr>
                <w:rFonts w:ascii="Arial Narrow" w:hAnsi="Arial Narrow"/>
                <w:i/>
                <w:color w:val="1F497D"/>
              </w:rPr>
              <w:t>Results achieve</w:t>
            </w:r>
            <w:r w:rsidR="00337815" w:rsidRPr="00906740">
              <w:rPr>
                <w:rFonts w:ascii="Arial Narrow" w:hAnsi="Arial Narrow"/>
                <w:i/>
                <w:color w:val="1F497D"/>
              </w:rPr>
              <w:t>d (key outputs)</w:t>
            </w:r>
          </w:p>
          <w:p w14:paraId="2031C4EA" w14:textId="77777777" w:rsidR="00A94C4D" w:rsidRPr="00906740" w:rsidRDefault="00A94C4D" w:rsidP="0064751F">
            <w:pPr>
              <w:tabs>
                <w:tab w:val="left" w:pos="7755"/>
              </w:tabs>
              <w:spacing w:after="0" w:line="240" w:lineRule="auto"/>
              <w:jc w:val="both"/>
              <w:rPr>
                <w:rFonts w:ascii="Arial Narrow" w:hAnsi="Arial Narrow"/>
                <w:i/>
                <w:color w:val="000000" w:themeColor="text1"/>
              </w:rPr>
            </w:pPr>
          </w:p>
          <w:p w14:paraId="20062E48" w14:textId="41F57BE6" w:rsidR="009364BB" w:rsidRPr="00906740" w:rsidRDefault="00514046" w:rsidP="00E102C9">
            <w:pPr>
              <w:numPr>
                <w:ilvl w:val="0"/>
                <w:numId w:val="16"/>
              </w:numPr>
              <w:tabs>
                <w:tab w:val="left" w:pos="7755"/>
              </w:tabs>
              <w:spacing w:after="0" w:line="240" w:lineRule="auto"/>
              <w:jc w:val="both"/>
              <w:rPr>
                <w:rFonts w:ascii="Arial Narrow" w:hAnsi="Arial Narrow"/>
                <w:color w:val="000000" w:themeColor="text1"/>
              </w:rPr>
            </w:pPr>
            <w:r>
              <w:rPr>
                <w:rFonts w:ascii="Arial Narrow" w:hAnsi="Arial Narrow"/>
                <w:color w:val="000000" w:themeColor="text1"/>
              </w:rPr>
              <w:t xml:space="preserve">Agreement </w:t>
            </w:r>
            <w:r w:rsidR="009364BB" w:rsidRPr="00906740">
              <w:rPr>
                <w:rFonts w:ascii="Arial Narrow" w:hAnsi="Arial Narrow"/>
                <w:color w:val="000000" w:themeColor="text1"/>
              </w:rPr>
              <w:t xml:space="preserve">with UNEP RTA Daniela Carrión, and members of UNEP TS in Peru (Marco Llanos y Mario Razzeto) on additional information and changes to be incorporated to </w:t>
            </w:r>
            <w:r w:rsidR="00DA6B3A" w:rsidRPr="00906740">
              <w:rPr>
                <w:rFonts w:ascii="Arial Narrow" w:hAnsi="Arial Narrow"/>
                <w:color w:val="000000" w:themeColor="text1"/>
              </w:rPr>
              <w:t xml:space="preserve">private sector engagement and communications </w:t>
            </w:r>
            <w:r w:rsidR="001A0F8B" w:rsidRPr="00906740">
              <w:rPr>
                <w:rFonts w:ascii="Arial Narrow" w:hAnsi="Arial Narrow"/>
                <w:color w:val="000000" w:themeColor="text1"/>
              </w:rPr>
              <w:t xml:space="preserve">products </w:t>
            </w:r>
            <w:r w:rsidR="009364BB" w:rsidRPr="00906740">
              <w:rPr>
                <w:rFonts w:ascii="Arial Narrow" w:hAnsi="Arial Narrow"/>
                <w:color w:val="000000" w:themeColor="text1"/>
              </w:rPr>
              <w:t xml:space="preserve">for final delivery. </w:t>
            </w:r>
          </w:p>
          <w:p w14:paraId="60A793A8" w14:textId="245266FF" w:rsidR="005C6AC2" w:rsidRPr="00906740" w:rsidRDefault="009364BB" w:rsidP="00DA6B3A">
            <w:pPr>
              <w:numPr>
                <w:ilvl w:val="0"/>
                <w:numId w:val="16"/>
              </w:numPr>
              <w:tabs>
                <w:tab w:val="left" w:pos="7755"/>
              </w:tabs>
              <w:spacing w:after="0" w:line="240" w:lineRule="auto"/>
              <w:jc w:val="both"/>
              <w:rPr>
                <w:rFonts w:ascii="Arial Narrow" w:hAnsi="Arial Narrow"/>
                <w:color w:val="000000" w:themeColor="text1"/>
              </w:rPr>
            </w:pPr>
            <w:r w:rsidRPr="00906740">
              <w:rPr>
                <w:rFonts w:ascii="Arial Narrow" w:hAnsi="Arial Narrow"/>
                <w:color w:val="000000" w:themeColor="text1"/>
              </w:rPr>
              <w:t>Discu</w:t>
            </w:r>
            <w:r w:rsidR="001A0F8B" w:rsidRPr="00906740">
              <w:rPr>
                <w:rFonts w:ascii="Arial Narrow" w:hAnsi="Arial Narrow"/>
                <w:color w:val="000000" w:themeColor="text1"/>
              </w:rPr>
              <w:t xml:space="preserve">ssion on articulation </w:t>
            </w:r>
            <w:r w:rsidR="00906740">
              <w:rPr>
                <w:rFonts w:ascii="Arial Narrow" w:hAnsi="Arial Narrow"/>
                <w:color w:val="000000" w:themeColor="text1"/>
              </w:rPr>
              <w:t xml:space="preserve">with PNCB </w:t>
            </w:r>
            <w:r w:rsidR="001A0F8B" w:rsidRPr="00906740">
              <w:rPr>
                <w:rFonts w:ascii="Arial Narrow" w:hAnsi="Arial Narrow"/>
                <w:color w:val="000000" w:themeColor="text1"/>
              </w:rPr>
              <w:t>on how the</w:t>
            </w:r>
            <w:r w:rsidRPr="00906740">
              <w:rPr>
                <w:rFonts w:ascii="Arial Narrow" w:hAnsi="Arial Narrow"/>
                <w:color w:val="000000" w:themeColor="text1"/>
              </w:rPr>
              <w:t>s</w:t>
            </w:r>
            <w:r w:rsidR="001A0F8B" w:rsidRPr="00906740">
              <w:rPr>
                <w:rFonts w:ascii="Arial Narrow" w:hAnsi="Arial Narrow"/>
                <w:color w:val="000000" w:themeColor="text1"/>
              </w:rPr>
              <w:t>e</w:t>
            </w:r>
            <w:r w:rsidRPr="00906740">
              <w:rPr>
                <w:rFonts w:ascii="Arial Narrow" w:hAnsi="Arial Narrow"/>
                <w:color w:val="000000" w:themeColor="text1"/>
              </w:rPr>
              <w:t xml:space="preserve"> products can be beneficial and contribute to th</w:t>
            </w:r>
            <w:r w:rsidR="00DA6B3A" w:rsidRPr="00906740">
              <w:rPr>
                <w:rFonts w:ascii="Arial Narrow" w:hAnsi="Arial Narrow"/>
                <w:color w:val="000000" w:themeColor="text1"/>
              </w:rPr>
              <w:t>e overall implementation of Peru’</w:t>
            </w:r>
            <w:r w:rsidRPr="00906740">
              <w:rPr>
                <w:rFonts w:ascii="Arial Narrow" w:hAnsi="Arial Narrow"/>
                <w:color w:val="000000" w:themeColor="text1"/>
              </w:rPr>
              <w:t xml:space="preserve">s REDD+ Stakeholder Engagement and Participation Plan PPIA. </w:t>
            </w:r>
          </w:p>
          <w:p w14:paraId="63DCE6EA" w14:textId="15445613" w:rsidR="00DE5FB4" w:rsidRPr="00906740" w:rsidRDefault="009364BB" w:rsidP="00DA6B3A">
            <w:pPr>
              <w:numPr>
                <w:ilvl w:val="0"/>
                <w:numId w:val="16"/>
              </w:numPr>
              <w:tabs>
                <w:tab w:val="left" w:pos="7755"/>
              </w:tabs>
              <w:spacing w:after="0" w:line="240" w:lineRule="auto"/>
              <w:jc w:val="both"/>
              <w:rPr>
                <w:rFonts w:ascii="Arial Narrow" w:hAnsi="Arial Narrow"/>
                <w:color w:val="000000" w:themeColor="text1"/>
              </w:rPr>
            </w:pPr>
            <w:r w:rsidRPr="00906740">
              <w:rPr>
                <w:rFonts w:ascii="Arial Narrow" w:hAnsi="Arial Narrow"/>
                <w:color w:val="000000" w:themeColor="text1"/>
              </w:rPr>
              <w:t xml:space="preserve">Revision of advances </w:t>
            </w:r>
            <w:r w:rsidR="00514046">
              <w:rPr>
                <w:rFonts w:ascii="Arial Narrow" w:hAnsi="Arial Narrow"/>
                <w:color w:val="000000" w:themeColor="text1"/>
              </w:rPr>
              <w:t>of C</w:t>
            </w:r>
            <w:r w:rsidR="00DA6B3A" w:rsidRPr="00906740">
              <w:rPr>
                <w:rFonts w:ascii="Arial Narrow" w:hAnsi="Arial Narrow"/>
                <w:color w:val="000000" w:themeColor="text1"/>
              </w:rPr>
              <w:t xml:space="preserve">apacity </w:t>
            </w:r>
            <w:r w:rsidR="00514046">
              <w:rPr>
                <w:rFonts w:ascii="Arial Narrow" w:hAnsi="Arial Narrow"/>
                <w:color w:val="000000" w:themeColor="text1"/>
              </w:rPr>
              <w:t>S</w:t>
            </w:r>
            <w:r w:rsidR="00DA6B3A" w:rsidRPr="00906740">
              <w:rPr>
                <w:rFonts w:ascii="Arial Narrow" w:hAnsi="Arial Narrow"/>
                <w:color w:val="000000" w:themeColor="text1"/>
              </w:rPr>
              <w:t xml:space="preserve">trengthening </w:t>
            </w:r>
            <w:r w:rsidR="00514046">
              <w:rPr>
                <w:rFonts w:ascii="Arial Narrow" w:hAnsi="Arial Narrow"/>
                <w:color w:val="000000" w:themeColor="text1"/>
              </w:rPr>
              <w:t>S</w:t>
            </w:r>
            <w:r w:rsidR="00DA6B3A" w:rsidRPr="00906740">
              <w:rPr>
                <w:rFonts w:ascii="Arial Narrow" w:hAnsi="Arial Narrow"/>
                <w:color w:val="000000" w:themeColor="text1"/>
              </w:rPr>
              <w:t>trategy</w:t>
            </w:r>
            <w:r w:rsidR="005C6AC2" w:rsidRPr="00906740">
              <w:rPr>
                <w:rFonts w:ascii="Arial Narrow" w:hAnsi="Arial Narrow"/>
                <w:color w:val="000000" w:themeColor="text1"/>
              </w:rPr>
              <w:t xml:space="preserve"> for indigenous peoples</w:t>
            </w:r>
            <w:r w:rsidR="004A68DC" w:rsidRPr="00906740">
              <w:rPr>
                <w:rFonts w:ascii="Arial Narrow" w:hAnsi="Arial Narrow"/>
                <w:color w:val="000000" w:themeColor="text1"/>
              </w:rPr>
              <w:t xml:space="preserve"> with Mirella Camacho and Roxana Ramos (PNBC). </w:t>
            </w:r>
            <w:r w:rsidR="00DA6B3A" w:rsidRPr="00906740">
              <w:rPr>
                <w:rFonts w:ascii="Arial Narrow" w:hAnsi="Arial Narrow"/>
                <w:color w:val="000000" w:themeColor="text1"/>
              </w:rPr>
              <w:t xml:space="preserve"> Since May 2015 </w:t>
            </w:r>
            <w:r w:rsidR="00F0673C" w:rsidRPr="00906740">
              <w:rPr>
                <w:rFonts w:ascii="Arial Narrow" w:hAnsi="Arial Narrow"/>
                <w:color w:val="000000" w:themeColor="text1"/>
              </w:rPr>
              <w:t xml:space="preserve">this plan </w:t>
            </w:r>
            <w:r w:rsidR="005C6AC2" w:rsidRPr="00906740">
              <w:rPr>
                <w:rFonts w:ascii="Arial Narrow" w:hAnsi="Arial Narrow"/>
                <w:color w:val="000000" w:themeColor="text1"/>
              </w:rPr>
              <w:t xml:space="preserve">has reached through </w:t>
            </w:r>
            <w:r w:rsidR="00E102C9" w:rsidRPr="00906740">
              <w:rPr>
                <w:rFonts w:ascii="Arial Narrow" w:hAnsi="Arial Narrow"/>
                <w:color w:val="000000" w:themeColor="text1"/>
              </w:rPr>
              <w:t>four different formats 16</w:t>
            </w:r>
            <w:r w:rsidR="005C6AC2" w:rsidRPr="00906740">
              <w:rPr>
                <w:rFonts w:ascii="Arial Narrow" w:hAnsi="Arial Narrow"/>
                <w:color w:val="000000" w:themeColor="text1"/>
              </w:rPr>
              <w:t>6 people (30%</w:t>
            </w:r>
            <w:r w:rsidR="00F0673C" w:rsidRPr="00906740">
              <w:rPr>
                <w:rFonts w:ascii="Arial Narrow" w:hAnsi="Arial Narrow"/>
                <w:color w:val="000000" w:themeColor="text1"/>
              </w:rPr>
              <w:t xml:space="preserve"> women</w:t>
            </w:r>
            <w:r w:rsidR="005C6AC2" w:rsidRPr="00906740">
              <w:rPr>
                <w:rFonts w:ascii="Arial Narrow" w:hAnsi="Arial Narrow"/>
                <w:color w:val="000000" w:themeColor="text1"/>
              </w:rPr>
              <w:t>) representative</w:t>
            </w:r>
            <w:r w:rsidR="00F0673C" w:rsidRPr="00906740">
              <w:rPr>
                <w:rFonts w:ascii="Arial Narrow" w:hAnsi="Arial Narrow"/>
                <w:color w:val="000000" w:themeColor="text1"/>
              </w:rPr>
              <w:t>s</w:t>
            </w:r>
            <w:r w:rsidR="005C6AC2" w:rsidRPr="00906740">
              <w:rPr>
                <w:rFonts w:ascii="Arial Narrow" w:hAnsi="Arial Narrow"/>
                <w:color w:val="000000" w:themeColor="text1"/>
              </w:rPr>
              <w:t xml:space="preserve"> of 13 nations of the Peruvian </w:t>
            </w:r>
            <w:r w:rsidR="00906740" w:rsidRPr="00906740">
              <w:rPr>
                <w:rFonts w:ascii="Arial Narrow" w:hAnsi="Arial Narrow"/>
                <w:color w:val="000000" w:themeColor="text1"/>
              </w:rPr>
              <w:t>Amazon</w:t>
            </w:r>
            <w:r w:rsidR="005C6AC2" w:rsidRPr="00906740">
              <w:rPr>
                <w:rFonts w:ascii="Arial Narrow" w:hAnsi="Arial Narrow"/>
                <w:color w:val="000000" w:themeColor="text1"/>
              </w:rPr>
              <w:t>, with e</w:t>
            </w:r>
            <w:r w:rsidR="00DA6B3A" w:rsidRPr="00906740">
              <w:rPr>
                <w:rFonts w:ascii="Arial Narrow" w:hAnsi="Arial Narrow"/>
                <w:color w:val="000000" w:themeColor="text1"/>
              </w:rPr>
              <w:t xml:space="preserve">mphasis in the following regions: Uyacali, San Martin, Loreto and Madre Dios. </w:t>
            </w:r>
            <w:r w:rsidR="005C6AC2" w:rsidRPr="00906740">
              <w:rPr>
                <w:rFonts w:ascii="Arial Narrow" w:hAnsi="Arial Narrow"/>
                <w:color w:val="000000" w:themeColor="text1"/>
              </w:rPr>
              <w:t xml:space="preserve"> </w:t>
            </w:r>
            <w:r w:rsidR="00DA6B3A" w:rsidRPr="00906740">
              <w:rPr>
                <w:rFonts w:ascii="Arial Narrow" w:hAnsi="Arial Narrow"/>
              </w:rPr>
              <w:t>The Capacity Sthrenghtening Strategy</w:t>
            </w:r>
            <w:r w:rsidR="00DE5FB4" w:rsidRPr="00906740">
              <w:rPr>
                <w:rFonts w:ascii="Arial Narrow" w:hAnsi="Arial Narrow"/>
              </w:rPr>
              <w:t xml:space="preserve"> inc</w:t>
            </w:r>
            <w:r w:rsidR="00DA6B3A" w:rsidRPr="00906740">
              <w:rPr>
                <w:rFonts w:ascii="Arial Narrow" w:hAnsi="Arial Narrow"/>
              </w:rPr>
              <w:t>ludes the following activities:</w:t>
            </w:r>
          </w:p>
          <w:p w14:paraId="676C4487" w14:textId="5390DB47" w:rsidR="00F0673C" w:rsidRPr="00906740" w:rsidRDefault="00F0673C" w:rsidP="00DA6B3A">
            <w:pPr>
              <w:pStyle w:val="ListParagraph"/>
              <w:numPr>
                <w:ilvl w:val="1"/>
                <w:numId w:val="16"/>
              </w:numPr>
              <w:rPr>
                <w:rFonts w:ascii="Arial Narrow" w:hAnsi="Arial Narrow"/>
                <w:lang w:val="en-US"/>
              </w:rPr>
            </w:pPr>
            <w:r w:rsidRPr="00906740">
              <w:rPr>
                <w:rFonts w:ascii="Arial Narrow" w:hAnsi="Arial Narrow"/>
                <w:lang w:val="en-US"/>
              </w:rPr>
              <w:t xml:space="preserve">Regional support and descentralized capacity building </w:t>
            </w:r>
          </w:p>
          <w:p w14:paraId="773912EC" w14:textId="13276F21" w:rsidR="00F0673C" w:rsidRPr="00906740" w:rsidRDefault="00F0673C" w:rsidP="00DA6B3A">
            <w:pPr>
              <w:pStyle w:val="ListParagraph"/>
              <w:numPr>
                <w:ilvl w:val="1"/>
                <w:numId w:val="16"/>
              </w:numPr>
              <w:rPr>
                <w:rFonts w:ascii="Arial Narrow" w:hAnsi="Arial Narrow"/>
                <w:lang w:val="en-US"/>
              </w:rPr>
            </w:pPr>
            <w:r w:rsidRPr="00906740">
              <w:rPr>
                <w:rFonts w:ascii="Arial Narrow" w:hAnsi="Arial Narrow"/>
                <w:lang w:val="en-US"/>
              </w:rPr>
              <w:t>Two specialized courses for technical specialists of indigenous organizations (national, regional and local level)</w:t>
            </w:r>
          </w:p>
          <w:p w14:paraId="6ADF0619" w14:textId="6EE98886" w:rsidR="00F0673C" w:rsidRPr="00906740" w:rsidRDefault="00F0673C" w:rsidP="00DA6B3A">
            <w:pPr>
              <w:pStyle w:val="ListParagraph"/>
              <w:numPr>
                <w:ilvl w:val="1"/>
                <w:numId w:val="16"/>
              </w:numPr>
              <w:rPr>
                <w:rFonts w:ascii="Arial Narrow" w:hAnsi="Arial Narrow"/>
                <w:lang w:val="en-US"/>
              </w:rPr>
            </w:pPr>
            <w:r w:rsidRPr="00906740">
              <w:rPr>
                <w:rFonts w:ascii="Arial Narrow" w:hAnsi="Arial Narrow"/>
                <w:lang w:val="en-US"/>
              </w:rPr>
              <w:t xml:space="preserve">Permanent support </w:t>
            </w:r>
            <w:r w:rsidR="00DA6B3A" w:rsidRPr="00906740">
              <w:rPr>
                <w:rFonts w:ascii="Arial Narrow" w:hAnsi="Arial Narrow"/>
                <w:lang w:val="en-US"/>
              </w:rPr>
              <w:t>and capacity building in partnership</w:t>
            </w:r>
            <w:r w:rsidRPr="00906740">
              <w:rPr>
                <w:rFonts w:ascii="Arial Narrow" w:hAnsi="Arial Narrow"/>
                <w:lang w:val="en-US"/>
              </w:rPr>
              <w:t xml:space="preserve"> with the main national IPs organizations Aidesep y Conap. </w:t>
            </w:r>
          </w:p>
          <w:p w14:paraId="3B708CFF" w14:textId="1C26D797" w:rsidR="00F0673C" w:rsidRPr="00906740" w:rsidRDefault="00F0673C" w:rsidP="00DA6B3A">
            <w:pPr>
              <w:pStyle w:val="ListParagraph"/>
              <w:numPr>
                <w:ilvl w:val="1"/>
                <w:numId w:val="16"/>
              </w:numPr>
              <w:rPr>
                <w:rFonts w:ascii="Arial Narrow" w:hAnsi="Arial Narrow"/>
                <w:lang w:val="en-US"/>
              </w:rPr>
            </w:pPr>
            <w:r w:rsidRPr="00906740">
              <w:rPr>
                <w:rFonts w:ascii="Arial Narrow" w:hAnsi="Arial Narrow"/>
                <w:lang w:val="en-US"/>
              </w:rPr>
              <w:t xml:space="preserve">A </w:t>
            </w:r>
            <w:r w:rsidR="00906740" w:rsidRPr="00906740">
              <w:rPr>
                <w:rFonts w:ascii="Arial Narrow" w:hAnsi="Arial Narrow"/>
                <w:lang w:val="en-US"/>
              </w:rPr>
              <w:t>decentralized</w:t>
            </w:r>
            <w:r w:rsidRPr="00906740">
              <w:rPr>
                <w:rFonts w:ascii="Arial Narrow" w:hAnsi="Arial Narrow"/>
                <w:lang w:val="en-US"/>
              </w:rPr>
              <w:t xml:space="preserve"> </w:t>
            </w:r>
            <w:r w:rsidR="00906740" w:rsidRPr="00906740">
              <w:rPr>
                <w:rFonts w:ascii="Arial Narrow" w:hAnsi="Arial Narrow"/>
                <w:lang w:val="en-US"/>
              </w:rPr>
              <w:t>communication</w:t>
            </w:r>
            <w:r w:rsidRPr="00906740">
              <w:rPr>
                <w:rFonts w:ascii="Arial Narrow" w:hAnsi="Arial Narrow"/>
                <w:lang w:val="en-US"/>
              </w:rPr>
              <w:t xml:space="preserve"> plan for indigenous peoples. </w:t>
            </w:r>
          </w:p>
          <w:p w14:paraId="2A5EB9F9" w14:textId="79A6C880" w:rsidR="005C6AC2" w:rsidRPr="00906740" w:rsidRDefault="00DE5FB4" w:rsidP="00DA6B3A">
            <w:pPr>
              <w:pStyle w:val="ListParagraph"/>
              <w:rPr>
                <w:rFonts w:ascii="Arial Narrow" w:hAnsi="Arial Narrow"/>
                <w:color w:val="000000" w:themeColor="text1"/>
                <w:lang w:val="en-US"/>
              </w:rPr>
            </w:pPr>
            <w:r w:rsidRPr="00906740">
              <w:rPr>
                <w:rFonts w:ascii="Arial Narrow" w:hAnsi="Arial Narrow"/>
                <w:color w:val="000000" w:themeColor="text1"/>
                <w:lang w:val="en-US"/>
              </w:rPr>
              <w:t xml:space="preserve">From this activities </w:t>
            </w:r>
            <w:r w:rsidR="00DA6B3A" w:rsidRPr="00906740">
              <w:rPr>
                <w:rFonts w:ascii="Arial Narrow" w:hAnsi="Arial Narrow"/>
                <w:color w:val="000000" w:themeColor="text1"/>
                <w:lang w:val="en-US"/>
              </w:rPr>
              <w:t>the first two have been finalized</w:t>
            </w:r>
            <w:r w:rsidRPr="00906740">
              <w:rPr>
                <w:rFonts w:ascii="Arial Narrow" w:hAnsi="Arial Narrow"/>
                <w:color w:val="000000" w:themeColor="text1"/>
                <w:lang w:val="en-US"/>
              </w:rPr>
              <w:t xml:space="preserve"> while the </w:t>
            </w:r>
            <w:r w:rsidR="00DA6B3A" w:rsidRPr="00906740">
              <w:rPr>
                <w:rFonts w:ascii="Arial Narrow" w:hAnsi="Arial Narrow"/>
                <w:color w:val="000000" w:themeColor="text1"/>
                <w:lang w:val="en-US"/>
              </w:rPr>
              <w:t xml:space="preserve">other </w:t>
            </w:r>
            <w:r w:rsidRPr="00906740">
              <w:rPr>
                <w:rFonts w:ascii="Arial Narrow" w:hAnsi="Arial Narrow"/>
                <w:color w:val="000000" w:themeColor="text1"/>
                <w:lang w:val="en-US"/>
              </w:rPr>
              <w:t xml:space="preserve">two </w:t>
            </w:r>
            <w:r w:rsidR="00F0673C" w:rsidRPr="00906740">
              <w:rPr>
                <w:rFonts w:ascii="Arial Narrow" w:hAnsi="Arial Narrow"/>
                <w:color w:val="000000" w:themeColor="text1"/>
                <w:lang w:val="en-US"/>
              </w:rPr>
              <w:t>will continue</w:t>
            </w:r>
            <w:r w:rsidRPr="00906740">
              <w:rPr>
                <w:rFonts w:ascii="Arial Narrow" w:hAnsi="Arial Narrow"/>
                <w:color w:val="000000" w:themeColor="text1"/>
                <w:lang w:val="en-US"/>
              </w:rPr>
              <w:t xml:space="preserve"> in development until Jul</w:t>
            </w:r>
            <w:r w:rsidR="00514046">
              <w:rPr>
                <w:rFonts w:ascii="Arial Narrow" w:hAnsi="Arial Narrow"/>
                <w:color w:val="000000" w:themeColor="text1"/>
                <w:lang w:val="en-US"/>
              </w:rPr>
              <w:t>y</w:t>
            </w:r>
            <w:r w:rsidRPr="00906740">
              <w:rPr>
                <w:rFonts w:ascii="Arial Narrow" w:hAnsi="Arial Narrow"/>
                <w:color w:val="000000" w:themeColor="text1"/>
                <w:lang w:val="en-US"/>
              </w:rPr>
              <w:t xml:space="preserve"> 2016. </w:t>
            </w:r>
          </w:p>
          <w:p w14:paraId="51464162" w14:textId="51CD3D01" w:rsidR="005F555A" w:rsidRPr="00514046" w:rsidRDefault="005C6AC2" w:rsidP="00514046">
            <w:pPr>
              <w:numPr>
                <w:ilvl w:val="0"/>
                <w:numId w:val="16"/>
              </w:numPr>
              <w:tabs>
                <w:tab w:val="left" w:pos="7755"/>
              </w:tabs>
              <w:spacing w:after="0" w:line="240" w:lineRule="auto"/>
              <w:jc w:val="both"/>
              <w:rPr>
                <w:rFonts w:ascii="Arial Narrow" w:hAnsi="Arial Narrow"/>
                <w:color w:val="000000" w:themeColor="text1"/>
              </w:rPr>
            </w:pPr>
            <w:r w:rsidRPr="00906740">
              <w:rPr>
                <w:rFonts w:ascii="Arial Narrow" w:hAnsi="Arial Narrow"/>
                <w:color w:val="000000" w:themeColor="text1"/>
              </w:rPr>
              <w:t xml:space="preserve">Provided basic training </w:t>
            </w:r>
            <w:r w:rsidR="005F555A">
              <w:rPr>
                <w:rFonts w:ascii="Arial Narrow" w:hAnsi="Arial Narrow"/>
                <w:color w:val="000000" w:themeColor="text1"/>
              </w:rPr>
              <w:t xml:space="preserve">and technical support </w:t>
            </w:r>
            <w:r w:rsidRPr="00906740">
              <w:rPr>
                <w:rFonts w:ascii="Arial Narrow" w:hAnsi="Arial Narrow"/>
                <w:color w:val="000000" w:themeColor="text1"/>
              </w:rPr>
              <w:t>on KM and C</w:t>
            </w:r>
            <w:r w:rsidR="005F555A">
              <w:rPr>
                <w:rFonts w:ascii="Arial Narrow" w:hAnsi="Arial Narrow"/>
                <w:color w:val="000000" w:themeColor="text1"/>
              </w:rPr>
              <w:t>ommunications guidelines</w:t>
            </w:r>
            <w:r w:rsidR="00514046">
              <w:rPr>
                <w:rFonts w:ascii="Arial Narrow" w:hAnsi="Arial Narrow"/>
                <w:color w:val="000000" w:themeColor="text1"/>
              </w:rPr>
              <w:t xml:space="preserve"> to consultant for</w:t>
            </w:r>
            <w:r w:rsidRPr="00906740">
              <w:rPr>
                <w:rFonts w:ascii="Arial Narrow" w:hAnsi="Arial Narrow"/>
                <w:color w:val="000000" w:themeColor="text1"/>
              </w:rPr>
              <w:t xml:space="preserve"> creation of comms st</w:t>
            </w:r>
            <w:r w:rsidR="00DA6B3A" w:rsidRPr="00906740">
              <w:rPr>
                <w:rFonts w:ascii="Arial Narrow" w:hAnsi="Arial Narrow"/>
                <w:color w:val="000000" w:themeColor="text1"/>
              </w:rPr>
              <w:t>rategy for indigenous peoples (</w:t>
            </w:r>
            <w:r w:rsidRPr="00906740">
              <w:rPr>
                <w:rFonts w:ascii="Arial Narrow" w:hAnsi="Arial Narrow"/>
                <w:color w:val="000000" w:themeColor="text1"/>
              </w:rPr>
              <w:t xml:space="preserve">5 month consultancy).   </w:t>
            </w:r>
            <w:r w:rsidR="00A94C4D" w:rsidRPr="00514046">
              <w:rPr>
                <w:rFonts w:ascii="Arial Narrow" w:hAnsi="Arial Narrow"/>
                <w:color w:val="000000" w:themeColor="text1"/>
              </w:rPr>
              <w:t xml:space="preserve">Agreement on </w:t>
            </w:r>
            <w:r w:rsidR="009735FF" w:rsidRPr="00514046">
              <w:rPr>
                <w:rFonts w:ascii="Arial Narrow" w:hAnsi="Arial Narrow"/>
                <w:color w:val="000000" w:themeColor="text1"/>
              </w:rPr>
              <w:t xml:space="preserve">a roadmap for </w:t>
            </w:r>
            <w:r w:rsidRPr="00514046">
              <w:rPr>
                <w:rFonts w:ascii="Arial Narrow" w:hAnsi="Arial Narrow"/>
                <w:color w:val="000000" w:themeColor="text1"/>
              </w:rPr>
              <w:t>the development of this consultancy</w:t>
            </w:r>
            <w:r w:rsidR="005F555A" w:rsidRPr="00514046">
              <w:rPr>
                <w:rFonts w:ascii="Arial Narrow" w:hAnsi="Arial Narrow"/>
                <w:color w:val="000000" w:themeColor="text1"/>
              </w:rPr>
              <w:t xml:space="preserve"> and</w:t>
            </w:r>
            <w:r w:rsidR="00514046" w:rsidRPr="00514046">
              <w:rPr>
                <w:rFonts w:ascii="Arial Narrow" w:hAnsi="Arial Narrow"/>
                <w:color w:val="000000" w:themeColor="text1"/>
              </w:rPr>
              <w:t xml:space="preserve"> </w:t>
            </w:r>
            <w:r w:rsidR="00F0673C" w:rsidRPr="00514046">
              <w:rPr>
                <w:rFonts w:ascii="Arial Narrow" w:hAnsi="Arial Narrow"/>
                <w:color w:val="000000" w:themeColor="text1"/>
              </w:rPr>
              <w:t>coor</w:t>
            </w:r>
            <w:r w:rsidR="00DE5FB4" w:rsidRPr="00514046">
              <w:rPr>
                <w:rFonts w:ascii="Arial Narrow" w:hAnsi="Arial Narrow"/>
                <w:color w:val="000000" w:themeColor="text1"/>
              </w:rPr>
              <w:t>di</w:t>
            </w:r>
            <w:r w:rsidR="00F0673C" w:rsidRPr="00514046">
              <w:rPr>
                <w:rFonts w:ascii="Arial Narrow" w:hAnsi="Arial Narrow"/>
                <w:color w:val="000000" w:themeColor="text1"/>
              </w:rPr>
              <w:t>n</w:t>
            </w:r>
            <w:r w:rsidR="00DE5FB4" w:rsidRPr="00514046">
              <w:rPr>
                <w:rFonts w:ascii="Arial Narrow" w:hAnsi="Arial Narrow"/>
                <w:color w:val="000000" w:themeColor="text1"/>
              </w:rPr>
              <w:t xml:space="preserve">ation of synergies with other initiatives currently in development, including the Communications Diagnostic for the creation of a REDD+ Communications Plan to support the PPIA. </w:t>
            </w:r>
          </w:p>
          <w:p w14:paraId="47300EE4" w14:textId="63715891" w:rsidR="00E102C9" w:rsidRPr="00906740" w:rsidRDefault="00E102C9" w:rsidP="00DA41FF">
            <w:pPr>
              <w:tabs>
                <w:tab w:val="left" w:pos="7755"/>
              </w:tabs>
              <w:spacing w:after="0" w:line="240" w:lineRule="auto"/>
              <w:ind w:left="720"/>
              <w:jc w:val="both"/>
              <w:rPr>
                <w:rFonts w:ascii="Arial Narrow" w:hAnsi="Arial Narrow"/>
                <w:i/>
                <w:color w:val="000000" w:themeColor="text1"/>
              </w:rPr>
            </w:pPr>
            <w:r w:rsidRPr="00906740">
              <w:rPr>
                <w:rFonts w:ascii="Arial Narrow" w:hAnsi="Arial Narrow"/>
                <w:color w:val="000000" w:themeColor="text1"/>
              </w:rPr>
              <w:t>The main steps</w:t>
            </w:r>
            <w:r w:rsidR="005F555A">
              <w:rPr>
                <w:rFonts w:ascii="Arial Narrow" w:hAnsi="Arial Narrow"/>
                <w:color w:val="000000" w:themeColor="text1"/>
              </w:rPr>
              <w:t xml:space="preserve"> agreed</w:t>
            </w:r>
            <w:r w:rsidRPr="00906740">
              <w:rPr>
                <w:rFonts w:ascii="Arial Narrow" w:hAnsi="Arial Narrow"/>
                <w:color w:val="000000" w:themeColor="text1"/>
              </w:rPr>
              <w:t xml:space="preserve"> will include: </w:t>
            </w:r>
            <w:r w:rsidR="00F0673C" w:rsidRPr="00906740">
              <w:rPr>
                <w:rFonts w:ascii="Arial Narrow" w:hAnsi="Arial Narrow"/>
                <w:color w:val="000000" w:themeColor="text1"/>
              </w:rPr>
              <w:t>Communications diagnostic (March-April), elaboration of plan (April-May), implementation of actions by piloting in selected regions (</w:t>
            </w:r>
            <w:r w:rsidR="00C97E12" w:rsidRPr="00906740">
              <w:rPr>
                <w:rFonts w:ascii="Arial Narrow" w:hAnsi="Arial Narrow"/>
                <w:color w:val="000000" w:themeColor="text1"/>
              </w:rPr>
              <w:t xml:space="preserve">Uyacalí, Atalaya y San Martin being the ones with higher deforestation rates); </w:t>
            </w:r>
            <w:r w:rsidR="005F555A">
              <w:rPr>
                <w:rFonts w:ascii="Arial Narrow" w:hAnsi="Arial Narrow"/>
                <w:color w:val="000000" w:themeColor="text1"/>
              </w:rPr>
              <w:t>Throughout the project the</w:t>
            </w:r>
            <w:r w:rsidR="004A68DC" w:rsidRPr="00906740">
              <w:rPr>
                <w:rFonts w:ascii="Arial Narrow" w:hAnsi="Arial Narrow"/>
                <w:color w:val="000000" w:themeColor="text1"/>
              </w:rPr>
              <w:t xml:space="preserve"> </w:t>
            </w:r>
            <w:r w:rsidR="00906740" w:rsidRPr="00906740">
              <w:rPr>
                <w:rFonts w:ascii="Arial Narrow" w:hAnsi="Arial Narrow"/>
                <w:color w:val="000000" w:themeColor="text1"/>
              </w:rPr>
              <w:t>consultant</w:t>
            </w:r>
            <w:r w:rsidR="004A68DC" w:rsidRPr="00906740">
              <w:rPr>
                <w:rFonts w:ascii="Arial Narrow" w:hAnsi="Arial Narrow"/>
                <w:color w:val="000000" w:themeColor="text1"/>
              </w:rPr>
              <w:t xml:space="preserve"> will </w:t>
            </w:r>
            <w:r w:rsidR="00906740" w:rsidRPr="00906740">
              <w:rPr>
                <w:rFonts w:ascii="Arial Narrow" w:hAnsi="Arial Narrow"/>
                <w:color w:val="000000" w:themeColor="text1"/>
              </w:rPr>
              <w:t>also</w:t>
            </w:r>
            <w:r w:rsidR="004A68DC" w:rsidRPr="00906740">
              <w:rPr>
                <w:rFonts w:ascii="Arial Narrow" w:hAnsi="Arial Narrow"/>
                <w:color w:val="000000" w:themeColor="text1"/>
              </w:rPr>
              <w:t xml:space="preserve"> work on information gathering</w:t>
            </w:r>
            <w:r w:rsidR="00C97E12" w:rsidRPr="00906740">
              <w:rPr>
                <w:rFonts w:ascii="Arial Narrow" w:hAnsi="Arial Narrow"/>
                <w:color w:val="000000" w:themeColor="text1"/>
              </w:rPr>
              <w:t>, content and material development, and dissemination of relevant information as appropriate through the identified</w:t>
            </w:r>
            <w:r w:rsidR="005F555A">
              <w:rPr>
                <w:rFonts w:ascii="Arial Narrow" w:hAnsi="Arial Narrow"/>
                <w:color w:val="000000" w:themeColor="text1"/>
              </w:rPr>
              <w:t xml:space="preserve"> PNCB</w:t>
            </w:r>
            <w:r w:rsidR="00C97E12" w:rsidRPr="00906740">
              <w:rPr>
                <w:rFonts w:ascii="Arial Narrow" w:hAnsi="Arial Narrow"/>
                <w:color w:val="000000" w:themeColor="text1"/>
              </w:rPr>
              <w:t xml:space="preserve"> channels. </w:t>
            </w:r>
          </w:p>
          <w:p w14:paraId="1959B931" w14:textId="37C50C4D" w:rsidR="00DA41FF" w:rsidRPr="00906740" w:rsidRDefault="00E102C9" w:rsidP="00870F5D">
            <w:pPr>
              <w:numPr>
                <w:ilvl w:val="0"/>
                <w:numId w:val="16"/>
              </w:numPr>
              <w:tabs>
                <w:tab w:val="left" w:pos="7755"/>
              </w:tabs>
              <w:spacing w:after="0" w:line="240" w:lineRule="auto"/>
              <w:jc w:val="both"/>
              <w:rPr>
                <w:rFonts w:ascii="Arial Narrow" w:hAnsi="Arial Narrow"/>
                <w:color w:val="000000" w:themeColor="text1"/>
              </w:rPr>
            </w:pPr>
            <w:r w:rsidRPr="00906740">
              <w:rPr>
                <w:rFonts w:ascii="Arial Narrow" w:hAnsi="Arial Narrow"/>
                <w:color w:val="000000" w:themeColor="text1"/>
              </w:rPr>
              <w:t xml:space="preserve">Coordination among consultants and validation with government of the criteria to be used for the communicational diagnostics to be developed for the various actors of the PPIA. As well as </w:t>
            </w:r>
            <w:r w:rsidR="00514046">
              <w:rPr>
                <w:rFonts w:ascii="Arial Narrow" w:hAnsi="Arial Narrow"/>
                <w:color w:val="000000" w:themeColor="text1"/>
              </w:rPr>
              <w:t xml:space="preserve">instill dialogue on how to </w:t>
            </w:r>
            <w:r w:rsidRPr="00906740">
              <w:rPr>
                <w:rFonts w:ascii="Arial Narrow" w:hAnsi="Arial Narrow"/>
                <w:color w:val="000000" w:themeColor="text1"/>
              </w:rPr>
              <w:t>make best use of synergies, times, team and logistics to optimize ef</w:t>
            </w:r>
            <w:r w:rsidR="004A68DC" w:rsidRPr="00906740">
              <w:rPr>
                <w:rFonts w:ascii="Arial Narrow" w:hAnsi="Arial Narrow"/>
                <w:color w:val="000000" w:themeColor="text1"/>
              </w:rPr>
              <w:t>forts and promote collaboration in communications and knowledge management</w:t>
            </w:r>
            <w:r w:rsidRPr="00906740">
              <w:rPr>
                <w:rFonts w:ascii="Arial Narrow" w:hAnsi="Arial Narrow"/>
                <w:color w:val="000000" w:themeColor="text1"/>
              </w:rPr>
              <w:t xml:space="preserve"> </w:t>
            </w:r>
            <w:r w:rsidR="004A68DC" w:rsidRPr="00906740">
              <w:rPr>
                <w:rFonts w:ascii="Arial Narrow" w:hAnsi="Arial Narrow"/>
                <w:color w:val="000000" w:themeColor="text1"/>
              </w:rPr>
              <w:t>(</w:t>
            </w:r>
            <w:r w:rsidR="00514046">
              <w:rPr>
                <w:rFonts w:ascii="Arial Narrow" w:hAnsi="Arial Narrow"/>
                <w:color w:val="000000" w:themeColor="text1"/>
              </w:rPr>
              <w:t xml:space="preserve">Parties involved: </w:t>
            </w:r>
            <w:r w:rsidR="004A68DC" w:rsidRPr="00906740">
              <w:rPr>
                <w:rFonts w:ascii="Arial Narrow" w:hAnsi="Arial Narrow"/>
                <w:color w:val="000000" w:themeColor="text1"/>
              </w:rPr>
              <w:t>Jorge García, Chief of Communications PNCB, Mario Razzeto Comms Consultant for Diagnostic on REDD+ Comms Strategy to accompany the PPIA (and former con consultant for Comms Strategy for private sector); Melanie Hammond, Comms Consultant for Indigenous Peoples; Lucas Dourojeanni, PNCB Consultant on REDD+ Communications and Safeguards)</w:t>
            </w:r>
            <w:r w:rsidR="00DA41FF" w:rsidRPr="00906740">
              <w:rPr>
                <w:rFonts w:ascii="Arial Narrow" w:hAnsi="Arial Narrow"/>
                <w:color w:val="000000" w:themeColor="text1"/>
              </w:rPr>
              <w:t xml:space="preserve">. As a result of this meeting further actions and collaborations were identified and the creation of periodic coordination spaces were agreed. </w:t>
            </w:r>
            <w:r w:rsidR="004A68DC" w:rsidRPr="00906740">
              <w:rPr>
                <w:rFonts w:ascii="Arial Narrow" w:hAnsi="Arial Narrow"/>
                <w:color w:val="000000" w:themeColor="text1"/>
              </w:rPr>
              <w:t xml:space="preserve"> </w:t>
            </w:r>
          </w:p>
          <w:p w14:paraId="42AB6C23" w14:textId="258FF041" w:rsidR="009D173F" w:rsidRPr="00906740" w:rsidRDefault="00136291" w:rsidP="00870F5D">
            <w:pPr>
              <w:numPr>
                <w:ilvl w:val="0"/>
                <w:numId w:val="16"/>
              </w:numPr>
              <w:tabs>
                <w:tab w:val="left" w:pos="7755"/>
              </w:tabs>
              <w:spacing w:after="0" w:line="240" w:lineRule="auto"/>
              <w:jc w:val="both"/>
              <w:rPr>
                <w:rFonts w:ascii="Arial Narrow" w:hAnsi="Arial Narrow"/>
                <w:color w:val="000000" w:themeColor="text1"/>
              </w:rPr>
            </w:pPr>
            <w:r w:rsidRPr="00906740">
              <w:rPr>
                <w:rFonts w:ascii="Arial Narrow" w:hAnsi="Arial Narrow"/>
                <w:color w:val="000000" w:themeColor="text1"/>
              </w:rPr>
              <w:t>Meetin</w:t>
            </w:r>
            <w:r w:rsidR="009D173F" w:rsidRPr="00906740">
              <w:rPr>
                <w:rFonts w:ascii="Arial Narrow" w:hAnsi="Arial Narrow"/>
                <w:color w:val="000000" w:themeColor="text1"/>
              </w:rPr>
              <w:t xml:space="preserve">gs were held with coordinators from the main national indigenous platforms AIDESEP </w:t>
            </w:r>
            <w:r w:rsidR="005F555A">
              <w:rPr>
                <w:rFonts w:ascii="Arial Narrow" w:hAnsi="Arial Narrow"/>
                <w:color w:val="000000" w:themeColor="text1"/>
              </w:rPr>
              <w:t>and CONAP</w:t>
            </w:r>
            <w:r w:rsidR="00514046">
              <w:rPr>
                <w:rFonts w:ascii="Arial Narrow" w:hAnsi="Arial Narrow"/>
                <w:color w:val="000000" w:themeColor="text1"/>
              </w:rPr>
              <w:t xml:space="preserve"> where </w:t>
            </w:r>
            <w:r w:rsidR="009D173F" w:rsidRPr="00906740">
              <w:rPr>
                <w:rFonts w:ascii="Arial Narrow" w:hAnsi="Arial Narrow"/>
                <w:color w:val="000000" w:themeColor="text1"/>
              </w:rPr>
              <w:t>synergies and ac</w:t>
            </w:r>
            <w:r w:rsidR="00514046">
              <w:rPr>
                <w:rFonts w:ascii="Arial Narrow" w:hAnsi="Arial Narrow"/>
                <w:color w:val="000000" w:themeColor="text1"/>
              </w:rPr>
              <w:t>tions were identified to improve comms capacity at local level and cooperate</w:t>
            </w:r>
            <w:r w:rsidR="009D173F" w:rsidRPr="00906740">
              <w:rPr>
                <w:rFonts w:ascii="Arial Narrow" w:hAnsi="Arial Narrow"/>
                <w:color w:val="000000" w:themeColor="text1"/>
              </w:rPr>
              <w:t xml:space="preserve"> during diagnostics and dissemination phases. </w:t>
            </w:r>
          </w:p>
          <w:p w14:paraId="63F828E3" w14:textId="176C67C3" w:rsidR="007E63A4" w:rsidRPr="005F555A" w:rsidRDefault="003D4432" w:rsidP="005F555A">
            <w:pPr>
              <w:numPr>
                <w:ilvl w:val="0"/>
                <w:numId w:val="16"/>
              </w:numPr>
              <w:tabs>
                <w:tab w:val="left" w:pos="7755"/>
              </w:tabs>
              <w:spacing w:after="0" w:line="240" w:lineRule="auto"/>
              <w:jc w:val="both"/>
              <w:rPr>
                <w:rFonts w:ascii="Arial Narrow" w:hAnsi="Arial Narrow"/>
                <w:color w:val="000000" w:themeColor="text1"/>
              </w:rPr>
            </w:pPr>
            <w:r w:rsidRPr="00906740">
              <w:rPr>
                <w:rFonts w:ascii="Arial Narrow" w:hAnsi="Arial Narrow"/>
                <w:color w:val="000000" w:themeColor="text1"/>
              </w:rPr>
              <w:t>D</w:t>
            </w:r>
            <w:r w:rsidR="00DA41FF" w:rsidRPr="00906740">
              <w:rPr>
                <w:rFonts w:ascii="Arial Narrow" w:hAnsi="Arial Narrow"/>
                <w:color w:val="000000" w:themeColor="text1"/>
              </w:rPr>
              <w:t>efinition of initial steps</w:t>
            </w:r>
            <w:r w:rsidRPr="00906740">
              <w:rPr>
                <w:rFonts w:ascii="Arial Narrow" w:hAnsi="Arial Narrow"/>
                <w:color w:val="000000" w:themeColor="text1"/>
              </w:rPr>
              <w:t>, materials, methodology and resources</w:t>
            </w:r>
            <w:r w:rsidR="00DA41FF" w:rsidRPr="00906740">
              <w:rPr>
                <w:rFonts w:ascii="Arial Narrow" w:hAnsi="Arial Narrow"/>
                <w:color w:val="000000" w:themeColor="text1"/>
              </w:rPr>
              <w:t xml:space="preserve"> required for the development of a REDD+ Academy for technical staff from government sector involved in REDD+ in Q3/2016 as part of Peru’s ONU-REDD National Programme. </w:t>
            </w:r>
            <w:r w:rsidRPr="00906740">
              <w:rPr>
                <w:rFonts w:ascii="Arial Narrow" w:hAnsi="Arial Narrow"/>
                <w:color w:val="000000" w:themeColor="text1"/>
              </w:rPr>
              <w:t xml:space="preserve">A well as sharing of lessons learned from these experiences in other countries. </w:t>
            </w:r>
          </w:p>
          <w:p w14:paraId="29A8EFC6" w14:textId="77777777" w:rsidR="00F15074" w:rsidRPr="00906740" w:rsidRDefault="00F15074" w:rsidP="00F15074">
            <w:pPr>
              <w:tabs>
                <w:tab w:val="left" w:pos="7755"/>
              </w:tabs>
              <w:spacing w:after="0" w:line="240" w:lineRule="auto"/>
              <w:ind w:left="720"/>
              <w:jc w:val="both"/>
              <w:rPr>
                <w:rFonts w:ascii="Arial Narrow" w:hAnsi="Arial Narrow"/>
                <w:color w:val="000000" w:themeColor="text1"/>
              </w:rPr>
            </w:pPr>
          </w:p>
          <w:p w14:paraId="37F87827" w14:textId="3CAFF868" w:rsidR="00DA41FF" w:rsidRPr="00906740" w:rsidRDefault="00F15074" w:rsidP="00DA41FF">
            <w:pPr>
              <w:tabs>
                <w:tab w:val="left" w:pos="7755"/>
              </w:tabs>
              <w:spacing w:after="0" w:line="240" w:lineRule="auto"/>
              <w:jc w:val="both"/>
              <w:rPr>
                <w:rFonts w:ascii="Arial Narrow" w:hAnsi="Arial Narrow"/>
                <w:color w:val="000000" w:themeColor="text1"/>
              </w:rPr>
            </w:pPr>
            <w:r w:rsidRPr="00906740">
              <w:rPr>
                <w:rFonts w:ascii="Arial Narrow" w:hAnsi="Arial Narrow"/>
                <w:i/>
                <w:color w:val="1F497D"/>
              </w:rPr>
              <w:t xml:space="preserve">9.c Lessons Learned </w:t>
            </w:r>
            <w:r w:rsidRPr="00906740">
              <w:rPr>
                <w:rFonts w:ascii="Arial Narrow" w:hAnsi="Arial Narrow"/>
              </w:rPr>
              <w:t xml:space="preserve"> </w:t>
            </w:r>
          </w:p>
          <w:p w14:paraId="5226510D" w14:textId="30126CC5" w:rsidR="00DA41FF" w:rsidRPr="00906740" w:rsidRDefault="00DA41FF" w:rsidP="00397327">
            <w:pPr>
              <w:pStyle w:val="ListParagraph"/>
              <w:numPr>
                <w:ilvl w:val="0"/>
                <w:numId w:val="16"/>
              </w:numPr>
              <w:tabs>
                <w:tab w:val="left" w:pos="7755"/>
              </w:tabs>
              <w:jc w:val="both"/>
              <w:rPr>
                <w:rFonts w:ascii="Arial Narrow" w:hAnsi="Arial Narrow"/>
                <w:color w:val="000000" w:themeColor="text1"/>
                <w:lang w:val="en-US"/>
              </w:rPr>
            </w:pPr>
            <w:r w:rsidRPr="00906740">
              <w:rPr>
                <w:rFonts w:ascii="Arial Narrow" w:hAnsi="Arial Narrow"/>
                <w:color w:val="000000" w:themeColor="text1"/>
                <w:lang w:val="en-US"/>
              </w:rPr>
              <w:t xml:space="preserve">With so many sources of funding and support initiatives, constant coordination will be required with the local counterpart to avoid duplication of activities, encourage collaboration </w:t>
            </w:r>
            <w:r w:rsidR="003D4432" w:rsidRPr="00906740">
              <w:rPr>
                <w:rFonts w:ascii="Arial Narrow" w:hAnsi="Arial Narrow"/>
                <w:color w:val="000000" w:themeColor="text1"/>
                <w:lang w:val="en-US"/>
              </w:rPr>
              <w:t>among the various consultants</w:t>
            </w:r>
            <w:r w:rsidR="005E6A0E">
              <w:rPr>
                <w:rFonts w:ascii="Arial Narrow" w:hAnsi="Arial Narrow"/>
                <w:color w:val="000000" w:themeColor="text1"/>
                <w:lang w:val="en-US"/>
              </w:rPr>
              <w:t>,</w:t>
            </w:r>
            <w:r w:rsidR="003D4432" w:rsidRPr="00906740">
              <w:rPr>
                <w:rFonts w:ascii="Arial Narrow" w:hAnsi="Arial Narrow"/>
                <w:color w:val="000000" w:themeColor="text1"/>
                <w:lang w:val="en-US"/>
              </w:rPr>
              <w:t xml:space="preserve"> </w:t>
            </w:r>
            <w:r w:rsidRPr="00906740">
              <w:rPr>
                <w:rFonts w:ascii="Arial Narrow" w:hAnsi="Arial Narrow"/>
                <w:color w:val="000000" w:themeColor="text1"/>
                <w:lang w:val="en-US"/>
              </w:rPr>
              <w:t xml:space="preserve">and </w:t>
            </w:r>
            <w:r w:rsidR="003D4432" w:rsidRPr="00906740">
              <w:rPr>
                <w:rFonts w:ascii="Arial Narrow" w:hAnsi="Arial Narrow"/>
                <w:color w:val="000000" w:themeColor="text1"/>
                <w:lang w:val="en-US"/>
              </w:rPr>
              <w:t xml:space="preserve">ensure articulation </w:t>
            </w:r>
            <w:r w:rsidRPr="00906740">
              <w:rPr>
                <w:rFonts w:ascii="Arial Narrow" w:hAnsi="Arial Narrow"/>
                <w:color w:val="000000" w:themeColor="text1"/>
                <w:lang w:val="en-US"/>
              </w:rPr>
              <w:t xml:space="preserve">of efforts. </w:t>
            </w:r>
          </w:p>
          <w:p w14:paraId="7A0FC116" w14:textId="79558C79" w:rsidR="00397327" w:rsidRPr="00906740" w:rsidRDefault="003D4432" w:rsidP="00DA41FF">
            <w:pPr>
              <w:pStyle w:val="ListParagraph"/>
              <w:numPr>
                <w:ilvl w:val="0"/>
                <w:numId w:val="16"/>
              </w:numPr>
              <w:tabs>
                <w:tab w:val="left" w:pos="7755"/>
              </w:tabs>
              <w:jc w:val="both"/>
              <w:rPr>
                <w:rFonts w:ascii="Arial Narrow" w:hAnsi="Arial Narrow"/>
                <w:color w:val="000000" w:themeColor="text1"/>
                <w:lang w:val="en-US"/>
              </w:rPr>
            </w:pPr>
            <w:r w:rsidRPr="00906740">
              <w:rPr>
                <w:rFonts w:ascii="Arial Narrow" w:hAnsi="Arial Narrow"/>
                <w:color w:val="000000" w:themeColor="text1"/>
                <w:lang w:val="en-US"/>
              </w:rPr>
              <w:t xml:space="preserve">Indigenous organizations AIDESEP and CONAP have strong platforms and are powerful allies to work on REDD+ communications and capacity building to the community base level. </w:t>
            </w:r>
            <w:r w:rsidR="00397327" w:rsidRPr="00906740">
              <w:rPr>
                <w:rFonts w:ascii="Arial Narrow" w:hAnsi="Arial Narrow"/>
                <w:color w:val="000000" w:themeColor="text1"/>
                <w:lang w:val="en-US"/>
              </w:rPr>
              <w:t xml:space="preserve">This is an opportunity to be leveraged </w:t>
            </w:r>
            <w:r w:rsidR="005F555A">
              <w:rPr>
                <w:rFonts w:ascii="Arial Narrow" w:hAnsi="Arial Narrow"/>
                <w:color w:val="000000" w:themeColor="text1"/>
                <w:lang w:val="en-US"/>
              </w:rPr>
              <w:t xml:space="preserve">and that requires alignment with other PNCB </w:t>
            </w:r>
            <w:r w:rsidR="005E6A0E">
              <w:rPr>
                <w:rFonts w:ascii="Arial Narrow" w:hAnsi="Arial Narrow"/>
                <w:color w:val="000000" w:themeColor="text1"/>
                <w:lang w:val="en-US"/>
              </w:rPr>
              <w:t xml:space="preserve">directions </w:t>
            </w:r>
            <w:r w:rsidR="005F555A">
              <w:rPr>
                <w:rFonts w:ascii="Arial Narrow" w:hAnsi="Arial Narrow"/>
                <w:color w:val="000000" w:themeColor="text1"/>
                <w:lang w:val="en-US"/>
              </w:rPr>
              <w:t xml:space="preserve">with </w:t>
            </w:r>
            <w:r w:rsidR="005E6A0E">
              <w:rPr>
                <w:rFonts w:ascii="Arial Narrow" w:hAnsi="Arial Narrow"/>
                <w:color w:val="000000" w:themeColor="text1"/>
                <w:lang w:val="en-US"/>
              </w:rPr>
              <w:t xml:space="preserve">regards to IPs engagement. </w:t>
            </w:r>
          </w:p>
          <w:p w14:paraId="00BE3250" w14:textId="0439F00C" w:rsidR="00397327" w:rsidRPr="00906740" w:rsidRDefault="003D4432" w:rsidP="00397327">
            <w:pPr>
              <w:pStyle w:val="ListParagraph"/>
              <w:numPr>
                <w:ilvl w:val="0"/>
                <w:numId w:val="16"/>
              </w:numPr>
              <w:tabs>
                <w:tab w:val="left" w:pos="7755"/>
              </w:tabs>
              <w:jc w:val="both"/>
              <w:rPr>
                <w:rFonts w:ascii="Arial Narrow" w:hAnsi="Arial Narrow"/>
                <w:color w:val="000000" w:themeColor="text1"/>
                <w:lang w:val="en-US"/>
              </w:rPr>
            </w:pPr>
            <w:r w:rsidRPr="00906740">
              <w:rPr>
                <w:rFonts w:ascii="Arial Narrow" w:hAnsi="Arial Narrow"/>
                <w:color w:val="000000" w:themeColor="text1"/>
                <w:lang w:val="en-US"/>
              </w:rPr>
              <w:t xml:space="preserve">The REDD+ Academy learning materials have already been useful for the initial capacity building </w:t>
            </w:r>
            <w:r w:rsidR="00397327" w:rsidRPr="00906740">
              <w:rPr>
                <w:rFonts w:ascii="Arial Narrow" w:hAnsi="Arial Narrow"/>
                <w:color w:val="000000" w:themeColor="text1"/>
                <w:lang w:val="en-US"/>
              </w:rPr>
              <w:t xml:space="preserve">workshops </w:t>
            </w:r>
            <w:r w:rsidRPr="00906740">
              <w:rPr>
                <w:rFonts w:ascii="Arial Narrow" w:hAnsi="Arial Narrow"/>
                <w:color w:val="000000" w:themeColor="text1"/>
                <w:lang w:val="en-US"/>
              </w:rPr>
              <w:t>provided to indigenous peoples on REDD+ and</w:t>
            </w:r>
            <w:r w:rsidR="00397327" w:rsidRPr="00906740">
              <w:rPr>
                <w:rFonts w:ascii="Arial Narrow" w:hAnsi="Arial Narrow"/>
                <w:color w:val="000000" w:themeColor="text1"/>
                <w:lang w:val="en-US"/>
              </w:rPr>
              <w:t xml:space="preserve"> RIA (REDD Indígena Amazónico). T</w:t>
            </w:r>
            <w:r w:rsidRPr="00906740">
              <w:rPr>
                <w:rFonts w:ascii="Arial Narrow" w:hAnsi="Arial Narrow"/>
                <w:color w:val="000000" w:themeColor="text1"/>
                <w:lang w:val="en-US"/>
              </w:rPr>
              <w:t xml:space="preserve">he local team has accumulated </w:t>
            </w:r>
            <w:r w:rsidR="005F555A">
              <w:rPr>
                <w:rFonts w:ascii="Arial Narrow" w:hAnsi="Arial Narrow"/>
                <w:color w:val="000000" w:themeColor="text1"/>
                <w:lang w:val="en-US"/>
              </w:rPr>
              <w:t xml:space="preserve">valuable </w:t>
            </w:r>
            <w:r w:rsidRPr="00906740">
              <w:rPr>
                <w:rFonts w:ascii="Arial Narrow" w:hAnsi="Arial Narrow"/>
                <w:color w:val="000000" w:themeColor="text1"/>
                <w:lang w:val="en-US"/>
              </w:rPr>
              <w:t>experiences on how to adjus</w:t>
            </w:r>
            <w:r w:rsidR="005F555A">
              <w:rPr>
                <w:rFonts w:ascii="Arial Narrow" w:hAnsi="Arial Narrow"/>
                <w:color w:val="000000" w:themeColor="text1"/>
                <w:lang w:val="en-US"/>
              </w:rPr>
              <w:t>t materials and methodologies to</w:t>
            </w:r>
            <w:r w:rsidR="00397327" w:rsidRPr="00906740">
              <w:rPr>
                <w:rFonts w:ascii="Arial Narrow" w:hAnsi="Arial Narrow"/>
                <w:color w:val="000000" w:themeColor="text1"/>
                <w:lang w:val="en-US"/>
              </w:rPr>
              <w:t xml:space="preserve"> the local context that</w:t>
            </w:r>
            <w:r w:rsidR="005F555A">
              <w:rPr>
                <w:rFonts w:ascii="Arial Narrow" w:hAnsi="Arial Narrow"/>
                <w:color w:val="000000" w:themeColor="text1"/>
                <w:lang w:val="en-US"/>
              </w:rPr>
              <w:t xml:space="preserve"> will be systematized and shared at the end of the TS.</w:t>
            </w:r>
          </w:p>
          <w:p w14:paraId="17A2E5EC" w14:textId="04D19BB0" w:rsidR="005E6A0E" w:rsidRPr="00370DD5" w:rsidRDefault="005E6A0E" w:rsidP="00370DD5">
            <w:pPr>
              <w:pStyle w:val="ListParagraph"/>
              <w:numPr>
                <w:ilvl w:val="0"/>
                <w:numId w:val="16"/>
              </w:numPr>
              <w:tabs>
                <w:tab w:val="left" w:pos="7755"/>
              </w:tabs>
              <w:jc w:val="both"/>
              <w:rPr>
                <w:rFonts w:ascii="Arial Narrow" w:hAnsi="Arial Narrow"/>
                <w:i/>
                <w:color w:val="1F497D"/>
                <w:lang w:val="en-US"/>
              </w:rPr>
            </w:pPr>
            <w:r>
              <w:rPr>
                <w:rFonts w:ascii="Arial Narrow" w:hAnsi="Arial Narrow"/>
                <w:color w:val="000000" w:themeColor="text1"/>
                <w:lang w:val="en-US"/>
              </w:rPr>
              <w:t>C</w:t>
            </w:r>
            <w:r w:rsidR="00DA6B3A" w:rsidRPr="00906740">
              <w:rPr>
                <w:rFonts w:ascii="Arial Narrow" w:hAnsi="Arial Narrow"/>
                <w:color w:val="000000" w:themeColor="text1"/>
                <w:lang w:val="en-US"/>
              </w:rPr>
              <w:t xml:space="preserve">hallenges </w:t>
            </w:r>
            <w:r>
              <w:rPr>
                <w:rFonts w:ascii="Arial Narrow" w:hAnsi="Arial Narrow"/>
                <w:color w:val="000000" w:themeColor="text1"/>
                <w:lang w:val="en-US"/>
              </w:rPr>
              <w:t>have been</w:t>
            </w:r>
            <w:r w:rsidR="00397327" w:rsidRPr="00906740">
              <w:rPr>
                <w:rFonts w:ascii="Arial Narrow" w:hAnsi="Arial Narrow"/>
                <w:color w:val="000000" w:themeColor="text1"/>
                <w:lang w:val="en-US"/>
              </w:rPr>
              <w:t xml:space="preserve"> fa</w:t>
            </w:r>
            <w:r w:rsidR="005F555A">
              <w:rPr>
                <w:rFonts w:ascii="Arial Narrow" w:hAnsi="Arial Narrow"/>
                <w:color w:val="000000" w:themeColor="text1"/>
                <w:lang w:val="en-US"/>
              </w:rPr>
              <w:t xml:space="preserve">ced </w:t>
            </w:r>
            <w:r>
              <w:rPr>
                <w:rFonts w:ascii="Arial Narrow" w:hAnsi="Arial Narrow"/>
                <w:color w:val="000000" w:themeColor="text1"/>
                <w:lang w:val="en-US"/>
              </w:rPr>
              <w:t xml:space="preserve">on integrating the gender approach and </w:t>
            </w:r>
            <w:r w:rsidR="005F555A">
              <w:rPr>
                <w:rFonts w:ascii="Arial Narrow" w:hAnsi="Arial Narrow"/>
                <w:color w:val="000000" w:themeColor="text1"/>
                <w:lang w:val="en-US"/>
              </w:rPr>
              <w:t xml:space="preserve">to meet the </w:t>
            </w:r>
            <w:r>
              <w:rPr>
                <w:rFonts w:ascii="Arial Narrow" w:hAnsi="Arial Narrow"/>
                <w:color w:val="000000" w:themeColor="text1"/>
                <w:lang w:val="en-US"/>
              </w:rPr>
              <w:t xml:space="preserve">gender </w:t>
            </w:r>
            <w:r w:rsidR="00DA6B3A" w:rsidRPr="00906740">
              <w:rPr>
                <w:rFonts w:ascii="Arial Narrow" w:hAnsi="Arial Narrow"/>
                <w:color w:val="000000" w:themeColor="text1"/>
                <w:lang w:val="en-US"/>
              </w:rPr>
              <w:t>particip</w:t>
            </w:r>
            <w:r w:rsidR="00397327" w:rsidRPr="00906740">
              <w:rPr>
                <w:rFonts w:ascii="Arial Narrow" w:hAnsi="Arial Narrow"/>
                <w:color w:val="000000" w:themeColor="text1"/>
                <w:lang w:val="en-US"/>
              </w:rPr>
              <w:t>ation targets stablished of 30% for the capacity building efforts.</w:t>
            </w:r>
            <w:r w:rsidR="00DA6B3A" w:rsidRPr="00906740">
              <w:rPr>
                <w:rFonts w:ascii="Arial Narrow" w:hAnsi="Arial Narrow"/>
                <w:color w:val="000000" w:themeColor="text1"/>
                <w:lang w:val="en-US"/>
              </w:rPr>
              <w:t xml:space="preserve"> In this area </w:t>
            </w:r>
            <w:r w:rsidR="00906740" w:rsidRPr="00906740">
              <w:rPr>
                <w:rFonts w:ascii="Arial Narrow" w:hAnsi="Arial Narrow"/>
                <w:color w:val="000000" w:themeColor="text1"/>
                <w:lang w:val="en-US"/>
              </w:rPr>
              <w:t>Peru</w:t>
            </w:r>
            <w:r w:rsidR="00DA6B3A" w:rsidRPr="00906740">
              <w:rPr>
                <w:rFonts w:ascii="Arial Narrow" w:hAnsi="Arial Narrow"/>
                <w:color w:val="000000" w:themeColor="text1"/>
                <w:lang w:val="en-US"/>
              </w:rPr>
              <w:t xml:space="preserve"> already has experiences</w:t>
            </w:r>
            <w:r w:rsidR="00397327" w:rsidRPr="00906740">
              <w:rPr>
                <w:rFonts w:ascii="Arial Narrow" w:hAnsi="Arial Narrow"/>
                <w:color w:val="000000" w:themeColor="text1"/>
                <w:lang w:val="en-US"/>
              </w:rPr>
              <w:t xml:space="preserve"> and lessons to share that can contribute to </w:t>
            </w:r>
            <w:r w:rsidR="00DA6B3A" w:rsidRPr="00906740">
              <w:rPr>
                <w:rFonts w:ascii="Arial Narrow" w:hAnsi="Arial Narrow"/>
                <w:color w:val="000000" w:themeColor="text1"/>
                <w:lang w:val="en-US"/>
              </w:rPr>
              <w:t xml:space="preserve">gender </w:t>
            </w:r>
            <w:r w:rsidR="00397327" w:rsidRPr="00906740">
              <w:rPr>
                <w:rFonts w:ascii="Arial Narrow" w:hAnsi="Arial Narrow"/>
                <w:color w:val="000000" w:themeColor="text1"/>
                <w:lang w:val="en-US"/>
              </w:rPr>
              <w:t>experiences in LAC. Their experience in striving for women participation is</w:t>
            </w:r>
            <w:r w:rsidR="00DA6B3A" w:rsidRPr="00906740">
              <w:rPr>
                <w:rFonts w:ascii="Arial Narrow" w:hAnsi="Arial Narrow"/>
                <w:color w:val="000000" w:themeColor="text1"/>
                <w:lang w:val="en-US"/>
              </w:rPr>
              <w:t xml:space="preserve"> valuable in terms of breaking schemes and structures, </w:t>
            </w:r>
            <w:r w:rsidR="00DA6B3A" w:rsidRPr="00906740">
              <w:rPr>
                <w:rFonts w:ascii="Arial Narrow" w:hAnsi="Arial Narrow"/>
                <w:color w:val="000000" w:themeColor="text1"/>
                <w:lang w:val="en-US"/>
              </w:rPr>
              <w:lastRenderedPageBreak/>
              <w:t>questioning cultural patterns and pr</w:t>
            </w:r>
            <w:r w:rsidR="00397327" w:rsidRPr="00906740">
              <w:rPr>
                <w:rFonts w:ascii="Arial Narrow" w:hAnsi="Arial Narrow"/>
                <w:color w:val="000000" w:themeColor="text1"/>
                <w:lang w:val="en-US"/>
              </w:rPr>
              <w:t>o</w:t>
            </w:r>
            <w:r w:rsidR="00DA6B3A" w:rsidRPr="00906740">
              <w:rPr>
                <w:rFonts w:ascii="Arial Narrow" w:hAnsi="Arial Narrow"/>
                <w:color w:val="000000" w:themeColor="text1"/>
                <w:lang w:val="en-US"/>
              </w:rPr>
              <w:t xml:space="preserve">moting sensitization </w:t>
            </w:r>
            <w:r w:rsidR="00397327" w:rsidRPr="00906740">
              <w:rPr>
                <w:rFonts w:ascii="Arial Narrow" w:hAnsi="Arial Narrow"/>
                <w:color w:val="000000" w:themeColor="text1"/>
                <w:lang w:val="en-US"/>
              </w:rPr>
              <w:t>as well as women empowerment</w:t>
            </w:r>
            <w:r w:rsidR="00DA6B3A" w:rsidRPr="00906740">
              <w:rPr>
                <w:rFonts w:ascii="Arial Narrow" w:hAnsi="Arial Narrow"/>
                <w:color w:val="000000" w:themeColor="text1"/>
                <w:lang w:val="en-US"/>
              </w:rPr>
              <w:t>.</w:t>
            </w:r>
            <w:r w:rsidR="00397327" w:rsidRPr="00906740">
              <w:rPr>
                <w:rFonts w:ascii="Arial Narrow" w:hAnsi="Arial Narrow"/>
                <w:color w:val="000000" w:themeColor="text1"/>
                <w:lang w:val="en-US"/>
              </w:rPr>
              <w:t xml:space="preserve"> </w:t>
            </w:r>
            <w:r>
              <w:rPr>
                <w:rFonts w:ascii="Arial Narrow" w:hAnsi="Arial Narrow"/>
                <w:color w:val="000000" w:themeColor="text1"/>
                <w:lang w:val="en-US"/>
              </w:rPr>
              <w:t xml:space="preserve">Further </w:t>
            </w:r>
            <w:r w:rsidR="00397327" w:rsidRPr="005E6A0E">
              <w:rPr>
                <w:rFonts w:ascii="Arial Narrow" w:hAnsi="Arial Narrow"/>
                <w:color w:val="000000" w:themeColor="text1"/>
                <w:lang w:val="en-US"/>
              </w:rPr>
              <w:t xml:space="preserve">support of the Regional </w:t>
            </w:r>
            <w:r w:rsidR="00906740" w:rsidRPr="005E6A0E">
              <w:rPr>
                <w:rFonts w:ascii="Arial Narrow" w:hAnsi="Arial Narrow"/>
                <w:color w:val="000000" w:themeColor="text1"/>
                <w:lang w:val="en-US"/>
              </w:rPr>
              <w:t>Gender</w:t>
            </w:r>
            <w:r w:rsidR="00397327" w:rsidRPr="005E6A0E">
              <w:rPr>
                <w:rFonts w:ascii="Arial Narrow" w:hAnsi="Arial Narrow"/>
                <w:color w:val="000000" w:themeColor="text1"/>
                <w:lang w:val="en-US"/>
              </w:rPr>
              <w:t xml:space="preserve"> specialist with an initial </w:t>
            </w:r>
            <w:r w:rsidR="005F555A" w:rsidRPr="005E6A0E">
              <w:rPr>
                <w:rFonts w:ascii="Arial Narrow" w:hAnsi="Arial Narrow"/>
                <w:color w:val="000000" w:themeColor="text1"/>
                <w:lang w:val="en-US"/>
              </w:rPr>
              <w:t xml:space="preserve">capacity building </w:t>
            </w:r>
            <w:r w:rsidR="00397327" w:rsidRPr="005E6A0E">
              <w:rPr>
                <w:rFonts w:ascii="Arial Narrow" w:hAnsi="Arial Narrow"/>
                <w:color w:val="000000" w:themeColor="text1"/>
                <w:lang w:val="en-US"/>
              </w:rPr>
              <w:t>workshop on Gender and REDD+ for t</w:t>
            </w:r>
            <w:r w:rsidR="005F555A" w:rsidRPr="005E6A0E">
              <w:rPr>
                <w:rFonts w:ascii="Arial Narrow" w:hAnsi="Arial Narrow"/>
                <w:color w:val="000000" w:themeColor="text1"/>
                <w:lang w:val="en-US"/>
              </w:rPr>
              <w:t xml:space="preserve">he PNBC staff involved </w:t>
            </w:r>
            <w:r>
              <w:rPr>
                <w:rFonts w:ascii="Arial Narrow" w:hAnsi="Arial Narrow"/>
                <w:color w:val="000000" w:themeColor="text1"/>
                <w:lang w:val="en-US"/>
              </w:rPr>
              <w:t xml:space="preserve">was identified. </w:t>
            </w:r>
            <w:r w:rsidR="005F555A" w:rsidRPr="005E6A0E">
              <w:rPr>
                <w:rFonts w:ascii="Arial Narrow" w:hAnsi="Arial Narrow"/>
                <w:color w:val="000000" w:themeColor="text1"/>
                <w:lang w:val="en-US"/>
              </w:rPr>
              <w:t xml:space="preserve"> </w:t>
            </w:r>
          </w:p>
          <w:p w14:paraId="6C07DDB7" w14:textId="77777777" w:rsidR="00370DD5" w:rsidRPr="00370DD5" w:rsidRDefault="00370DD5" w:rsidP="00370DD5">
            <w:pPr>
              <w:pStyle w:val="ListParagraph"/>
              <w:tabs>
                <w:tab w:val="left" w:pos="7755"/>
              </w:tabs>
              <w:jc w:val="both"/>
              <w:rPr>
                <w:rFonts w:ascii="Arial Narrow" w:hAnsi="Arial Narrow"/>
                <w:i/>
                <w:color w:val="1F497D"/>
                <w:lang w:val="en-US"/>
              </w:rPr>
            </w:pPr>
          </w:p>
          <w:p w14:paraId="4FA4733B" w14:textId="0A1EB9CD" w:rsidR="009C6467" w:rsidRPr="005E6A0E" w:rsidRDefault="00F15074" w:rsidP="005E6A0E">
            <w:pPr>
              <w:tabs>
                <w:tab w:val="left" w:pos="7755"/>
              </w:tabs>
              <w:ind w:left="360"/>
              <w:jc w:val="both"/>
              <w:rPr>
                <w:rFonts w:ascii="Arial Narrow" w:hAnsi="Arial Narrow"/>
                <w:i/>
                <w:color w:val="1F497D"/>
              </w:rPr>
            </w:pPr>
            <w:r w:rsidRPr="005E6A0E">
              <w:rPr>
                <w:rFonts w:ascii="Arial Narrow" w:hAnsi="Arial Narrow"/>
                <w:i/>
                <w:color w:val="1F497D"/>
              </w:rPr>
              <w:t>9.d</w:t>
            </w:r>
            <w:r w:rsidR="003B5CAD" w:rsidRPr="005E6A0E">
              <w:rPr>
                <w:rFonts w:ascii="Arial Narrow" w:hAnsi="Arial Narrow"/>
                <w:i/>
                <w:color w:val="1F497D"/>
              </w:rPr>
              <w:t xml:space="preserve"> </w:t>
            </w:r>
            <w:r w:rsidR="009C6467" w:rsidRPr="005E6A0E">
              <w:rPr>
                <w:rFonts w:ascii="Arial Narrow" w:hAnsi="Arial Narrow"/>
                <w:i/>
                <w:color w:val="1F497D"/>
              </w:rPr>
              <w:t>Expected outcomes and impacts</w:t>
            </w:r>
          </w:p>
          <w:p w14:paraId="5A3AC717" w14:textId="12CA0C08" w:rsidR="00906740" w:rsidRPr="00906740" w:rsidRDefault="00906740" w:rsidP="00E102C9">
            <w:pPr>
              <w:numPr>
                <w:ilvl w:val="0"/>
                <w:numId w:val="16"/>
              </w:numPr>
              <w:pBdr>
                <w:bottom w:val="single" w:sz="4" w:space="1" w:color="000000"/>
              </w:pBdr>
              <w:tabs>
                <w:tab w:val="left" w:pos="7755"/>
              </w:tabs>
              <w:spacing w:after="0" w:line="240" w:lineRule="auto"/>
              <w:jc w:val="both"/>
              <w:rPr>
                <w:rFonts w:ascii="Arial Narrow" w:hAnsi="Arial Narrow"/>
              </w:rPr>
            </w:pPr>
            <w:r w:rsidRPr="00906740">
              <w:rPr>
                <w:rFonts w:ascii="Arial Narrow" w:hAnsi="Arial Narrow"/>
              </w:rPr>
              <w:t>Finalization of UNEP products related to engagement of private sector</w:t>
            </w:r>
            <w:r w:rsidR="005F555A">
              <w:rPr>
                <w:rFonts w:ascii="Arial Narrow" w:hAnsi="Arial Narrow"/>
              </w:rPr>
              <w:t xml:space="preserve"> (Q1, 2016)</w:t>
            </w:r>
            <w:r w:rsidRPr="00906740">
              <w:rPr>
                <w:rFonts w:ascii="Arial Narrow" w:hAnsi="Arial Narrow"/>
              </w:rPr>
              <w:t xml:space="preserve"> </w:t>
            </w:r>
          </w:p>
          <w:p w14:paraId="11419ED4" w14:textId="5EEA69E9" w:rsidR="00906740" w:rsidRPr="00906740" w:rsidRDefault="00906740" w:rsidP="00E102C9">
            <w:pPr>
              <w:numPr>
                <w:ilvl w:val="0"/>
                <w:numId w:val="16"/>
              </w:numPr>
              <w:pBdr>
                <w:bottom w:val="single" w:sz="4" w:space="1" w:color="000000"/>
              </w:pBdr>
              <w:tabs>
                <w:tab w:val="left" w:pos="7755"/>
              </w:tabs>
              <w:spacing w:after="0" w:line="240" w:lineRule="auto"/>
              <w:jc w:val="both"/>
              <w:rPr>
                <w:rFonts w:ascii="Arial Narrow" w:hAnsi="Arial Narrow"/>
              </w:rPr>
            </w:pPr>
            <w:r w:rsidRPr="00906740">
              <w:rPr>
                <w:rFonts w:ascii="Arial Narrow" w:hAnsi="Arial Narrow"/>
              </w:rPr>
              <w:t xml:space="preserve">Finalization of UNDPs products related to decentralized capacity strengthening and communications strategies </w:t>
            </w:r>
            <w:r w:rsidR="005F555A">
              <w:rPr>
                <w:rFonts w:ascii="Arial Narrow" w:hAnsi="Arial Narrow"/>
              </w:rPr>
              <w:t>for indigenous peoples on REDD+ (Q2, 2016)</w:t>
            </w:r>
            <w:r w:rsidRPr="00906740">
              <w:rPr>
                <w:rFonts w:ascii="Arial Narrow" w:hAnsi="Arial Narrow"/>
              </w:rPr>
              <w:t xml:space="preserve">  </w:t>
            </w:r>
          </w:p>
          <w:p w14:paraId="3721E5CE" w14:textId="7991A525" w:rsidR="00906740" w:rsidRPr="00906740" w:rsidRDefault="00906740" w:rsidP="00E102C9">
            <w:pPr>
              <w:numPr>
                <w:ilvl w:val="0"/>
                <w:numId w:val="16"/>
              </w:numPr>
              <w:pBdr>
                <w:bottom w:val="single" w:sz="4" w:space="1" w:color="000000"/>
              </w:pBdr>
              <w:tabs>
                <w:tab w:val="left" w:pos="7755"/>
              </w:tabs>
              <w:spacing w:after="0" w:line="240" w:lineRule="auto"/>
              <w:jc w:val="both"/>
              <w:rPr>
                <w:rFonts w:ascii="Arial Narrow" w:hAnsi="Arial Narrow"/>
              </w:rPr>
            </w:pPr>
            <w:r w:rsidRPr="00906740">
              <w:rPr>
                <w:rFonts w:ascii="Arial Narrow" w:hAnsi="Arial Narrow"/>
              </w:rPr>
              <w:t>Ongoing coordination and collaboration of the various teams/consultants working on stakeholder engagement, capacity building and co</w:t>
            </w:r>
            <w:r w:rsidR="00F1348F">
              <w:rPr>
                <w:rFonts w:ascii="Arial Narrow" w:hAnsi="Arial Narrow"/>
              </w:rPr>
              <w:t xml:space="preserve">mmunication as part of the PPIA with PNCB / MINAM. </w:t>
            </w:r>
          </w:p>
          <w:p w14:paraId="4A0171C7" w14:textId="299F7267" w:rsidR="00906740" w:rsidRPr="00906740" w:rsidRDefault="00906740" w:rsidP="00E102C9">
            <w:pPr>
              <w:numPr>
                <w:ilvl w:val="0"/>
                <w:numId w:val="16"/>
              </w:numPr>
              <w:pBdr>
                <w:bottom w:val="single" w:sz="4" w:space="1" w:color="000000"/>
              </w:pBdr>
              <w:tabs>
                <w:tab w:val="left" w:pos="7755"/>
              </w:tabs>
              <w:spacing w:after="0" w:line="240" w:lineRule="auto"/>
              <w:jc w:val="both"/>
              <w:rPr>
                <w:rFonts w:ascii="Arial Narrow" w:hAnsi="Arial Narrow"/>
              </w:rPr>
            </w:pPr>
            <w:r w:rsidRPr="00906740">
              <w:rPr>
                <w:rFonts w:ascii="Arial Narrow" w:hAnsi="Arial Narrow"/>
              </w:rPr>
              <w:t xml:space="preserve">Technical inputs provided by the UN-REDD Programme valued and incorporated not only to UNEP and UNDPs TS products, but also to other PNCB products and processes in the areas of participation, capacity building, knowledge management and communications. </w:t>
            </w:r>
          </w:p>
          <w:p w14:paraId="1636CA9B" w14:textId="5E49D9E0" w:rsidR="00F15074" w:rsidRPr="00906740" w:rsidRDefault="00F15074" w:rsidP="00906740">
            <w:pPr>
              <w:pBdr>
                <w:bottom w:val="single" w:sz="4" w:space="1" w:color="000000"/>
              </w:pBdr>
              <w:tabs>
                <w:tab w:val="left" w:pos="7755"/>
              </w:tabs>
              <w:spacing w:after="0" w:line="240" w:lineRule="auto"/>
              <w:ind w:left="360"/>
              <w:jc w:val="both"/>
              <w:rPr>
                <w:rFonts w:ascii="Arial Narrow" w:hAnsi="Arial Narrow"/>
              </w:rPr>
            </w:pPr>
          </w:p>
        </w:tc>
      </w:tr>
      <w:tr w:rsidR="003B5CAD" w:rsidRPr="00906740" w14:paraId="13423E58" w14:textId="77777777" w:rsidTr="005523F9">
        <w:tc>
          <w:tcPr>
            <w:tcW w:w="11190" w:type="dxa"/>
            <w:gridSpan w:val="5"/>
            <w:tcBorders>
              <w:top w:val="single" w:sz="4" w:space="0" w:color="auto"/>
              <w:left w:val="double" w:sz="4" w:space="0" w:color="auto"/>
              <w:bottom w:val="single" w:sz="4" w:space="0" w:color="000000"/>
              <w:right w:val="double" w:sz="4" w:space="0" w:color="auto"/>
            </w:tcBorders>
          </w:tcPr>
          <w:p w14:paraId="69DC9D8A" w14:textId="77777777" w:rsidR="003B5CAD" w:rsidRPr="00906740" w:rsidRDefault="003B5CAD" w:rsidP="009C6467">
            <w:pPr>
              <w:spacing w:after="0" w:line="240" w:lineRule="auto"/>
              <w:rPr>
                <w:rFonts w:ascii="Arial Narrow" w:hAnsi="Arial Narrow"/>
                <w:color w:val="1F497D"/>
              </w:rPr>
            </w:pPr>
            <w:r w:rsidRPr="00906740">
              <w:rPr>
                <w:rFonts w:ascii="Arial Narrow" w:hAnsi="Arial Narrow"/>
                <w:color w:val="1F497D"/>
              </w:rPr>
              <w:lastRenderedPageBreak/>
              <w:t>10. Key counterparts</w:t>
            </w:r>
          </w:p>
          <w:p w14:paraId="4F949C6F" w14:textId="73D8A077" w:rsidR="00540D5F" w:rsidRPr="00906740" w:rsidRDefault="007E63A4" w:rsidP="007E63A4">
            <w:pPr>
              <w:numPr>
                <w:ilvl w:val="0"/>
                <w:numId w:val="16"/>
              </w:numPr>
              <w:tabs>
                <w:tab w:val="left" w:pos="7755"/>
              </w:tabs>
              <w:spacing w:after="0" w:line="240" w:lineRule="auto"/>
              <w:jc w:val="both"/>
              <w:rPr>
                <w:rFonts w:ascii="Arial Narrow" w:eastAsia="Myriad Pro" w:hAnsi="Arial Narrow" w:cs="Myriad Pro"/>
                <w:color w:val="000000"/>
                <w:sz w:val="20"/>
                <w:szCs w:val="20"/>
              </w:rPr>
            </w:pPr>
            <w:r w:rsidRPr="00906740">
              <w:rPr>
                <w:rFonts w:ascii="Arial Narrow" w:hAnsi="Arial Narrow"/>
              </w:rPr>
              <w:t>MINAM, PNCB</w:t>
            </w:r>
            <w:r w:rsidR="008E3498" w:rsidRPr="00906740">
              <w:rPr>
                <w:rFonts w:ascii="Arial Narrow" w:hAnsi="Arial Narrow"/>
              </w:rPr>
              <w:t xml:space="preserve"> </w:t>
            </w:r>
          </w:p>
        </w:tc>
      </w:tr>
      <w:tr w:rsidR="003B5CAD" w:rsidRPr="00906740" w14:paraId="172D877D" w14:textId="77777777" w:rsidTr="005523F9">
        <w:tc>
          <w:tcPr>
            <w:tcW w:w="11190" w:type="dxa"/>
            <w:gridSpan w:val="5"/>
            <w:tcBorders>
              <w:top w:val="single" w:sz="4" w:space="0" w:color="000000"/>
              <w:left w:val="double" w:sz="4" w:space="0" w:color="auto"/>
              <w:bottom w:val="nil"/>
              <w:right w:val="double" w:sz="4" w:space="0" w:color="auto"/>
            </w:tcBorders>
          </w:tcPr>
          <w:p w14:paraId="6F5E7EA6" w14:textId="77777777" w:rsidR="003B5CAD" w:rsidRPr="00906740" w:rsidRDefault="003B5CAD" w:rsidP="009C6467">
            <w:pPr>
              <w:spacing w:after="0" w:line="240" w:lineRule="auto"/>
              <w:rPr>
                <w:rFonts w:ascii="Arial Narrow" w:hAnsi="Arial Narrow"/>
                <w:color w:val="1F497D"/>
              </w:rPr>
            </w:pPr>
            <w:r w:rsidRPr="00906740">
              <w:rPr>
                <w:rFonts w:ascii="Arial Narrow" w:hAnsi="Arial Narrow"/>
                <w:color w:val="1F497D"/>
              </w:rPr>
              <w:t>11. Follow up action matrix</w:t>
            </w:r>
          </w:p>
        </w:tc>
      </w:tr>
      <w:tr w:rsidR="003B5CAD" w:rsidRPr="00906740" w14:paraId="77079244" w14:textId="77777777" w:rsidTr="005523F9">
        <w:tc>
          <w:tcPr>
            <w:tcW w:w="4153" w:type="dxa"/>
            <w:tcBorders>
              <w:top w:val="nil"/>
              <w:left w:val="double" w:sz="4" w:space="0" w:color="auto"/>
              <w:bottom w:val="single" w:sz="4" w:space="0" w:color="000000"/>
              <w:right w:val="nil"/>
            </w:tcBorders>
          </w:tcPr>
          <w:p w14:paraId="48B39084" w14:textId="77777777" w:rsidR="009C6467" w:rsidRPr="00906740" w:rsidRDefault="009C6467" w:rsidP="009C6467">
            <w:pPr>
              <w:spacing w:after="0" w:line="240" w:lineRule="auto"/>
              <w:rPr>
                <w:rFonts w:ascii="Arial Narrow" w:hAnsi="Arial Narrow"/>
                <w:color w:val="1F497D"/>
              </w:rPr>
            </w:pPr>
            <w:r w:rsidRPr="00906740">
              <w:rPr>
                <w:rFonts w:ascii="Arial Narrow" w:hAnsi="Arial Narrow"/>
                <w:color w:val="1F497D"/>
              </w:rPr>
              <w:t>Action to be taken</w:t>
            </w:r>
          </w:p>
        </w:tc>
        <w:tc>
          <w:tcPr>
            <w:tcW w:w="3328" w:type="dxa"/>
            <w:gridSpan w:val="3"/>
            <w:tcBorders>
              <w:top w:val="nil"/>
              <w:left w:val="nil"/>
              <w:bottom w:val="single" w:sz="4" w:space="0" w:color="000000"/>
              <w:right w:val="nil"/>
            </w:tcBorders>
          </w:tcPr>
          <w:p w14:paraId="2BBBE415" w14:textId="77777777" w:rsidR="009C6467" w:rsidRPr="00906740" w:rsidRDefault="009C6467" w:rsidP="009C6467">
            <w:pPr>
              <w:spacing w:after="0" w:line="240" w:lineRule="auto"/>
              <w:rPr>
                <w:rFonts w:ascii="Arial Narrow" w:hAnsi="Arial Narrow"/>
                <w:color w:val="1F497D"/>
              </w:rPr>
            </w:pPr>
            <w:r w:rsidRPr="00906740">
              <w:rPr>
                <w:rFonts w:ascii="Arial Narrow" w:hAnsi="Arial Narrow"/>
                <w:color w:val="1F497D"/>
              </w:rPr>
              <w:t>By whom</w:t>
            </w:r>
          </w:p>
        </w:tc>
        <w:tc>
          <w:tcPr>
            <w:tcW w:w="3709" w:type="dxa"/>
            <w:tcBorders>
              <w:top w:val="nil"/>
              <w:left w:val="nil"/>
              <w:bottom w:val="single" w:sz="4" w:space="0" w:color="000000"/>
              <w:right w:val="double" w:sz="4" w:space="0" w:color="auto"/>
            </w:tcBorders>
          </w:tcPr>
          <w:p w14:paraId="6229C215" w14:textId="77777777" w:rsidR="009C6467" w:rsidRPr="00906740" w:rsidRDefault="009C6467" w:rsidP="009C6467">
            <w:pPr>
              <w:spacing w:after="0" w:line="240" w:lineRule="auto"/>
              <w:rPr>
                <w:rFonts w:ascii="Arial Narrow" w:hAnsi="Arial Narrow"/>
                <w:color w:val="1F497D"/>
              </w:rPr>
            </w:pPr>
            <w:r w:rsidRPr="00906740">
              <w:rPr>
                <w:rFonts w:ascii="Arial Narrow" w:hAnsi="Arial Narrow"/>
                <w:color w:val="1F497D"/>
              </w:rPr>
              <w:t>Expected completion date</w:t>
            </w:r>
          </w:p>
        </w:tc>
      </w:tr>
      <w:tr w:rsidR="00122FDA" w:rsidRPr="00906740" w14:paraId="7A8D8290" w14:textId="77777777" w:rsidTr="005523F9">
        <w:tc>
          <w:tcPr>
            <w:tcW w:w="4153" w:type="dxa"/>
            <w:tcBorders>
              <w:top w:val="nil"/>
              <w:left w:val="double" w:sz="4" w:space="0" w:color="auto"/>
              <w:bottom w:val="single" w:sz="4" w:space="0" w:color="000000"/>
              <w:right w:val="single" w:sz="4" w:space="0" w:color="000000"/>
            </w:tcBorders>
          </w:tcPr>
          <w:p w14:paraId="78833775" w14:textId="5783029A" w:rsidR="00122FDA" w:rsidRPr="00906740" w:rsidRDefault="00645C3C" w:rsidP="00B3220C">
            <w:pPr>
              <w:spacing w:after="0" w:line="240" w:lineRule="auto"/>
              <w:rPr>
                <w:rFonts w:ascii="Arial Narrow" w:hAnsi="Arial Narrow"/>
              </w:rPr>
            </w:pPr>
            <w:bookmarkStart w:id="0" w:name="_GoBack" w:colFirst="0" w:colLast="2"/>
            <w:r w:rsidRPr="00906740">
              <w:rPr>
                <w:rFonts w:ascii="Arial Narrow" w:hAnsi="Arial Narrow"/>
              </w:rPr>
              <w:t xml:space="preserve">Finalization on work plan for consultancy on IPs communication plan  </w:t>
            </w:r>
          </w:p>
        </w:tc>
        <w:tc>
          <w:tcPr>
            <w:tcW w:w="3328" w:type="dxa"/>
            <w:gridSpan w:val="3"/>
            <w:tcBorders>
              <w:top w:val="nil"/>
              <w:left w:val="single" w:sz="4" w:space="0" w:color="000000"/>
              <w:bottom w:val="single" w:sz="4" w:space="0" w:color="000000"/>
              <w:right w:val="single" w:sz="4" w:space="0" w:color="000000"/>
            </w:tcBorders>
          </w:tcPr>
          <w:p w14:paraId="5CF36DFA" w14:textId="25B789E7" w:rsidR="00122FDA" w:rsidRPr="00906740" w:rsidRDefault="00645C3C" w:rsidP="00B3220C">
            <w:pPr>
              <w:spacing w:after="0" w:line="240" w:lineRule="auto"/>
              <w:rPr>
                <w:rFonts w:ascii="Arial Narrow" w:hAnsi="Arial Narrow"/>
              </w:rPr>
            </w:pPr>
            <w:r w:rsidRPr="00906740">
              <w:rPr>
                <w:rFonts w:ascii="Arial Narrow" w:hAnsi="Arial Narrow"/>
              </w:rPr>
              <w:t>Melannie Hammond (Consultant)</w:t>
            </w:r>
            <w:r w:rsidR="00122FDA" w:rsidRPr="00906740">
              <w:rPr>
                <w:rFonts w:ascii="Arial Narrow" w:hAnsi="Arial Narrow"/>
              </w:rPr>
              <w:t xml:space="preserve"> </w:t>
            </w:r>
          </w:p>
        </w:tc>
        <w:tc>
          <w:tcPr>
            <w:tcW w:w="3709" w:type="dxa"/>
            <w:tcBorders>
              <w:top w:val="nil"/>
              <w:left w:val="single" w:sz="4" w:space="0" w:color="000000"/>
              <w:bottom w:val="single" w:sz="4" w:space="0" w:color="000000"/>
              <w:right w:val="double" w:sz="4" w:space="0" w:color="auto"/>
            </w:tcBorders>
          </w:tcPr>
          <w:p w14:paraId="01CEEE02" w14:textId="3164BACD" w:rsidR="00122FDA" w:rsidRPr="00906740" w:rsidRDefault="00645C3C" w:rsidP="00645C3C">
            <w:pPr>
              <w:spacing w:after="0" w:line="240" w:lineRule="auto"/>
              <w:rPr>
                <w:rFonts w:ascii="Arial Narrow" w:hAnsi="Arial Narrow"/>
              </w:rPr>
            </w:pPr>
            <w:r w:rsidRPr="00906740">
              <w:rPr>
                <w:rFonts w:ascii="Arial Narrow" w:hAnsi="Arial Narrow"/>
              </w:rPr>
              <w:t xml:space="preserve">March 17,2016 </w:t>
            </w:r>
          </w:p>
        </w:tc>
      </w:tr>
      <w:tr w:rsidR="00645C3C" w:rsidRPr="00906740" w14:paraId="01F72A63" w14:textId="77777777" w:rsidTr="005523F9">
        <w:tc>
          <w:tcPr>
            <w:tcW w:w="4153" w:type="dxa"/>
            <w:tcBorders>
              <w:top w:val="nil"/>
              <w:left w:val="double" w:sz="4" w:space="0" w:color="auto"/>
              <w:bottom w:val="single" w:sz="4" w:space="0" w:color="000000"/>
              <w:right w:val="single" w:sz="4" w:space="0" w:color="000000"/>
            </w:tcBorders>
          </w:tcPr>
          <w:p w14:paraId="112FD73E" w14:textId="1674B1A7" w:rsidR="00645C3C" w:rsidRPr="00906740" w:rsidRDefault="00645C3C" w:rsidP="00645C3C">
            <w:pPr>
              <w:tabs>
                <w:tab w:val="left" w:pos="1507"/>
              </w:tabs>
              <w:spacing w:after="0" w:line="240" w:lineRule="auto"/>
              <w:jc w:val="both"/>
              <w:rPr>
                <w:rFonts w:ascii="Arial Narrow" w:hAnsi="Arial Narrow"/>
              </w:rPr>
            </w:pPr>
            <w:r w:rsidRPr="00906740">
              <w:rPr>
                <w:rFonts w:ascii="Arial Narrow" w:hAnsi="Arial Narrow"/>
              </w:rPr>
              <w:t>Follow up on systematization of capacity building plan an pending actions as part of TS with Roxana Ramos and Dave Pogois</w:t>
            </w:r>
          </w:p>
        </w:tc>
        <w:tc>
          <w:tcPr>
            <w:tcW w:w="3328" w:type="dxa"/>
            <w:gridSpan w:val="3"/>
            <w:tcBorders>
              <w:top w:val="nil"/>
              <w:left w:val="single" w:sz="4" w:space="0" w:color="000000"/>
              <w:bottom w:val="single" w:sz="4" w:space="0" w:color="000000"/>
              <w:right w:val="single" w:sz="4" w:space="0" w:color="000000"/>
            </w:tcBorders>
          </w:tcPr>
          <w:p w14:paraId="73613000" w14:textId="44F3F262" w:rsidR="00645C3C" w:rsidRPr="006D5BC4" w:rsidRDefault="00136291" w:rsidP="00B3220C">
            <w:pPr>
              <w:spacing w:after="0" w:line="240" w:lineRule="auto"/>
              <w:rPr>
                <w:rFonts w:ascii="Arial Narrow" w:hAnsi="Arial Narrow"/>
                <w:lang w:val="es-ES"/>
              </w:rPr>
            </w:pPr>
            <w:r w:rsidRPr="006D5BC4">
              <w:rPr>
                <w:rFonts w:ascii="Arial Narrow" w:hAnsi="Arial Narrow"/>
                <w:lang w:val="es-ES"/>
              </w:rPr>
              <w:t>Patricia Toquica, Marco Chiu, Arturo Santos</w:t>
            </w:r>
          </w:p>
        </w:tc>
        <w:tc>
          <w:tcPr>
            <w:tcW w:w="3709" w:type="dxa"/>
            <w:tcBorders>
              <w:top w:val="nil"/>
              <w:left w:val="single" w:sz="4" w:space="0" w:color="000000"/>
              <w:bottom w:val="single" w:sz="4" w:space="0" w:color="000000"/>
              <w:right w:val="double" w:sz="4" w:space="0" w:color="auto"/>
            </w:tcBorders>
          </w:tcPr>
          <w:p w14:paraId="727B5EF7" w14:textId="6B043347" w:rsidR="00645C3C" w:rsidRPr="00906740" w:rsidRDefault="00645C3C" w:rsidP="00645C3C">
            <w:pPr>
              <w:spacing w:after="0" w:line="240" w:lineRule="auto"/>
              <w:rPr>
                <w:rFonts w:ascii="Arial Narrow" w:hAnsi="Arial Narrow"/>
              </w:rPr>
            </w:pPr>
            <w:r w:rsidRPr="00906740">
              <w:rPr>
                <w:rFonts w:ascii="Arial Narrow" w:hAnsi="Arial Narrow"/>
              </w:rPr>
              <w:t>March 23,2016</w:t>
            </w:r>
          </w:p>
        </w:tc>
      </w:tr>
      <w:tr w:rsidR="005E6A0E" w:rsidRPr="00906740" w14:paraId="663C2E53" w14:textId="77777777" w:rsidTr="005523F9">
        <w:tc>
          <w:tcPr>
            <w:tcW w:w="4153" w:type="dxa"/>
            <w:tcBorders>
              <w:top w:val="nil"/>
              <w:left w:val="double" w:sz="4" w:space="0" w:color="auto"/>
              <w:bottom w:val="single" w:sz="4" w:space="0" w:color="000000"/>
              <w:right w:val="single" w:sz="4" w:space="0" w:color="000000"/>
            </w:tcBorders>
          </w:tcPr>
          <w:p w14:paraId="2D70971E" w14:textId="708CAA65" w:rsidR="005E6A0E" w:rsidRPr="00906740" w:rsidRDefault="005E6A0E" w:rsidP="00645C3C">
            <w:pPr>
              <w:tabs>
                <w:tab w:val="left" w:pos="1507"/>
              </w:tabs>
              <w:spacing w:after="0" w:line="240" w:lineRule="auto"/>
              <w:jc w:val="both"/>
              <w:rPr>
                <w:rFonts w:ascii="Arial Narrow" w:hAnsi="Arial Narrow"/>
              </w:rPr>
            </w:pPr>
            <w:r>
              <w:rPr>
                <w:rFonts w:ascii="Arial Narrow" w:hAnsi="Arial Narrow"/>
              </w:rPr>
              <w:t xml:space="preserve">Follow up on the needs and opportunity for a webinar on Gender and REDD+ </w:t>
            </w:r>
          </w:p>
        </w:tc>
        <w:tc>
          <w:tcPr>
            <w:tcW w:w="3328" w:type="dxa"/>
            <w:gridSpan w:val="3"/>
            <w:tcBorders>
              <w:top w:val="nil"/>
              <w:left w:val="single" w:sz="4" w:space="0" w:color="000000"/>
              <w:bottom w:val="single" w:sz="4" w:space="0" w:color="000000"/>
              <w:right w:val="single" w:sz="4" w:space="0" w:color="000000"/>
            </w:tcBorders>
          </w:tcPr>
          <w:p w14:paraId="5362280C" w14:textId="1A4BDDD0" w:rsidR="005E6A0E" w:rsidRPr="00906740" w:rsidRDefault="005E6A0E" w:rsidP="00B3220C">
            <w:pPr>
              <w:spacing w:after="0" w:line="240" w:lineRule="auto"/>
              <w:rPr>
                <w:rFonts w:ascii="Arial Narrow" w:hAnsi="Arial Narrow"/>
              </w:rPr>
            </w:pPr>
            <w:r>
              <w:rPr>
                <w:rFonts w:ascii="Arial Narrow" w:hAnsi="Arial Narrow"/>
              </w:rPr>
              <w:t xml:space="preserve">Patricia Toquica </w:t>
            </w:r>
          </w:p>
        </w:tc>
        <w:tc>
          <w:tcPr>
            <w:tcW w:w="3709" w:type="dxa"/>
            <w:tcBorders>
              <w:top w:val="nil"/>
              <w:left w:val="single" w:sz="4" w:space="0" w:color="000000"/>
              <w:bottom w:val="single" w:sz="4" w:space="0" w:color="000000"/>
              <w:right w:val="double" w:sz="4" w:space="0" w:color="auto"/>
            </w:tcBorders>
          </w:tcPr>
          <w:p w14:paraId="77A73F81" w14:textId="70CCF5F3" w:rsidR="005E6A0E" w:rsidRPr="00906740" w:rsidRDefault="005E6A0E" w:rsidP="00645C3C">
            <w:pPr>
              <w:spacing w:after="0" w:line="240" w:lineRule="auto"/>
              <w:rPr>
                <w:rFonts w:ascii="Arial Narrow" w:hAnsi="Arial Narrow"/>
              </w:rPr>
            </w:pPr>
            <w:r>
              <w:rPr>
                <w:rFonts w:ascii="Arial Narrow" w:hAnsi="Arial Narrow"/>
              </w:rPr>
              <w:t>April 1</w:t>
            </w:r>
            <w:r w:rsidRPr="005E6A0E">
              <w:rPr>
                <w:rFonts w:ascii="Arial Narrow" w:hAnsi="Arial Narrow"/>
                <w:vertAlign w:val="superscript"/>
              </w:rPr>
              <w:t>st</w:t>
            </w:r>
            <w:r>
              <w:rPr>
                <w:rFonts w:ascii="Arial Narrow" w:hAnsi="Arial Narrow"/>
              </w:rPr>
              <w:t>, 2016</w:t>
            </w:r>
          </w:p>
        </w:tc>
      </w:tr>
      <w:tr w:rsidR="00111386" w:rsidRPr="00906740" w14:paraId="5CFC8778" w14:textId="77777777" w:rsidTr="005523F9">
        <w:tc>
          <w:tcPr>
            <w:tcW w:w="4153" w:type="dxa"/>
            <w:tcBorders>
              <w:top w:val="single" w:sz="4" w:space="0" w:color="000000"/>
              <w:left w:val="double" w:sz="4" w:space="0" w:color="auto"/>
              <w:bottom w:val="single" w:sz="4" w:space="0" w:color="000000"/>
              <w:right w:val="single" w:sz="4" w:space="0" w:color="000000"/>
            </w:tcBorders>
          </w:tcPr>
          <w:p w14:paraId="21D6C53A" w14:textId="6ADC45E5" w:rsidR="00111386" w:rsidRPr="00906740" w:rsidRDefault="00645C3C" w:rsidP="00370DD5">
            <w:pPr>
              <w:spacing w:after="0" w:line="240" w:lineRule="auto"/>
              <w:rPr>
                <w:rFonts w:ascii="Arial Narrow" w:hAnsi="Arial Narrow"/>
              </w:rPr>
            </w:pPr>
            <w:r w:rsidRPr="00906740">
              <w:rPr>
                <w:rFonts w:ascii="Arial Narrow" w:hAnsi="Arial Narrow"/>
              </w:rPr>
              <w:t xml:space="preserve">Ongoing support and bi-weekly follow up with Comms Consultant Melanie Hammond </w:t>
            </w:r>
          </w:p>
        </w:tc>
        <w:tc>
          <w:tcPr>
            <w:tcW w:w="3328" w:type="dxa"/>
            <w:gridSpan w:val="3"/>
            <w:tcBorders>
              <w:top w:val="single" w:sz="4" w:space="0" w:color="000000"/>
              <w:left w:val="single" w:sz="4" w:space="0" w:color="000000"/>
              <w:bottom w:val="single" w:sz="4" w:space="0" w:color="000000"/>
              <w:right w:val="single" w:sz="4" w:space="0" w:color="000000"/>
            </w:tcBorders>
          </w:tcPr>
          <w:p w14:paraId="475916AA" w14:textId="2FE5EF96" w:rsidR="00111386" w:rsidRPr="00906740" w:rsidRDefault="00645C3C" w:rsidP="00815B44">
            <w:pPr>
              <w:spacing w:after="0" w:line="240" w:lineRule="auto"/>
              <w:rPr>
                <w:rFonts w:ascii="Arial Narrow" w:hAnsi="Arial Narrow"/>
              </w:rPr>
            </w:pPr>
            <w:r w:rsidRPr="00906740">
              <w:rPr>
                <w:rFonts w:ascii="Arial Narrow" w:hAnsi="Arial Narrow"/>
              </w:rPr>
              <w:t xml:space="preserve">Patricia Toquica </w:t>
            </w:r>
          </w:p>
        </w:tc>
        <w:tc>
          <w:tcPr>
            <w:tcW w:w="3709" w:type="dxa"/>
            <w:tcBorders>
              <w:top w:val="single" w:sz="4" w:space="0" w:color="000000"/>
              <w:left w:val="single" w:sz="4" w:space="0" w:color="000000"/>
              <w:bottom w:val="single" w:sz="4" w:space="0" w:color="000000"/>
              <w:right w:val="double" w:sz="4" w:space="0" w:color="auto"/>
            </w:tcBorders>
          </w:tcPr>
          <w:p w14:paraId="3FC7545F" w14:textId="1F13DE22" w:rsidR="00111386" w:rsidRPr="00906740" w:rsidRDefault="00645C3C" w:rsidP="00F64755">
            <w:pPr>
              <w:spacing w:after="0" w:line="240" w:lineRule="auto"/>
              <w:rPr>
                <w:rFonts w:ascii="Arial Narrow" w:hAnsi="Arial Narrow"/>
              </w:rPr>
            </w:pPr>
            <w:r w:rsidRPr="00906740">
              <w:rPr>
                <w:rFonts w:ascii="Arial Narrow" w:hAnsi="Arial Narrow"/>
              </w:rPr>
              <w:t>July 15, 2016</w:t>
            </w:r>
          </w:p>
        </w:tc>
      </w:tr>
      <w:tr w:rsidR="009735FF" w:rsidRPr="00906740" w14:paraId="0E948731" w14:textId="77777777" w:rsidTr="005523F9">
        <w:tc>
          <w:tcPr>
            <w:tcW w:w="4153" w:type="dxa"/>
            <w:tcBorders>
              <w:top w:val="single" w:sz="4" w:space="0" w:color="000000"/>
              <w:left w:val="double" w:sz="4" w:space="0" w:color="auto"/>
              <w:bottom w:val="single" w:sz="4" w:space="0" w:color="000000"/>
              <w:right w:val="single" w:sz="4" w:space="0" w:color="000000"/>
            </w:tcBorders>
          </w:tcPr>
          <w:p w14:paraId="5EE5E0F5" w14:textId="5CE8CF75" w:rsidR="009735FF" w:rsidRPr="00906740" w:rsidRDefault="00645C3C" w:rsidP="00370DD5">
            <w:pPr>
              <w:spacing w:after="0" w:line="240" w:lineRule="auto"/>
              <w:rPr>
                <w:rFonts w:ascii="Arial Narrow" w:hAnsi="Arial Narrow"/>
              </w:rPr>
            </w:pPr>
            <w:r w:rsidRPr="00906740">
              <w:rPr>
                <w:rFonts w:ascii="Arial Narrow" w:hAnsi="Arial Narrow"/>
              </w:rPr>
              <w:t>Support with initial planning of REDD+ Academy</w:t>
            </w:r>
            <w:r w:rsidR="00E32DD3" w:rsidRPr="00906740">
              <w:rPr>
                <w:rFonts w:ascii="Arial Narrow" w:hAnsi="Arial Narrow"/>
              </w:rPr>
              <w:t xml:space="preserve"> (</w:t>
            </w:r>
            <w:r w:rsidRPr="00906740">
              <w:rPr>
                <w:rFonts w:ascii="Arial Narrow" w:hAnsi="Arial Narrow"/>
              </w:rPr>
              <w:t>Q3, 2016</w:t>
            </w:r>
            <w:r w:rsidR="00370DD5">
              <w:rPr>
                <w:rFonts w:ascii="Arial Narrow" w:hAnsi="Arial Narrow"/>
              </w:rPr>
              <w:t xml:space="preserve">, </w:t>
            </w:r>
            <w:r w:rsidRPr="00906740">
              <w:rPr>
                <w:rFonts w:ascii="Arial Narrow" w:hAnsi="Arial Narrow"/>
              </w:rPr>
              <w:t>NP</w:t>
            </w:r>
            <w:r w:rsidR="00370DD5">
              <w:rPr>
                <w:rFonts w:ascii="Arial Narrow" w:hAnsi="Arial Narrow"/>
              </w:rPr>
              <w:t>) and sharing of resources.</w:t>
            </w:r>
          </w:p>
        </w:tc>
        <w:tc>
          <w:tcPr>
            <w:tcW w:w="3328" w:type="dxa"/>
            <w:gridSpan w:val="3"/>
            <w:tcBorders>
              <w:top w:val="single" w:sz="4" w:space="0" w:color="000000"/>
              <w:left w:val="single" w:sz="4" w:space="0" w:color="000000"/>
              <w:bottom w:val="single" w:sz="4" w:space="0" w:color="000000"/>
              <w:right w:val="single" w:sz="4" w:space="0" w:color="000000"/>
            </w:tcBorders>
          </w:tcPr>
          <w:p w14:paraId="33F3F318" w14:textId="22D10E9D" w:rsidR="009735FF" w:rsidRPr="00906740" w:rsidRDefault="00260427" w:rsidP="00136291">
            <w:pPr>
              <w:spacing w:after="0" w:line="240" w:lineRule="auto"/>
              <w:rPr>
                <w:rFonts w:ascii="Arial Narrow" w:hAnsi="Arial Narrow"/>
              </w:rPr>
            </w:pPr>
            <w:r w:rsidRPr="00906740">
              <w:rPr>
                <w:rFonts w:ascii="Arial Narrow" w:hAnsi="Arial Narrow"/>
              </w:rPr>
              <w:t>Patricia Toquica</w:t>
            </w:r>
          </w:p>
        </w:tc>
        <w:tc>
          <w:tcPr>
            <w:tcW w:w="3709" w:type="dxa"/>
            <w:tcBorders>
              <w:top w:val="single" w:sz="4" w:space="0" w:color="000000"/>
              <w:left w:val="single" w:sz="4" w:space="0" w:color="000000"/>
              <w:bottom w:val="single" w:sz="4" w:space="0" w:color="000000"/>
              <w:right w:val="double" w:sz="4" w:space="0" w:color="auto"/>
            </w:tcBorders>
          </w:tcPr>
          <w:p w14:paraId="30C19C43" w14:textId="0494438D" w:rsidR="009735FF" w:rsidRPr="00906740" w:rsidRDefault="00645C3C" w:rsidP="00F64755">
            <w:pPr>
              <w:spacing w:after="0" w:line="240" w:lineRule="auto"/>
              <w:rPr>
                <w:rFonts w:ascii="Arial Narrow" w:hAnsi="Arial Narrow"/>
              </w:rPr>
            </w:pPr>
            <w:r w:rsidRPr="00906740">
              <w:rPr>
                <w:rFonts w:ascii="Arial Narrow" w:hAnsi="Arial Narrow"/>
              </w:rPr>
              <w:t>March 5</w:t>
            </w:r>
            <w:r w:rsidR="00260427" w:rsidRPr="00906740">
              <w:rPr>
                <w:rFonts w:ascii="Arial Narrow" w:hAnsi="Arial Narrow"/>
              </w:rPr>
              <w:t>, 2016</w:t>
            </w:r>
          </w:p>
        </w:tc>
      </w:tr>
      <w:bookmarkEnd w:id="0"/>
      <w:tr w:rsidR="00DC481D" w:rsidRPr="00906740" w14:paraId="78D84ECC" w14:textId="77777777" w:rsidTr="005523F9">
        <w:trPr>
          <w:trHeight w:val="83"/>
        </w:trPr>
        <w:tc>
          <w:tcPr>
            <w:tcW w:w="4153" w:type="dxa"/>
            <w:tcBorders>
              <w:top w:val="single" w:sz="4" w:space="0" w:color="000000"/>
              <w:left w:val="double" w:sz="4" w:space="0" w:color="auto"/>
              <w:bottom w:val="nil"/>
              <w:right w:val="nil"/>
            </w:tcBorders>
          </w:tcPr>
          <w:p w14:paraId="40CAF23E" w14:textId="77777777" w:rsidR="00DC481D" w:rsidRPr="00906740" w:rsidRDefault="00DC481D" w:rsidP="009C6467">
            <w:pPr>
              <w:spacing w:after="0" w:line="240" w:lineRule="auto"/>
              <w:rPr>
                <w:rFonts w:ascii="Arial Narrow" w:hAnsi="Arial Narrow"/>
                <w:color w:val="1F497D"/>
              </w:rPr>
            </w:pPr>
          </w:p>
        </w:tc>
        <w:tc>
          <w:tcPr>
            <w:tcW w:w="3328" w:type="dxa"/>
            <w:gridSpan w:val="3"/>
            <w:tcBorders>
              <w:top w:val="single" w:sz="4" w:space="0" w:color="000000"/>
              <w:left w:val="nil"/>
              <w:bottom w:val="nil"/>
              <w:right w:val="nil"/>
            </w:tcBorders>
          </w:tcPr>
          <w:p w14:paraId="44BC0BE4" w14:textId="77777777" w:rsidR="00DC481D" w:rsidRPr="00906740" w:rsidRDefault="00DC481D" w:rsidP="009C6467">
            <w:pPr>
              <w:spacing w:after="0" w:line="240" w:lineRule="auto"/>
              <w:rPr>
                <w:rFonts w:ascii="Arial Narrow" w:hAnsi="Arial Narrow"/>
                <w:color w:val="1F497D"/>
              </w:rPr>
            </w:pPr>
          </w:p>
        </w:tc>
        <w:tc>
          <w:tcPr>
            <w:tcW w:w="3709" w:type="dxa"/>
            <w:tcBorders>
              <w:top w:val="single" w:sz="4" w:space="0" w:color="000000"/>
              <w:left w:val="nil"/>
              <w:bottom w:val="nil"/>
              <w:right w:val="double" w:sz="4" w:space="0" w:color="auto"/>
            </w:tcBorders>
          </w:tcPr>
          <w:p w14:paraId="7D2112B9" w14:textId="77777777" w:rsidR="00DC481D" w:rsidRPr="00906740" w:rsidRDefault="00DC481D" w:rsidP="009C6467">
            <w:pPr>
              <w:spacing w:after="0" w:line="240" w:lineRule="auto"/>
              <w:rPr>
                <w:rFonts w:ascii="Arial Narrow" w:hAnsi="Arial Narrow"/>
                <w:color w:val="1F497D"/>
              </w:rPr>
            </w:pPr>
          </w:p>
        </w:tc>
      </w:tr>
      <w:tr w:rsidR="00DC481D" w:rsidRPr="00906740" w14:paraId="449D1F41" w14:textId="77777777" w:rsidTr="005523F9">
        <w:tc>
          <w:tcPr>
            <w:tcW w:w="11190" w:type="dxa"/>
            <w:gridSpan w:val="5"/>
            <w:tcBorders>
              <w:top w:val="nil"/>
              <w:left w:val="double" w:sz="4" w:space="0" w:color="auto"/>
              <w:bottom w:val="double" w:sz="4" w:space="0" w:color="auto"/>
              <w:right w:val="double" w:sz="4" w:space="0" w:color="auto"/>
            </w:tcBorders>
          </w:tcPr>
          <w:p w14:paraId="1D53D13C" w14:textId="77777777" w:rsidR="00DC481D" w:rsidRPr="00906740" w:rsidRDefault="00DC481D" w:rsidP="00F25DAA">
            <w:pPr>
              <w:spacing w:after="0" w:line="240" w:lineRule="auto"/>
              <w:rPr>
                <w:rFonts w:ascii="Arial Narrow" w:hAnsi="Arial Narrow"/>
                <w:color w:val="1F497D"/>
              </w:rPr>
            </w:pPr>
            <w:r w:rsidRPr="00906740">
              <w:rPr>
                <w:rFonts w:ascii="Arial Narrow" w:hAnsi="Arial Narrow"/>
                <w:color w:val="1F497D"/>
              </w:rPr>
              <w:t>12. Distribution list</w:t>
            </w:r>
          </w:p>
          <w:p w14:paraId="338EBEA5" w14:textId="2A1F288E" w:rsidR="00DC481D" w:rsidRPr="00906740" w:rsidRDefault="00DC481D" w:rsidP="005F26E8">
            <w:pPr>
              <w:numPr>
                <w:ilvl w:val="0"/>
                <w:numId w:val="12"/>
              </w:numPr>
              <w:suppressAutoHyphens/>
              <w:spacing w:after="0" w:line="240" w:lineRule="auto"/>
              <w:rPr>
                <w:rFonts w:ascii="Arial Narrow" w:hAnsi="Arial Narrow"/>
              </w:rPr>
            </w:pPr>
            <w:r w:rsidRPr="00906740">
              <w:rPr>
                <w:rFonts w:ascii="Arial Narrow" w:hAnsi="Arial Narrow"/>
              </w:rPr>
              <w:t>UNDP CO:</w:t>
            </w:r>
            <w:r w:rsidR="00645C3C" w:rsidRPr="00906740">
              <w:rPr>
                <w:rFonts w:ascii="Arial Narrow" w:hAnsi="Arial Narrow"/>
              </w:rPr>
              <w:t xml:space="preserve"> James Leslie</w:t>
            </w:r>
          </w:p>
          <w:p w14:paraId="06347D3D" w14:textId="77777777" w:rsidR="00DC481D" w:rsidRPr="00906740" w:rsidRDefault="00540D5F" w:rsidP="005F26E8">
            <w:pPr>
              <w:numPr>
                <w:ilvl w:val="0"/>
                <w:numId w:val="12"/>
              </w:numPr>
              <w:suppressAutoHyphens/>
              <w:spacing w:after="0" w:line="240" w:lineRule="auto"/>
              <w:rPr>
                <w:rFonts w:ascii="Arial Narrow" w:hAnsi="Arial Narrow"/>
              </w:rPr>
            </w:pPr>
            <w:r w:rsidRPr="00906740">
              <w:rPr>
                <w:rFonts w:ascii="Arial Narrow" w:hAnsi="Arial Narrow"/>
              </w:rPr>
              <w:t xml:space="preserve">UNDP-UN-REDD </w:t>
            </w:r>
            <w:r w:rsidR="009515E0" w:rsidRPr="00906740">
              <w:rPr>
                <w:rFonts w:ascii="Arial Narrow" w:hAnsi="Arial Narrow"/>
              </w:rPr>
              <w:t>Regional Team, Tim Clairs</w:t>
            </w:r>
          </w:p>
          <w:p w14:paraId="6BCD0085" w14:textId="595B25FB" w:rsidR="009C6B75" w:rsidRPr="00906740" w:rsidRDefault="00630419" w:rsidP="009C6B75">
            <w:pPr>
              <w:numPr>
                <w:ilvl w:val="0"/>
                <w:numId w:val="12"/>
              </w:numPr>
              <w:suppressAutoHyphens/>
              <w:spacing w:after="0" w:line="240" w:lineRule="auto"/>
              <w:rPr>
                <w:rFonts w:ascii="Arial Narrow" w:hAnsi="Arial Narrow"/>
              </w:rPr>
            </w:pPr>
            <w:r w:rsidRPr="00906740">
              <w:rPr>
                <w:rFonts w:ascii="Arial Narrow" w:hAnsi="Arial Narrow"/>
              </w:rPr>
              <w:t>UNEP</w:t>
            </w:r>
            <w:r w:rsidR="00E97A45" w:rsidRPr="00906740">
              <w:rPr>
                <w:rFonts w:ascii="Arial Narrow" w:hAnsi="Arial Narrow"/>
              </w:rPr>
              <w:t xml:space="preserve"> </w:t>
            </w:r>
            <w:r w:rsidR="007213F8" w:rsidRPr="00906740">
              <w:rPr>
                <w:rFonts w:ascii="Arial Narrow" w:hAnsi="Arial Narrow"/>
              </w:rPr>
              <w:t>UN-</w:t>
            </w:r>
            <w:r w:rsidR="00E97A45" w:rsidRPr="00906740">
              <w:rPr>
                <w:rFonts w:ascii="Arial Narrow" w:hAnsi="Arial Narrow"/>
              </w:rPr>
              <w:t>REDD+ focal point</w:t>
            </w:r>
            <w:r w:rsidR="00645C3C" w:rsidRPr="00906740">
              <w:rPr>
                <w:rFonts w:ascii="Arial Narrow" w:hAnsi="Arial Narrow"/>
              </w:rPr>
              <w:t xml:space="preserve"> for Peru</w:t>
            </w:r>
            <w:r w:rsidR="00906740" w:rsidRPr="00906740">
              <w:rPr>
                <w:rFonts w:ascii="Arial Narrow" w:hAnsi="Arial Narrow"/>
              </w:rPr>
              <w:t xml:space="preserve">, Daniela Carrión. </w:t>
            </w:r>
          </w:p>
          <w:p w14:paraId="4E68087C" w14:textId="5B503AF1" w:rsidR="009C6B75" w:rsidRPr="00906740" w:rsidRDefault="007213F8" w:rsidP="009C6B75">
            <w:pPr>
              <w:numPr>
                <w:ilvl w:val="0"/>
                <w:numId w:val="12"/>
              </w:numPr>
              <w:suppressAutoHyphens/>
              <w:spacing w:after="0" w:line="240" w:lineRule="auto"/>
              <w:rPr>
                <w:rFonts w:ascii="Arial Narrow" w:hAnsi="Arial Narrow"/>
              </w:rPr>
            </w:pPr>
            <w:r w:rsidRPr="00906740">
              <w:rPr>
                <w:rFonts w:ascii="Arial Narrow" w:hAnsi="Arial Narrow"/>
              </w:rPr>
              <w:t>UNDP Regional:</w:t>
            </w:r>
            <w:r w:rsidR="00645C3C" w:rsidRPr="00906740">
              <w:rPr>
                <w:rFonts w:ascii="Arial Narrow" w:hAnsi="Arial Narrow"/>
              </w:rPr>
              <w:t>Lyes Ferroukhi</w:t>
            </w:r>
            <w:r w:rsidR="009C6B75" w:rsidRPr="00906740">
              <w:rPr>
                <w:rFonts w:ascii="Arial Narrow" w:hAnsi="Arial Narrow"/>
              </w:rPr>
              <w:t xml:space="preserve">, Matilde Mordt. </w:t>
            </w:r>
          </w:p>
          <w:p w14:paraId="10165A91" w14:textId="77777777" w:rsidR="00DC481D" w:rsidRPr="00906740" w:rsidRDefault="00DC481D" w:rsidP="00630419">
            <w:pPr>
              <w:suppressAutoHyphens/>
              <w:spacing w:after="0" w:line="240" w:lineRule="auto"/>
              <w:ind w:left="360"/>
              <w:rPr>
                <w:rFonts w:ascii="Arial Narrow" w:hAnsi="Arial Narrow"/>
              </w:rPr>
            </w:pPr>
          </w:p>
        </w:tc>
      </w:tr>
    </w:tbl>
    <w:p w14:paraId="1ACE6AA6" w14:textId="77777777" w:rsidR="00370DD5" w:rsidRDefault="00370DD5" w:rsidP="00370DD5">
      <w:pPr>
        <w:rPr>
          <w:rFonts w:ascii="Arial Narrow" w:hAnsi="Arial Narrow"/>
          <w:b/>
        </w:rPr>
      </w:pPr>
    </w:p>
    <w:p w14:paraId="3FB98D18" w14:textId="7BDE2B6E" w:rsidR="00370DD5" w:rsidRDefault="00370DD5" w:rsidP="00370DD5">
      <w:pPr>
        <w:rPr>
          <w:rFonts w:ascii="Arial Narrow" w:hAnsi="Arial Narrow"/>
          <w:b/>
        </w:rPr>
      </w:pPr>
      <w:r>
        <w:rPr>
          <w:rFonts w:ascii="Arial Narrow" w:hAnsi="Arial Narrow"/>
          <w:b/>
        </w:rPr>
        <w:t>ANNEXES:</w:t>
      </w:r>
    </w:p>
    <w:p w14:paraId="6BF40EFA" w14:textId="093801E3" w:rsidR="00370DD5" w:rsidRPr="00370DD5" w:rsidRDefault="00370DD5" w:rsidP="0059366A">
      <w:pPr>
        <w:rPr>
          <w:rFonts w:ascii="Arial Narrow" w:hAnsi="Arial Narrow"/>
          <w:b/>
          <w:lang w:val="es-ES"/>
        </w:rPr>
      </w:pPr>
      <w:r w:rsidRPr="00370DD5">
        <w:rPr>
          <w:rFonts w:ascii="Arial Narrow" w:hAnsi="Arial Narrow"/>
          <w:b/>
          <w:lang w:val="es-ES"/>
        </w:rPr>
        <w:t xml:space="preserve"> </w:t>
      </w:r>
      <w:r w:rsidRPr="00370DD5">
        <w:rPr>
          <w:noProof/>
        </w:rPr>
        <w:drawing>
          <wp:inline distT="0" distB="0" distL="0" distR="0" wp14:anchorId="1C0CC2A8" wp14:editId="45131C78">
            <wp:extent cx="5915025" cy="281667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8916" cy="2866150"/>
                    </a:xfrm>
                    <a:prstGeom prst="rect">
                      <a:avLst/>
                    </a:prstGeom>
                    <a:noFill/>
                    <a:ln>
                      <a:noFill/>
                    </a:ln>
                  </pic:spPr>
                </pic:pic>
              </a:graphicData>
            </a:graphic>
          </wp:inline>
        </w:drawing>
      </w:r>
    </w:p>
    <w:sectPr w:rsidR="00370DD5" w:rsidRPr="00370DD5" w:rsidSect="001A58AC">
      <w:pgSz w:w="12240" w:h="15840"/>
      <w:pgMar w:top="340" w:right="510" w:bottom="454" w:left="5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DA3F0" w14:textId="77777777" w:rsidR="00B9720A" w:rsidRDefault="00B9720A" w:rsidP="00514046">
      <w:pPr>
        <w:spacing w:after="0" w:line="240" w:lineRule="auto"/>
      </w:pPr>
      <w:r>
        <w:separator/>
      </w:r>
    </w:p>
  </w:endnote>
  <w:endnote w:type="continuationSeparator" w:id="0">
    <w:p w14:paraId="12F74173" w14:textId="77777777" w:rsidR="00B9720A" w:rsidRDefault="00B9720A" w:rsidP="0051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E58E2" w14:textId="77777777" w:rsidR="00B9720A" w:rsidRDefault="00B9720A" w:rsidP="00514046">
      <w:pPr>
        <w:spacing w:after="0" w:line="240" w:lineRule="auto"/>
      </w:pPr>
      <w:r>
        <w:separator/>
      </w:r>
    </w:p>
  </w:footnote>
  <w:footnote w:type="continuationSeparator" w:id="0">
    <w:p w14:paraId="304A379F" w14:textId="77777777" w:rsidR="00B9720A" w:rsidRDefault="00B9720A" w:rsidP="005140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C27"/>
    <w:multiLevelType w:val="hybridMultilevel"/>
    <w:tmpl w:val="CFBAD010"/>
    <w:lvl w:ilvl="0" w:tplc="6E66B336">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D66A4"/>
    <w:multiLevelType w:val="hybridMultilevel"/>
    <w:tmpl w:val="E23A752C"/>
    <w:lvl w:ilvl="0" w:tplc="E23486B0">
      <w:start w:val="1"/>
      <w:numFmt w:val="bullet"/>
      <w:lvlText w:val=""/>
      <w:lvlJc w:val="left"/>
      <w:pPr>
        <w:tabs>
          <w:tab w:val="num" w:pos="360"/>
        </w:tabs>
        <w:ind w:left="360" w:hanging="360"/>
      </w:pPr>
      <w:rPr>
        <w:rFonts w:ascii="Symbol" w:hAnsi="Symbol" w:hint="default"/>
        <w:color w:val="auto"/>
        <w:sz w:val="16"/>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13828"/>
    <w:multiLevelType w:val="hybridMultilevel"/>
    <w:tmpl w:val="9F4A843A"/>
    <w:lvl w:ilvl="0" w:tplc="F1DAC958">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ED54D5"/>
    <w:multiLevelType w:val="hybridMultilevel"/>
    <w:tmpl w:val="276EFC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DAB1AA2"/>
    <w:multiLevelType w:val="hybridMultilevel"/>
    <w:tmpl w:val="E9ACE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D3D73"/>
    <w:multiLevelType w:val="hybridMultilevel"/>
    <w:tmpl w:val="14D47302"/>
    <w:lvl w:ilvl="0" w:tplc="91ECA7B4">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C5E7E"/>
    <w:multiLevelType w:val="hybridMultilevel"/>
    <w:tmpl w:val="A4DC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C05C8"/>
    <w:multiLevelType w:val="hybridMultilevel"/>
    <w:tmpl w:val="28FCA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6779D"/>
    <w:multiLevelType w:val="hybridMultilevel"/>
    <w:tmpl w:val="0E7C2492"/>
    <w:lvl w:ilvl="0" w:tplc="B84CE072">
      <w:start w:val="6"/>
      <w:numFmt w:val="bullet"/>
      <w:lvlText w:val="-"/>
      <w:lvlJc w:val="left"/>
      <w:pPr>
        <w:ind w:left="1080" w:hanging="360"/>
      </w:pPr>
      <w:rPr>
        <w:rFonts w:ascii="Arial Narrow" w:eastAsia="Calibri"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A13875"/>
    <w:multiLevelType w:val="hybridMultilevel"/>
    <w:tmpl w:val="FAB21F34"/>
    <w:lvl w:ilvl="0" w:tplc="8592D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64682"/>
    <w:multiLevelType w:val="hybridMultilevel"/>
    <w:tmpl w:val="7DB64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646A3E"/>
    <w:multiLevelType w:val="hybridMultilevel"/>
    <w:tmpl w:val="4E9AF1FE"/>
    <w:lvl w:ilvl="0" w:tplc="91ECA7B4">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A33CC"/>
    <w:multiLevelType w:val="hybridMultilevel"/>
    <w:tmpl w:val="B5ECB526"/>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4" w15:restartNumberingAfterBreak="0">
    <w:nsid w:val="368B2B07"/>
    <w:multiLevelType w:val="hybridMultilevel"/>
    <w:tmpl w:val="B4B8A0EC"/>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362AA"/>
    <w:multiLevelType w:val="hybridMultilevel"/>
    <w:tmpl w:val="AEE62C9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51A32EF"/>
    <w:multiLevelType w:val="hybridMultilevel"/>
    <w:tmpl w:val="96FEF8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46E3322D"/>
    <w:multiLevelType w:val="hybridMultilevel"/>
    <w:tmpl w:val="DA34C0C4"/>
    <w:lvl w:ilvl="0" w:tplc="350C845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9767106"/>
    <w:multiLevelType w:val="hybridMultilevel"/>
    <w:tmpl w:val="6240B4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4BFB108E"/>
    <w:multiLevelType w:val="hybridMultilevel"/>
    <w:tmpl w:val="810669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4D2E1304"/>
    <w:multiLevelType w:val="hybridMultilevel"/>
    <w:tmpl w:val="6598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2D1D5F"/>
    <w:multiLevelType w:val="hybridMultilevel"/>
    <w:tmpl w:val="DED8ACA4"/>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414C85"/>
    <w:multiLevelType w:val="hybridMultilevel"/>
    <w:tmpl w:val="392EF088"/>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B7F30"/>
    <w:multiLevelType w:val="hybridMultilevel"/>
    <w:tmpl w:val="698A557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9D86B7A"/>
    <w:multiLevelType w:val="hybridMultilevel"/>
    <w:tmpl w:val="D9C87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D5027"/>
    <w:multiLevelType w:val="hybridMultilevel"/>
    <w:tmpl w:val="58AAC5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659D1269"/>
    <w:multiLevelType w:val="hybridMultilevel"/>
    <w:tmpl w:val="DB469E0C"/>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B3642"/>
    <w:multiLevelType w:val="hybridMultilevel"/>
    <w:tmpl w:val="82A8FF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9A64699"/>
    <w:multiLevelType w:val="hybridMultilevel"/>
    <w:tmpl w:val="C1EADA12"/>
    <w:lvl w:ilvl="0" w:tplc="12E4041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0EC547A"/>
    <w:multiLevelType w:val="hybridMultilevel"/>
    <w:tmpl w:val="475E6E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75C00CC2"/>
    <w:multiLevelType w:val="hybridMultilevel"/>
    <w:tmpl w:val="4AB69E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76480150"/>
    <w:multiLevelType w:val="hybridMultilevel"/>
    <w:tmpl w:val="F95C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E5E24"/>
    <w:multiLevelType w:val="hybridMultilevel"/>
    <w:tmpl w:val="BB9253C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23"/>
  </w:num>
  <w:num w:numId="5">
    <w:abstractNumId w:val="16"/>
  </w:num>
  <w:num w:numId="6">
    <w:abstractNumId w:val="31"/>
  </w:num>
  <w:num w:numId="7">
    <w:abstractNumId w:val="26"/>
  </w:num>
  <w:num w:numId="8">
    <w:abstractNumId w:val="18"/>
  </w:num>
  <w:num w:numId="9">
    <w:abstractNumId w:val="15"/>
  </w:num>
  <w:num w:numId="10">
    <w:abstractNumId w:val="24"/>
  </w:num>
  <w:num w:numId="11">
    <w:abstractNumId w:val="1"/>
  </w:num>
  <w:num w:numId="12">
    <w:abstractNumId w:val="2"/>
  </w:num>
  <w:num w:numId="13">
    <w:abstractNumId w:val="22"/>
  </w:num>
  <w:num w:numId="14">
    <w:abstractNumId w:val="0"/>
  </w:num>
  <w:num w:numId="15">
    <w:abstractNumId w:val="6"/>
  </w:num>
  <w:num w:numId="16">
    <w:abstractNumId w:val="32"/>
  </w:num>
  <w:num w:numId="17">
    <w:abstractNumId w:val="9"/>
  </w:num>
  <w:num w:numId="18">
    <w:abstractNumId w:val="11"/>
  </w:num>
  <w:num w:numId="19">
    <w:abstractNumId w:val="14"/>
  </w:num>
  <w:num w:numId="20">
    <w:abstractNumId w:val="27"/>
  </w:num>
  <w:num w:numId="21">
    <w:abstractNumId w:val="21"/>
  </w:num>
  <w:num w:numId="22">
    <w:abstractNumId w:val="5"/>
  </w:num>
  <w:num w:numId="23">
    <w:abstractNumId w:val="12"/>
  </w:num>
  <w:num w:numId="24">
    <w:abstractNumId w:val="28"/>
  </w:num>
  <w:num w:numId="25">
    <w:abstractNumId w:val="19"/>
  </w:num>
  <w:num w:numId="26">
    <w:abstractNumId w:val="33"/>
  </w:num>
  <w:num w:numId="27">
    <w:abstractNumId w:val="13"/>
  </w:num>
  <w:num w:numId="28">
    <w:abstractNumId w:val="30"/>
  </w:num>
  <w:num w:numId="29">
    <w:abstractNumId w:val="4"/>
  </w:num>
  <w:num w:numId="30">
    <w:abstractNumId w:val="17"/>
  </w:num>
  <w:num w:numId="31">
    <w:abstractNumId w:val="8"/>
  </w:num>
  <w:num w:numId="32">
    <w:abstractNumId w:val="29"/>
  </w:num>
  <w:num w:numId="33">
    <w:abstractNumId w:val="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67"/>
    <w:rsid w:val="000023A6"/>
    <w:rsid w:val="000062A8"/>
    <w:rsid w:val="000130B1"/>
    <w:rsid w:val="0006171C"/>
    <w:rsid w:val="00082781"/>
    <w:rsid w:val="00087503"/>
    <w:rsid w:val="000A20B2"/>
    <w:rsid w:val="000B4C96"/>
    <w:rsid w:val="000B4D04"/>
    <w:rsid w:val="000C1E95"/>
    <w:rsid w:val="000D6EAA"/>
    <w:rsid w:val="000F3936"/>
    <w:rsid w:val="00102FEC"/>
    <w:rsid w:val="00111386"/>
    <w:rsid w:val="001126B6"/>
    <w:rsid w:val="0011432A"/>
    <w:rsid w:val="00122FDA"/>
    <w:rsid w:val="00123FAC"/>
    <w:rsid w:val="00127060"/>
    <w:rsid w:val="00132A98"/>
    <w:rsid w:val="00136291"/>
    <w:rsid w:val="001418D4"/>
    <w:rsid w:val="001854B0"/>
    <w:rsid w:val="001907BF"/>
    <w:rsid w:val="0019087A"/>
    <w:rsid w:val="00196F5B"/>
    <w:rsid w:val="001A0F8B"/>
    <w:rsid w:val="001A58AC"/>
    <w:rsid w:val="001B6409"/>
    <w:rsid w:val="001C0DBB"/>
    <w:rsid w:val="001E4451"/>
    <w:rsid w:val="001E4DCE"/>
    <w:rsid w:val="001E6E90"/>
    <w:rsid w:val="001F30AE"/>
    <w:rsid w:val="00210A69"/>
    <w:rsid w:val="00225C7C"/>
    <w:rsid w:val="00233F9A"/>
    <w:rsid w:val="002453FD"/>
    <w:rsid w:val="00260427"/>
    <w:rsid w:val="0026106F"/>
    <w:rsid w:val="00271D1F"/>
    <w:rsid w:val="002778C9"/>
    <w:rsid w:val="002915ED"/>
    <w:rsid w:val="002A3E86"/>
    <w:rsid w:val="002A72E3"/>
    <w:rsid w:val="002B674A"/>
    <w:rsid w:val="002B7E1C"/>
    <w:rsid w:val="002C5EB3"/>
    <w:rsid w:val="002C7DEB"/>
    <w:rsid w:val="002E0A2C"/>
    <w:rsid w:val="002E1B49"/>
    <w:rsid w:val="002F4F75"/>
    <w:rsid w:val="00311434"/>
    <w:rsid w:val="0031710B"/>
    <w:rsid w:val="00337815"/>
    <w:rsid w:val="003413D6"/>
    <w:rsid w:val="00341614"/>
    <w:rsid w:val="00343061"/>
    <w:rsid w:val="0035790A"/>
    <w:rsid w:val="003629BF"/>
    <w:rsid w:val="00370DD5"/>
    <w:rsid w:val="003857A9"/>
    <w:rsid w:val="00385F3F"/>
    <w:rsid w:val="00397327"/>
    <w:rsid w:val="003B5CAD"/>
    <w:rsid w:val="003C131F"/>
    <w:rsid w:val="003C169A"/>
    <w:rsid w:val="003D357A"/>
    <w:rsid w:val="003D4432"/>
    <w:rsid w:val="003D4777"/>
    <w:rsid w:val="003D78C3"/>
    <w:rsid w:val="003E203A"/>
    <w:rsid w:val="003E2908"/>
    <w:rsid w:val="00401E82"/>
    <w:rsid w:val="00412907"/>
    <w:rsid w:val="00421B8F"/>
    <w:rsid w:val="00422A60"/>
    <w:rsid w:val="00443609"/>
    <w:rsid w:val="00461456"/>
    <w:rsid w:val="004743CB"/>
    <w:rsid w:val="0047499E"/>
    <w:rsid w:val="004A68DC"/>
    <w:rsid w:val="004C504A"/>
    <w:rsid w:val="004D02B3"/>
    <w:rsid w:val="004D1602"/>
    <w:rsid w:val="004F1105"/>
    <w:rsid w:val="005007FB"/>
    <w:rsid w:val="00501493"/>
    <w:rsid w:val="00514046"/>
    <w:rsid w:val="00516AA3"/>
    <w:rsid w:val="005218D1"/>
    <w:rsid w:val="00522543"/>
    <w:rsid w:val="00531D3E"/>
    <w:rsid w:val="00536EEA"/>
    <w:rsid w:val="00540B3F"/>
    <w:rsid w:val="00540D5F"/>
    <w:rsid w:val="005523F9"/>
    <w:rsid w:val="005612EA"/>
    <w:rsid w:val="00574AB1"/>
    <w:rsid w:val="0058409C"/>
    <w:rsid w:val="0059366A"/>
    <w:rsid w:val="005945C1"/>
    <w:rsid w:val="005C1100"/>
    <w:rsid w:val="005C6AC2"/>
    <w:rsid w:val="005E158A"/>
    <w:rsid w:val="005E3A00"/>
    <w:rsid w:val="005E6A0E"/>
    <w:rsid w:val="005F26E8"/>
    <w:rsid w:val="005F555A"/>
    <w:rsid w:val="00600B5C"/>
    <w:rsid w:val="00600C0E"/>
    <w:rsid w:val="00601FA6"/>
    <w:rsid w:val="006052C4"/>
    <w:rsid w:val="00607204"/>
    <w:rsid w:val="00615B2E"/>
    <w:rsid w:val="006174B4"/>
    <w:rsid w:val="00630419"/>
    <w:rsid w:val="0063698A"/>
    <w:rsid w:val="0064344D"/>
    <w:rsid w:val="00645C3C"/>
    <w:rsid w:val="0064751F"/>
    <w:rsid w:val="006616A0"/>
    <w:rsid w:val="00670206"/>
    <w:rsid w:val="006715AA"/>
    <w:rsid w:val="00673D47"/>
    <w:rsid w:val="00680A65"/>
    <w:rsid w:val="00690BD1"/>
    <w:rsid w:val="00691B56"/>
    <w:rsid w:val="006A57B5"/>
    <w:rsid w:val="006B30E7"/>
    <w:rsid w:val="006B5A7A"/>
    <w:rsid w:val="006C3964"/>
    <w:rsid w:val="006C4FF3"/>
    <w:rsid w:val="006D5BC4"/>
    <w:rsid w:val="006F445A"/>
    <w:rsid w:val="007213F8"/>
    <w:rsid w:val="00724524"/>
    <w:rsid w:val="00747AFB"/>
    <w:rsid w:val="00762934"/>
    <w:rsid w:val="00767741"/>
    <w:rsid w:val="00774BFD"/>
    <w:rsid w:val="00786D46"/>
    <w:rsid w:val="00791E6C"/>
    <w:rsid w:val="007B04C7"/>
    <w:rsid w:val="007B702F"/>
    <w:rsid w:val="007C3939"/>
    <w:rsid w:val="007D71E6"/>
    <w:rsid w:val="007E63A4"/>
    <w:rsid w:val="00815B44"/>
    <w:rsid w:val="00822784"/>
    <w:rsid w:val="0082708B"/>
    <w:rsid w:val="008332C4"/>
    <w:rsid w:val="00841A48"/>
    <w:rsid w:val="00843307"/>
    <w:rsid w:val="00855304"/>
    <w:rsid w:val="0085559D"/>
    <w:rsid w:val="00866975"/>
    <w:rsid w:val="0088446B"/>
    <w:rsid w:val="00885959"/>
    <w:rsid w:val="00891E40"/>
    <w:rsid w:val="008A1301"/>
    <w:rsid w:val="008B0C97"/>
    <w:rsid w:val="008B43AF"/>
    <w:rsid w:val="008C2A5C"/>
    <w:rsid w:val="008D2AD9"/>
    <w:rsid w:val="008D6FEB"/>
    <w:rsid w:val="008E3498"/>
    <w:rsid w:val="008E3EFD"/>
    <w:rsid w:val="008E76B9"/>
    <w:rsid w:val="008F3003"/>
    <w:rsid w:val="00906740"/>
    <w:rsid w:val="00920234"/>
    <w:rsid w:val="009364BB"/>
    <w:rsid w:val="00936BA3"/>
    <w:rsid w:val="0094659B"/>
    <w:rsid w:val="00947DBE"/>
    <w:rsid w:val="00950368"/>
    <w:rsid w:val="00950603"/>
    <w:rsid w:val="009515E0"/>
    <w:rsid w:val="009611A3"/>
    <w:rsid w:val="009735FF"/>
    <w:rsid w:val="00992A05"/>
    <w:rsid w:val="00997004"/>
    <w:rsid w:val="009A1BF6"/>
    <w:rsid w:val="009A4919"/>
    <w:rsid w:val="009C6467"/>
    <w:rsid w:val="009C6B75"/>
    <w:rsid w:val="009D173F"/>
    <w:rsid w:val="009E30F1"/>
    <w:rsid w:val="00A03D5E"/>
    <w:rsid w:val="00A1702F"/>
    <w:rsid w:val="00A27B6A"/>
    <w:rsid w:val="00A4419C"/>
    <w:rsid w:val="00A4613C"/>
    <w:rsid w:val="00A60990"/>
    <w:rsid w:val="00A6641A"/>
    <w:rsid w:val="00A66A55"/>
    <w:rsid w:val="00A928DD"/>
    <w:rsid w:val="00A94BB0"/>
    <w:rsid w:val="00A94C4D"/>
    <w:rsid w:val="00AA6B93"/>
    <w:rsid w:val="00AB29D3"/>
    <w:rsid w:val="00AD1DBC"/>
    <w:rsid w:val="00AE24BB"/>
    <w:rsid w:val="00B03F49"/>
    <w:rsid w:val="00B05628"/>
    <w:rsid w:val="00B10945"/>
    <w:rsid w:val="00B113E0"/>
    <w:rsid w:val="00B37FF2"/>
    <w:rsid w:val="00B41FDC"/>
    <w:rsid w:val="00B533E9"/>
    <w:rsid w:val="00B55D72"/>
    <w:rsid w:val="00B75C47"/>
    <w:rsid w:val="00B916F5"/>
    <w:rsid w:val="00B9720A"/>
    <w:rsid w:val="00B9730B"/>
    <w:rsid w:val="00BA1157"/>
    <w:rsid w:val="00BC42B3"/>
    <w:rsid w:val="00C50922"/>
    <w:rsid w:val="00C53D99"/>
    <w:rsid w:val="00C60C37"/>
    <w:rsid w:val="00C723A5"/>
    <w:rsid w:val="00C7335B"/>
    <w:rsid w:val="00C76A47"/>
    <w:rsid w:val="00C81C9D"/>
    <w:rsid w:val="00C940CC"/>
    <w:rsid w:val="00C97E12"/>
    <w:rsid w:val="00CA1263"/>
    <w:rsid w:val="00CA7DC2"/>
    <w:rsid w:val="00CB7F09"/>
    <w:rsid w:val="00CC108D"/>
    <w:rsid w:val="00CC52CE"/>
    <w:rsid w:val="00CD6FE7"/>
    <w:rsid w:val="00CF00DF"/>
    <w:rsid w:val="00CF2EB0"/>
    <w:rsid w:val="00D0338C"/>
    <w:rsid w:val="00D07B3B"/>
    <w:rsid w:val="00D12A5F"/>
    <w:rsid w:val="00D254F7"/>
    <w:rsid w:val="00D278CD"/>
    <w:rsid w:val="00D630C6"/>
    <w:rsid w:val="00D77E3C"/>
    <w:rsid w:val="00D80954"/>
    <w:rsid w:val="00D91228"/>
    <w:rsid w:val="00D9431A"/>
    <w:rsid w:val="00DA41FF"/>
    <w:rsid w:val="00DA6B3A"/>
    <w:rsid w:val="00DB0DA8"/>
    <w:rsid w:val="00DB5326"/>
    <w:rsid w:val="00DC481D"/>
    <w:rsid w:val="00DC5042"/>
    <w:rsid w:val="00DE0CDE"/>
    <w:rsid w:val="00DE3D72"/>
    <w:rsid w:val="00DE4C9E"/>
    <w:rsid w:val="00DE5FB4"/>
    <w:rsid w:val="00E0012C"/>
    <w:rsid w:val="00E102C9"/>
    <w:rsid w:val="00E104EC"/>
    <w:rsid w:val="00E23088"/>
    <w:rsid w:val="00E26D7F"/>
    <w:rsid w:val="00E32DD3"/>
    <w:rsid w:val="00E42518"/>
    <w:rsid w:val="00E431EF"/>
    <w:rsid w:val="00E603D1"/>
    <w:rsid w:val="00E7324C"/>
    <w:rsid w:val="00E97A45"/>
    <w:rsid w:val="00EA3159"/>
    <w:rsid w:val="00EB51FE"/>
    <w:rsid w:val="00ED173D"/>
    <w:rsid w:val="00ED7087"/>
    <w:rsid w:val="00EE4D5D"/>
    <w:rsid w:val="00EF2D3C"/>
    <w:rsid w:val="00EF7E46"/>
    <w:rsid w:val="00F0673C"/>
    <w:rsid w:val="00F10DBD"/>
    <w:rsid w:val="00F1348F"/>
    <w:rsid w:val="00F15074"/>
    <w:rsid w:val="00F25DAA"/>
    <w:rsid w:val="00F3040B"/>
    <w:rsid w:val="00F42673"/>
    <w:rsid w:val="00F50BA8"/>
    <w:rsid w:val="00F603E1"/>
    <w:rsid w:val="00F643C4"/>
    <w:rsid w:val="00F64755"/>
    <w:rsid w:val="00F64D4E"/>
    <w:rsid w:val="00F66A4E"/>
    <w:rsid w:val="00F77B27"/>
    <w:rsid w:val="00FC0BF0"/>
    <w:rsid w:val="00FC4D66"/>
    <w:rsid w:val="00FD343A"/>
    <w:rsid w:val="00FE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50DA"/>
  <w15:docId w15:val="{1242D976-E79B-4321-AD17-B3E14D6D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6F"/>
    <w:pPr>
      <w:spacing w:after="200" w:line="276" w:lineRule="auto"/>
    </w:pPr>
    <w:rPr>
      <w:sz w:val="22"/>
      <w:szCs w:val="22"/>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imes New Roman"/>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1E95"/>
    <w:rPr>
      <w:rFonts w:ascii="Calibri" w:eastAsia="Times New Roman" w:hAnsi="Calibri" w:cs="Times New Roman"/>
      <w:b/>
      <w:bCs/>
      <w:kern w:val="32"/>
      <w:sz w:val="26"/>
      <w:szCs w:val="32"/>
      <w:lang w:val="en-GB"/>
    </w:rPr>
  </w:style>
  <w:style w:type="character" w:customStyle="1" w:styleId="Heading2Char">
    <w:name w:val="Heading 2 Char"/>
    <w:link w:val="Heading2"/>
    <w:uiPriority w:val="9"/>
    <w:rsid w:val="000C1E95"/>
    <w:rPr>
      <w:rFonts w:eastAsia="Times New Roman"/>
      <w:b/>
      <w:bCs/>
      <w:iCs/>
      <w:sz w:val="22"/>
      <w:szCs w:val="28"/>
      <w:lang w:val="en-GB"/>
    </w:rPr>
  </w:style>
  <w:style w:type="paragraph" w:styleId="BalloonText">
    <w:name w:val="Balloon Text"/>
    <w:basedOn w:val="Normal"/>
    <w:link w:val="BalloonTextChar"/>
    <w:uiPriority w:val="99"/>
    <w:semiHidden/>
    <w:unhideWhenUsed/>
    <w:rsid w:val="009C646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6467"/>
    <w:rPr>
      <w:rFonts w:ascii="Tahoma" w:hAnsi="Tahoma" w:cs="Tahoma"/>
      <w:noProof/>
      <w:sz w:val="16"/>
      <w:szCs w:val="16"/>
      <w:lang w:val="fr-FR"/>
    </w:rPr>
  </w:style>
  <w:style w:type="table" w:styleId="TableGrid">
    <w:name w:val="Table Grid"/>
    <w:basedOn w:val="TableNormal"/>
    <w:uiPriority w:val="39"/>
    <w:rsid w:val="009C64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5559D"/>
    <w:pPr>
      <w:spacing w:after="60" w:line="240" w:lineRule="auto"/>
    </w:pPr>
    <w:rPr>
      <w:rFonts w:ascii="Myriad Pro" w:eastAsia="Myriad Pro" w:hAnsi="Myriad Pro"/>
      <w:color w:val="000000"/>
      <w:sz w:val="20"/>
      <w:szCs w:val="20"/>
    </w:rPr>
  </w:style>
  <w:style w:type="character" w:customStyle="1" w:styleId="BodyTextChar">
    <w:name w:val="Body Text Char"/>
    <w:link w:val="BodyText"/>
    <w:rsid w:val="0085559D"/>
    <w:rPr>
      <w:rFonts w:ascii="Myriad Pro" w:eastAsia="Myriad Pro" w:hAnsi="Myriad Pro" w:cs="Myriad Pro"/>
      <w:color w:val="000000"/>
    </w:rPr>
  </w:style>
  <w:style w:type="paragraph" w:customStyle="1" w:styleId="Formfieldtext">
    <w:name w:val="Form field text"/>
    <w:basedOn w:val="Normal"/>
    <w:next w:val="BodyText"/>
    <w:link w:val="FormfieldtextChar"/>
    <w:rsid w:val="00337815"/>
    <w:pPr>
      <w:spacing w:after="0" w:line="240" w:lineRule="auto"/>
    </w:pPr>
    <w:rPr>
      <w:rFonts w:ascii="Arial Narrow" w:eastAsia="Times New Roman" w:hAnsi="Arial Narrow"/>
      <w:color w:val="000080"/>
      <w:sz w:val="20"/>
      <w:szCs w:val="18"/>
    </w:rPr>
  </w:style>
  <w:style w:type="character" w:customStyle="1" w:styleId="FormfieldtextChar">
    <w:name w:val="Form field text Char"/>
    <w:link w:val="Formfieldtext"/>
    <w:rsid w:val="00337815"/>
    <w:rPr>
      <w:rFonts w:ascii="Arial Narrow" w:eastAsia="Times New Roman" w:hAnsi="Arial Narrow" w:cs="Arial"/>
      <w:color w:val="000080"/>
      <w:szCs w:val="18"/>
    </w:rPr>
  </w:style>
  <w:style w:type="character" w:styleId="Hyperlink">
    <w:name w:val="Hyperlink"/>
    <w:uiPriority w:val="99"/>
    <w:unhideWhenUsed/>
    <w:rsid w:val="008A1301"/>
    <w:rPr>
      <w:color w:val="0000FF"/>
      <w:u w:val="single"/>
    </w:rPr>
  </w:style>
  <w:style w:type="character" w:styleId="CommentReference">
    <w:name w:val="annotation reference"/>
    <w:uiPriority w:val="99"/>
    <w:semiHidden/>
    <w:unhideWhenUsed/>
    <w:rsid w:val="000130B1"/>
    <w:rPr>
      <w:sz w:val="16"/>
      <w:szCs w:val="16"/>
    </w:rPr>
  </w:style>
  <w:style w:type="paragraph" w:styleId="CommentText">
    <w:name w:val="annotation text"/>
    <w:basedOn w:val="Normal"/>
    <w:link w:val="CommentTextChar"/>
    <w:uiPriority w:val="99"/>
    <w:semiHidden/>
    <w:unhideWhenUsed/>
    <w:rsid w:val="000130B1"/>
    <w:rPr>
      <w:sz w:val="20"/>
      <w:szCs w:val="20"/>
    </w:rPr>
  </w:style>
  <w:style w:type="character" w:customStyle="1" w:styleId="CommentTextChar">
    <w:name w:val="Comment Text Char"/>
    <w:link w:val="CommentText"/>
    <w:uiPriority w:val="99"/>
    <w:semiHidden/>
    <w:rsid w:val="000130B1"/>
    <w:rPr>
      <w:noProof/>
      <w:lang w:val="fr-FR" w:eastAsia="en-US"/>
    </w:rPr>
  </w:style>
  <w:style w:type="paragraph" w:styleId="CommentSubject">
    <w:name w:val="annotation subject"/>
    <w:basedOn w:val="CommentText"/>
    <w:next w:val="CommentText"/>
    <w:link w:val="CommentSubjectChar"/>
    <w:uiPriority w:val="99"/>
    <w:semiHidden/>
    <w:unhideWhenUsed/>
    <w:rsid w:val="000130B1"/>
    <w:rPr>
      <w:b/>
      <w:bCs/>
    </w:rPr>
  </w:style>
  <w:style w:type="character" w:customStyle="1" w:styleId="CommentSubjectChar">
    <w:name w:val="Comment Subject Char"/>
    <w:link w:val="CommentSubject"/>
    <w:uiPriority w:val="99"/>
    <w:semiHidden/>
    <w:rsid w:val="000130B1"/>
    <w:rPr>
      <w:b/>
      <w:bCs/>
      <w:noProof/>
      <w:lang w:val="fr-FR" w:eastAsia="en-US"/>
    </w:rPr>
  </w:style>
  <w:style w:type="paragraph" w:styleId="ListParagraph">
    <w:name w:val="List Paragraph"/>
    <w:basedOn w:val="Normal"/>
    <w:link w:val="ListParagraphChar"/>
    <w:uiPriority w:val="34"/>
    <w:qFormat/>
    <w:rsid w:val="001A58AC"/>
    <w:pPr>
      <w:spacing w:after="0" w:line="240" w:lineRule="auto"/>
      <w:ind w:left="720"/>
    </w:pPr>
    <w:rPr>
      <w:rFonts w:cs="Calibri"/>
      <w:lang w:val="fr-CH"/>
    </w:rPr>
  </w:style>
  <w:style w:type="character" w:customStyle="1" w:styleId="apple-converted-space">
    <w:name w:val="apple-converted-space"/>
    <w:basedOn w:val="DefaultParagraphFont"/>
    <w:rsid w:val="00B55D72"/>
  </w:style>
  <w:style w:type="table" w:styleId="LightShading-Accent1">
    <w:name w:val="Light Shading Accent 1"/>
    <w:basedOn w:val="TableNormal"/>
    <w:uiPriority w:val="60"/>
    <w:rsid w:val="001E6E90"/>
    <w:rPr>
      <w:rFonts w:ascii="Times New Roman" w:eastAsia="Times New Roman" w:hAnsi="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C3964"/>
    <w:rPr>
      <w:color w:val="800080" w:themeColor="followedHyperlink"/>
      <w:u w:val="single"/>
    </w:rPr>
  </w:style>
  <w:style w:type="paragraph" w:customStyle="1" w:styleId="Normal1">
    <w:name w:val="Normal1"/>
    <w:basedOn w:val="Normal"/>
    <w:rsid w:val="006B5A7A"/>
    <w:pPr>
      <w:spacing w:before="100" w:beforeAutospacing="1" w:after="100" w:afterAutospacing="1" w:line="240" w:lineRule="auto"/>
    </w:pPr>
    <w:rPr>
      <w:rFonts w:ascii="Times New Roman" w:eastAsia="Times New Roman" w:hAnsi="Times New Roman"/>
      <w:sz w:val="24"/>
      <w:szCs w:val="24"/>
    </w:rPr>
  </w:style>
  <w:style w:type="character" w:customStyle="1" w:styleId="c-8">
    <w:name w:val="c-8"/>
    <w:basedOn w:val="DefaultParagraphFont"/>
    <w:rsid w:val="006B5A7A"/>
  </w:style>
  <w:style w:type="paragraph" w:styleId="Header">
    <w:name w:val="header"/>
    <w:basedOn w:val="Normal"/>
    <w:link w:val="HeaderChar"/>
    <w:uiPriority w:val="99"/>
    <w:unhideWhenUsed/>
    <w:rsid w:val="00762934"/>
    <w:pPr>
      <w:tabs>
        <w:tab w:val="center" w:pos="4419"/>
        <w:tab w:val="right" w:pos="8838"/>
      </w:tabs>
      <w:spacing w:after="0" w:line="240" w:lineRule="auto"/>
    </w:pPr>
    <w:rPr>
      <w:rFonts w:asciiTheme="minorHAnsi" w:eastAsiaTheme="minorHAnsi" w:hAnsiTheme="minorHAnsi" w:cstheme="minorBidi"/>
      <w:lang w:val="es-HN"/>
    </w:rPr>
  </w:style>
  <w:style w:type="character" w:customStyle="1" w:styleId="HeaderChar">
    <w:name w:val="Header Char"/>
    <w:basedOn w:val="DefaultParagraphFont"/>
    <w:link w:val="Header"/>
    <w:uiPriority w:val="99"/>
    <w:rsid w:val="00762934"/>
    <w:rPr>
      <w:rFonts w:asciiTheme="minorHAnsi" w:eastAsiaTheme="minorHAnsi" w:hAnsiTheme="minorHAnsi" w:cstheme="minorBidi"/>
      <w:sz w:val="22"/>
      <w:szCs w:val="22"/>
      <w:lang w:val="es-HN"/>
    </w:rPr>
  </w:style>
  <w:style w:type="character" w:customStyle="1" w:styleId="ListParagraphChar">
    <w:name w:val="List Paragraph Char"/>
    <w:link w:val="ListParagraph"/>
    <w:uiPriority w:val="34"/>
    <w:rsid w:val="00DE5FB4"/>
    <w:rPr>
      <w:rFonts w:cs="Calibri"/>
      <w:sz w:val="22"/>
      <w:szCs w:val="22"/>
      <w:lang w:val="fr-CH"/>
    </w:rPr>
  </w:style>
  <w:style w:type="paragraph" w:styleId="Footer">
    <w:name w:val="footer"/>
    <w:basedOn w:val="Normal"/>
    <w:link w:val="FooterChar"/>
    <w:uiPriority w:val="99"/>
    <w:unhideWhenUsed/>
    <w:rsid w:val="00514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0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8943">
      <w:bodyDiv w:val="1"/>
      <w:marLeft w:val="0"/>
      <w:marRight w:val="0"/>
      <w:marTop w:val="0"/>
      <w:marBottom w:val="0"/>
      <w:divBdr>
        <w:top w:val="none" w:sz="0" w:space="0" w:color="auto"/>
        <w:left w:val="none" w:sz="0" w:space="0" w:color="auto"/>
        <w:bottom w:val="none" w:sz="0" w:space="0" w:color="auto"/>
        <w:right w:val="none" w:sz="0" w:space="0" w:color="auto"/>
      </w:divBdr>
    </w:div>
    <w:div w:id="404104976">
      <w:bodyDiv w:val="1"/>
      <w:marLeft w:val="0"/>
      <w:marRight w:val="0"/>
      <w:marTop w:val="0"/>
      <w:marBottom w:val="0"/>
      <w:divBdr>
        <w:top w:val="none" w:sz="0" w:space="0" w:color="auto"/>
        <w:left w:val="none" w:sz="0" w:space="0" w:color="auto"/>
        <w:bottom w:val="none" w:sz="0" w:space="0" w:color="auto"/>
        <w:right w:val="none" w:sz="0" w:space="0" w:color="auto"/>
      </w:divBdr>
    </w:div>
    <w:div w:id="406462551">
      <w:bodyDiv w:val="1"/>
      <w:marLeft w:val="0"/>
      <w:marRight w:val="0"/>
      <w:marTop w:val="0"/>
      <w:marBottom w:val="0"/>
      <w:divBdr>
        <w:top w:val="none" w:sz="0" w:space="0" w:color="auto"/>
        <w:left w:val="none" w:sz="0" w:space="0" w:color="auto"/>
        <w:bottom w:val="none" w:sz="0" w:space="0" w:color="auto"/>
        <w:right w:val="none" w:sz="0" w:space="0" w:color="auto"/>
      </w:divBdr>
    </w:div>
    <w:div w:id="587619456">
      <w:bodyDiv w:val="1"/>
      <w:marLeft w:val="0"/>
      <w:marRight w:val="0"/>
      <w:marTop w:val="0"/>
      <w:marBottom w:val="0"/>
      <w:divBdr>
        <w:top w:val="none" w:sz="0" w:space="0" w:color="auto"/>
        <w:left w:val="none" w:sz="0" w:space="0" w:color="auto"/>
        <w:bottom w:val="none" w:sz="0" w:space="0" w:color="auto"/>
        <w:right w:val="none" w:sz="0" w:space="0" w:color="auto"/>
      </w:divBdr>
    </w:div>
    <w:div w:id="616300573">
      <w:bodyDiv w:val="1"/>
      <w:marLeft w:val="0"/>
      <w:marRight w:val="0"/>
      <w:marTop w:val="0"/>
      <w:marBottom w:val="0"/>
      <w:divBdr>
        <w:top w:val="none" w:sz="0" w:space="0" w:color="auto"/>
        <w:left w:val="none" w:sz="0" w:space="0" w:color="auto"/>
        <w:bottom w:val="none" w:sz="0" w:space="0" w:color="auto"/>
        <w:right w:val="none" w:sz="0" w:space="0" w:color="auto"/>
      </w:divBdr>
    </w:div>
    <w:div w:id="802118518">
      <w:bodyDiv w:val="1"/>
      <w:marLeft w:val="0"/>
      <w:marRight w:val="0"/>
      <w:marTop w:val="0"/>
      <w:marBottom w:val="0"/>
      <w:divBdr>
        <w:top w:val="none" w:sz="0" w:space="0" w:color="auto"/>
        <w:left w:val="none" w:sz="0" w:space="0" w:color="auto"/>
        <w:bottom w:val="none" w:sz="0" w:space="0" w:color="auto"/>
        <w:right w:val="none" w:sz="0" w:space="0" w:color="auto"/>
      </w:divBdr>
    </w:div>
    <w:div w:id="930353222">
      <w:bodyDiv w:val="1"/>
      <w:marLeft w:val="0"/>
      <w:marRight w:val="0"/>
      <w:marTop w:val="0"/>
      <w:marBottom w:val="0"/>
      <w:divBdr>
        <w:top w:val="none" w:sz="0" w:space="0" w:color="auto"/>
        <w:left w:val="none" w:sz="0" w:space="0" w:color="auto"/>
        <w:bottom w:val="none" w:sz="0" w:space="0" w:color="auto"/>
        <w:right w:val="none" w:sz="0" w:space="0" w:color="auto"/>
      </w:divBdr>
    </w:div>
    <w:div w:id="1001470708">
      <w:bodyDiv w:val="1"/>
      <w:marLeft w:val="0"/>
      <w:marRight w:val="0"/>
      <w:marTop w:val="0"/>
      <w:marBottom w:val="0"/>
      <w:divBdr>
        <w:top w:val="none" w:sz="0" w:space="0" w:color="auto"/>
        <w:left w:val="none" w:sz="0" w:space="0" w:color="auto"/>
        <w:bottom w:val="none" w:sz="0" w:space="0" w:color="auto"/>
        <w:right w:val="none" w:sz="0" w:space="0" w:color="auto"/>
      </w:divBdr>
    </w:div>
    <w:div w:id="1020349969">
      <w:bodyDiv w:val="1"/>
      <w:marLeft w:val="0"/>
      <w:marRight w:val="0"/>
      <w:marTop w:val="0"/>
      <w:marBottom w:val="0"/>
      <w:divBdr>
        <w:top w:val="none" w:sz="0" w:space="0" w:color="auto"/>
        <w:left w:val="none" w:sz="0" w:space="0" w:color="auto"/>
        <w:bottom w:val="none" w:sz="0" w:space="0" w:color="auto"/>
        <w:right w:val="none" w:sz="0" w:space="0" w:color="auto"/>
      </w:divBdr>
    </w:div>
    <w:div w:id="1835486261">
      <w:bodyDiv w:val="1"/>
      <w:marLeft w:val="0"/>
      <w:marRight w:val="0"/>
      <w:marTop w:val="0"/>
      <w:marBottom w:val="0"/>
      <w:divBdr>
        <w:top w:val="none" w:sz="0" w:space="0" w:color="auto"/>
        <w:left w:val="none" w:sz="0" w:space="0" w:color="auto"/>
        <w:bottom w:val="none" w:sz="0" w:space="0" w:color="auto"/>
        <w:right w:val="none" w:sz="0" w:space="0" w:color="auto"/>
      </w:divBdr>
    </w:div>
    <w:div w:id="1945961446">
      <w:bodyDiv w:val="1"/>
      <w:marLeft w:val="0"/>
      <w:marRight w:val="0"/>
      <w:marTop w:val="0"/>
      <w:marBottom w:val="0"/>
      <w:divBdr>
        <w:top w:val="none" w:sz="0" w:space="0" w:color="auto"/>
        <w:left w:val="none" w:sz="0" w:space="0" w:color="auto"/>
        <w:bottom w:val="none" w:sz="0" w:space="0" w:color="auto"/>
        <w:right w:val="none" w:sz="0" w:space="0" w:color="auto"/>
      </w:divBdr>
    </w:div>
    <w:div w:id="21184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sques.gob.pe/programa-bosq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275A0C25728D4DBC44B734BF52DF5F" ma:contentTypeVersion="0" ma:contentTypeDescription="Create a new document." ma:contentTypeScope="" ma:versionID="a044510d5d2cf80a6fbad968120865cd">
  <xsd:schema xmlns:xsd="http://www.w3.org/2001/XMLSchema" xmlns:xs="http://www.w3.org/2001/XMLSchema" xmlns:p="http://schemas.microsoft.com/office/2006/metadata/properties" targetNamespace="http://schemas.microsoft.com/office/2006/metadata/properties" ma:root="true" ma:fieldsID="e6dd09cd91c1879659514fcd3e78ec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FF0A5-3685-4112-ADED-860C954E75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E8BC65-FEE0-4650-A403-34810DE077B1}">
  <ds:schemaRefs>
    <ds:schemaRef ds:uri="http://schemas.microsoft.com/sharepoint/v3/contenttype/forms"/>
  </ds:schemaRefs>
</ds:datastoreItem>
</file>

<file path=customXml/itemProps3.xml><?xml version="1.0" encoding="utf-8"?>
<ds:datastoreItem xmlns:ds="http://schemas.openxmlformats.org/officeDocument/2006/customXml" ds:itemID="{B2D954A1-0A45-4A5F-B460-B6773AEFF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7DE988-672C-431F-AC9B-2535ACFC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2625</Words>
  <Characters>13493</Characters>
  <Application>Microsoft Office Word</Application>
  <DocSecurity>0</DocSecurity>
  <Lines>843</Lines>
  <Paragraphs>767</Paragraphs>
  <ScaleCrop>false</ScaleCrop>
  <HeadingPairs>
    <vt:vector size="2" baseType="variant">
      <vt:variant>
        <vt:lpstr>Title</vt:lpstr>
      </vt:variant>
      <vt:variant>
        <vt:i4>1</vt:i4>
      </vt:variant>
    </vt:vector>
  </HeadingPairs>
  <TitlesOfParts>
    <vt:vector size="1" baseType="lpstr">
      <vt:lpstr/>
    </vt:vector>
  </TitlesOfParts>
  <Company>MPU</Company>
  <LinksUpToDate>false</LinksUpToDate>
  <CharactersWithSpaces>15351</CharactersWithSpaces>
  <SharedDoc>false</SharedDoc>
  <HLinks>
    <vt:vector size="12" baseType="variant">
      <vt:variant>
        <vt:i4>8257636</vt:i4>
      </vt:variant>
      <vt:variant>
        <vt:i4>3</vt:i4>
      </vt:variant>
      <vt:variant>
        <vt:i4>0</vt:i4>
      </vt:variant>
      <vt:variant>
        <vt:i4>5</vt:i4>
      </vt:variant>
      <vt:variant>
        <vt:lpwstr>http://www.mrv.mx/index.php/en/</vt:lpwstr>
      </vt:variant>
      <vt:variant>
        <vt:lpwstr/>
      </vt:variant>
      <vt:variant>
        <vt:i4>7471148</vt:i4>
      </vt:variant>
      <vt:variant>
        <vt:i4>0</vt:i4>
      </vt:variant>
      <vt:variant>
        <vt:i4>0</vt:i4>
      </vt:variant>
      <vt:variant>
        <vt:i4>5</vt:i4>
      </vt:variant>
      <vt:variant>
        <vt:lpwstr>http://www.encc.gob.mx/en/documentos/general-climate-change-law.pdf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 Fach</dc:creator>
  <cp:lastModifiedBy>Fernando PINEL</cp:lastModifiedBy>
  <cp:revision>2</cp:revision>
  <cp:lastPrinted>2014-07-25T13:25:00Z</cp:lastPrinted>
  <dcterms:created xsi:type="dcterms:W3CDTF">2016-03-23T19:36:00Z</dcterms:created>
  <dcterms:modified xsi:type="dcterms:W3CDTF">2016-03-23T19:36:00Z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0x0101007C275A0C25728D4DBC44B734BF52DF5F</vt:lpwstr>
  </property>
</Properties>
</file>