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35FD4" w14:textId="77777777" w:rsidR="003B5CAD" w:rsidRPr="000D4785" w:rsidRDefault="003B5CAD"/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0"/>
        <w:gridCol w:w="1273"/>
        <w:gridCol w:w="1935"/>
        <w:gridCol w:w="262"/>
        <w:gridCol w:w="3370"/>
      </w:tblGrid>
      <w:tr w:rsidR="0085559D" w:rsidRPr="000D4785" w14:paraId="21083BEF" w14:textId="77777777" w:rsidTr="005953CE">
        <w:trPr>
          <w:trHeight w:val="1586"/>
        </w:trPr>
        <w:tc>
          <w:tcPr>
            <w:tcW w:w="56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6D9F1"/>
          </w:tcPr>
          <w:p w14:paraId="175009CE" w14:textId="77777777" w:rsidR="003B5CAD" w:rsidRPr="000D4785" w:rsidRDefault="00B10945" w:rsidP="00D80954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noProof/>
                <w:color w:val="1F497D"/>
              </w:rPr>
              <w:drawing>
                <wp:inline distT="0" distB="0" distL="0" distR="0" wp14:anchorId="0F3F9580" wp14:editId="155717A9">
                  <wp:extent cx="564515" cy="1096010"/>
                  <wp:effectExtent l="19050" t="0" r="6985" b="0"/>
                  <wp:docPr id="1" name="Picture 1" descr="UNDP_Logo-Blue%20w%20Tagline-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P_Logo-Blue%20w%20Tagline-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14:paraId="7494E9BE" w14:textId="7777777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b/>
                <w:color w:val="1F497D"/>
              </w:rPr>
            </w:pPr>
            <w:r w:rsidRPr="000D4785">
              <w:rPr>
                <w:rFonts w:ascii="Arial Narrow" w:hAnsi="Arial Narrow"/>
                <w:b/>
                <w:color w:val="1F497D"/>
              </w:rPr>
              <w:t>Back to Office Report</w:t>
            </w:r>
          </w:p>
          <w:p w14:paraId="0FD809EC" w14:textId="3C4EA970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  <w:b/>
                <w:color w:val="1F497D"/>
              </w:rPr>
              <w:t>Submitted by</w:t>
            </w:r>
            <w:r w:rsidR="004D1602" w:rsidRPr="000D4785">
              <w:rPr>
                <w:rFonts w:ascii="Arial Narrow" w:hAnsi="Arial Narrow"/>
                <w:b/>
                <w:color w:val="1F497D"/>
              </w:rPr>
              <w:t>:</w:t>
            </w:r>
            <w:r w:rsidRPr="000D4785">
              <w:rPr>
                <w:rFonts w:ascii="Arial Narrow" w:hAnsi="Arial Narrow"/>
                <w:color w:val="1F497D"/>
              </w:rPr>
              <w:t xml:space="preserve"> </w:t>
            </w:r>
            <w:r w:rsidR="005612EA" w:rsidRPr="000D4785">
              <w:rPr>
                <w:rFonts w:ascii="Arial Narrow" w:hAnsi="Arial Narrow"/>
              </w:rPr>
              <w:t>Clea Paz-</w:t>
            </w:r>
            <w:r w:rsidR="004D1602" w:rsidRPr="000D4785">
              <w:rPr>
                <w:rFonts w:ascii="Arial Narrow" w:hAnsi="Arial Narrow"/>
              </w:rPr>
              <w:t>Rivera</w:t>
            </w:r>
          </w:p>
          <w:p w14:paraId="6E016BC9" w14:textId="535087F6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b/>
                <w:color w:val="1F497D"/>
              </w:rPr>
              <w:t>Title</w:t>
            </w:r>
            <w:r w:rsidR="004D1602" w:rsidRPr="000D4785">
              <w:rPr>
                <w:rFonts w:ascii="Arial Narrow" w:hAnsi="Arial Narrow"/>
                <w:b/>
                <w:color w:val="1F497D"/>
              </w:rPr>
              <w:t xml:space="preserve">: </w:t>
            </w:r>
            <w:r w:rsidR="00B55D72" w:rsidRPr="000D4785">
              <w:rPr>
                <w:rFonts w:ascii="Arial Narrow" w:hAnsi="Arial Narrow"/>
                <w:b/>
              </w:rPr>
              <w:t xml:space="preserve">BTOR mission to </w:t>
            </w:r>
            <w:r w:rsidR="00215106" w:rsidRPr="000D4785">
              <w:rPr>
                <w:rFonts w:ascii="Arial Narrow" w:hAnsi="Arial Narrow"/>
                <w:b/>
              </w:rPr>
              <w:t>Mexico</w:t>
            </w:r>
          </w:p>
          <w:p w14:paraId="4791020B" w14:textId="1FF58147" w:rsidR="009C6467" w:rsidRPr="000D4785" w:rsidRDefault="009C6467" w:rsidP="00A310F2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 </w:t>
            </w:r>
            <w:r w:rsidRPr="000D4785">
              <w:rPr>
                <w:rFonts w:ascii="Arial Narrow" w:hAnsi="Arial Narrow"/>
                <w:b/>
                <w:color w:val="1F497D"/>
              </w:rPr>
              <w:t>Date submitted</w:t>
            </w:r>
            <w:r w:rsidR="004D1602" w:rsidRPr="000D4785">
              <w:rPr>
                <w:rFonts w:ascii="Arial Narrow" w:hAnsi="Arial Narrow"/>
                <w:b/>
                <w:color w:val="1F497D"/>
              </w:rPr>
              <w:t>:</w:t>
            </w:r>
            <w:r w:rsidR="0085559D" w:rsidRPr="000D4785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4D1602" w:rsidRPr="000D4785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560C65">
              <w:rPr>
                <w:rFonts w:ascii="Arial Narrow" w:hAnsi="Arial Narrow"/>
                <w:b/>
              </w:rPr>
              <w:t>April 26</w:t>
            </w:r>
            <w:r w:rsidR="00A310F2">
              <w:rPr>
                <w:rFonts w:ascii="Arial Narrow" w:hAnsi="Arial Narrow"/>
                <w:b/>
              </w:rPr>
              <w:t>,</w:t>
            </w:r>
            <w:r w:rsidR="00560C65">
              <w:rPr>
                <w:rFonts w:ascii="Arial Narrow" w:hAnsi="Arial Narrow"/>
                <w:b/>
              </w:rPr>
              <w:t xml:space="preserve"> 2016</w:t>
            </w:r>
          </w:p>
        </w:tc>
      </w:tr>
      <w:tr w:rsidR="009C6467" w:rsidRPr="000D4785" w14:paraId="3C5A88D6" w14:textId="77777777" w:rsidTr="005953CE">
        <w:tc>
          <w:tcPr>
            <w:tcW w:w="1119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3F014CB" w14:textId="77777777" w:rsidR="003B5CAD" w:rsidRPr="000D4785" w:rsidRDefault="003B5CAD" w:rsidP="003D4777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1. </w:t>
            </w:r>
            <w:r w:rsidR="009C6467" w:rsidRPr="000D4785">
              <w:rPr>
                <w:rFonts w:ascii="Arial Narrow" w:hAnsi="Arial Narrow"/>
                <w:color w:val="1F497D"/>
              </w:rPr>
              <w:t>Practice area </w:t>
            </w:r>
            <w:r w:rsidR="009C6467" w:rsidRPr="000D4785">
              <w:rPr>
                <w:rFonts w:ascii="Arial Narrow" w:hAnsi="Arial Narrow"/>
              </w:rPr>
              <w:t xml:space="preserve">: </w:t>
            </w:r>
            <w:r w:rsidR="00087503" w:rsidRPr="000D4785">
              <w:rPr>
                <w:rFonts w:ascii="Arial Narrow" w:hAnsi="Arial Narrow"/>
              </w:rPr>
              <w:t>BPPS</w:t>
            </w:r>
          </w:p>
        </w:tc>
      </w:tr>
      <w:tr w:rsidR="003B5CAD" w:rsidRPr="000D4785" w14:paraId="1F147258" w14:textId="77777777" w:rsidTr="005953CE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8405274" w14:textId="77777777" w:rsidR="003B5CAD" w:rsidRPr="000D4785" w:rsidRDefault="003B5CAD" w:rsidP="009C6467">
            <w:pP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  <w:color w:val="1F497D"/>
              </w:rPr>
              <w:t>2. Mission period (incl. of travel days)</w:t>
            </w:r>
            <w:r w:rsidRPr="000D4785">
              <w:rPr>
                <w:rFonts w:ascii="Arial Narrow" w:hAnsi="Arial Narrow"/>
              </w:rPr>
              <w:t xml:space="preserve"> </w:t>
            </w:r>
          </w:p>
          <w:p w14:paraId="0D15F995" w14:textId="40386D0A" w:rsidR="00127060" w:rsidRPr="000D4785" w:rsidRDefault="005E158A" w:rsidP="00560C65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From</w:t>
            </w:r>
            <w:r w:rsidR="003B5CAD" w:rsidRPr="000D4785">
              <w:rPr>
                <w:rFonts w:ascii="Arial Narrow" w:hAnsi="Arial Narrow"/>
                <w:color w:val="1F497D"/>
              </w:rPr>
              <w:t xml:space="preserve">: </w:t>
            </w:r>
            <w:r w:rsidR="00560C65">
              <w:rPr>
                <w:rFonts w:ascii="Arial Narrow" w:hAnsi="Arial Narrow"/>
                <w:bCs/>
              </w:rPr>
              <w:t>April 1</w:t>
            </w:r>
            <w:r w:rsidR="00215106" w:rsidRPr="000D4785">
              <w:rPr>
                <w:rFonts w:ascii="Arial Narrow" w:hAnsi="Arial Narrow"/>
                <w:bCs/>
              </w:rPr>
              <w:t>9</w:t>
            </w:r>
            <w:r w:rsidR="00DE3D72" w:rsidRPr="000D4785">
              <w:rPr>
                <w:rFonts w:ascii="Arial Narrow" w:hAnsi="Arial Narrow"/>
                <w:bCs/>
              </w:rPr>
              <w:t xml:space="preserve">  </w:t>
            </w:r>
            <w:r w:rsidR="003B5CAD" w:rsidRPr="000D4785">
              <w:rPr>
                <w:rFonts w:ascii="Arial Narrow" w:hAnsi="Arial Narrow"/>
                <w:color w:val="1F497D"/>
              </w:rPr>
              <w:t>to:</w:t>
            </w:r>
            <w:r w:rsidR="00127060" w:rsidRPr="000D4785">
              <w:rPr>
                <w:rFonts w:ascii="Arial Narrow" w:hAnsi="Arial Narrow"/>
                <w:color w:val="1F497D"/>
              </w:rPr>
              <w:t xml:space="preserve"> </w:t>
            </w:r>
            <w:r w:rsidR="00560C65">
              <w:rPr>
                <w:rFonts w:ascii="Arial Narrow" w:hAnsi="Arial Narrow"/>
                <w:bCs/>
              </w:rPr>
              <w:t>April 22</w:t>
            </w:r>
            <w:r w:rsidR="00B55D72" w:rsidRPr="000D4785">
              <w:rPr>
                <w:rFonts w:ascii="Arial Narrow" w:hAnsi="Arial Narrow"/>
                <w:bCs/>
              </w:rPr>
              <w:t xml:space="preserve"> </w:t>
            </w:r>
            <w:r w:rsidR="00127060" w:rsidRPr="000D4785">
              <w:rPr>
                <w:rFonts w:ascii="Arial Narrow" w:hAnsi="Arial Narrow"/>
                <w:bCs/>
                <w:vertAlign w:val="superscript"/>
              </w:rPr>
              <w:t xml:space="preserve"> </w:t>
            </w:r>
          </w:p>
        </w:tc>
      </w:tr>
      <w:tr w:rsidR="009C6467" w:rsidRPr="000D4785" w14:paraId="503BEF9A" w14:textId="77777777" w:rsidTr="005953CE">
        <w:tc>
          <w:tcPr>
            <w:tcW w:w="755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E7349B2" w14:textId="77777777" w:rsidR="008A1301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3. </w:t>
            </w:r>
            <w:r w:rsidR="009C6467" w:rsidRPr="000D4785">
              <w:rPr>
                <w:rFonts w:ascii="Arial Narrow" w:hAnsi="Arial Narrow"/>
                <w:color w:val="1F497D"/>
              </w:rPr>
              <w:t>Type of mission</w:t>
            </w:r>
            <w:r w:rsidRPr="000D4785">
              <w:rPr>
                <w:rFonts w:ascii="Arial Narrow" w:hAnsi="Arial Narrow"/>
                <w:color w:val="1F497D"/>
              </w:rPr>
              <w:t>:</w:t>
            </w:r>
            <w:r w:rsidRPr="000D4785">
              <w:rPr>
                <w:rFonts w:ascii="Arial Narrow" w:hAnsi="Arial Narrow"/>
                <w:bCs/>
              </w:rPr>
              <w:t xml:space="preserve"> </w:t>
            </w:r>
            <w:r w:rsidR="00443609" w:rsidRPr="000D4785">
              <w:rPr>
                <w:rFonts w:ascii="Arial Narrow" w:hAnsi="Arial Narrow"/>
                <w:bCs/>
              </w:rPr>
              <w:t>Official</w:t>
            </w:r>
          </w:p>
          <w:p w14:paraId="57DF268D" w14:textId="77777777" w:rsidR="009C6467" w:rsidRPr="000D4785" w:rsidRDefault="009C6467" w:rsidP="001A58AC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6D6D6DA" w14:textId="77777777" w:rsidR="00443609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4. </w:t>
            </w:r>
            <w:r w:rsidR="009C6467" w:rsidRPr="000D4785">
              <w:rPr>
                <w:rFonts w:ascii="Arial Narrow" w:hAnsi="Arial Narrow"/>
                <w:color w:val="1F497D"/>
              </w:rPr>
              <w:t>Clients</w:t>
            </w:r>
          </w:p>
          <w:p w14:paraId="2E2EB0A8" w14:textId="0404A469" w:rsidR="004034D4" w:rsidRPr="000D4785" w:rsidRDefault="004034D4" w:rsidP="00560C65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bCs/>
              </w:rPr>
              <w:t xml:space="preserve"> </w:t>
            </w:r>
            <w:r w:rsidR="00560C65">
              <w:rPr>
                <w:rFonts w:ascii="Arial Narrow" w:hAnsi="Arial Narrow"/>
                <w:bCs/>
              </w:rPr>
              <w:t>CONAFOR, participants of the REDD+ safeguards workshop, UNDP CO</w:t>
            </w:r>
          </w:p>
        </w:tc>
      </w:tr>
      <w:tr w:rsidR="009C6467" w:rsidRPr="000D4785" w14:paraId="4A5DF4BD" w14:textId="77777777" w:rsidTr="005953CE">
        <w:tc>
          <w:tcPr>
            <w:tcW w:w="7558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2663C73B" w14:textId="104AA0F8" w:rsidR="009C6467" w:rsidRPr="000D4785" w:rsidRDefault="003B5CAD" w:rsidP="00B533E9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5. </w:t>
            </w:r>
            <w:r w:rsidR="009C6467" w:rsidRPr="000D4785">
              <w:rPr>
                <w:rFonts w:ascii="Arial Narrow" w:hAnsi="Arial Narrow"/>
                <w:color w:val="1F497D"/>
              </w:rPr>
              <w:t xml:space="preserve">Purpose of mission </w:t>
            </w:r>
          </w:p>
          <w:p w14:paraId="6A13466F" w14:textId="7B5E25CC" w:rsidR="00215106" w:rsidRPr="000D4785" w:rsidRDefault="00215106" w:rsidP="00445883">
            <w:pPr>
              <w:pStyle w:val="PlainText"/>
              <w:rPr>
                <w:rFonts w:ascii="Arial Narrow" w:hAnsi="Arial Narrow"/>
                <w:bCs/>
              </w:rPr>
            </w:pPr>
            <w:r w:rsidRPr="000D4785">
              <w:rPr>
                <w:rFonts w:ascii="Arial Narrow" w:hAnsi="Arial Narrow"/>
                <w:bCs/>
              </w:rPr>
              <w:t xml:space="preserve">1. </w:t>
            </w:r>
            <w:r w:rsidR="00560C65">
              <w:rPr>
                <w:rFonts w:ascii="Arial Narrow" w:hAnsi="Arial Narrow"/>
                <w:bCs/>
              </w:rPr>
              <w:t>Participate in the UN-REDD supported workshop on “National Safeguards Interpretation and initial SIS Considerations”</w:t>
            </w:r>
          </w:p>
          <w:p w14:paraId="652D288F" w14:textId="77777777" w:rsidR="00215106" w:rsidRPr="000D4785" w:rsidRDefault="00215106" w:rsidP="00215106">
            <w:pPr>
              <w:pStyle w:val="PlainText"/>
              <w:ind w:left="720"/>
              <w:rPr>
                <w:rFonts w:ascii="Arial Narrow" w:hAnsi="Arial Narrow"/>
                <w:bCs/>
              </w:rPr>
            </w:pPr>
          </w:p>
          <w:p w14:paraId="2CCD7274" w14:textId="69A9F342" w:rsidR="00215106" w:rsidRDefault="00215106" w:rsidP="00215106">
            <w:pPr>
              <w:pStyle w:val="PlainText"/>
              <w:rPr>
                <w:rFonts w:ascii="Arial Narrow" w:hAnsi="Arial Narrow"/>
                <w:bCs/>
              </w:rPr>
            </w:pPr>
            <w:r w:rsidRPr="000D4785">
              <w:rPr>
                <w:rFonts w:ascii="Arial Narrow" w:hAnsi="Arial Narrow"/>
                <w:bCs/>
              </w:rPr>
              <w:t xml:space="preserve">2. </w:t>
            </w:r>
            <w:r w:rsidR="00560C65">
              <w:rPr>
                <w:rFonts w:ascii="Arial Narrow" w:hAnsi="Arial Narrow"/>
                <w:bCs/>
              </w:rPr>
              <w:t xml:space="preserve">Deliver a </w:t>
            </w:r>
            <w:proofErr w:type="spellStart"/>
            <w:r w:rsidR="00560C65">
              <w:rPr>
                <w:rFonts w:ascii="Arial Narrow" w:hAnsi="Arial Narrow"/>
                <w:bCs/>
              </w:rPr>
              <w:t>ppt</w:t>
            </w:r>
            <w:proofErr w:type="spellEnd"/>
            <w:r w:rsidR="00560C65">
              <w:rPr>
                <w:rFonts w:ascii="Arial Narrow" w:hAnsi="Arial Narrow"/>
                <w:bCs/>
              </w:rPr>
              <w:t xml:space="preserve"> on behalf of the inter-agency team</w:t>
            </w:r>
          </w:p>
          <w:p w14:paraId="37E611EE" w14:textId="77777777" w:rsidR="00560C65" w:rsidRDefault="00560C65" w:rsidP="00215106">
            <w:pPr>
              <w:pStyle w:val="PlainText"/>
              <w:rPr>
                <w:rFonts w:ascii="Arial Narrow" w:hAnsi="Arial Narrow"/>
                <w:bCs/>
              </w:rPr>
            </w:pPr>
          </w:p>
          <w:p w14:paraId="1A0E04D7" w14:textId="26DC6F2B" w:rsidR="00560C65" w:rsidRPr="000D4785" w:rsidRDefault="00560C65" w:rsidP="00215106">
            <w:pPr>
              <w:pStyle w:val="PlainTex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 Meet with UNDP CO to follow up on all REDD+ related issues</w:t>
            </w:r>
          </w:p>
          <w:p w14:paraId="0A402695" w14:textId="2C231581" w:rsidR="00215106" w:rsidRPr="000D4785" w:rsidRDefault="00215106" w:rsidP="00215106">
            <w:pPr>
              <w:pStyle w:val="PlainText"/>
              <w:rPr>
                <w:rFonts w:ascii="Arial Narrow" w:hAnsi="Arial Narrow"/>
                <w:color w:val="1F497D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A14CC64" w14:textId="77777777" w:rsidR="004D1602" w:rsidRPr="000D4785" w:rsidRDefault="003B5CAD" w:rsidP="00822784">
            <w:pP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6. </w:t>
            </w:r>
            <w:r w:rsidR="009C6467" w:rsidRPr="000D4785">
              <w:rPr>
                <w:rFonts w:ascii="Arial Narrow" w:hAnsi="Arial Narrow"/>
                <w:color w:val="1F497D"/>
              </w:rPr>
              <w:t>Documents, materials, resources</w:t>
            </w:r>
            <w:r w:rsidR="00574AB1" w:rsidRPr="000D4785">
              <w:rPr>
                <w:rFonts w:ascii="Arial Narrow" w:hAnsi="Arial Narrow"/>
              </w:rPr>
              <w:t xml:space="preserve"> </w:t>
            </w:r>
          </w:p>
          <w:p w14:paraId="6AF1F3E1" w14:textId="77777777" w:rsidR="004D1602" w:rsidRPr="000D4785" w:rsidRDefault="004D1602" w:rsidP="00822784">
            <w:pPr>
              <w:spacing w:after="0" w:line="240" w:lineRule="auto"/>
              <w:rPr>
                <w:rFonts w:ascii="Arial Narrow" w:hAnsi="Arial Narrow"/>
              </w:rPr>
            </w:pPr>
          </w:p>
          <w:p w14:paraId="455E1C3D" w14:textId="094A2ACC" w:rsidR="002E0A2C" w:rsidRPr="000D4785" w:rsidRDefault="00FC36CB" w:rsidP="00D23F4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 xml:space="preserve">Workshop </w:t>
            </w:r>
            <w:r w:rsidR="00215106" w:rsidRPr="000D4785">
              <w:rPr>
                <w:rFonts w:ascii="Arial Narrow" w:hAnsi="Arial Narrow"/>
                <w:bCs/>
                <w:lang w:val="en-US"/>
              </w:rPr>
              <w:t>Agenda</w:t>
            </w:r>
          </w:p>
          <w:p w14:paraId="3370951E" w14:textId="34F7ABC3" w:rsidR="00215106" w:rsidRPr="00560C65" w:rsidRDefault="00560C65" w:rsidP="00D23F4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PPT</w:t>
            </w:r>
          </w:p>
          <w:p w14:paraId="1C8526F7" w14:textId="77777777" w:rsidR="00560C65" w:rsidRPr="000D4785" w:rsidRDefault="00560C65" w:rsidP="00560C65">
            <w:pPr>
              <w:pStyle w:val="ListParagraph"/>
              <w:ind w:left="360"/>
              <w:rPr>
                <w:rFonts w:ascii="Arial Narrow" w:hAnsi="Arial Narrow"/>
                <w:color w:val="1F497D"/>
                <w:lang w:val="en-US"/>
              </w:rPr>
            </w:pPr>
          </w:p>
          <w:p w14:paraId="5B1E6F92" w14:textId="77777777" w:rsidR="000D4785" w:rsidRPr="000D4785" w:rsidRDefault="000D4785" w:rsidP="000D4785">
            <w:pPr>
              <w:pStyle w:val="ListParagraph"/>
              <w:ind w:left="360"/>
              <w:rPr>
                <w:rFonts w:ascii="Arial Narrow" w:hAnsi="Arial Narrow"/>
                <w:color w:val="1F497D"/>
                <w:lang w:val="en-US"/>
              </w:rPr>
            </w:pPr>
          </w:p>
          <w:p w14:paraId="5FD35B2F" w14:textId="77F730F1" w:rsidR="002E0A2C" w:rsidRPr="000D4785" w:rsidRDefault="002E0A2C" w:rsidP="002E0A2C">
            <w:pPr>
              <w:pStyle w:val="ListParagraph"/>
              <w:rPr>
                <w:rFonts w:ascii="Arial Narrow" w:hAnsi="Arial Narrow"/>
                <w:color w:val="1F497D"/>
                <w:lang w:val="en-US"/>
              </w:rPr>
            </w:pPr>
          </w:p>
        </w:tc>
      </w:tr>
      <w:tr w:rsidR="009C6467" w:rsidRPr="000D4785" w14:paraId="04E77C9D" w14:textId="77777777" w:rsidTr="005953CE">
        <w:tc>
          <w:tcPr>
            <w:tcW w:w="755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182C843" w14:textId="3B34A461" w:rsidR="00B533E9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7. </w:t>
            </w:r>
            <w:r w:rsidR="009C6467" w:rsidRPr="000D4785">
              <w:rPr>
                <w:rFonts w:ascii="Arial Narrow" w:hAnsi="Arial Narrow"/>
                <w:color w:val="1F497D"/>
              </w:rPr>
              <w:t>Mission members</w:t>
            </w:r>
            <w:r w:rsidR="00087503" w:rsidRPr="000D4785">
              <w:rPr>
                <w:rFonts w:ascii="Arial Narrow" w:hAnsi="Arial Narrow"/>
                <w:color w:val="1F497D"/>
              </w:rPr>
              <w:t xml:space="preserve"> </w:t>
            </w:r>
          </w:p>
          <w:p w14:paraId="61495E65" w14:textId="71A18DE6" w:rsidR="000D4785" w:rsidRPr="00A86970" w:rsidRDefault="00A310F2" w:rsidP="00D23F42">
            <w:pPr>
              <w:pStyle w:val="ListParagraph"/>
              <w:numPr>
                <w:ilvl w:val="0"/>
                <w:numId w:val="7"/>
              </w:numPr>
              <w:tabs>
                <w:tab w:val="left" w:pos="7755"/>
              </w:tabs>
              <w:jc w:val="both"/>
              <w:rPr>
                <w:rFonts w:ascii="Arial Narrow" w:hAnsi="Arial Narrow"/>
                <w:color w:val="1F497D"/>
                <w:lang w:val="en-US"/>
              </w:rPr>
            </w:pPr>
            <w:r w:rsidRPr="00A310F2">
              <w:rPr>
                <w:rFonts w:ascii="Arial Narrow" w:hAnsi="Arial Narrow"/>
                <w:lang w:val="en-US"/>
              </w:rPr>
              <w:t>Edgar González</w:t>
            </w:r>
            <w:r w:rsidR="000D4785" w:rsidRPr="00A310F2">
              <w:rPr>
                <w:rFonts w:ascii="Arial Narrow" w:hAnsi="Arial Narrow"/>
                <w:bCs/>
                <w:lang w:val="en-US"/>
              </w:rPr>
              <w:t xml:space="preserve"> </w:t>
            </w:r>
            <w:r w:rsidR="000D4785" w:rsidRPr="00A86970">
              <w:rPr>
                <w:rFonts w:ascii="Arial Narrow" w:hAnsi="Arial Narrow"/>
                <w:bCs/>
                <w:lang w:val="en-US"/>
              </w:rPr>
              <w:t>(UNDP CO)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B74166" w14:textId="77777777" w:rsidR="003B5CAD" w:rsidRPr="000D4785" w:rsidRDefault="003B5CAD" w:rsidP="003D477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8. </w:t>
            </w:r>
            <w:r w:rsidR="009C6467" w:rsidRPr="000D4785">
              <w:rPr>
                <w:rFonts w:ascii="Arial Narrow" w:hAnsi="Arial Narrow"/>
                <w:color w:val="1F497D"/>
              </w:rPr>
              <w:t>Costs</w:t>
            </w:r>
          </w:p>
          <w:p w14:paraId="4F54D7CC" w14:textId="7BD53528" w:rsidR="004D1602" w:rsidRPr="000D4785" w:rsidRDefault="004D1602" w:rsidP="00D0610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C6467" w:rsidRPr="000D4785" w14:paraId="2E799EF9" w14:textId="77777777" w:rsidTr="005953CE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A43BCC" w14:textId="336B9243" w:rsidR="00866975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9. </w:t>
            </w:r>
            <w:r w:rsidR="009C6467" w:rsidRPr="000D4785">
              <w:rPr>
                <w:rFonts w:ascii="Arial Narrow" w:hAnsi="Arial Narrow"/>
                <w:color w:val="1F497D"/>
              </w:rPr>
              <w:t xml:space="preserve">Brief summary of the mission </w:t>
            </w:r>
          </w:p>
          <w:p w14:paraId="1A96D3C2" w14:textId="77777777" w:rsidR="00F643C4" w:rsidRPr="000D4785" w:rsidRDefault="00F643C4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  <w:p w14:paraId="27467A5E" w14:textId="77777777" w:rsidR="00087503" w:rsidRPr="000D4785" w:rsidRDefault="003B5CAD" w:rsidP="004D02B3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0D4785">
              <w:rPr>
                <w:rFonts w:ascii="Arial Narrow" w:hAnsi="Arial Narrow"/>
                <w:i/>
                <w:color w:val="1F497D"/>
              </w:rPr>
              <w:t>9.a</w:t>
            </w:r>
            <w:proofErr w:type="gramEnd"/>
            <w:r w:rsidRPr="000D4785">
              <w:rPr>
                <w:rFonts w:ascii="Arial Narrow" w:hAnsi="Arial Narrow"/>
                <w:i/>
                <w:color w:val="1F497D"/>
              </w:rPr>
              <w:t xml:space="preserve"> </w:t>
            </w:r>
            <w:r w:rsidR="009C6467" w:rsidRPr="000D4785">
              <w:rPr>
                <w:rFonts w:ascii="Arial Narrow" w:hAnsi="Arial Narrow"/>
                <w:i/>
                <w:color w:val="1F497D"/>
              </w:rPr>
              <w:t>Findings</w:t>
            </w:r>
            <w:r w:rsidR="005F26E8" w:rsidRPr="000D4785">
              <w:rPr>
                <w:rFonts w:ascii="Arial Narrow" w:hAnsi="Arial Narrow"/>
              </w:rPr>
              <w:t>.</w:t>
            </w:r>
          </w:p>
          <w:p w14:paraId="607ADE23" w14:textId="77777777" w:rsidR="00E42518" w:rsidRPr="000D4785" w:rsidRDefault="00E42518" w:rsidP="004D02B3">
            <w:pPr>
              <w:spacing w:after="0" w:line="240" w:lineRule="auto"/>
              <w:rPr>
                <w:rFonts w:ascii="Arial Narrow" w:hAnsi="Arial Narrow"/>
              </w:rPr>
            </w:pPr>
          </w:p>
          <w:p w14:paraId="64A8CFA3" w14:textId="28F69210" w:rsidR="00E42518" w:rsidRDefault="00560C65" w:rsidP="004D02B3">
            <w:pPr>
              <w:spacing w:after="0" w:line="240" w:lineRule="auto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Safeguards workshop:</w:t>
            </w:r>
          </w:p>
          <w:p w14:paraId="4CC7D24A" w14:textId="77777777" w:rsidR="00560C65" w:rsidRDefault="00560C65" w:rsidP="004D02B3">
            <w:pPr>
              <w:spacing w:after="0" w:line="240" w:lineRule="auto"/>
              <w:rPr>
                <w:rFonts w:ascii="Arial Narrow" w:hAnsi="Arial Narrow"/>
                <w:b/>
                <w:u w:val="single"/>
              </w:rPr>
            </w:pPr>
          </w:p>
          <w:p w14:paraId="28DB4271" w14:textId="7E90AF8E" w:rsidR="00560C65" w:rsidRPr="00560C65" w:rsidRDefault="00560C65" w:rsidP="004D02B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60C65">
              <w:rPr>
                <w:rFonts w:ascii="Arial Narrow" w:hAnsi="Arial Narrow"/>
                <w:b/>
              </w:rPr>
              <w:t>Objectives:</w:t>
            </w:r>
          </w:p>
          <w:p w14:paraId="7FA5878B" w14:textId="4C588F51" w:rsidR="00560C65" w:rsidRPr="00560C65" w:rsidRDefault="00560C65" w:rsidP="00D23F4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 w:rsidRPr="00560C65">
              <w:rPr>
                <w:rFonts w:ascii="Arial Narrow" w:hAnsi="Arial Narrow"/>
                <w:lang w:val="en-US"/>
              </w:rPr>
              <w:t>to update Mexico’s stakeholders (civil society, private sector, indigenous representatives, and academia)</w:t>
            </w:r>
            <w:r>
              <w:rPr>
                <w:rFonts w:ascii="Arial Narrow" w:hAnsi="Arial Narrow"/>
                <w:lang w:val="en-US"/>
              </w:rPr>
              <w:t xml:space="preserve"> on the progress on the National Safeguards System</w:t>
            </w:r>
          </w:p>
          <w:p w14:paraId="7897A30D" w14:textId="2BE375AB" w:rsidR="00560C65" w:rsidRDefault="00560C65" w:rsidP="00D23F4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to </w:t>
            </w:r>
            <w:r w:rsidRPr="00560C65">
              <w:rPr>
                <w:rFonts w:ascii="Arial Narrow" w:hAnsi="Arial Narrow"/>
                <w:lang w:val="en-US"/>
              </w:rPr>
              <w:t xml:space="preserve">request feedback </w:t>
            </w:r>
            <w:r>
              <w:rPr>
                <w:rFonts w:ascii="Arial Narrow" w:hAnsi="Arial Narrow"/>
                <w:lang w:val="en-US"/>
              </w:rPr>
              <w:t xml:space="preserve">on </w:t>
            </w:r>
            <w:r w:rsidRPr="00560C65">
              <w:rPr>
                <w:rFonts w:ascii="Arial Narrow" w:hAnsi="Arial Narrow"/>
                <w:lang w:val="en-US"/>
              </w:rPr>
              <w:t>a proposed national interpretation of safeguards consisting on: Analysis of each safeguard in relation to the national context, description of the elements, and a</w:t>
            </w:r>
            <w:r>
              <w:rPr>
                <w:rFonts w:ascii="Arial Narrow" w:hAnsi="Arial Narrow"/>
                <w:lang w:val="en-US"/>
              </w:rPr>
              <w:t xml:space="preserve"> proposed narrative</w:t>
            </w:r>
          </w:p>
          <w:p w14:paraId="5025DDE3" w14:textId="36BFB872" w:rsidR="00560C65" w:rsidRPr="00560C65" w:rsidRDefault="00560C65" w:rsidP="00D23F4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to share safeguard experiences from other countries</w:t>
            </w:r>
          </w:p>
          <w:p w14:paraId="2AAAA3A7" w14:textId="77777777" w:rsidR="00560C65" w:rsidRDefault="00560C65" w:rsidP="004D02B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959529B" w14:textId="4E852E19" w:rsidR="00E42518" w:rsidRPr="00560C65" w:rsidRDefault="00560C65" w:rsidP="004D02B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60C65">
              <w:rPr>
                <w:rFonts w:ascii="Arial Narrow" w:hAnsi="Arial Narrow"/>
                <w:b/>
              </w:rPr>
              <w:t>Results:</w:t>
            </w:r>
          </w:p>
          <w:p w14:paraId="77ED59D2" w14:textId="2369AB31" w:rsidR="00E42518" w:rsidRDefault="000D4785" w:rsidP="00D23F4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lang w:val="en-US"/>
              </w:rPr>
            </w:pPr>
            <w:r w:rsidRPr="000D4785">
              <w:rPr>
                <w:rFonts w:ascii="Arial Narrow" w:hAnsi="Arial Narrow"/>
                <w:lang w:val="en-US"/>
              </w:rPr>
              <w:t xml:space="preserve">Overall the workshop was successful, </w:t>
            </w:r>
            <w:r w:rsidR="00560C65">
              <w:rPr>
                <w:rFonts w:ascii="Arial Narrow" w:hAnsi="Arial Narrow"/>
                <w:lang w:val="en-US"/>
              </w:rPr>
              <w:t>included in-depth discussions an analysis of REDD+ safeguards in relation to the National context, and a space to clarify the nature of the SIS as part of the SNS</w:t>
            </w:r>
          </w:p>
          <w:p w14:paraId="4D6265DD" w14:textId="391B2337" w:rsidR="00987C30" w:rsidRDefault="008D0303" w:rsidP="00D23F4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The workshop </w:t>
            </w:r>
            <w:r w:rsidR="0015075A">
              <w:rPr>
                <w:rFonts w:ascii="Arial Narrow" w:hAnsi="Arial Narrow"/>
                <w:lang w:val="en-US"/>
              </w:rPr>
              <w:t xml:space="preserve">had </w:t>
            </w:r>
            <w:r w:rsidR="005D07A6">
              <w:rPr>
                <w:rFonts w:ascii="Arial Narrow" w:hAnsi="Arial Narrow"/>
                <w:lang w:val="en-US"/>
              </w:rPr>
              <w:t>5</w:t>
            </w:r>
            <w:r w:rsidR="00A310F2">
              <w:rPr>
                <w:rFonts w:ascii="Arial Narrow" w:hAnsi="Arial Narrow"/>
                <w:lang w:val="en-US"/>
              </w:rPr>
              <w:t>3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bookmarkStart w:id="0" w:name="_Toc429172399"/>
            <w:r w:rsidR="005D07A6">
              <w:rPr>
                <w:rFonts w:ascii="Arial Narrow" w:hAnsi="Arial Narrow"/>
                <w:lang w:val="en-US"/>
              </w:rPr>
              <w:t>participants from civil society, academia, private sector and indigenous people’s organizations.</w:t>
            </w:r>
          </w:p>
          <w:bookmarkEnd w:id="0"/>
          <w:p w14:paraId="6C60441C" w14:textId="30B99EDE" w:rsidR="00F90F92" w:rsidRPr="00C44EAB" w:rsidRDefault="00560C65" w:rsidP="00D23F42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b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Ana Karla </w:t>
            </w:r>
            <w:proofErr w:type="spellStart"/>
            <w:r>
              <w:rPr>
                <w:rFonts w:ascii="Arial Narrow" w:hAnsi="Arial Narrow"/>
                <w:lang w:val="en-US"/>
              </w:rPr>
              <w:t>Perea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and Francisco </w:t>
            </w:r>
            <w:r w:rsidR="000967A3">
              <w:rPr>
                <w:rFonts w:ascii="Arial Narrow" w:hAnsi="Arial Narrow"/>
                <w:lang w:val="en-US"/>
              </w:rPr>
              <w:t>Moreno</w:t>
            </w:r>
            <w:r w:rsidR="00F90F92" w:rsidRPr="00F90F92">
              <w:rPr>
                <w:rFonts w:ascii="Arial Narrow" w:hAnsi="Arial Narrow"/>
                <w:lang w:val="en-US"/>
              </w:rPr>
              <w:t>,</w:t>
            </w:r>
            <w:r>
              <w:rPr>
                <w:rFonts w:ascii="Arial Narrow" w:hAnsi="Arial Narrow"/>
                <w:lang w:val="en-US"/>
              </w:rPr>
              <w:t xml:space="preserve"> from CONAFOR and Clea Paz from UN-REDD opened the workshop</w:t>
            </w:r>
          </w:p>
          <w:p w14:paraId="45CAA004" w14:textId="51187CCB" w:rsidR="005A5180" w:rsidRPr="00987C30" w:rsidRDefault="000D4785" w:rsidP="00D23F42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b/>
              </w:rPr>
            </w:pPr>
            <w:r w:rsidRPr="00987C30">
              <w:rPr>
                <w:rFonts w:ascii="Arial Narrow" w:hAnsi="Arial Narrow"/>
                <w:lang w:val="en-US"/>
              </w:rPr>
              <w:t>Key messages</w:t>
            </w:r>
            <w:r w:rsidR="00560C65">
              <w:rPr>
                <w:rFonts w:ascii="Arial Narrow" w:hAnsi="Arial Narrow"/>
                <w:lang w:val="en-US"/>
              </w:rPr>
              <w:t>/outcomes</w:t>
            </w:r>
            <w:r w:rsidRPr="00987C30">
              <w:rPr>
                <w:rFonts w:ascii="Arial Narrow" w:hAnsi="Arial Narrow"/>
                <w:lang w:val="en-US"/>
              </w:rPr>
              <w:t xml:space="preserve"> included:</w:t>
            </w:r>
          </w:p>
          <w:p w14:paraId="22C6FCCD" w14:textId="77777777" w:rsidR="00560C65" w:rsidRDefault="00560C65" w:rsidP="00D23F42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Appreciation for the space provided to retrieve feedback on the proposed national interpretation, and to clarify outstanding questions on the SIS and SNS</w:t>
            </w:r>
          </w:p>
          <w:p w14:paraId="324375C5" w14:textId="32E08931" w:rsidR="00560C65" w:rsidRDefault="00560C65" w:rsidP="00D23F42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Recommendations to revise text for each safeguard constitutive elements and narrative </w:t>
            </w:r>
          </w:p>
          <w:p w14:paraId="46DD01FD" w14:textId="5DB4FA6E" w:rsidR="00560C65" w:rsidRDefault="00560C65" w:rsidP="00D23F42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Recognition of CONAFOR’s efforts to ensure a participatory process is applied to the safeguards work</w:t>
            </w:r>
          </w:p>
          <w:p w14:paraId="02F843AD" w14:textId="5CD4EF50" w:rsidR="00560C65" w:rsidRDefault="00560C65" w:rsidP="00D23F42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Good reception of UN-REDD’s presentation, that generated a lively discussion on the differences among countries, challenges to harmonize SESA and SIS, and the l</w:t>
            </w:r>
            <w:r w:rsidRPr="00493AEC">
              <w:rPr>
                <w:rFonts w:ascii="Arial Narrow" w:hAnsi="Arial Narrow"/>
                <w:lang w:val="en-US"/>
              </w:rPr>
              <w:t>inks between the REDD+ activities (national strategy) and safeguard</w:t>
            </w:r>
            <w:r>
              <w:rPr>
                <w:rFonts w:ascii="Arial Narrow" w:hAnsi="Arial Narrow"/>
                <w:lang w:val="en-US"/>
              </w:rPr>
              <w:t>s</w:t>
            </w:r>
          </w:p>
          <w:p w14:paraId="16D84BF9" w14:textId="0C430113" w:rsidR="00560C65" w:rsidRDefault="00560C65" w:rsidP="00D23F4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Next steps include the distribution of the revised text in a month, with an additional window to provide comments within a week, to then finalize the proposed national interpretation on safeguards.</w:t>
            </w:r>
          </w:p>
          <w:p w14:paraId="018CF0BA" w14:textId="71E649D0" w:rsidR="00560C65" w:rsidRDefault="00560C65" w:rsidP="00D23F4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In terms of the UN-REDD targeted support, this will be followed by completing the legal, institutional, and compliance framework analysis, and finalize the proposed SNS including SIS in December 2016</w:t>
            </w:r>
          </w:p>
          <w:p w14:paraId="54694DFE" w14:textId="77777777" w:rsidR="00CA117F" w:rsidRDefault="00CA117F" w:rsidP="00560C6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3508EA76" w14:textId="15AFFB3A" w:rsidR="00560C65" w:rsidRPr="00560C65" w:rsidRDefault="00560C65" w:rsidP="00560C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Other matters</w:t>
            </w:r>
            <w:r w:rsidRPr="00560C65">
              <w:rPr>
                <w:rFonts w:ascii="Arial Narrow" w:hAnsi="Arial Narrow"/>
                <w:b/>
              </w:rPr>
              <w:t>:</w:t>
            </w:r>
          </w:p>
          <w:p w14:paraId="10555775" w14:textId="59764DC5" w:rsidR="00560C65" w:rsidRDefault="00560C65" w:rsidP="000967A3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en-US"/>
              </w:rPr>
            </w:pPr>
            <w:r w:rsidRPr="00560C65">
              <w:rPr>
                <w:rFonts w:ascii="Arial Narrow" w:hAnsi="Arial Narrow"/>
                <w:lang w:val="en-US"/>
              </w:rPr>
              <w:lastRenderedPageBreak/>
              <w:t xml:space="preserve">A. </w:t>
            </w:r>
            <w:proofErr w:type="spellStart"/>
            <w:r w:rsidRPr="00560C65">
              <w:rPr>
                <w:rFonts w:ascii="Arial Narrow" w:hAnsi="Arial Narrow"/>
                <w:lang w:val="en-US"/>
              </w:rPr>
              <w:t>Perea</w:t>
            </w:r>
            <w:proofErr w:type="spellEnd"/>
            <w:r w:rsidRPr="00560C65">
              <w:rPr>
                <w:rFonts w:ascii="Arial Narrow" w:hAnsi="Arial Narrow"/>
                <w:lang w:val="en-US"/>
              </w:rPr>
              <w:t xml:space="preserve"> informed us that </w:t>
            </w:r>
            <w:r>
              <w:rPr>
                <w:rFonts w:ascii="Arial Narrow" w:hAnsi="Arial Narrow"/>
                <w:lang w:val="en-US"/>
              </w:rPr>
              <w:t>she is leaving CONAFOR on April 30</w:t>
            </w:r>
            <w:r w:rsidRPr="00560C65">
              <w:rPr>
                <w:rFonts w:ascii="Arial Narrow" w:hAnsi="Arial Narrow"/>
                <w:vertAlign w:val="superscript"/>
                <w:lang w:val="en-US"/>
              </w:rPr>
              <w:t>th</w:t>
            </w:r>
            <w:r w:rsidR="00CA117F">
              <w:rPr>
                <w:rFonts w:ascii="Arial Narrow" w:hAnsi="Arial Narrow"/>
                <w:lang w:val="en-US"/>
              </w:rPr>
              <w:t>. Her position won’</w:t>
            </w:r>
            <w:r>
              <w:rPr>
                <w:rFonts w:ascii="Arial Narrow" w:hAnsi="Arial Narrow"/>
                <w:lang w:val="en-US"/>
              </w:rPr>
              <w:t xml:space="preserve">t be replaced and </w:t>
            </w:r>
            <w:r w:rsidR="00CA117F">
              <w:rPr>
                <w:rFonts w:ascii="Arial Narrow" w:hAnsi="Arial Narrow"/>
                <w:lang w:val="en-US"/>
              </w:rPr>
              <w:t xml:space="preserve">apparently </w:t>
            </w:r>
            <w:r>
              <w:rPr>
                <w:rFonts w:ascii="Arial Narrow" w:hAnsi="Arial Narrow"/>
                <w:lang w:val="en-US"/>
              </w:rPr>
              <w:t xml:space="preserve">her functions </w:t>
            </w:r>
            <w:r w:rsidR="00CA117F">
              <w:rPr>
                <w:rFonts w:ascii="Arial Narrow" w:hAnsi="Arial Narrow"/>
                <w:lang w:val="en-US"/>
              </w:rPr>
              <w:t>will be divided</w:t>
            </w:r>
            <w:r>
              <w:rPr>
                <w:rFonts w:ascii="Arial Narrow" w:hAnsi="Arial Narrow"/>
                <w:lang w:val="en-US"/>
              </w:rPr>
              <w:t xml:space="preserve"> among her team. For safeguards issues the contact persons are Francisco </w:t>
            </w:r>
            <w:r w:rsidR="000967A3">
              <w:rPr>
                <w:rFonts w:ascii="Arial Narrow" w:hAnsi="Arial Narrow"/>
                <w:lang w:val="en-US"/>
              </w:rPr>
              <w:t xml:space="preserve">Moreno and </w:t>
            </w:r>
            <w:r w:rsidR="000967A3" w:rsidRPr="000967A3">
              <w:rPr>
                <w:rFonts w:ascii="Arial Narrow" w:hAnsi="Arial Narrow"/>
                <w:lang w:val="en-US"/>
              </w:rPr>
              <w:t>Josefina Copian</w:t>
            </w:r>
            <w:r w:rsidR="00AE65AC">
              <w:rPr>
                <w:rFonts w:ascii="Arial Narrow" w:hAnsi="Arial Narrow"/>
                <w:lang w:val="en-US"/>
              </w:rPr>
              <w:t xml:space="preserve">, the latter </w:t>
            </w:r>
            <w:r w:rsidR="00CA117F">
              <w:rPr>
                <w:rFonts w:ascii="Arial Narrow" w:hAnsi="Arial Narrow"/>
                <w:lang w:val="en-US"/>
              </w:rPr>
              <w:t xml:space="preserve">will be the focal point for the FCPF, and Armando Alanis for the National REDD+ Strategy. </w:t>
            </w:r>
          </w:p>
          <w:p w14:paraId="6F660834" w14:textId="1C942935" w:rsidR="00AE65AC" w:rsidRPr="00560C65" w:rsidRDefault="00AE65AC" w:rsidP="000967A3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Potential technical backstopping to Mexico’s National REDD+ Strategy (operationalizing through Programs and projects) was discussed with F. Moreno</w:t>
            </w:r>
          </w:p>
          <w:p w14:paraId="6CADECFE" w14:textId="77777777" w:rsidR="00D23F42" w:rsidRPr="00D23F42" w:rsidRDefault="00D23F42" w:rsidP="00D23F42">
            <w:pPr>
              <w:pStyle w:val="ListParagraph"/>
              <w:rPr>
                <w:rFonts w:ascii="Arial Narrow" w:hAnsi="Arial Narrow"/>
                <w:lang w:val="en-US"/>
              </w:rPr>
            </w:pPr>
          </w:p>
          <w:p w14:paraId="0DF2B65B" w14:textId="77777777" w:rsidR="00F25DAA" w:rsidRPr="000D4785" w:rsidRDefault="003B5CAD" w:rsidP="00F25DAA">
            <w:pP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  <w:r w:rsidRPr="000D4785">
              <w:rPr>
                <w:rFonts w:ascii="Arial Narrow" w:hAnsi="Arial Narrow"/>
                <w:i/>
                <w:color w:val="1F497D"/>
              </w:rPr>
              <w:t xml:space="preserve">9.b </w:t>
            </w:r>
            <w:r w:rsidR="009C6467" w:rsidRPr="000D4785">
              <w:rPr>
                <w:rFonts w:ascii="Arial Narrow" w:hAnsi="Arial Narrow"/>
                <w:i/>
                <w:color w:val="1F497D"/>
              </w:rPr>
              <w:t>Results achieve</w:t>
            </w:r>
            <w:r w:rsidR="00337815" w:rsidRPr="000D4785">
              <w:rPr>
                <w:rFonts w:ascii="Arial Narrow" w:hAnsi="Arial Narrow"/>
                <w:i/>
                <w:color w:val="1F497D"/>
              </w:rPr>
              <w:t>d (key outputs)</w:t>
            </w:r>
          </w:p>
          <w:p w14:paraId="334A7776" w14:textId="77777777" w:rsidR="00F50BA8" w:rsidRPr="000D4785" w:rsidRDefault="00F50BA8" w:rsidP="00F25DAA">
            <w:pP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</w:p>
          <w:p w14:paraId="7DDA446D" w14:textId="6A74F11C" w:rsidR="00AF5EBC" w:rsidRPr="00D23F42" w:rsidRDefault="00D23F42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National Interpretation of Safeguards consulted with national stakeholders and feedback received</w:t>
            </w:r>
          </w:p>
          <w:p w14:paraId="23529D5C" w14:textId="6366F95B" w:rsidR="00D23F42" w:rsidRPr="000D4785" w:rsidRDefault="00D23F42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UN-REDD’s experiences on safeguards shared with CONAFOR and national stakeholders</w:t>
            </w:r>
          </w:p>
          <w:p w14:paraId="5D6D6441" w14:textId="41F2DCE0" w:rsidR="00AF5EBC" w:rsidRPr="00D23F42" w:rsidRDefault="008D0303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Improved capacities of</w:t>
            </w:r>
            <w:r w:rsidR="001501B7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7A4D6D">
              <w:rPr>
                <w:rFonts w:ascii="Arial Narrow" w:hAnsi="Arial Narrow"/>
                <w:color w:val="000000" w:themeColor="text1"/>
              </w:rPr>
              <w:t>53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D23F42">
              <w:rPr>
                <w:rFonts w:ascii="Arial Narrow" w:hAnsi="Arial Narrow"/>
                <w:color w:val="000000" w:themeColor="text1"/>
              </w:rPr>
              <w:t xml:space="preserve">participants </w:t>
            </w:r>
          </w:p>
          <w:p w14:paraId="4B4FF628" w14:textId="77777777" w:rsidR="00724524" w:rsidRPr="000D4785" w:rsidRDefault="00724524" w:rsidP="00724524">
            <w:pPr>
              <w:tabs>
                <w:tab w:val="left" w:pos="7755"/>
              </w:tabs>
              <w:spacing w:after="0" w:line="240" w:lineRule="auto"/>
              <w:ind w:left="360"/>
              <w:jc w:val="both"/>
              <w:rPr>
                <w:rFonts w:ascii="Arial Narrow" w:hAnsi="Arial Narrow"/>
                <w:i/>
                <w:color w:val="1F497D"/>
              </w:rPr>
            </w:pPr>
          </w:p>
          <w:p w14:paraId="55A347FA" w14:textId="77777777" w:rsidR="009C6467" w:rsidRPr="000D4785" w:rsidRDefault="003B5CAD" w:rsidP="00891E40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  <w:r w:rsidRPr="000D4785">
              <w:rPr>
                <w:rFonts w:ascii="Arial Narrow" w:hAnsi="Arial Narrow"/>
                <w:i/>
                <w:color w:val="1F497D"/>
              </w:rPr>
              <w:t xml:space="preserve">9.c </w:t>
            </w:r>
            <w:r w:rsidR="009C6467" w:rsidRPr="000D4785">
              <w:rPr>
                <w:rFonts w:ascii="Arial Narrow" w:hAnsi="Arial Narrow"/>
                <w:i/>
                <w:color w:val="1F497D"/>
              </w:rPr>
              <w:t>Expected outcomes and impacts</w:t>
            </w:r>
          </w:p>
          <w:p w14:paraId="30BD16B2" w14:textId="4FD9EB77" w:rsidR="00536825" w:rsidRPr="00536825" w:rsidRDefault="00D630C6" w:rsidP="00D23F42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</w:rPr>
              <w:t>As a result of this mission,</w:t>
            </w:r>
            <w:r w:rsidR="008E3EFD" w:rsidRPr="000D4785">
              <w:rPr>
                <w:rFonts w:ascii="Arial Narrow" w:hAnsi="Arial Narrow"/>
              </w:rPr>
              <w:t xml:space="preserve"> </w:t>
            </w:r>
            <w:r w:rsidR="00536825">
              <w:rPr>
                <w:rFonts w:ascii="Arial Narrow" w:hAnsi="Arial Narrow"/>
              </w:rPr>
              <w:t>the</w:t>
            </w:r>
            <w:r w:rsidR="002E0A2C" w:rsidRPr="000D4785">
              <w:rPr>
                <w:rFonts w:ascii="Arial Narrow" w:hAnsi="Arial Narrow"/>
              </w:rPr>
              <w:t xml:space="preserve"> </w:t>
            </w:r>
            <w:r w:rsidR="00536825">
              <w:rPr>
                <w:rFonts w:ascii="Arial Narrow" w:hAnsi="Arial Narrow"/>
              </w:rPr>
              <w:t>UN-RED</w:t>
            </w:r>
            <w:r w:rsidR="00D23F42">
              <w:rPr>
                <w:rFonts w:ascii="Arial Narrow" w:hAnsi="Arial Narrow"/>
              </w:rPr>
              <w:t xml:space="preserve">D </w:t>
            </w:r>
            <w:proofErr w:type="spellStart"/>
            <w:r w:rsidR="00D23F42">
              <w:rPr>
                <w:rFonts w:ascii="Arial Narrow" w:hAnsi="Arial Narrow"/>
              </w:rPr>
              <w:t>Programme</w:t>
            </w:r>
            <w:proofErr w:type="spellEnd"/>
            <w:r w:rsidR="00D23F42">
              <w:rPr>
                <w:rFonts w:ascii="Arial Narrow" w:hAnsi="Arial Narrow"/>
              </w:rPr>
              <w:t xml:space="preserve"> is positioned as </w:t>
            </w:r>
            <w:r w:rsidR="00AE65AC">
              <w:rPr>
                <w:rFonts w:ascii="Arial Narrow" w:hAnsi="Arial Narrow"/>
              </w:rPr>
              <w:t>trusted partner to CONAFOR on safeguards</w:t>
            </w:r>
          </w:p>
          <w:p w14:paraId="1C92E136" w14:textId="77777777" w:rsidR="00536825" w:rsidRPr="00536825" w:rsidRDefault="00536825" w:rsidP="00536825">
            <w:pPr>
              <w:shd w:val="clear" w:color="auto" w:fill="FFFFFF" w:themeFill="background1"/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5032231B" w14:textId="1A2BC78B" w:rsidR="00E97A45" w:rsidRPr="000D4785" w:rsidRDefault="00E97A45" w:rsidP="00536825">
            <w:p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3B5CAD" w:rsidRPr="000D4785" w14:paraId="16BB793F" w14:textId="77777777" w:rsidTr="005953CE">
        <w:tc>
          <w:tcPr>
            <w:tcW w:w="111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AD479F9" w14:textId="77777777" w:rsidR="003B5CAD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lastRenderedPageBreak/>
              <w:t>10. Key counterparts</w:t>
            </w:r>
          </w:p>
          <w:p w14:paraId="1457EBD3" w14:textId="437279EA" w:rsidR="008E3EFD" w:rsidRPr="000D4785" w:rsidRDefault="00DB4BD9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CONAFOR and workshop participants</w:t>
            </w:r>
          </w:p>
          <w:p w14:paraId="1631FCC9" w14:textId="72B75229" w:rsidR="00540D5F" w:rsidRPr="000D4785" w:rsidRDefault="00540D5F" w:rsidP="00E42518">
            <w:pPr>
              <w:tabs>
                <w:tab w:val="left" w:pos="7755"/>
              </w:tabs>
              <w:spacing w:after="0" w:line="240" w:lineRule="auto"/>
              <w:ind w:left="720"/>
              <w:jc w:val="both"/>
              <w:rPr>
                <w:rFonts w:ascii="Arial Narrow" w:eastAsia="Myriad Pro" w:hAnsi="Arial Narrow" w:cs="Myriad Pro"/>
                <w:color w:val="000000"/>
                <w:sz w:val="20"/>
                <w:szCs w:val="20"/>
              </w:rPr>
            </w:pPr>
          </w:p>
        </w:tc>
      </w:tr>
      <w:tr w:rsidR="003B5CAD" w:rsidRPr="000D4785" w14:paraId="47A82C8E" w14:textId="77777777" w:rsidTr="005953CE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nil"/>
              <w:right w:val="double" w:sz="4" w:space="0" w:color="auto"/>
            </w:tcBorders>
          </w:tcPr>
          <w:p w14:paraId="312731A4" w14:textId="77777777" w:rsidR="003B5CAD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11. Follow up action matrix</w:t>
            </w:r>
          </w:p>
        </w:tc>
      </w:tr>
      <w:tr w:rsidR="003B5CAD" w:rsidRPr="000D4785" w14:paraId="10D169CB" w14:textId="77777777" w:rsidTr="005953CE">
        <w:tc>
          <w:tcPr>
            <w:tcW w:w="4350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</w:tcPr>
          <w:p w14:paraId="19C22479" w14:textId="7777777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Action to be taken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FDE41D" w14:textId="7777777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By whom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</w:tcPr>
          <w:p w14:paraId="7225022D" w14:textId="7777777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Expected completion date</w:t>
            </w:r>
          </w:p>
        </w:tc>
      </w:tr>
      <w:tr w:rsidR="00111386" w:rsidRPr="000D4785" w14:paraId="1FCB5987" w14:textId="77777777" w:rsidTr="005953CE"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CD44485" w14:textId="7D4D4B89" w:rsidR="00111386" w:rsidRPr="000D4785" w:rsidRDefault="00D23F42" w:rsidP="002E0A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Prepare </w:t>
            </w:r>
            <w:proofErr w:type="spellStart"/>
            <w:r>
              <w:rPr>
                <w:rFonts w:ascii="Arial Narrow" w:hAnsi="Arial Narrow"/>
              </w:rPr>
              <w:t>BTOr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42628F">
              <w:rPr>
                <w:rFonts w:ascii="Arial Narrow" w:hAnsi="Arial Narrow"/>
              </w:rPr>
              <w:t>report</w:t>
            </w:r>
            <w:bookmarkStart w:id="1" w:name="_GoBack"/>
            <w:bookmarkEnd w:id="1"/>
            <w:r w:rsidR="005832D3" w:rsidRPr="000D478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8FDE" w14:textId="038F482B" w:rsidR="00111386" w:rsidRPr="000D4785" w:rsidRDefault="00D23F42" w:rsidP="00DC481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B7CDA31" w14:textId="7188A5D8" w:rsidR="00111386" w:rsidRPr="000D4785" w:rsidRDefault="005832D3" w:rsidP="00F64755">
            <w:pP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</w:rPr>
              <w:t>done</w:t>
            </w:r>
          </w:p>
        </w:tc>
      </w:tr>
      <w:tr w:rsidR="005D07A6" w:rsidRPr="000D4785" w14:paraId="0E0E7C55" w14:textId="77777777" w:rsidTr="005953CE">
        <w:tc>
          <w:tcPr>
            <w:tcW w:w="4350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30A63C3" w14:textId="5CC47EFA" w:rsidR="005D07A6" w:rsidRDefault="005D07A6" w:rsidP="00D23F4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Follow up on potential support to NRS</w:t>
            </w:r>
          </w:p>
        </w:tc>
        <w:tc>
          <w:tcPr>
            <w:tcW w:w="34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2AA5" w14:textId="532A628A" w:rsidR="005D07A6" w:rsidRPr="005D07A6" w:rsidRDefault="005D07A6" w:rsidP="005D07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Clea, Edgar and F. Moreno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84AF10F" w14:textId="2A51D861" w:rsidR="005D07A6" w:rsidRDefault="005D07A6" w:rsidP="002C5EB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Mid-May</w:t>
            </w:r>
          </w:p>
        </w:tc>
      </w:tr>
      <w:tr w:rsidR="00DC481D" w:rsidRPr="000D4785" w14:paraId="072776B6" w14:textId="77777777" w:rsidTr="005953CE">
        <w:trPr>
          <w:trHeight w:val="83"/>
        </w:trPr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</w:tcPr>
          <w:p w14:paraId="38A5974A" w14:textId="77777777" w:rsidR="00DC481D" w:rsidRPr="000D4785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A9CCB2" w14:textId="77777777" w:rsidR="00DC481D" w:rsidRPr="000D4785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nil"/>
              <w:bottom w:val="nil"/>
              <w:right w:val="double" w:sz="4" w:space="0" w:color="auto"/>
            </w:tcBorders>
          </w:tcPr>
          <w:p w14:paraId="641EA832" w14:textId="77777777" w:rsidR="00DC481D" w:rsidRPr="000D4785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</w:tr>
      <w:tr w:rsidR="00DC481D" w:rsidRPr="000D4785" w14:paraId="7C1BF9CB" w14:textId="77777777" w:rsidTr="005953CE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1D0DA" w14:textId="73AADE55" w:rsidR="00DC481D" w:rsidRPr="000D4785" w:rsidRDefault="00DC481D" w:rsidP="00F25DAA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12. Distribution list</w:t>
            </w:r>
          </w:p>
          <w:p w14:paraId="17D90831" w14:textId="5DA3F601" w:rsidR="00DC481D" w:rsidRPr="000D4785" w:rsidRDefault="00D23F42" w:rsidP="00D23F42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UN-REDD’s safeguards coordination group, UN-REDD Mexico’s focal point, UNDP-UN-REDD team</w:t>
            </w:r>
          </w:p>
        </w:tc>
      </w:tr>
    </w:tbl>
    <w:p w14:paraId="4948F72F" w14:textId="77777777" w:rsidR="004D02B3" w:rsidRPr="000D4785" w:rsidRDefault="004D02B3" w:rsidP="00D0338C">
      <w:pPr>
        <w:rPr>
          <w:rFonts w:ascii="Arial Narrow" w:hAnsi="Arial Narrow"/>
        </w:rPr>
      </w:pPr>
    </w:p>
    <w:sectPr w:rsidR="004D02B3" w:rsidRPr="000D4785" w:rsidSect="001A58AC">
      <w:pgSz w:w="12240" w:h="15840"/>
      <w:pgMar w:top="340" w:right="510" w:bottom="454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828"/>
    <w:multiLevelType w:val="hybridMultilevel"/>
    <w:tmpl w:val="9F4A843A"/>
    <w:lvl w:ilvl="0" w:tplc="F1DAC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72B94"/>
    <w:multiLevelType w:val="hybridMultilevel"/>
    <w:tmpl w:val="7388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02B"/>
    <w:multiLevelType w:val="hybridMultilevel"/>
    <w:tmpl w:val="BF56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813"/>
    <w:multiLevelType w:val="hybridMultilevel"/>
    <w:tmpl w:val="D264FFB6"/>
    <w:lvl w:ilvl="0" w:tplc="A1605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5CB4"/>
    <w:multiLevelType w:val="hybridMultilevel"/>
    <w:tmpl w:val="A874D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A90887"/>
    <w:multiLevelType w:val="hybridMultilevel"/>
    <w:tmpl w:val="A07A19D2"/>
    <w:lvl w:ilvl="0" w:tplc="1028137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6A3E"/>
    <w:multiLevelType w:val="hybridMultilevel"/>
    <w:tmpl w:val="4E9AF1FE"/>
    <w:lvl w:ilvl="0" w:tplc="91ECA7B4">
      <w:start w:val="6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2476B"/>
    <w:multiLevelType w:val="hybridMultilevel"/>
    <w:tmpl w:val="4B16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316A"/>
    <w:multiLevelType w:val="hybridMultilevel"/>
    <w:tmpl w:val="AAFA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324CD"/>
    <w:multiLevelType w:val="hybridMultilevel"/>
    <w:tmpl w:val="095458F6"/>
    <w:lvl w:ilvl="0" w:tplc="91ECA7B4">
      <w:start w:val="6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0E3B6C"/>
    <w:multiLevelType w:val="hybridMultilevel"/>
    <w:tmpl w:val="E5D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922B8"/>
    <w:multiLevelType w:val="hybridMultilevel"/>
    <w:tmpl w:val="6082B642"/>
    <w:lvl w:ilvl="0" w:tplc="2AAA370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80150"/>
    <w:multiLevelType w:val="hybridMultilevel"/>
    <w:tmpl w:val="D294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719A1"/>
    <w:multiLevelType w:val="hybridMultilevel"/>
    <w:tmpl w:val="F5A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67"/>
    <w:rsid w:val="000023A6"/>
    <w:rsid w:val="000062A8"/>
    <w:rsid w:val="000130B1"/>
    <w:rsid w:val="0006171C"/>
    <w:rsid w:val="00082781"/>
    <w:rsid w:val="00087503"/>
    <w:rsid w:val="000967A3"/>
    <w:rsid w:val="000B4C96"/>
    <w:rsid w:val="000C1E95"/>
    <w:rsid w:val="000D4785"/>
    <w:rsid w:val="000D6EAA"/>
    <w:rsid w:val="000F3936"/>
    <w:rsid w:val="00102FEC"/>
    <w:rsid w:val="00111386"/>
    <w:rsid w:val="001126B6"/>
    <w:rsid w:val="0011432A"/>
    <w:rsid w:val="00123FAC"/>
    <w:rsid w:val="00123FC9"/>
    <w:rsid w:val="00127060"/>
    <w:rsid w:val="00132A98"/>
    <w:rsid w:val="001501B7"/>
    <w:rsid w:val="0015075A"/>
    <w:rsid w:val="001907BF"/>
    <w:rsid w:val="0019087A"/>
    <w:rsid w:val="00196F5B"/>
    <w:rsid w:val="001A58AC"/>
    <w:rsid w:val="001B6409"/>
    <w:rsid w:val="001C0DBB"/>
    <w:rsid w:val="001E4DCE"/>
    <w:rsid w:val="001E6E90"/>
    <w:rsid w:val="001F30AE"/>
    <w:rsid w:val="00210A69"/>
    <w:rsid w:val="00215106"/>
    <w:rsid w:val="00225C7C"/>
    <w:rsid w:val="00233F9A"/>
    <w:rsid w:val="002453FD"/>
    <w:rsid w:val="0026106F"/>
    <w:rsid w:val="002778C9"/>
    <w:rsid w:val="002915ED"/>
    <w:rsid w:val="002A3E86"/>
    <w:rsid w:val="002A72E3"/>
    <w:rsid w:val="002B7E1C"/>
    <w:rsid w:val="002C5EB3"/>
    <w:rsid w:val="002E0A2C"/>
    <w:rsid w:val="002F4F75"/>
    <w:rsid w:val="0031710B"/>
    <w:rsid w:val="00324657"/>
    <w:rsid w:val="00337815"/>
    <w:rsid w:val="003413D6"/>
    <w:rsid w:val="00341614"/>
    <w:rsid w:val="00343061"/>
    <w:rsid w:val="0034698A"/>
    <w:rsid w:val="003629BF"/>
    <w:rsid w:val="003857A9"/>
    <w:rsid w:val="00385F3F"/>
    <w:rsid w:val="003A4269"/>
    <w:rsid w:val="003B5CAD"/>
    <w:rsid w:val="003C131F"/>
    <w:rsid w:val="003D4777"/>
    <w:rsid w:val="003D78C3"/>
    <w:rsid w:val="003E203A"/>
    <w:rsid w:val="003F610D"/>
    <w:rsid w:val="004034D4"/>
    <w:rsid w:val="00421B8F"/>
    <w:rsid w:val="00422A60"/>
    <w:rsid w:val="0042628F"/>
    <w:rsid w:val="00443609"/>
    <w:rsid w:val="00445883"/>
    <w:rsid w:val="0045354B"/>
    <w:rsid w:val="004743CB"/>
    <w:rsid w:val="00493AEC"/>
    <w:rsid w:val="004B3A2F"/>
    <w:rsid w:val="004C504A"/>
    <w:rsid w:val="004D02B3"/>
    <w:rsid w:val="004D1602"/>
    <w:rsid w:val="004F1105"/>
    <w:rsid w:val="005007FB"/>
    <w:rsid w:val="00501493"/>
    <w:rsid w:val="00516AA3"/>
    <w:rsid w:val="005218D1"/>
    <w:rsid w:val="00522543"/>
    <w:rsid w:val="00531D3E"/>
    <w:rsid w:val="00536825"/>
    <w:rsid w:val="00536EEA"/>
    <w:rsid w:val="00540B3F"/>
    <w:rsid w:val="00540D5F"/>
    <w:rsid w:val="00560C65"/>
    <w:rsid w:val="005612EA"/>
    <w:rsid w:val="00574AB1"/>
    <w:rsid w:val="005832D3"/>
    <w:rsid w:val="005945C1"/>
    <w:rsid w:val="005953CE"/>
    <w:rsid w:val="005A5180"/>
    <w:rsid w:val="005D07A6"/>
    <w:rsid w:val="005D0F8F"/>
    <w:rsid w:val="005E158A"/>
    <w:rsid w:val="005E1867"/>
    <w:rsid w:val="005E3A00"/>
    <w:rsid w:val="005F26E8"/>
    <w:rsid w:val="00600C0E"/>
    <w:rsid w:val="00601FA6"/>
    <w:rsid w:val="006052C4"/>
    <w:rsid w:val="00607204"/>
    <w:rsid w:val="00615B2E"/>
    <w:rsid w:val="006174B4"/>
    <w:rsid w:val="00630419"/>
    <w:rsid w:val="0063698A"/>
    <w:rsid w:val="0064344D"/>
    <w:rsid w:val="006616A0"/>
    <w:rsid w:val="00670206"/>
    <w:rsid w:val="006715AA"/>
    <w:rsid w:val="00673D47"/>
    <w:rsid w:val="00690BD1"/>
    <w:rsid w:val="00691B56"/>
    <w:rsid w:val="006B30E7"/>
    <w:rsid w:val="006C3964"/>
    <w:rsid w:val="006C4FF3"/>
    <w:rsid w:val="006C5953"/>
    <w:rsid w:val="006F445A"/>
    <w:rsid w:val="00724524"/>
    <w:rsid w:val="00747AFB"/>
    <w:rsid w:val="00767741"/>
    <w:rsid w:val="00774BFD"/>
    <w:rsid w:val="007A4D6D"/>
    <w:rsid w:val="007B04C7"/>
    <w:rsid w:val="007B702F"/>
    <w:rsid w:val="008156AD"/>
    <w:rsid w:val="008207E6"/>
    <w:rsid w:val="00822784"/>
    <w:rsid w:val="0082708B"/>
    <w:rsid w:val="00855304"/>
    <w:rsid w:val="0085559D"/>
    <w:rsid w:val="00866975"/>
    <w:rsid w:val="008735A9"/>
    <w:rsid w:val="0088446B"/>
    <w:rsid w:val="00885959"/>
    <w:rsid w:val="00891E40"/>
    <w:rsid w:val="00892A57"/>
    <w:rsid w:val="008A1301"/>
    <w:rsid w:val="008B43AF"/>
    <w:rsid w:val="008C2A5C"/>
    <w:rsid w:val="008D0303"/>
    <w:rsid w:val="008D6FEB"/>
    <w:rsid w:val="008E3EFD"/>
    <w:rsid w:val="008F3003"/>
    <w:rsid w:val="00914D4C"/>
    <w:rsid w:val="00920234"/>
    <w:rsid w:val="00936BA3"/>
    <w:rsid w:val="0094659B"/>
    <w:rsid w:val="00947391"/>
    <w:rsid w:val="00947DBE"/>
    <w:rsid w:val="00950368"/>
    <w:rsid w:val="00950603"/>
    <w:rsid w:val="00987C30"/>
    <w:rsid w:val="00997004"/>
    <w:rsid w:val="009A1BF6"/>
    <w:rsid w:val="009A4919"/>
    <w:rsid w:val="009C6467"/>
    <w:rsid w:val="009F0FCB"/>
    <w:rsid w:val="00A013C9"/>
    <w:rsid w:val="00A03D5E"/>
    <w:rsid w:val="00A27B6A"/>
    <w:rsid w:val="00A310F2"/>
    <w:rsid w:val="00A4419C"/>
    <w:rsid w:val="00A4613C"/>
    <w:rsid w:val="00A6641A"/>
    <w:rsid w:val="00A66A55"/>
    <w:rsid w:val="00A86970"/>
    <w:rsid w:val="00A94C4D"/>
    <w:rsid w:val="00A9559D"/>
    <w:rsid w:val="00AB29D3"/>
    <w:rsid w:val="00AE24BB"/>
    <w:rsid w:val="00AE65AC"/>
    <w:rsid w:val="00AF5EBC"/>
    <w:rsid w:val="00B10945"/>
    <w:rsid w:val="00B113E0"/>
    <w:rsid w:val="00B22C07"/>
    <w:rsid w:val="00B41FDC"/>
    <w:rsid w:val="00B533E9"/>
    <w:rsid w:val="00B55D72"/>
    <w:rsid w:val="00B75C47"/>
    <w:rsid w:val="00B927FC"/>
    <w:rsid w:val="00BA1157"/>
    <w:rsid w:val="00C44EAB"/>
    <w:rsid w:val="00C50922"/>
    <w:rsid w:val="00C53D99"/>
    <w:rsid w:val="00C723A5"/>
    <w:rsid w:val="00C7335B"/>
    <w:rsid w:val="00C81C9D"/>
    <w:rsid w:val="00CA117F"/>
    <w:rsid w:val="00CA7DC2"/>
    <w:rsid w:val="00CB7F09"/>
    <w:rsid w:val="00CC52CE"/>
    <w:rsid w:val="00CE34E7"/>
    <w:rsid w:val="00CF00DF"/>
    <w:rsid w:val="00CF2EB0"/>
    <w:rsid w:val="00D0338C"/>
    <w:rsid w:val="00D0610F"/>
    <w:rsid w:val="00D12A5F"/>
    <w:rsid w:val="00D23F42"/>
    <w:rsid w:val="00D254F7"/>
    <w:rsid w:val="00D52AC3"/>
    <w:rsid w:val="00D630C6"/>
    <w:rsid w:val="00D80954"/>
    <w:rsid w:val="00D9431A"/>
    <w:rsid w:val="00DB0DA8"/>
    <w:rsid w:val="00DB4BD9"/>
    <w:rsid w:val="00DC481D"/>
    <w:rsid w:val="00DE0CDE"/>
    <w:rsid w:val="00DE3D72"/>
    <w:rsid w:val="00DE4C9E"/>
    <w:rsid w:val="00E0012C"/>
    <w:rsid w:val="00E003A7"/>
    <w:rsid w:val="00E104EC"/>
    <w:rsid w:val="00E12161"/>
    <w:rsid w:val="00E24ABB"/>
    <w:rsid w:val="00E26D7F"/>
    <w:rsid w:val="00E3655A"/>
    <w:rsid w:val="00E42518"/>
    <w:rsid w:val="00E603D1"/>
    <w:rsid w:val="00E7324C"/>
    <w:rsid w:val="00E97A45"/>
    <w:rsid w:val="00EA3159"/>
    <w:rsid w:val="00EB51FE"/>
    <w:rsid w:val="00EF2D3C"/>
    <w:rsid w:val="00F10DBD"/>
    <w:rsid w:val="00F25DAA"/>
    <w:rsid w:val="00F44CF2"/>
    <w:rsid w:val="00F50BA8"/>
    <w:rsid w:val="00F603E1"/>
    <w:rsid w:val="00F643C4"/>
    <w:rsid w:val="00F64755"/>
    <w:rsid w:val="00F66A4E"/>
    <w:rsid w:val="00F90F92"/>
    <w:rsid w:val="00FC0BF0"/>
    <w:rsid w:val="00FC36CB"/>
    <w:rsid w:val="00FC4D66"/>
    <w:rsid w:val="00FD343A"/>
    <w:rsid w:val="00FE088C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7D29"/>
  <w15:docId w15:val="{1242D976-E79B-4321-AD17-B3E14D6D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95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2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E95"/>
    <w:pPr>
      <w:keepNext/>
      <w:numPr>
        <w:numId w:val="2"/>
      </w:numPr>
      <w:spacing w:before="240" w:after="60"/>
      <w:outlineLvl w:val="1"/>
    </w:pPr>
    <w:rPr>
      <w:rFonts w:eastAsia="Times New Roman"/>
      <w:b/>
      <w:bCs/>
      <w:i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1E95"/>
    <w:rPr>
      <w:rFonts w:eastAsia="Times New Roman"/>
      <w:b/>
      <w:bCs/>
      <w:kern w:val="32"/>
      <w:sz w:val="26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0C1E95"/>
    <w:rPr>
      <w:rFonts w:eastAsia="Times New Roman"/>
      <w:b/>
      <w:bCs/>
      <w:iCs/>
      <w:sz w:val="22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467"/>
    <w:rPr>
      <w:rFonts w:ascii="Tahoma" w:hAnsi="Tahoma" w:cs="Tahoma"/>
      <w:noProof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9C6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85559D"/>
    <w:pPr>
      <w:spacing w:after="60" w:line="240" w:lineRule="auto"/>
    </w:pPr>
    <w:rPr>
      <w:rFonts w:ascii="Myriad Pro" w:eastAsia="Myriad Pro" w:hAnsi="Myriad Pro"/>
      <w:color w:val="000000"/>
      <w:sz w:val="20"/>
      <w:szCs w:val="20"/>
    </w:rPr>
  </w:style>
  <w:style w:type="character" w:customStyle="1" w:styleId="BodyTextChar">
    <w:name w:val="Body Text Char"/>
    <w:link w:val="BodyText"/>
    <w:rsid w:val="0085559D"/>
    <w:rPr>
      <w:rFonts w:ascii="Myriad Pro" w:eastAsia="Myriad Pro" w:hAnsi="Myriad Pro" w:cs="Myriad Pro"/>
      <w:color w:val="000000"/>
    </w:rPr>
  </w:style>
  <w:style w:type="paragraph" w:customStyle="1" w:styleId="Formfieldtext">
    <w:name w:val="Form field text"/>
    <w:basedOn w:val="Normal"/>
    <w:next w:val="BodyText"/>
    <w:link w:val="FormfieldtextChar"/>
    <w:rsid w:val="00337815"/>
    <w:pPr>
      <w:spacing w:after="0" w:line="240" w:lineRule="auto"/>
    </w:pPr>
    <w:rPr>
      <w:rFonts w:ascii="Arial Narrow" w:eastAsia="Times New Roman" w:hAnsi="Arial Narrow"/>
      <w:color w:val="000080"/>
      <w:sz w:val="20"/>
      <w:szCs w:val="18"/>
    </w:rPr>
  </w:style>
  <w:style w:type="character" w:customStyle="1" w:styleId="FormfieldtextChar">
    <w:name w:val="Form field text Char"/>
    <w:link w:val="Formfieldtext"/>
    <w:rsid w:val="00337815"/>
    <w:rPr>
      <w:rFonts w:ascii="Arial Narrow" w:eastAsia="Times New Roman" w:hAnsi="Arial Narrow" w:cs="Arial"/>
      <w:color w:val="000080"/>
      <w:szCs w:val="18"/>
    </w:rPr>
  </w:style>
  <w:style w:type="character" w:styleId="Hyperlink">
    <w:name w:val="Hyperlink"/>
    <w:uiPriority w:val="99"/>
    <w:unhideWhenUsed/>
    <w:rsid w:val="008A130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1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0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0B1"/>
    <w:rPr>
      <w:noProof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0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0B1"/>
    <w:rPr>
      <w:b/>
      <w:bCs/>
      <w:noProof/>
      <w:lang w:val="fr-FR" w:eastAsia="en-US"/>
    </w:rPr>
  </w:style>
  <w:style w:type="paragraph" w:styleId="ListParagraph">
    <w:name w:val="List Paragraph"/>
    <w:basedOn w:val="Normal"/>
    <w:uiPriority w:val="34"/>
    <w:qFormat/>
    <w:rsid w:val="001A58AC"/>
    <w:pPr>
      <w:spacing w:after="0" w:line="240" w:lineRule="auto"/>
      <w:ind w:left="720"/>
    </w:pPr>
    <w:rPr>
      <w:rFonts w:cs="Calibri"/>
      <w:lang w:val="fr-CH"/>
    </w:rPr>
  </w:style>
  <w:style w:type="character" w:customStyle="1" w:styleId="apple-converted-space">
    <w:name w:val="apple-converted-space"/>
    <w:basedOn w:val="DefaultParagraphFont"/>
    <w:rsid w:val="00B55D72"/>
  </w:style>
  <w:style w:type="table" w:styleId="LightShading-Accent1">
    <w:name w:val="Light Shading Accent 1"/>
    <w:basedOn w:val="TableNormal"/>
    <w:uiPriority w:val="60"/>
    <w:rsid w:val="001E6E90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C396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1510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5106"/>
    <w:rPr>
      <w:rFonts w:eastAsiaTheme="minorHAns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493AEC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inorBidi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3AEC"/>
    <w:rPr>
      <w:rFonts w:ascii="Times New Roman" w:eastAsiaTheme="minorHAnsi" w:hAnsi="Times New Roman" w:cstheme="minorBidi"/>
      <w:sz w:val="24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24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5982-95A9-42F8-9F3B-9FFD49A5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3885</CharactersWithSpaces>
  <SharedDoc>false</SharedDoc>
  <HLinks>
    <vt:vector size="12" baseType="variant"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http://www.mrv.mx/index.php/en/</vt:lpwstr>
      </vt:variant>
      <vt:variant>
        <vt:lpwstr/>
      </vt:variant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http://www.encc.gob.mx/en/documentos/general-climate-change-law.pdf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Fach</dc:creator>
  <cp:lastModifiedBy>Clea Paz</cp:lastModifiedBy>
  <cp:revision>2</cp:revision>
  <cp:lastPrinted>2014-07-25T13:25:00Z</cp:lastPrinted>
  <dcterms:created xsi:type="dcterms:W3CDTF">2016-04-27T14:57:00Z</dcterms:created>
  <dcterms:modified xsi:type="dcterms:W3CDTF">2016-04-27T14:57:00Z</dcterms:modified>
</cp:coreProperties>
</file>