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22" w:type="dxa"/>
        <w:tblBorders>
          <w:top w:val="double" w:sz="18" w:space="0" w:color="FFFFFF"/>
          <w:left w:val="double" w:sz="18" w:space="0" w:color="FFFFFF"/>
          <w:bottom w:val="double" w:sz="18" w:space="0" w:color="FFFFFF"/>
          <w:right w:val="double" w:sz="18" w:space="0" w:color="FFFFFF"/>
          <w:insideH w:val="double" w:sz="18" w:space="0" w:color="FFFFFF"/>
          <w:insideV w:val="double" w:sz="18" w:space="0" w:color="FFFFFF"/>
        </w:tblBorders>
        <w:shd w:val="clear" w:color="auto" w:fill="E6E6E6"/>
        <w:tblLayout w:type="fixed"/>
        <w:tblCellMar>
          <w:left w:w="120" w:type="dxa"/>
          <w:right w:w="120" w:type="dxa"/>
        </w:tblCellMar>
        <w:tblLook w:val="0000"/>
      </w:tblPr>
      <w:tblGrid>
        <w:gridCol w:w="2302"/>
        <w:gridCol w:w="108"/>
        <w:gridCol w:w="1418"/>
        <w:gridCol w:w="2617"/>
        <w:gridCol w:w="1620"/>
        <w:gridCol w:w="2247"/>
        <w:gridCol w:w="36"/>
      </w:tblGrid>
      <w:tr w:rsidR="001675B4" w:rsidRPr="00A67E19" w:rsidTr="002D4F3A">
        <w:trPr>
          <w:trHeight w:val="576"/>
        </w:trPr>
        <w:tc>
          <w:tcPr>
            <w:tcW w:w="6445" w:type="dxa"/>
            <w:gridSpan w:val="4"/>
            <w:shd w:val="clear" w:color="auto" w:fill="E6E6E6"/>
          </w:tcPr>
          <w:p w:rsidR="001675B4" w:rsidRPr="00A67E19" w:rsidRDefault="001675B4" w:rsidP="003904A4">
            <w:pPr>
              <w:pStyle w:val="Heading1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UNITED NATIONS DEVELOPMENT PROGRAMME</w:t>
            </w:r>
          </w:p>
          <w:p w:rsidR="001675B4" w:rsidRPr="00A67E19" w:rsidRDefault="001675B4" w:rsidP="00257883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BUREAU FOR DEVELOPMENT POLICY (BDP)</w:t>
            </w:r>
          </w:p>
        </w:tc>
        <w:tc>
          <w:tcPr>
            <w:tcW w:w="3903" w:type="dxa"/>
            <w:gridSpan w:val="3"/>
            <w:shd w:val="clear" w:color="auto" w:fill="E6E6E6"/>
          </w:tcPr>
          <w:p w:rsidR="001675B4" w:rsidRPr="00A67E19" w:rsidRDefault="001675B4" w:rsidP="003904A4">
            <w:pPr>
              <w:pStyle w:val="Heading2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MISSION </w:t>
            </w:r>
            <w:r w:rsidR="00412D9E" w:rsidRPr="00A67E19">
              <w:rPr>
                <w:rFonts w:asciiTheme="minorHAnsi" w:hAnsiTheme="minorHAnsi" w:cstheme="minorHAnsi"/>
                <w:sz w:val="22"/>
                <w:szCs w:val="22"/>
              </w:rPr>
              <w:t>REPORT SUMMARY</w:t>
            </w:r>
          </w:p>
          <w:p w:rsidR="001675B4" w:rsidRPr="00A67E19" w:rsidRDefault="0043088C" w:rsidP="00537A08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 xml:space="preserve">Date: </w:t>
            </w:r>
            <w:r w:rsidR="002935D3" w:rsidRPr="00A67E19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065D69" w:rsidRPr="00A67E19"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="002935D3" w:rsidRPr="00A67E19">
              <w:rPr>
                <w:rFonts w:asciiTheme="minorHAnsi" w:hAnsiTheme="minorHAnsi" w:cstheme="minorHAnsi"/>
                <w:b/>
                <w:szCs w:val="22"/>
              </w:rPr>
              <w:t xml:space="preserve"> Sept 2012</w:t>
            </w:r>
          </w:p>
        </w:tc>
      </w:tr>
      <w:tr w:rsidR="001675B4" w:rsidRPr="00A67E19" w:rsidTr="002D4F3A">
        <w:trPr>
          <w:trHeight w:hRule="exact" w:val="576"/>
        </w:trPr>
        <w:tc>
          <w:tcPr>
            <w:tcW w:w="2410" w:type="dxa"/>
            <w:gridSpan w:val="2"/>
            <w:shd w:val="clear" w:color="auto" w:fill="E6E6E6"/>
          </w:tcPr>
          <w:p w:rsidR="001245F9" w:rsidRPr="00A67E19" w:rsidRDefault="0043088C" w:rsidP="00ED1ADC">
            <w:pPr>
              <w:spacing w:before="120"/>
              <w:ind w:left="164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>Name:</w:t>
            </w:r>
            <w:r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D1ADC" w:rsidRPr="00A67E19">
              <w:rPr>
                <w:rFonts w:asciiTheme="minorHAnsi" w:hAnsiTheme="minorHAnsi" w:cstheme="minorHAnsi"/>
                <w:szCs w:val="22"/>
              </w:rPr>
              <w:t>Silje Haugland</w:t>
            </w:r>
          </w:p>
        </w:tc>
        <w:tc>
          <w:tcPr>
            <w:tcW w:w="1418" w:type="dxa"/>
            <w:shd w:val="clear" w:color="auto" w:fill="E6E6E6"/>
          </w:tcPr>
          <w:p w:rsidR="008E4604" w:rsidRPr="00A67E19" w:rsidRDefault="003715AF" w:rsidP="00C328C3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EEG</w:t>
            </w:r>
          </w:p>
        </w:tc>
        <w:tc>
          <w:tcPr>
            <w:tcW w:w="2617" w:type="dxa"/>
            <w:shd w:val="clear" w:color="auto" w:fill="E6E6E6"/>
          </w:tcPr>
          <w:p w:rsidR="00BB78D1" w:rsidRPr="00A67E19" w:rsidRDefault="00CD6926" w:rsidP="00ED1ADC">
            <w:pPr>
              <w:tabs>
                <w:tab w:val="left" w:pos="-4674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Phon</w:t>
            </w:r>
            <w:r w:rsidR="00C01848" w:rsidRPr="00A67E19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 : </w:t>
            </w:r>
            <w:r w:rsidR="00C328C3" w:rsidRPr="00A67E1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>+41-</w:t>
            </w:r>
            <w:r w:rsidR="00ED1ADC" w:rsidRPr="00A67E19">
              <w:rPr>
                <w:rFonts w:asciiTheme="minorHAnsi" w:eastAsiaTheme="minorEastAsia" w:hAnsiTheme="minorHAnsi" w:cstheme="minorHAnsi"/>
                <w:noProof/>
                <w:color w:val="000000" w:themeColor="text1"/>
                <w:szCs w:val="22"/>
              </w:rPr>
              <w:t>212-906-5190</w:t>
            </w:r>
          </w:p>
        </w:tc>
        <w:tc>
          <w:tcPr>
            <w:tcW w:w="3903" w:type="dxa"/>
            <w:gridSpan w:val="3"/>
            <w:shd w:val="clear" w:color="auto" w:fill="E6E6E6"/>
          </w:tcPr>
          <w:p w:rsidR="001675B4" w:rsidRPr="00A67E19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Travel Authorization #:   </w:t>
            </w:r>
          </w:p>
        </w:tc>
      </w:tr>
      <w:tr w:rsidR="001675B4" w:rsidRPr="00A67E19" w:rsidTr="003904A4">
        <w:trPr>
          <w:trHeight w:val="505"/>
        </w:trPr>
        <w:tc>
          <w:tcPr>
            <w:tcW w:w="3828" w:type="dxa"/>
            <w:gridSpan w:val="3"/>
            <w:shd w:val="clear" w:color="auto" w:fill="E6E6E6"/>
          </w:tcPr>
          <w:p w:rsidR="00860BB2" w:rsidRPr="00A67E19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Approved Mission Itinerary:</w:t>
            </w:r>
          </w:p>
          <w:p w:rsidR="00D14320" w:rsidRDefault="00ED1ADC" w:rsidP="00D14320">
            <w:pPr>
              <w:tabs>
                <w:tab w:val="left" w:pos="-1440"/>
                <w:tab w:val="left" w:pos="-720"/>
              </w:tabs>
              <w:suppressAutoHyphens/>
              <w:ind w:left="158"/>
              <w:rPr>
                <w:rFonts w:asciiTheme="minorHAnsi" w:hAnsiTheme="minorHAnsi" w:cstheme="minorHAnsi"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Cs/>
                <w:szCs w:val="22"/>
              </w:rPr>
              <w:t>New York-</w:t>
            </w:r>
            <w:r w:rsidR="00C27182">
              <w:rPr>
                <w:rFonts w:asciiTheme="minorHAnsi" w:hAnsiTheme="minorHAnsi" w:cstheme="minorHAnsi"/>
                <w:bCs/>
                <w:szCs w:val="22"/>
              </w:rPr>
              <w:t>Paris-Douala</w:t>
            </w:r>
          </w:p>
          <w:p w:rsidR="00595832" w:rsidRPr="00A67E19" w:rsidRDefault="00D14320" w:rsidP="00595832">
            <w:pPr>
              <w:tabs>
                <w:tab w:val="left" w:pos="-1440"/>
                <w:tab w:val="left" w:pos="-720"/>
              </w:tabs>
              <w:suppressAutoHyphens/>
              <w:ind w:left="158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Douala- </w:t>
            </w:r>
            <w:r w:rsidR="00C622CC">
              <w:rPr>
                <w:rFonts w:asciiTheme="minorHAnsi" w:hAnsiTheme="minorHAnsi" w:cstheme="minorHAnsi"/>
                <w:bCs/>
                <w:szCs w:val="22"/>
              </w:rPr>
              <w:t>Paris-</w:t>
            </w:r>
            <w:r w:rsidR="00ED1ADC" w:rsidRPr="00A67E19">
              <w:rPr>
                <w:rFonts w:asciiTheme="minorHAnsi" w:hAnsiTheme="minorHAnsi" w:cstheme="minorHAnsi"/>
                <w:bCs/>
                <w:szCs w:val="22"/>
              </w:rPr>
              <w:t>New York</w:t>
            </w:r>
          </w:p>
        </w:tc>
        <w:tc>
          <w:tcPr>
            <w:tcW w:w="6520" w:type="dxa"/>
            <w:gridSpan w:val="4"/>
            <w:shd w:val="clear" w:color="auto" w:fill="E6E6E6"/>
          </w:tcPr>
          <w:p w:rsidR="009E1C3A" w:rsidRDefault="001675B4" w:rsidP="00A003D4">
            <w:pPr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List of Annexes</w:t>
            </w:r>
            <w:r w:rsidRPr="00A67E19">
              <w:rPr>
                <w:rFonts w:asciiTheme="minorHAnsi" w:hAnsiTheme="minorHAnsi" w:cstheme="minorHAnsi"/>
                <w:szCs w:val="22"/>
              </w:rPr>
              <w:t>:</w:t>
            </w:r>
            <w:r w:rsidR="00065D69" w:rsidRPr="00A67E19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:rsidR="002E0BD2" w:rsidRDefault="003D5BBC" w:rsidP="00A003D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</w:rPr>
            </w:pPr>
            <w:hyperlink r:id="rId8" w:history="1">
              <w:r w:rsidR="002E0BD2" w:rsidRPr="00684859">
                <w:rPr>
                  <w:rStyle w:val="Hyperlink"/>
                  <w:rFonts w:asciiTheme="minorHAnsi" w:hAnsiTheme="minorHAnsi" w:cstheme="minorHAnsi"/>
                  <w:szCs w:val="22"/>
                </w:rPr>
                <w:t>Agenda for the CBFP</w:t>
              </w:r>
              <w:r w:rsidR="00A5425F">
                <w:rPr>
                  <w:rStyle w:val="Hyperlink"/>
                  <w:rFonts w:asciiTheme="minorHAnsi" w:hAnsiTheme="minorHAnsi" w:cstheme="minorHAnsi"/>
                  <w:szCs w:val="22"/>
                </w:rPr>
                <w:t>-COMIFAC</w:t>
              </w:r>
              <w:r w:rsidR="002E0BD2" w:rsidRPr="00684859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Thematic Day on gender equality</w:t>
              </w:r>
            </w:hyperlink>
          </w:p>
          <w:p w:rsidR="00A5425F" w:rsidRDefault="003D5BBC" w:rsidP="00A003D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</w:rPr>
            </w:pPr>
            <w:hyperlink r:id="rId9" w:history="1">
              <w:r w:rsidR="00A5425F" w:rsidRPr="00A5425F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Presentation on UN-REDD’s work on gender </w:t>
              </w:r>
            </w:hyperlink>
          </w:p>
          <w:p w:rsidR="00A003D4" w:rsidRDefault="003D5BBC" w:rsidP="00A003D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</w:rPr>
            </w:pPr>
            <w:hyperlink r:id="rId10" w:history="1">
              <w:r w:rsidR="002E0BD2" w:rsidRPr="00684859">
                <w:rPr>
                  <w:rStyle w:val="Hyperlink"/>
                  <w:rFonts w:asciiTheme="minorHAnsi" w:hAnsiTheme="minorHAnsi" w:cstheme="minorHAnsi"/>
                  <w:szCs w:val="22"/>
                </w:rPr>
                <w:t>List of Participants</w:t>
              </w:r>
            </w:hyperlink>
          </w:p>
          <w:p w:rsidR="002E0BD2" w:rsidRPr="009E1C3A" w:rsidRDefault="002E0BD2" w:rsidP="00684859">
            <w:pPr>
              <w:pStyle w:val="ListParagrap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E5615" w:rsidRPr="00A67E19" w:rsidTr="00700110">
        <w:trPr>
          <w:gridAfter w:val="1"/>
          <w:wAfter w:w="36" w:type="dxa"/>
          <w:trHeight w:val="752"/>
        </w:trPr>
        <w:tc>
          <w:tcPr>
            <w:tcW w:w="2302" w:type="dxa"/>
            <w:shd w:val="clear" w:color="auto" w:fill="E6E6E6"/>
          </w:tcPr>
          <w:p w:rsidR="005E5615" w:rsidRPr="00A67E19" w:rsidRDefault="005E5615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b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t>Inclusive Travel Date</w:t>
            </w:r>
          </w:p>
          <w:p w:rsidR="00012BAB" w:rsidRPr="00A67E19" w:rsidRDefault="008666C8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16-20 March 2013</w:t>
            </w:r>
          </w:p>
          <w:p w:rsidR="005E5615" w:rsidRPr="00A67E19" w:rsidRDefault="005E5615" w:rsidP="005A48D8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10" w:type="dxa"/>
            <w:gridSpan w:val="5"/>
            <w:shd w:val="clear" w:color="auto" w:fill="E6E6E6"/>
          </w:tcPr>
          <w:p w:rsidR="005E5615" w:rsidRPr="00A67E19" w:rsidRDefault="003904A4" w:rsidP="00A003D4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Key counterparts in location</w:t>
            </w:r>
          </w:p>
          <w:p w:rsidR="00FD225E" w:rsidRDefault="005F68E6" w:rsidP="00FD225E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FD225E">
              <w:rPr>
                <w:rFonts w:asciiTheme="minorHAnsi" w:hAnsiTheme="minorHAnsi" w:cstheme="minorHAnsi"/>
                <w:szCs w:val="22"/>
                <w:u w:val="single"/>
              </w:rPr>
              <w:t xml:space="preserve">Participants </w:t>
            </w:r>
            <w:r w:rsidR="008666C8" w:rsidRPr="00FD225E">
              <w:rPr>
                <w:rFonts w:asciiTheme="minorHAnsi" w:hAnsiTheme="minorHAnsi" w:cstheme="minorHAnsi"/>
                <w:szCs w:val="22"/>
                <w:u w:val="single"/>
              </w:rPr>
              <w:t xml:space="preserve">at the </w:t>
            </w:r>
            <w:r w:rsidR="00FD225E" w:rsidRPr="00FD225E">
              <w:rPr>
                <w:rFonts w:asciiTheme="minorHAnsi" w:hAnsiTheme="minorHAnsi" w:cstheme="minorHAnsi"/>
                <w:bCs/>
                <w:szCs w:val="22"/>
                <w:u w:val="single"/>
                <w:lang w:val="en-GB"/>
              </w:rPr>
              <w:t xml:space="preserve">CBFP-COMIFAC </w:t>
            </w:r>
            <w:r w:rsidR="00FD225E">
              <w:rPr>
                <w:rFonts w:asciiTheme="minorHAnsi" w:hAnsiTheme="minorHAnsi" w:cstheme="minorHAnsi"/>
                <w:bCs/>
                <w:szCs w:val="22"/>
                <w:u w:val="single"/>
                <w:lang w:val="en-GB"/>
              </w:rPr>
              <w:t>meeting</w:t>
            </w:r>
            <w:r w:rsidR="00FD225E">
              <w:rPr>
                <w:rFonts w:asciiTheme="minorHAnsi" w:hAnsiTheme="minorHAnsi" w:cstheme="minorHAnsi"/>
                <w:szCs w:val="22"/>
                <w:u w:val="single"/>
              </w:rPr>
              <w:t>:</w:t>
            </w:r>
            <w:r w:rsidR="00FD225E" w:rsidRPr="00FD22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FD225E" w:rsidRPr="0003387C" w:rsidRDefault="007B625C" w:rsidP="007B625C">
            <w:pPr>
              <w:pStyle w:val="ListParagraph"/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UNDP colleagues (Ellen Aalerud, Mirey Atallah)</w:t>
            </w:r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FD225E">
              <w:rPr>
                <w:rFonts w:asciiTheme="minorHAnsi" w:hAnsiTheme="minorHAnsi" w:cstheme="minorHAnsi"/>
                <w:szCs w:val="22"/>
              </w:rPr>
              <w:t>FAO colleagues(</w:t>
            </w:r>
            <w:proofErr w:type="spellStart"/>
            <w:r w:rsidR="00384D4F">
              <w:rPr>
                <w:rFonts w:asciiTheme="minorHAnsi" w:hAnsiTheme="minorHAnsi" w:cstheme="minorHAnsi"/>
                <w:szCs w:val="22"/>
              </w:rPr>
              <w:t>Cleto</w:t>
            </w:r>
            <w:proofErr w:type="spellEnd"/>
            <w:r w:rsidR="00384D4F" w:rsidRPr="00384D4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384D4F" w:rsidRPr="00384D4F">
              <w:rPr>
                <w:rFonts w:asciiTheme="minorHAnsi" w:hAnsiTheme="minorHAnsi" w:cstheme="minorHAnsi"/>
                <w:szCs w:val="22"/>
              </w:rPr>
              <w:t>N</w:t>
            </w:r>
            <w:r w:rsidR="00384D4F">
              <w:rPr>
                <w:rFonts w:asciiTheme="minorHAnsi" w:hAnsiTheme="minorHAnsi" w:cstheme="minorHAnsi"/>
                <w:szCs w:val="22"/>
              </w:rPr>
              <w:t>dikumagenge</w:t>
            </w:r>
            <w:proofErr w:type="spellEnd"/>
            <w:r w:rsidR="00384D4F">
              <w:rPr>
                <w:rFonts w:asciiTheme="minorHAnsi" w:hAnsiTheme="minorHAnsi" w:cstheme="minorHAnsi"/>
                <w:szCs w:val="22"/>
              </w:rPr>
              <w:t>,</w:t>
            </w:r>
            <w:r w:rsidR="00384D4F">
              <w:t xml:space="preserve"> </w:t>
            </w:r>
            <w:r w:rsidR="00384D4F" w:rsidRPr="00384D4F">
              <w:rPr>
                <w:rFonts w:asciiTheme="minorHAnsi" w:hAnsiTheme="minorHAnsi" w:cstheme="minorHAnsi"/>
                <w:szCs w:val="22"/>
              </w:rPr>
              <w:t xml:space="preserve">Danae </w:t>
            </w:r>
            <w:proofErr w:type="spellStart"/>
            <w:r w:rsidR="00384D4F" w:rsidRPr="00384D4F">
              <w:rPr>
                <w:rFonts w:asciiTheme="minorHAnsi" w:hAnsiTheme="minorHAnsi" w:cstheme="minorHAnsi"/>
                <w:szCs w:val="22"/>
              </w:rPr>
              <w:t>Maniatis</w:t>
            </w:r>
            <w:proofErr w:type="spellEnd"/>
            <w:r w:rsidR="00384D4F">
              <w:rPr>
                <w:rFonts w:asciiTheme="minorHAnsi" w:hAnsiTheme="minorHAnsi" w:cstheme="minorHAnsi"/>
                <w:szCs w:val="22"/>
              </w:rPr>
              <w:t>,</w:t>
            </w:r>
            <w:r w:rsidR="00384D4F">
              <w:t xml:space="preserve"> </w:t>
            </w:r>
            <w:proofErr w:type="spellStart"/>
            <w:r w:rsidR="00384D4F" w:rsidRPr="00384D4F">
              <w:rPr>
                <w:rFonts w:asciiTheme="minorHAnsi" w:hAnsiTheme="minorHAnsi" w:cstheme="minorHAnsi"/>
                <w:szCs w:val="22"/>
              </w:rPr>
              <w:t>Henk</w:t>
            </w:r>
            <w:proofErr w:type="spellEnd"/>
            <w:r w:rsidR="00384D4F" w:rsidRPr="00384D4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384D4F" w:rsidRPr="00384D4F">
              <w:rPr>
                <w:rFonts w:asciiTheme="minorHAnsi" w:hAnsiTheme="minorHAnsi" w:cstheme="minorHAnsi"/>
                <w:szCs w:val="22"/>
              </w:rPr>
              <w:t>Hoefsloot</w:t>
            </w:r>
            <w:proofErr w:type="spellEnd"/>
            <w:r w:rsidR="00384D4F">
              <w:rPr>
                <w:rFonts w:asciiTheme="minorHAnsi" w:hAnsiTheme="minorHAnsi" w:cstheme="minorHAnsi"/>
                <w:szCs w:val="22"/>
              </w:rPr>
              <w:t xml:space="preserve"> and others</w:t>
            </w:r>
            <w:r w:rsidR="00FD225E">
              <w:rPr>
                <w:rFonts w:asciiTheme="minorHAnsi" w:hAnsiTheme="minorHAnsi" w:cstheme="minorHAnsi"/>
                <w:szCs w:val="22"/>
              </w:rPr>
              <w:t xml:space="preserve">), </w:t>
            </w:r>
            <w:r w:rsidR="00FD225E" w:rsidRPr="00FD225E">
              <w:rPr>
                <w:rFonts w:asciiTheme="minorHAnsi" w:hAnsiTheme="minorHAnsi" w:cstheme="minorHAnsi"/>
                <w:szCs w:val="22"/>
              </w:rPr>
              <w:t>women’s networks in the region (REFADD</w:t>
            </w:r>
            <w:r w:rsidR="00384D4F">
              <w:rPr>
                <w:rFonts w:asciiTheme="minorHAnsi" w:hAnsiTheme="minorHAnsi" w:cstheme="minorHAnsi"/>
                <w:szCs w:val="22"/>
              </w:rPr>
              <w:t xml:space="preserve"> and others</w:t>
            </w:r>
            <w:r w:rsidR="00FD225E" w:rsidRPr="00FD225E">
              <w:rPr>
                <w:rFonts w:asciiTheme="minorHAnsi" w:hAnsiTheme="minorHAnsi" w:cstheme="minorHAnsi"/>
                <w:szCs w:val="22"/>
              </w:rPr>
              <w:t>)</w:t>
            </w:r>
            <w:r w:rsidR="00FD225E">
              <w:rPr>
                <w:rFonts w:asciiTheme="minorHAnsi" w:hAnsiTheme="minorHAnsi"/>
              </w:rPr>
              <w:t xml:space="preserve">, international gender/SFM experts (Helene </w:t>
            </w:r>
            <w:proofErr w:type="spellStart"/>
            <w:r w:rsidR="00FD225E">
              <w:rPr>
                <w:rFonts w:asciiTheme="minorHAnsi" w:hAnsiTheme="minorHAnsi"/>
              </w:rPr>
              <w:t>Lagace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r w:rsidRPr="007B625C">
              <w:rPr>
                <w:rFonts w:asciiTheme="minorHAnsi" w:hAnsiTheme="minorHAnsi"/>
              </w:rPr>
              <w:t>Julienne Longo</w:t>
            </w:r>
            <w:r w:rsidR="00FD225E">
              <w:rPr>
                <w:rFonts w:asciiTheme="minorHAnsi" w:hAnsiTheme="minorHAnsi"/>
              </w:rPr>
              <w:t>),</w:t>
            </w:r>
            <w:r w:rsidR="00FD225E" w:rsidRPr="00FD225E">
              <w:rPr>
                <w:rFonts w:asciiTheme="minorHAnsi" w:hAnsiTheme="minorHAnsi" w:cstheme="minorHAnsi"/>
                <w:szCs w:val="22"/>
              </w:rPr>
              <w:t xml:space="preserve"> Norway (Jo-</w:t>
            </w:r>
            <w:r w:rsidR="00FD225E" w:rsidRPr="00FD225E">
              <w:rPr>
                <w:rFonts w:asciiTheme="minorHAnsi" w:hAnsiTheme="minorHAnsi"/>
              </w:rPr>
              <w:t>Kristian Stræte Røttereng</w:t>
            </w:r>
            <w:r w:rsidR="00FD225E">
              <w:rPr>
                <w:rFonts w:asciiTheme="minorHAnsi" w:hAnsiTheme="minorHAnsi"/>
              </w:rPr>
              <w:t xml:space="preserve">), Canada (Martin </w:t>
            </w:r>
            <w:proofErr w:type="spellStart"/>
            <w:r w:rsidR="00FD225E" w:rsidRPr="00FD225E">
              <w:rPr>
                <w:rFonts w:asciiTheme="minorHAnsi" w:hAnsiTheme="minorHAnsi"/>
                <w:szCs w:val="22"/>
              </w:rPr>
              <w:t>Normandeau</w:t>
            </w:r>
            <w:proofErr w:type="spellEnd"/>
            <w:r w:rsidR="00FD225E">
              <w:rPr>
                <w:rFonts w:asciiTheme="minorHAnsi" w:hAnsiTheme="minorHAnsi"/>
                <w:szCs w:val="22"/>
              </w:rPr>
              <w:t xml:space="preserve"> and others</w:t>
            </w:r>
            <w:r w:rsidR="00FD225E">
              <w:rPr>
                <w:rFonts w:asciiTheme="minorHAnsi" w:hAnsiTheme="minorHAnsi"/>
              </w:rPr>
              <w:t xml:space="preserve">), US Forest Service, GIZ (Paul </w:t>
            </w:r>
            <w:proofErr w:type="spellStart"/>
            <w:r w:rsidR="00FD225E">
              <w:rPr>
                <w:rFonts w:asciiTheme="minorHAnsi" w:hAnsiTheme="minorHAnsi"/>
              </w:rPr>
              <w:t>Scholte</w:t>
            </w:r>
            <w:proofErr w:type="spellEnd"/>
            <w:r w:rsidR="00FD225E">
              <w:rPr>
                <w:rFonts w:asciiTheme="minorHAnsi" w:hAnsiTheme="minorHAnsi"/>
              </w:rPr>
              <w:t>), civil society</w:t>
            </w:r>
            <w:r w:rsidR="00384D4F">
              <w:rPr>
                <w:rFonts w:asciiTheme="minorHAnsi" w:hAnsiTheme="minorHAnsi"/>
              </w:rPr>
              <w:t xml:space="preserve"> (Allard  </w:t>
            </w:r>
            <w:proofErr w:type="spellStart"/>
            <w:r w:rsidR="00384D4F">
              <w:rPr>
                <w:rFonts w:asciiTheme="minorHAnsi" w:hAnsiTheme="minorHAnsi"/>
              </w:rPr>
              <w:t>Blom</w:t>
            </w:r>
            <w:proofErr w:type="spellEnd"/>
            <w:r w:rsidR="00384D4F">
              <w:rPr>
                <w:rFonts w:asciiTheme="minorHAnsi" w:hAnsiTheme="minorHAnsi"/>
              </w:rPr>
              <w:t>,</w:t>
            </w:r>
            <w:r w:rsidR="00FD225E">
              <w:rPr>
                <w:rFonts w:asciiTheme="minorHAnsi" w:hAnsiTheme="minorHAnsi"/>
              </w:rPr>
              <w:t xml:space="preserve"> WWF)</w:t>
            </w:r>
            <w:r>
              <w:rPr>
                <w:rFonts w:asciiTheme="minorHAnsi" w:hAnsiTheme="minorHAnsi"/>
              </w:rPr>
              <w:t>, several country representatives (</w:t>
            </w:r>
            <w:r>
              <w:rPr>
                <w:rFonts w:asciiTheme="minorHAnsi" w:hAnsiTheme="minorHAnsi" w:cstheme="minorHAnsi"/>
                <w:szCs w:val="22"/>
              </w:rPr>
              <w:t xml:space="preserve">including </w:t>
            </w:r>
            <w:proofErr w:type="spellStart"/>
            <w:r w:rsidRPr="00384D4F">
              <w:rPr>
                <w:rFonts w:asciiTheme="minorHAnsi" w:hAnsiTheme="minorHAnsi" w:cstheme="minorHAnsi"/>
                <w:szCs w:val="22"/>
              </w:rPr>
              <w:t>Maribé</w:t>
            </w:r>
            <w:proofErr w:type="spellEnd"/>
            <w:r w:rsidRPr="00384D4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384D4F">
              <w:rPr>
                <w:rFonts w:asciiTheme="minorHAnsi" w:hAnsiTheme="minorHAnsi" w:cstheme="minorHAnsi"/>
                <w:szCs w:val="22"/>
              </w:rPr>
              <w:t>M</w:t>
            </w:r>
            <w:r>
              <w:rPr>
                <w:rFonts w:asciiTheme="minorHAnsi" w:hAnsiTheme="minorHAnsi" w:cstheme="minorHAnsi"/>
                <w:szCs w:val="22"/>
              </w:rPr>
              <w:t>ujinga</w:t>
            </w:r>
            <w:proofErr w:type="spellEnd"/>
            <w:r w:rsidRPr="00384D4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384D4F">
              <w:rPr>
                <w:rFonts w:asciiTheme="minorHAnsi" w:hAnsiTheme="minorHAnsi" w:cstheme="minorHAnsi"/>
                <w:szCs w:val="22"/>
              </w:rPr>
              <w:t>Nsompo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Min. of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Env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. DRC</w:t>
            </w:r>
            <w:r w:rsidRPr="007B625C">
              <w:rPr>
                <w:rFonts w:asciiTheme="minorHAnsi" w:hAnsiTheme="minorHAnsi"/>
              </w:rPr>
              <w:t>)</w:t>
            </w:r>
            <w:r w:rsidR="00654DC7">
              <w:rPr>
                <w:rFonts w:asciiTheme="minorHAnsi" w:hAnsiTheme="minorHAnsi"/>
              </w:rPr>
              <w:t>….</w:t>
            </w:r>
            <w:r w:rsidRPr="0003387C">
              <w:rPr>
                <w:rFonts w:asciiTheme="minorHAnsi" w:hAnsiTheme="minorHAnsi"/>
              </w:rPr>
              <w:t xml:space="preserve"> See full list of participants in the List of Annexes above.</w:t>
            </w:r>
          </w:p>
          <w:p w:rsidR="007B625C" w:rsidRPr="007B625C" w:rsidRDefault="007B625C" w:rsidP="007B625C">
            <w:pPr>
              <w:pStyle w:val="ListParagraph"/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675B4" w:rsidRPr="00A67E19" w:rsidTr="00521E33">
        <w:trPr>
          <w:trHeight w:val="864"/>
        </w:trPr>
        <w:tc>
          <w:tcPr>
            <w:tcW w:w="10348" w:type="dxa"/>
            <w:gridSpan w:val="7"/>
            <w:shd w:val="clear" w:color="auto" w:fill="E6E6E6"/>
          </w:tcPr>
          <w:p w:rsidR="00645853" w:rsidRPr="00A67E19" w:rsidRDefault="001675B4" w:rsidP="00257883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446" w:hanging="288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Purpose/Objective of Mission:</w:t>
            </w:r>
            <w:r w:rsidR="00860BB2" w:rsidRPr="00A67E1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:rsidR="00956214" w:rsidRDefault="00956214" w:rsidP="00806D1A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A67E19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To </w:t>
            </w:r>
            <w:r w:rsidR="00806D1A">
              <w:rPr>
                <w:rFonts w:asciiTheme="minorHAnsi" w:hAnsiTheme="minorHAnsi" w:cstheme="minorHAnsi"/>
                <w:bCs/>
                <w:szCs w:val="22"/>
                <w:lang w:val="en-GB"/>
              </w:rPr>
              <w:t>participate in the CBFP</w:t>
            </w:r>
            <w:r w:rsidR="00A5425F">
              <w:rPr>
                <w:rFonts w:asciiTheme="minorHAnsi" w:hAnsiTheme="minorHAnsi" w:cstheme="minorHAnsi"/>
                <w:bCs/>
                <w:szCs w:val="22"/>
                <w:lang w:val="en-GB"/>
              </w:rPr>
              <w:t>-COMIFAC</w:t>
            </w:r>
            <w:r w:rsidR="00806D1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Thematic Day on gender </w:t>
            </w:r>
            <w:r w:rsidR="00684859">
              <w:rPr>
                <w:rFonts w:asciiTheme="minorHAnsi" w:hAnsiTheme="minorHAnsi" w:cstheme="minorHAnsi"/>
                <w:szCs w:val="22"/>
              </w:rPr>
              <w:t>equality</w:t>
            </w:r>
            <w:r w:rsidR="00684859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 w:rsidR="00806D1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and present UN-REDD’s gender work </w:t>
            </w:r>
            <w:r w:rsidR="00841B26">
              <w:rPr>
                <w:rFonts w:asciiTheme="minorHAnsi" w:hAnsiTheme="minorHAnsi" w:cstheme="minorHAnsi"/>
                <w:bCs/>
                <w:szCs w:val="22"/>
                <w:lang w:val="en-GB"/>
              </w:rPr>
              <w:t>and participate in</w:t>
            </w:r>
            <w:r w:rsidR="00806D1A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a round table discussion. </w:t>
            </w:r>
          </w:p>
          <w:p w:rsidR="00192383" w:rsidRDefault="00192383" w:rsidP="00806D1A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ind w:right="158"/>
              <w:jc w:val="both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>To meet with UNDP DRC colleague Ellen Aalerud and discuss REDD+ in DRC and</w:t>
            </w:r>
            <w:r w:rsidR="00841B26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the strategic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integration of a gender component in that work. </w:t>
            </w:r>
          </w:p>
          <w:p w:rsidR="0003387C" w:rsidRPr="00A67E19" w:rsidRDefault="0003387C" w:rsidP="0003387C">
            <w:pPr>
              <w:pStyle w:val="ListParagraph"/>
              <w:tabs>
                <w:tab w:val="left" w:pos="-1440"/>
                <w:tab w:val="left" w:pos="-720"/>
              </w:tabs>
              <w:suppressAutoHyphens/>
              <w:ind w:left="1080" w:right="158"/>
              <w:jc w:val="both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</w:p>
        </w:tc>
      </w:tr>
      <w:tr w:rsidR="001675B4" w:rsidRPr="00A67E19" w:rsidTr="005E5615">
        <w:trPr>
          <w:trHeight w:val="3861"/>
        </w:trPr>
        <w:tc>
          <w:tcPr>
            <w:tcW w:w="10348" w:type="dxa"/>
            <w:gridSpan w:val="7"/>
            <w:shd w:val="clear" w:color="auto" w:fill="E6E6E6"/>
          </w:tcPr>
          <w:p w:rsidR="00AB22ED" w:rsidRPr="00A67E19" w:rsidRDefault="004B2962" w:rsidP="00A003D4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</w:rPr>
              <w:t>Summary of Mission Findings:</w:t>
            </w:r>
          </w:p>
          <w:p w:rsidR="00AB22ED" w:rsidRPr="00403E7E" w:rsidRDefault="00AB22ED" w:rsidP="00A003D4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Theme="minorHAnsi" w:hAnsiTheme="minorHAnsi" w:cstheme="minorHAnsi"/>
                <w:bCs/>
                <w:szCs w:val="22"/>
                <w:u w:val="single"/>
              </w:rPr>
            </w:pPr>
            <w:r w:rsidRPr="00403E7E">
              <w:rPr>
                <w:rFonts w:asciiTheme="minorHAnsi" w:hAnsiTheme="minorHAnsi" w:cstheme="minorHAnsi"/>
                <w:bCs/>
                <w:szCs w:val="22"/>
                <w:u w:val="single"/>
              </w:rPr>
              <w:t>Background:</w:t>
            </w:r>
          </w:p>
          <w:p w:rsidR="00947E4E" w:rsidRPr="00403E7E" w:rsidRDefault="00947E4E" w:rsidP="00403E7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 w:rsidRPr="00403E7E">
              <w:rPr>
                <w:rFonts w:asciiTheme="minorHAnsi" w:hAnsiTheme="minorHAnsi"/>
              </w:rPr>
              <w:t>As current facilit</w:t>
            </w:r>
            <w:r w:rsidR="00403E7E">
              <w:rPr>
                <w:rFonts w:asciiTheme="minorHAnsi" w:hAnsiTheme="minorHAnsi"/>
              </w:rPr>
              <w:t>at</w:t>
            </w:r>
            <w:r w:rsidRPr="00403E7E">
              <w:rPr>
                <w:rFonts w:asciiTheme="minorHAnsi" w:hAnsiTheme="minorHAnsi"/>
              </w:rPr>
              <w:t xml:space="preserve">or of the </w:t>
            </w:r>
            <w:r w:rsidR="00403E7E" w:rsidRPr="00403E7E">
              <w:rPr>
                <w:rFonts w:asciiTheme="minorHAnsi" w:hAnsiTheme="minorHAnsi"/>
              </w:rPr>
              <w:t>Congo Basin Forest Partnership (CBFP)</w:t>
            </w:r>
            <w:r w:rsidRPr="00403E7E">
              <w:rPr>
                <w:rFonts w:asciiTheme="minorHAnsi" w:hAnsiTheme="minorHAnsi"/>
              </w:rPr>
              <w:t xml:space="preserve"> (until end of March 2013) Canada supported the organization of a CBFP-COMIFAC Thematic Day on gender equality as part of the 12th CBFP Meeting of Partners in Douala, Cameroon. </w:t>
            </w:r>
          </w:p>
          <w:p w:rsidR="00403E7E" w:rsidRDefault="00947E4E" w:rsidP="00403E7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 w:rsidRPr="00403E7E">
              <w:rPr>
                <w:rFonts w:asciiTheme="minorHAnsi" w:hAnsiTheme="minorHAnsi"/>
              </w:rPr>
              <w:t xml:space="preserve">The objective was to develop a common vision for </w:t>
            </w:r>
            <w:r w:rsidR="00403E7E" w:rsidRPr="00403E7E">
              <w:rPr>
                <w:rFonts w:asciiTheme="minorHAnsi" w:hAnsiTheme="minorHAnsi"/>
              </w:rPr>
              <w:t>the Central Africa Forests Commission (</w:t>
            </w:r>
            <w:r w:rsidRPr="00403E7E">
              <w:rPr>
                <w:rFonts w:asciiTheme="minorHAnsi" w:hAnsiTheme="minorHAnsi"/>
              </w:rPr>
              <w:t>COMIFAC</w:t>
            </w:r>
            <w:r w:rsidR="00403E7E" w:rsidRPr="00403E7E">
              <w:rPr>
                <w:rFonts w:asciiTheme="minorHAnsi" w:hAnsiTheme="minorHAnsi"/>
              </w:rPr>
              <w:t>)</w:t>
            </w:r>
            <w:r w:rsidRPr="00403E7E">
              <w:rPr>
                <w:rFonts w:asciiTheme="minorHAnsi" w:hAnsiTheme="minorHAnsi"/>
              </w:rPr>
              <w:t xml:space="preserve"> on gender issues, and discuss the integration of gender equality considerations in the COMIFAC “Plan de Convergence”</w:t>
            </w:r>
            <w:r w:rsidR="00DF16A7">
              <w:rPr>
                <w:rFonts w:asciiTheme="minorHAnsi" w:hAnsiTheme="minorHAnsi"/>
              </w:rPr>
              <w:t xml:space="preserve"> and</w:t>
            </w:r>
            <w:r w:rsidRPr="00403E7E">
              <w:rPr>
                <w:rFonts w:asciiTheme="minorHAnsi" w:hAnsiTheme="minorHAnsi"/>
              </w:rPr>
              <w:t xml:space="preserve"> ensure a Gender Strategy for the CBFP</w:t>
            </w:r>
            <w:r w:rsidR="00DF16A7">
              <w:rPr>
                <w:rFonts w:asciiTheme="minorHAnsi" w:hAnsiTheme="minorHAnsi"/>
              </w:rPr>
              <w:t>-COMIFAC</w:t>
            </w:r>
            <w:r w:rsidRPr="00403E7E">
              <w:rPr>
                <w:rFonts w:asciiTheme="minorHAnsi" w:hAnsiTheme="minorHAnsi"/>
              </w:rPr>
              <w:t xml:space="preserve">.  </w:t>
            </w:r>
          </w:p>
          <w:p w:rsidR="00192383" w:rsidRDefault="001B3076" w:rsidP="009A3D80">
            <w:p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Cs w:val="22"/>
                <w:u w:val="single"/>
              </w:rPr>
              <w:t xml:space="preserve">1. </w:t>
            </w:r>
            <w:r w:rsidR="00192383">
              <w:rPr>
                <w:rFonts w:asciiTheme="minorHAnsi" w:hAnsiTheme="minorHAnsi" w:cstheme="minorHAnsi"/>
                <w:szCs w:val="22"/>
                <w:u w:val="single"/>
              </w:rPr>
              <w:t>Thematic Day on gender</w:t>
            </w:r>
            <w:r w:rsidR="00386238" w:rsidRPr="00A67E19">
              <w:rPr>
                <w:rFonts w:asciiTheme="minorHAnsi" w:hAnsiTheme="minorHAnsi" w:cstheme="minorHAnsi"/>
                <w:szCs w:val="22"/>
                <w:u w:val="single"/>
              </w:rPr>
              <w:t>:</w:t>
            </w:r>
          </w:p>
          <w:p w:rsidR="00F15E0D" w:rsidRDefault="00F15E0D" w:rsidP="008D68D1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Well attended meeting with active and very engaged participants.</w:t>
            </w:r>
          </w:p>
          <w:p w:rsidR="00F15E0D" w:rsidRDefault="00F15E0D" w:rsidP="008D68D1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Professional facilitation and high standard on the technical presentations.</w:t>
            </w:r>
          </w:p>
          <w:p w:rsidR="00F15E0D" w:rsidRDefault="00F15E0D" w:rsidP="008D68D1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Presentation on UN-REDD’s work on gender equality received very good feedback from participants. Civil society members expressed appreciation that UN-REDD is working in this area.</w:t>
            </w:r>
          </w:p>
          <w:p w:rsidR="00F15E0D" w:rsidRDefault="00F15E0D" w:rsidP="00F15E0D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FAO presented the importance on gender considerations in MRV systems, and highlighted the new MRV project in the Congo Basin as a project which would integrate gender considerations. </w:t>
            </w:r>
          </w:p>
          <w:p w:rsidR="00EB3D35" w:rsidRDefault="00F15E0D" w:rsidP="00EB3D35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FAO presentation drew upon</w:t>
            </w:r>
            <w:r w:rsidRPr="00F15E0D">
              <w:rPr>
                <w:rFonts w:asciiTheme="minorHAnsi" w:hAnsiTheme="minorHAnsi" w:cstheme="minorHAnsi"/>
                <w:szCs w:val="22"/>
              </w:rPr>
              <w:t xml:space="preserve"> gender material distributed at the Policy Board meeting in Congo-Brazzaville in October 2012; this indicates a successful uptake of these knowledge products.</w:t>
            </w:r>
          </w:p>
          <w:p w:rsidR="00667A76" w:rsidRDefault="00EB3D35" w:rsidP="00EB3D35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Economic aspect highlighted by </w:t>
            </w:r>
            <w:r w:rsidR="00DF16A7">
              <w:rPr>
                <w:rFonts w:asciiTheme="minorHAnsi" w:hAnsiTheme="minorHAnsi" w:cstheme="minorHAnsi"/>
                <w:szCs w:val="22"/>
              </w:rPr>
              <w:t>several participants</w:t>
            </w:r>
            <w:r>
              <w:rPr>
                <w:rFonts w:asciiTheme="minorHAnsi" w:hAnsiTheme="minorHAnsi" w:cstheme="minorHAnsi"/>
                <w:szCs w:val="22"/>
              </w:rPr>
              <w:t xml:space="preserve"> in </w:t>
            </w:r>
            <w:r w:rsidR="00DF16A7">
              <w:rPr>
                <w:rFonts w:asciiTheme="minorHAnsi" w:hAnsiTheme="minorHAnsi" w:cstheme="minorHAnsi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Cs w:val="22"/>
              </w:rPr>
              <w:t xml:space="preserve">discussions; the cost of inequality and how women contribute </w:t>
            </w:r>
            <w:r w:rsidR="00667A76">
              <w:rPr>
                <w:rFonts w:asciiTheme="minorHAnsi" w:hAnsiTheme="minorHAnsi" w:cstheme="minorHAnsi"/>
                <w:szCs w:val="22"/>
              </w:rPr>
              <w:t xml:space="preserve">to the </w:t>
            </w:r>
            <w:r w:rsidR="00DF16A7">
              <w:rPr>
                <w:rFonts w:asciiTheme="minorHAnsi" w:hAnsiTheme="minorHAnsi" w:cstheme="minorHAnsi"/>
                <w:szCs w:val="22"/>
              </w:rPr>
              <w:t xml:space="preserve">forest </w:t>
            </w:r>
            <w:r w:rsidR="00667A76">
              <w:rPr>
                <w:rFonts w:asciiTheme="minorHAnsi" w:hAnsiTheme="minorHAnsi" w:cstheme="minorHAnsi"/>
                <w:szCs w:val="22"/>
              </w:rPr>
              <w:t>economy (for example through NTFP).</w:t>
            </w:r>
          </w:p>
          <w:p w:rsidR="00EE2A06" w:rsidRDefault="00667A76" w:rsidP="00667A76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Participants stressed the importance of equitable land tenure, and UN-REDD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was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encouraged to work more on this issue. </w:t>
            </w:r>
          </w:p>
          <w:p w:rsidR="00F325D5" w:rsidRPr="00667A76" w:rsidRDefault="00F325D5" w:rsidP="00667A76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 xml:space="preserve">UN-REDD publications </w:t>
            </w:r>
            <w:hyperlink r:id="rId11" w:history="1"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“Placer le genre au Coeur de la REDD+-un </w:t>
              </w:r>
              <w:proofErr w:type="spellStart"/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>facteur</w:t>
              </w:r>
              <w:proofErr w:type="spellEnd"/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de success”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and </w:t>
            </w:r>
            <w:hyperlink r:id="rId12" w:history="1"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>“</w:t>
              </w:r>
              <w:proofErr w:type="spellStart"/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>Mise</w:t>
              </w:r>
              <w:proofErr w:type="spellEnd"/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en place de strategies REDD </w:t>
              </w:r>
              <w:proofErr w:type="spellStart"/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>sensibles</w:t>
              </w:r>
              <w:proofErr w:type="spellEnd"/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a la dimension</w:t>
              </w:r>
              <w:r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de genre </w:t>
              </w:r>
              <w:proofErr w:type="spellStart"/>
              <w:r>
                <w:rPr>
                  <w:rStyle w:val="Hyperlink"/>
                  <w:rFonts w:asciiTheme="minorHAnsi" w:hAnsiTheme="minorHAnsi" w:cstheme="minorHAnsi"/>
                  <w:szCs w:val="22"/>
                </w:rPr>
                <w:t>efficaces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et durables</w:t>
              </w:r>
              <w:r w:rsidRPr="00F325D5">
                <w:rPr>
                  <w:rStyle w:val="Hyperlink"/>
                  <w:rFonts w:asciiTheme="minorHAnsi" w:hAnsiTheme="minorHAnsi" w:cstheme="minorHAnsi"/>
                  <w:szCs w:val="22"/>
                </w:rPr>
                <w:t>”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were distributed to all parti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>
              <w:rPr>
                <w:rFonts w:asciiTheme="minorHAnsi" w:hAnsiTheme="minorHAnsi" w:cstheme="minorHAnsi"/>
                <w:szCs w:val="22"/>
              </w:rPr>
              <w:t>ipants at the meeting.</w:t>
            </w:r>
          </w:p>
          <w:p w:rsidR="00667A76" w:rsidRDefault="003D5BBC" w:rsidP="00667A76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hyperlink r:id="rId13" w:history="1">
              <w:r w:rsidR="00192383" w:rsidRPr="00EE2A06">
                <w:rPr>
                  <w:rStyle w:val="Hyperlink"/>
                  <w:rFonts w:asciiTheme="minorHAnsi" w:hAnsiTheme="minorHAnsi" w:cstheme="minorHAnsi"/>
                  <w:szCs w:val="22"/>
                </w:rPr>
                <w:t>Here</w:t>
              </w:r>
            </w:hyperlink>
            <w:r w:rsidR="00192383" w:rsidRPr="00EE2A06">
              <w:rPr>
                <w:rFonts w:asciiTheme="minorHAnsi" w:hAnsiTheme="minorHAnsi" w:cstheme="minorHAnsi"/>
                <w:szCs w:val="22"/>
              </w:rPr>
              <w:t xml:space="preserve"> are the conclusions from the Thematic Day on gender.</w:t>
            </w:r>
          </w:p>
          <w:p w:rsidR="00667A76" w:rsidRDefault="00667A76" w:rsidP="00667A76">
            <w:pPr>
              <w:pStyle w:val="ListParagraph"/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:rsidR="00F85417" w:rsidRPr="00233C18" w:rsidRDefault="00233C18" w:rsidP="00233C18">
            <w:pPr>
              <w:spacing w:before="120"/>
              <w:rPr>
                <w:rFonts w:asciiTheme="minorHAnsi" w:hAnsiTheme="minorHAnsi" w:cstheme="minorHAnsi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Cs w:val="22"/>
                <w:u w:val="single"/>
              </w:rPr>
              <w:t xml:space="preserve">2. </w:t>
            </w:r>
            <w:r w:rsidR="001B3076" w:rsidRPr="00233C18">
              <w:rPr>
                <w:rFonts w:asciiTheme="minorHAnsi" w:hAnsiTheme="minorHAnsi" w:cstheme="minorHAnsi"/>
                <w:szCs w:val="22"/>
                <w:u w:val="single"/>
              </w:rPr>
              <w:t xml:space="preserve">Meeting on DRC REDD+ work </w:t>
            </w:r>
          </w:p>
          <w:p w:rsidR="00611220" w:rsidRDefault="00611220" w:rsidP="00667A76">
            <w:pPr>
              <w:pStyle w:val="ListParagraph"/>
              <w:tabs>
                <w:tab w:val="left" w:pos="-1440"/>
                <w:tab w:val="left" w:pos="-720"/>
              </w:tabs>
              <w:suppressAutoHyphens/>
              <w:ind w:left="1080" w:right="158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667A76" w:rsidRPr="00455754" w:rsidRDefault="00667A76" w:rsidP="00667A76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667A76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Very productive meeting with UNDP DRC colleague Ellen Aalerud to discuss the REDD+ context in DRC and how to best integrate a strategic gender component in that work. </w:t>
            </w:r>
          </w:p>
          <w:p w:rsidR="00667A76" w:rsidRPr="00DF16A7" w:rsidRDefault="003A0EDF" w:rsidP="00F64AD7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>Agreement on the importance</w:t>
            </w:r>
            <w:r w:rsidR="00455754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>of</w:t>
            </w:r>
            <w:r w:rsidR="00455754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>ensuring</w:t>
            </w:r>
            <w:r w:rsidR="00DF16A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gender considerations in</w:t>
            </w:r>
            <w:r w:rsidR="00455754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the Tier 2 project, and at the same time use the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gender </w:t>
            </w:r>
            <w:r w:rsidR="00455754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TS </w:t>
            </w:r>
            <w:r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in DRC </w:t>
            </w:r>
            <w:r w:rsidR="00455754">
              <w:rPr>
                <w:rFonts w:asciiTheme="minorHAnsi" w:hAnsiTheme="minorHAnsi" w:cstheme="minorHAnsi"/>
                <w:bCs/>
                <w:szCs w:val="22"/>
                <w:lang w:val="en-GB"/>
              </w:rPr>
              <w:t>to 1) strengthen civil society capacity and meaningful participation on gender and REDD+ issues</w:t>
            </w:r>
            <w:r w:rsidR="00DF16A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2) contribute to </w:t>
            </w:r>
            <w:r w:rsidR="00F64AD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improving the effectiveness of </w:t>
            </w:r>
            <w:r w:rsidR="00DF16A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REDD+ policy work </w:t>
            </w:r>
            <w:r w:rsidR="00F64AD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in DRC </w:t>
            </w:r>
            <w:r w:rsidR="00DF16A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through providing </w:t>
            </w:r>
            <w:r w:rsidR="00F64AD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baseline </w:t>
            </w:r>
            <w:r w:rsidR="00DF16A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data </w:t>
            </w:r>
            <w:r w:rsidR="00F64AD7">
              <w:rPr>
                <w:rFonts w:asciiTheme="minorHAnsi" w:hAnsiTheme="minorHAnsi" w:cstheme="minorHAnsi"/>
                <w:bCs/>
                <w:szCs w:val="22"/>
                <w:lang w:val="en-GB"/>
              </w:rPr>
              <w:t>on gender obtained through</w:t>
            </w:r>
            <w:r w:rsidR="00DF16A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a gender analysis.</w:t>
            </w:r>
            <w:r w:rsidR="00F64AD7">
              <w:rPr>
                <w:rFonts w:asciiTheme="minorHAnsi" w:hAnsiTheme="minorHAnsi" w:cstheme="minorHAnsi"/>
                <w:bCs/>
                <w:szCs w:val="22"/>
                <w:lang w:val="en-GB"/>
              </w:rPr>
              <w:t xml:space="preserve"> </w:t>
            </w:r>
          </w:p>
        </w:tc>
      </w:tr>
      <w:tr w:rsidR="001675B4" w:rsidRPr="00A67E19" w:rsidTr="005E5615">
        <w:trPr>
          <w:trHeight w:val="1548"/>
        </w:trPr>
        <w:tc>
          <w:tcPr>
            <w:tcW w:w="8065" w:type="dxa"/>
            <w:gridSpan w:val="5"/>
            <w:shd w:val="clear" w:color="auto" w:fill="E6E6E6"/>
          </w:tcPr>
          <w:p w:rsidR="00C41AD2" w:rsidRDefault="002864C6" w:rsidP="00947E4E">
            <w:pPr>
              <w:ind w:left="448" w:right="289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A67E19">
              <w:rPr>
                <w:rFonts w:asciiTheme="minorHAnsi" w:hAnsiTheme="minorHAnsi" w:cstheme="minorHAnsi"/>
                <w:b/>
                <w:szCs w:val="22"/>
              </w:rPr>
              <w:lastRenderedPageBreak/>
              <w:t>Recommendations / Action to be Taken:</w:t>
            </w:r>
          </w:p>
          <w:p w:rsidR="00947E4E" w:rsidRPr="00947E4E" w:rsidRDefault="00947E4E" w:rsidP="00947E4E">
            <w:pPr>
              <w:ind w:left="448" w:right="289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F15E0D" w:rsidRPr="00F15E0D" w:rsidRDefault="00F15E0D" w:rsidP="00F15E0D">
            <w:pPr>
              <w:pStyle w:val="ListParagraph"/>
              <w:rPr>
                <w:rFonts w:asciiTheme="minorHAnsi" w:hAnsiTheme="minorHAnsi"/>
                <w:b/>
                <w:u w:val="single"/>
              </w:rPr>
            </w:pPr>
            <w:r w:rsidRPr="00F15E0D">
              <w:rPr>
                <w:rFonts w:asciiTheme="minorHAnsi" w:hAnsiTheme="minorHAnsi"/>
                <w:b/>
                <w:u w:val="single"/>
              </w:rPr>
              <w:t>CBFP- COMIFAC</w:t>
            </w:r>
            <w:r>
              <w:rPr>
                <w:rFonts w:asciiTheme="minorHAnsi" w:hAnsiTheme="minorHAnsi"/>
                <w:b/>
                <w:u w:val="single"/>
              </w:rPr>
              <w:t>:</w:t>
            </w:r>
          </w:p>
          <w:p w:rsidR="00E0176A" w:rsidRPr="00F15E0D" w:rsidRDefault="00E0176A" w:rsidP="00E0176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US will take over the facilitator role from Canada in the begin</w:t>
            </w:r>
            <w:r w:rsidR="00F31F91">
              <w:rPr>
                <w:rFonts w:asciiTheme="minorHAnsi" w:hAnsiTheme="minorHAnsi"/>
              </w:rPr>
              <w:t xml:space="preserve">ning of April </w:t>
            </w:r>
            <w:proofErr w:type="gramStart"/>
            <w:r>
              <w:rPr>
                <w:rFonts w:asciiTheme="minorHAnsi" w:hAnsiTheme="minorHAnsi"/>
              </w:rPr>
              <w:t>2013,</w:t>
            </w:r>
            <w:proofErr w:type="gramEnd"/>
            <w:r>
              <w:rPr>
                <w:rFonts w:asciiTheme="minorHAnsi" w:hAnsiTheme="minorHAnsi"/>
              </w:rPr>
              <w:t xml:space="preserve"> follow-up action from them is needed in order to ensure institutionaliz</w:t>
            </w:r>
            <w:r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tion of</w:t>
            </w:r>
            <w:r w:rsidR="00DB1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gender issues in the partnership.</w:t>
            </w:r>
            <w:r w:rsidRPr="00403E7E">
              <w:rPr>
                <w:rFonts w:asciiTheme="minorHAnsi" w:hAnsiTheme="minorHAnsi"/>
              </w:rPr>
              <w:t xml:space="preserve"> </w:t>
            </w:r>
          </w:p>
          <w:p w:rsidR="00403E7E" w:rsidRDefault="00403E7E" w:rsidP="00403E7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Pay attention to next step</w:t>
            </w:r>
            <w:r w:rsidR="008A2B99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for </w:t>
            </w:r>
            <w:r w:rsidR="00F15E0D">
              <w:rPr>
                <w:rFonts w:asciiTheme="minorHAnsi" w:hAnsiTheme="minorHAnsi"/>
              </w:rPr>
              <w:t>CBFP</w:t>
            </w:r>
            <w:r>
              <w:rPr>
                <w:rFonts w:asciiTheme="minorHAnsi" w:hAnsiTheme="minorHAnsi"/>
              </w:rPr>
              <w:t xml:space="preserve">- COMIFAC; if a regional gender strategy is to be developed for </w:t>
            </w:r>
            <w:r w:rsidR="008A2B99">
              <w:rPr>
                <w:rFonts w:asciiTheme="minorHAnsi" w:hAnsiTheme="minorHAnsi"/>
              </w:rPr>
              <w:t>COMIFAC; consider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>
              <w:rPr>
                <w:rFonts w:asciiTheme="minorHAnsi" w:hAnsiTheme="minorHAnsi"/>
              </w:rPr>
              <w:t>to continue</w:t>
            </w:r>
            <w:proofErr w:type="gramEnd"/>
            <w:r>
              <w:rPr>
                <w:rFonts w:asciiTheme="minorHAnsi" w:hAnsiTheme="minorHAnsi"/>
              </w:rPr>
              <w:t xml:space="preserve"> to play a role in </w:t>
            </w:r>
            <w:r w:rsidR="008A2B99">
              <w:rPr>
                <w:rFonts w:asciiTheme="minorHAnsi" w:hAnsiTheme="minorHAnsi"/>
              </w:rPr>
              <w:t xml:space="preserve">supporting </w:t>
            </w:r>
            <w:r>
              <w:rPr>
                <w:rFonts w:asciiTheme="minorHAnsi" w:hAnsiTheme="minorHAnsi"/>
              </w:rPr>
              <w:t>this, align gender work in the region with this strategy</w:t>
            </w:r>
            <w:r w:rsidR="008A2B99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and </w:t>
            </w:r>
            <w:r w:rsidR="008A2B99">
              <w:rPr>
                <w:rFonts w:asciiTheme="minorHAnsi" w:hAnsiTheme="minorHAnsi"/>
              </w:rPr>
              <w:t xml:space="preserve">draw lessons learned for </w:t>
            </w:r>
            <w:r>
              <w:rPr>
                <w:rFonts w:asciiTheme="minorHAnsi" w:hAnsiTheme="minorHAnsi"/>
              </w:rPr>
              <w:t>other regions.</w:t>
            </w:r>
          </w:p>
          <w:p w:rsidR="00403E7E" w:rsidRDefault="00403E7E" w:rsidP="00403E7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Follow up with FAO on the</w:t>
            </w:r>
            <w:r w:rsidR="002D4E27">
              <w:rPr>
                <w:rFonts w:asciiTheme="minorHAnsi" w:hAnsiTheme="minorHAnsi"/>
              </w:rPr>
              <w:t xml:space="preserve"> plans for </w:t>
            </w:r>
            <w:r w:rsidR="00481DA5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 xml:space="preserve">gender sensitive MRV </w:t>
            </w:r>
            <w:r w:rsidR="00B1389B">
              <w:rPr>
                <w:rFonts w:asciiTheme="minorHAnsi" w:hAnsiTheme="minorHAnsi"/>
              </w:rPr>
              <w:t>system</w:t>
            </w:r>
            <w:r w:rsidR="00481DA5">
              <w:rPr>
                <w:rFonts w:asciiTheme="minorHAnsi" w:hAnsiTheme="minorHAnsi"/>
              </w:rPr>
              <w:t>(s)</w:t>
            </w:r>
            <w:r>
              <w:rPr>
                <w:rFonts w:asciiTheme="minorHAnsi" w:hAnsiTheme="minorHAnsi"/>
              </w:rPr>
              <w:t xml:space="preserve"> for the Congo Basin.</w:t>
            </w:r>
          </w:p>
          <w:p w:rsidR="00403E7E" w:rsidRDefault="00403E7E" w:rsidP="00F15E0D">
            <w:pPr>
              <w:pStyle w:val="ListParagraph"/>
              <w:rPr>
                <w:rFonts w:asciiTheme="minorHAnsi" w:hAnsiTheme="minorHAnsi"/>
                <w:u w:val="single"/>
              </w:rPr>
            </w:pPr>
          </w:p>
          <w:p w:rsidR="00F15E0D" w:rsidRPr="00403E7E" w:rsidRDefault="00F15E0D" w:rsidP="00F15E0D">
            <w:pPr>
              <w:pStyle w:val="ListParagraph"/>
              <w:rPr>
                <w:rFonts w:asciiTheme="minorHAnsi" w:hAnsiTheme="minorHAnsi"/>
                <w:u w:val="single"/>
              </w:rPr>
            </w:pPr>
          </w:p>
          <w:p w:rsidR="00403E7E" w:rsidRPr="00403E7E" w:rsidRDefault="00403E7E" w:rsidP="00403E7E">
            <w:pPr>
              <w:pStyle w:val="ListParagraph"/>
              <w:rPr>
                <w:rFonts w:asciiTheme="minorHAnsi" w:hAnsiTheme="minorHAnsi"/>
                <w:b/>
                <w:u w:val="single"/>
              </w:rPr>
            </w:pPr>
            <w:r w:rsidRPr="00403E7E">
              <w:rPr>
                <w:rFonts w:asciiTheme="minorHAnsi" w:hAnsiTheme="minorHAnsi"/>
                <w:b/>
                <w:u w:val="single"/>
              </w:rPr>
              <w:t>DRC:</w:t>
            </w:r>
          </w:p>
          <w:p w:rsidR="00EF45D5" w:rsidRPr="00A67E19" w:rsidRDefault="00EF45D5" w:rsidP="00EF45D5">
            <w:pPr>
              <w:pStyle w:val="FootnoteText"/>
              <w:numPr>
                <w:ilvl w:val="0"/>
                <w:numId w:val="26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Continue to provide support to the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UNDP CO/CN-REDD on 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their gender equa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 xml:space="preserve">ity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women’s empowerment work</w:t>
            </w:r>
            <w:r w:rsidRPr="00A67E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03E7E" w:rsidRDefault="00403E7E" w:rsidP="00403E7E">
            <w:pPr>
              <w:pStyle w:val="FootnoteText"/>
              <w:numPr>
                <w:ilvl w:val="0"/>
                <w:numId w:val="26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plan has </w:t>
            </w:r>
            <w:r w:rsidR="00EF45D5">
              <w:rPr>
                <w:rFonts w:asciiTheme="minorHAnsi" w:hAnsiTheme="minorHAnsi" w:cstheme="minorHAnsi"/>
                <w:sz w:val="22"/>
                <w:szCs w:val="22"/>
              </w:rPr>
              <w:t xml:space="preserve">already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been developed with assigned responsibilities for next steps. </w:t>
            </w:r>
          </w:p>
          <w:p w:rsidR="00EE2609" w:rsidRPr="00A67E19" w:rsidRDefault="00EE2609" w:rsidP="00947E4E">
            <w:pPr>
              <w:pStyle w:val="FootnoteText"/>
              <w:tabs>
                <w:tab w:val="left" w:pos="652"/>
              </w:tabs>
              <w:spacing w:after="60" w:line="264" w:lineRule="auto"/>
              <w:ind w:right="1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E6E6E6"/>
          </w:tcPr>
          <w:p w:rsidR="002D1702" w:rsidRPr="00A67E19" w:rsidRDefault="002D1702" w:rsidP="00D52B1D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Theme="minorHAnsi" w:hAnsiTheme="minorHAnsi" w:cstheme="minorHAnsi"/>
                <w:b/>
                <w:bCs/>
                <w:szCs w:val="22"/>
                <w:lang w:val="da-DK"/>
              </w:rPr>
            </w:pPr>
            <w:r w:rsidRPr="00A67E19">
              <w:rPr>
                <w:rFonts w:asciiTheme="minorHAnsi" w:hAnsiTheme="minorHAnsi" w:cstheme="minorHAnsi"/>
                <w:b/>
                <w:bCs/>
                <w:szCs w:val="22"/>
                <w:lang w:val="da-DK"/>
              </w:rPr>
              <w:t xml:space="preserve">Distribution: </w:t>
            </w:r>
          </w:p>
          <w:p w:rsidR="00C01848" w:rsidRDefault="00C01848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UNDP / UN-REDD</w:t>
            </w:r>
            <w:r w:rsidR="006A09BB" w:rsidRPr="00A67E1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9255D" w:rsidRPr="00A67E19">
              <w:rPr>
                <w:rFonts w:asciiTheme="minorHAnsi" w:hAnsiTheme="minorHAnsi" w:cstheme="minorHAnsi"/>
                <w:szCs w:val="22"/>
              </w:rPr>
              <w:t>global team</w:t>
            </w:r>
            <w:r w:rsidR="00947E4E">
              <w:rPr>
                <w:rFonts w:asciiTheme="minorHAnsi" w:hAnsiTheme="minorHAnsi" w:cstheme="minorHAnsi"/>
                <w:szCs w:val="22"/>
              </w:rPr>
              <w:t xml:space="preserve"> (including the Africa regional colleagues)</w:t>
            </w:r>
          </w:p>
          <w:p w:rsidR="00947E4E" w:rsidRPr="00A67E19" w:rsidRDefault="00947E4E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FAO and UNEP gender focal points</w:t>
            </w:r>
          </w:p>
          <w:p w:rsidR="0009255D" w:rsidRPr="00A67E19" w:rsidRDefault="0009255D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>UNDP Gender Team colleagues</w:t>
            </w:r>
          </w:p>
          <w:p w:rsidR="00501888" w:rsidRPr="00A67E19" w:rsidRDefault="00501888" w:rsidP="00C01848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szCs w:val="22"/>
              </w:rPr>
            </w:pPr>
            <w:r w:rsidRPr="00A67E19">
              <w:rPr>
                <w:rFonts w:asciiTheme="minorHAnsi" w:hAnsiTheme="minorHAnsi" w:cstheme="minorHAnsi"/>
                <w:szCs w:val="22"/>
              </w:rPr>
              <w:t xml:space="preserve">UNDP </w:t>
            </w:r>
            <w:r w:rsidR="0002606B">
              <w:rPr>
                <w:rFonts w:asciiTheme="minorHAnsi" w:hAnsiTheme="minorHAnsi" w:cstheme="minorHAnsi"/>
                <w:szCs w:val="22"/>
              </w:rPr>
              <w:t>DRC colleague Ellen Aalerud</w:t>
            </w:r>
          </w:p>
          <w:p w:rsidR="00501888" w:rsidRPr="00A67E19" w:rsidRDefault="00501888" w:rsidP="0051160D">
            <w:pPr>
              <w:tabs>
                <w:tab w:val="left" w:pos="-1440"/>
                <w:tab w:val="left" w:pos="-720"/>
              </w:tabs>
              <w:suppressAutoHyphens/>
              <w:ind w:left="164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65401C" w:rsidRPr="00A67E19" w:rsidRDefault="0065401C" w:rsidP="00872246">
      <w:pPr>
        <w:ind w:right="1155"/>
        <w:rPr>
          <w:rFonts w:asciiTheme="minorHAnsi" w:hAnsiTheme="minorHAnsi" w:cstheme="minorHAnsi"/>
          <w:szCs w:val="22"/>
        </w:rPr>
      </w:pPr>
    </w:p>
    <w:sectPr w:rsidR="0065401C" w:rsidRPr="00A67E19" w:rsidSect="003178A4">
      <w:footerReference w:type="even" r:id="rId14"/>
      <w:footerReference w:type="default" r:id="rId15"/>
      <w:endnotePr>
        <w:numFmt w:val="decimal"/>
      </w:endnotePr>
      <w:pgSz w:w="12240" w:h="15840" w:code="1"/>
      <w:pgMar w:top="510" w:right="720" w:bottom="510" w:left="1151" w:header="431" w:footer="431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E2" w:rsidRDefault="008811E2">
      <w:pPr>
        <w:spacing w:line="20" w:lineRule="exact"/>
        <w:rPr>
          <w:sz w:val="24"/>
        </w:rPr>
      </w:pPr>
    </w:p>
  </w:endnote>
  <w:endnote w:type="continuationSeparator" w:id="0">
    <w:p w:rsidR="008811E2" w:rsidRDefault="008811E2">
      <w:r>
        <w:rPr>
          <w:sz w:val="24"/>
        </w:rPr>
        <w:t xml:space="preserve"> </w:t>
      </w:r>
    </w:p>
  </w:endnote>
  <w:endnote w:type="continuationNotice" w:id="1">
    <w:p w:rsidR="008811E2" w:rsidRDefault="008811E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80" w:rsidRDefault="003D5BBC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7F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F80" w:rsidRDefault="008E7F80" w:rsidP="002D1E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80" w:rsidRDefault="003D5BBC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7F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5D5">
      <w:rPr>
        <w:rStyle w:val="PageNumber"/>
        <w:noProof/>
      </w:rPr>
      <w:t>2</w:t>
    </w:r>
    <w:r>
      <w:rPr>
        <w:rStyle w:val="PageNumber"/>
      </w:rPr>
      <w:fldChar w:fldCharType="end"/>
    </w:r>
  </w:p>
  <w:p w:rsidR="008E7F80" w:rsidRDefault="008E7F80" w:rsidP="002D1E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E2" w:rsidRDefault="008811E2">
      <w:r>
        <w:rPr>
          <w:sz w:val="24"/>
        </w:rPr>
        <w:separator/>
      </w:r>
    </w:p>
  </w:footnote>
  <w:footnote w:type="continuationSeparator" w:id="0">
    <w:p w:rsidR="008811E2" w:rsidRDefault="00881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879"/>
    <w:multiLevelType w:val="hybridMultilevel"/>
    <w:tmpl w:val="ED50CF16"/>
    <w:lvl w:ilvl="0" w:tplc="45203F74">
      <w:start w:val="18"/>
      <w:numFmt w:val="bullet"/>
      <w:lvlText w:val="-"/>
      <w:lvlJc w:val="left"/>
      <w:pPr>
        <w:ind w:left="524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>
    <w:nsid w:val="043C20D4"/>
    <w:multiLevelType w:val="hybridMultilevel"/>
    <w:tmpl w:val="4552F13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2">
    <w:nsid w:val="05E60625"/>
    <w:multiLevelType w:val="hybridMultilevel"/>
    <w:tmpl w:val="FA1CB47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5015"/>
    <w:multiLevelType w:val="hybridMultilevel"/>
    <w:tmpl w:val="EDE07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8D5B29"/>
    <w:multiLevelType w:val="hybridMultilevel"/>
    <w:tmpl w:val="1BA4D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B585D"/>
    <w:multiLevelType w:val="hybridMultilevel"/>
    <w:tmpl w:val="9BEC4F0A"/>
    <w:lvl w:ilvl="0" w:tplc="BE7C32DC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7E725D"/>
    <w:multiLevelType w:val="hybridMultilevel"/>
    <w:tmpl w:val="DDE64534"/>
    <w:lvl w:ilvl="0" w:tplc="50E6066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331C0"/>
    <w:multiLevelType w:val="hybridMultilevel"/>
    <w:tmpl w:val="AE5A66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DD6AEE"/>
    <w:multiLevelType w:val="multilevel"/>
    <w:tmpl w:val="0D2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35191"/>
    <w:multiLevelType w:val="hybridMultilevel"/>
    <w:tmpl w:val="CC7C5D90"/>
    <w:lvl w:ilvl="0" w:tplc="EEFA8B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73052"/>
    <w:multiLevelType w:val="hybridMultilevel"/>
    <w:tmpl w:val="80328CF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3703F"/>
    <w:multiLevelType w:val="hybridMultilevel"/>
    <w:tmpl w:val="F5E88F24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2">
    <w:nsid w:val="256F5B1F"/>
    <w:multiLevelType w:val="hybridMultilevel"/>
    <w:tmpl w:val="7EC00526"/>
    <w:lvl w:ilvl="0" w:tplc="EEFA8B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3005B"/>
    <w:multiLevelType w:val="hybridMultilevel"/>
    <w:tmpl w:val="EEA8306E"/>
    <w:lvl w:ilvl="0" w:tplc="158CE3A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0BC7"/>
    <w:multiLevelType w:val="hybridMultilevel"/>
    <w:tmpl w:val="FDB82F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61014A"/>
    <w:multiLevelType w:val="hybridMultilevel"/>
    <w:tmpl w:val="5A807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A8654E"/>
    <w:multiLevelType w:val="hybridMultilevel"/>
    <w:tmpl w:val="3C82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14B8E"/>
    <w:multiLevelType w:val="hybridMultilevel"/>
    <w:tmpl w:val="9E3A8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61792F"/>
    <w:multiLevelType w:val="hybridMultilevel"/>
    <w:tmpl w:val="B07ABAA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9">
    <w:nsid w:val="4C6346BF"/>
    <w:multiLevelType w:val="hybridMultilevel"/>
    <w:tmpl w:val="AB8210B6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0">
    <w:nsid w:val="542E3CE9"/>
    <w:multiLevelType w:val="hybridMultilevel"/>
    <w:tmpl w:val="D784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3B76EE"/>
    <w:multiLevelType w:val="hybridMultilevel"/>
    <w:tmpl w:val="A492E066"/>
    <w:lvl w:ilvl="0" w:tplc="EEFA8B48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4E0316C"/>
    <w:multiLevelType w:val="hybridMultilevel"/>
    <w:tmpl w:val="93E6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C5393"/>
    <w:multiLevelType w:val="hybridMultilevel"/>
    <w:tmpl w:val="D196ED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56570B"/>
    <w:multiLevelType w:val="multilevel"/>
    <w:tmpl w:val="103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597688"/>
    <w:multiLevelType w:val="hybridMultilevel"/>
    <w:tmpl w:val="2B72239A"/>
    <w:lvl w:ilvl="0" w:tplc="EEFA8B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E0B22"/>
    <w:multiLevelType w:val="hybridMultilevel"/>
    <w:tmpl w:val="B1B6444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D60CC"/>
    <w:multiLevelType w:val="hybridMultilevel"/>
    <w:tmpl w:val="61FA1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19"/>
  </w:num>
  <w:num w:numId="5">
    <w:abstractNumId w:val="22"/>
  </w:num>
  <w:num w:numId="6">
    <w:abstractNumId w:val="24"/>
  </w:num>
  <w:num w:numId="7">
    <w:abstractNumId w:val="8"/>
  </w:num>
  <w:num w:numId="8">
    <w:abstractNumId w:val="20"/>
  </w:num>
  <w:num w:numId="9">
    <w:abstractNumId w:val="11"/>
  </w:num>
  <w:num w:numId="10">
    <w:abstractNumId w:val="5"/>
  </w:num>
  <w:num w:numId="11">
    <w:abstractNumId w:val="0"/>
  </w:num>
  <w:num w:numId="12">
    <w:abstractNumId w:val="2"/>
  </w:num>
  <w:num w:numId="13">
    <w:abstractNumId w:val="26"/>
  </w:num>
  <w:num w:numId="14">
    <w:abstractNumId w:val="7"/>
  </w:num>
  <w:num w:numId="15">
    <w:abstractNumId w:val="17"/>
  </w:num>
  <w:num w:numId="16">
    <w:abstractNumId w:val="27"/>
  </w:num>
  <w:num w:numId="17">
    <w:abstractNumId w:val="3"/>
  </w:num>
  <w:num w:numId="18">
    <w:abstractNumId w:val="14"/>
  </w:num>
  <w:num w:numId="19">
    <w:abstractNumId w:val="4"/>
  </w:num>
  <w:num w:numId="20">
    <w:abstractNumId w:val="23"/>
  </w:num>
  <w:num w:numId="21">
    <w:abstractNumId w:val="15"/>
  </w:num>
  <w:num w:numId="22">
    <w:abstractNumId w:val="16"/>
  </w:num>
  <w:num w:numId="23">
    <w:abstractNumId w:val="6"/>
  </w:num>
  <w:num w:numId="24">
    <w:abstractNumId w:val="12"/>
  </w:num>
  <w:num w:numId="25">
    <w:abstractNumId w:val="10"/>
  </w:num>
  <w:num w:numId="26">
    <w:abstractNumId w:val="25"/>
  </w:num>
  <w:num w:numId="27">
    <w:abstractNumId w:val="9"/>
  </w:num>
  <w:num w:numId="28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F34D2"/>
    <w:rsid w:val="000014BD"/>
    <w:rsid w:val="0000164E"/>
    <w:rsid w:val="00001709"/>
    <w:rsid w:val="0000291D"/>
    <w:rsid w:val="00003906"/>
    <w:rsid w:val="00005765"/>
    <w:rsid w:val="00006FC4"/>
    <w:rsid w:val="00012BAB"/>
    <w:rsid w:val="0001479D"/>
    <w:rsid w:val="000159B0"/>
    <w:rsid w:val="00025CE8"/>
    <w:rsid w:val="0002606B"/>
    <w:rsid w:val="0003387C"/>
    <w:rsid w:val="00040736"/>
    <w:rsid w:val="00041CC7"/>
    <w:rsid w:val="0004246E"/>
    <w:rsid w:val="00042AB8"/>
    <w:rsid w:val="000501E4"/>
    <w:rsid w:val="00050728"/>
    <w:rsid w:val="00053300"/>
    <w:rsid w:val="00055BBC"/>
    <w:rsid w:val="000600A7"/>
    <w:rsid w:val="00061E24"/>
    <w:rsid w:val="00062081"/>
    <w:rsid w:val="00064BB2"/>
    <w:rsid w:val="00065D69"/>
    <w:rsid w:val="00070F3B"/>
    <w:rsid w:val="00083A0E"/>
    <w:rsid w:val="00092369"/>
    <w:rsid w:val="0009255D"/>
    <w:rsid w:val="00094AC2"/>
    <w:rsid w:val="000A565B"/>
    <w:rsid w:val="000A6B55"/>
    <w:rsid w:val="000B285B"/>
    <w:rsid w:val="000B5323"/>
    <w:rsid w:val="000B66F1"/>
    <w:rsid w:val="000C2226"/>
    <w:rsid w:val="000C43AC"/>
    <w:rsid w:val="000C5479"/>
    <w:rsid w:val="000C5888"/>
    <w:rsid w:val="000C5E63"/>
    <w:rsid w:val="000C763C"/>
    <w:rsid w:val="000D07F0"/>
    <w:rsid w:val="000D1661"/>
    <w:rsid w:val="000D6B86"/>
    <w:rsid w:val="000D7BAB"/>
    <w:rsid w:val="000E3EFF"/>
    <w:rsid w:val="000F04F9"/>
    <w:rsid w:val="000F0AA4"/>
    <w:rsid w:val="000F423E"/>
    <w:rsid w:val="00105816"/>
    <w:rsid w:val="001076B1"/>
    <w:rsid w:val="001112FC"/>
    <w:rsid w:val="00112DDD"/>
    <w:rsid w:val="00114B16"/>
    <w:rsid w:val="00116FC2"/>
    <w:rsid w:val="00122D0F"/>
    <w:rsid w:val="001245F9"/>
    <w:rsid w:val="00124690"/>
    <w:rsid w:val="00131B13"/>
    <w:rsid w:val="00137293"/>
    <w:rsid w:val="00143FD7"/>
    <w:rsid w:val="00144F4C"/>
    <w:rsid w:val="0014690E"/>
    <w:rsid w:val="00154092"/>
    <w:rsid w:val="00155E09"/>
    <w:rsid w:val="00163B58"/>
    <w:rsid w:val="00164E06"/>
    <w:rsid w:val="00166B05"/>
    <w:rsid w:val="001675B4"/>
    <w:rsid w:val="00170460"/>
    <w:rsid w:val="001715E6"/>
    <w:rsid w:val="00177991"/>
    <w:rsid w:val="00181BD1"/>
    <w:rsid w:val="001827D7"/>
    <w:rsid w:val="001849E2"/>
    <w:rsid w:val="00190AC8"/>
    <w:rsid w:val="00192383"/>
    <w:rsid w:val="00192BDD"/>
    <w:rsid w:val="00193E18"/>
    <w:rsid w:val="001967CC"/>
    <w:rsid w:val="00197567"/>
    <w:rsid w:val="001A3562"/>
    <w:rsid w:val="001A4C2A"/>
    <w:rsid w:val="001A5582"/>
    <w:rsid w:val="001A5717"/>
    <w:rsid w:val="001B3076"/>
    <w:rsid w:val="001B4183"/>
    <w:rsid w:val="001B435D"/>
    <w:rsid w:val="001B6298"/>
    <w:rsid w:val="001B71EE"/>
    <w:rsid w:val="001C24B4"/>
    <w:rsid w:val="001C579D"/>
    <w:rsid w:val="001C652C"/>
    <w:rsid w:val="001C6D2F"/>
    <w:rsid w:val="001C753B"/>
    <w:rsid w:val="001D0E24"/>
    <w:rsid w:val="001D2A09"/>
    <w:rsid w:val="001D553D"/>
    <w:rsid w:val="001E4BD9"/>
    <w:rsid w:val="001E51B4"/>
    <w:rsid w:val="001E69DC"/>
    <w:rsid w:val="001E6EB0"/>
    <w:rsid w:val="001F3761"/>
    <w:rsid w:val="001F645A"/>
    <w:rsid w:val="00204750"/>
    <w:rsid w:val="002110F3"/>
    <w:rsid w:val="00213C4A"/>
    <w:rsid w:val="00224DA4"/>
    <w:rsid w:val="00230E0C"/>
    <w:rsid w:val="00232A78"/>
    <w:rsid w:val="00233330"/>
    <w:rsid w:val="00233C18"/>
    <w:rsid w:val="00242308"/>
    <w:rsid w:val="00245CEE"/>
    <w:rsid w:val="0024756D"/>
    <w:rsid w:val="00257883"/>
    <w:rsid w:val="002578B8"/>
    <w:rsid w:val="00261275"/>
    <w:rsid w:val="002614F7"/>
    <w:rsid w:val="00267EF4"/>
    <w:rsid w:val="00270193"/>
    <w:rsid w:val="00271BA2"/>
    <w:rsid w:val="00274966"/>
    <w:rsid w:val="002823DD"/>
    <w:rsid w:val="002834FF"/>
    <w:rsid w:val="002855DF"/>
    <w:rsid w:val="002864C6"/>
    <w:rsid w:val="00291C3C"/>
    <w:rsid w:val="00292B69"/>
    <w:rsid w:val="00292BD8"/>
    <w:rsid w:val="00292D7E"/>
    <w:rsid w:val="002935D3"/>
    <w:rsid w:val="002957F1"/>
    <w:rsid w:val="002A25E5"/>
    <w:rsid w:val="002A2706"/>
    <w:rsid w:val="002A30FA"/>
    <w:rsid w:val="002A6925"/>
    <w:rsid w:val="002B0BA0"/>
    <w:rsid w:val="002B18FF"/>
    <w:rsid w:val="002B26AB"/>
    <w:rsid w:val="002B7D9F"/>
    <w:rsid w:val="002C0D00"/>
    <w:rsid w:val="002C3AEC"/>
    <w:rsid w:val="002C4E61"/>
    <w:rsid w:val="002D0E7D"/>
    <w:rsid w:val="002D1702"/>
    <w:rsid w:val="002D1EF9"/>
    <w:rsid w:val="002D30B4"/>
    <w:rsid w:val="002D3900"/>
    <w:rsid w:val="002D4B71"/>
    <w:rsid w:val="002D4E27"/>
    <w:rsid w:val="002D4F3A"/>
    <w:rsid w:val="002E0BD2"/>
    <w:rsid w:val="002E16F3"/>
    <w:rsid w:val="002E53F9"/>
    <w:rsid w:val="002F5461"/>
    <w:rsid w:val="00300FBD"/>
    <w:rsid w:val="003019D4"/>
    <w:rsid w:val="003066A1"/>
    <w:rsid w:val="003075C1"/>
    <w:rsid w:val="0031489A"/>
    <w:rsid w:val="003148A6"/>
    <w:rsid w:val="00314D8F"/>
    <w:rsid w:val="003178A4"/>
    <w:rsid w:val="00323DA0"/>
    <w:rsid w:val="00326A39"/>
    <w:rsid w:val="00330B83"/>
    <w:rsid w:val="00331AB0"/>
    <w:rsid w:val="003334AB"/>
    <w:rsid w:val="00345AAA"/>
    <w:rsid w:val="00345B50"/>
    <w:rsid w:val="00351200"/>
    <w:rsid w:val="0035140C"/>
    <w:rsid w:val="0035152F"/>
    <w:rsid w:val="00355FA7"/>
    <w:rsid w:val="0035788F"/>
    <w:rsid w:val="003638AE"/>
    <w:rsid w:val="003679C3"/>
    <w:rsid w:val="003715AF"/>
    <w:rsid w:val="00371694"/>
    <w:rsid w:val="003720E3"/>
    <w:rsid w:val="0037633C"/>
    <w:rsid w:val="003765DE"/>
    <w:rsid w:val="003816DF"/>
    <w:rsid w:val="00384D4F"/>
    <w:rsid w:val="00386238"/>
    <w:rsid w:val="00386C56"/>
    <w:rsid w:val="003904A4"/>
    <w:rsid w:val="00394AF5"/>
    <w:rsid w:val="003A0EDF"/>
    <w:rsid w:val="003A1E1C"/>
    <w:rsid w:val="003A2936"/>
    <w:rsid w:val="003B0FAC"/>
    <w:rsid w:val="003C2079"/>
    <w:rsid w:val="003C29E7"/>
    <w:rsid w:val="003C6288"/>
    <w:rsid w:val="003C74A6"/>
    <w:rsid w:val="003D45F6"/>
    <w:rsid w:val="003D5BBC"/>
    <w:rsid w:val="003D5C7B"/>
    <w:rsid w:val="003E597B"/>
    <w:rsid w:val="003E5BBC"/>
    <w:rsid w:val="003F020A"/>
    <w:rsid w:val="003F34D2"/>
    <w:rsid w:val="003F7189"/>
    <w:rsid w:val="00403E7E"/>
    <w:rsid w:val="00411524"/>
    <w:rsid w:val="00412D9E"/>
    <w:rsid w:val="00416531"/>
    <w:rsid w:val="004208A9"/>
    <w:rsid w:val="0042769C"/>
    <w:rsid w:val="0043088C"/>
    <w:rsid w:val="00436F70"/>
    <w:rsid w:val="004375FA"/>
    <w:rsid w:val="004403AC"/>
    <w:rsid w:val="00450D14"/>
    <w:rsid w:val="00451355"/>
    <w:rsid w:val="00453281"/>
    <w:rsid w:val="00455754"/>
    <w:rsid w:val="0045601D"/>
    <w:rsid w:val="00460AB2"/>
    <w:rsid w:val="004712FC"/>
    <w:rsid w:val="00472FFB"/>
    <w:rsid w:val="00475BB2"/>
    <w:rsid w:val="00476415"/>
    <w:rsid w:val="0048012A"/>
    <w:rsid w:val="00480816"/>
    <w:rsid w:val="00480A8D"/>
    <w:rsid w:val="00480CEB"/>
    <w:rsid w:val="00481DA5"/>
    <w:rsid w:val="004944E1"/>
    <w:rsid w:val="004A0D92"/>
    <w:rsid w:val="004A6E02"/>
    <w:rsid w:val="004A792D"/>
    <w:rsid w:val="004B13E8"/>
    <w:rsid w:val="004B1544"/>
    <w:rsid w:val="004B2962"/>
    <w:rsid w:val="004C741B"/>
    <w:rsid w:val="004D0BC8"/>
    <w:rsid w:val="004D12AF"/>
    <w:rsid w:val="004E3614"/>
    <w:rsid w:val="004E48F6"/>
    <w:rsid w:val="004E6D9A"/>
    <w:rsid w:val="004F0E90"/>
    <w:rsid w:val="004F2D36"/>
    <w:rsid w:val="004F5C94"/>
    <w:rsid w:val="004F5E7F"/>
    <w:rsid w:val="004F612E"/>
    <w:rsid w:val="00501888"/>
    <w:rsid w:val="0050325D"/>
    <w:rsid w:val="0051160D"/>
    <w:rsid w:val="00511E83"/>
    <w:rsid w:val="00514E62"/>
    <w:rsid w:val="0051510D"/>
    <w:rsid w:val="00516E99"/>
    <w:rsid w:val="00521E33"/>
    <w:rsid w:val="005278A1"/>
    <w:rsid w:val="005359D3"/>
    <w:rsid w:val="00537A08"/>
    <w:rsid w:val="00542181"/>
    <w:rsid w:val="005421FC"/>
    <w:rsid w:val="0055338D"/>
    <w:rsid w:val="00561AF7"/>
    <w:rsid w:val="00567AD6"/>
    <w:rsid w:val="00570937"/>
    <w:rsid w:val="005742CE"/>
    <w:rsid w:val="00574D8C"/>
    <w:rsid w:val="00583001"/>
    <w:rsid w:val="00583443"/>
    <w:rsid w:val="005845D0"/>
    <w:rsid w:val="00584B7C"/>
    <w:rsid w:val="00586310"/>
    <w:rsid w:val="00586704"/>
    <w:rsid w:val="0058789E"/>
    <w:rsid w:val="00593C1C"/>
    <w:rsid w:val="00595832"/>
    <w:rsid w:val="00596324"/>
    <w:rsid w:val="005A31A3"/>
    <w:rsid w:val="005A48D8"/>
    <w:rsid w:val="005B29BF"/>
    <w:rsid w:val="005B6288"/>
    <w:rsid w:val="005C123E"/>
    <w:rsid w:val="005C2CBC"/>
    <w:rsid w:val="005C361F"/>
    <w:rsid w:val="005C5EFA"/>
    <w:rsid w:val="005C799A"/>
    <w:rsid w:val="005D009A"/>
    <w:rsid w:val="005D1347"/>
    <w:rsid w:val="005D14A4"/>
    <w:rsid w:val="005D23E3"/>
    <w:rsid w:val="005D389F"/>
    <w:rsid w:val="005D64BC"/>
    <w:rsid w:val="005D6CF3"/>
    <w:rsid w:val="005E11EF"/>
    <w:rsid w:val="005E5615"/>
    <w:rsid w:val="005E65D7"/>
    <w:rsid w:val="005E75CB"/>
    <w:rsid w:val="005E7663"/>
    <w:rsid w:val="005E7CBA"/>
    <w:rsid w:val="005F3073"/>
    <w:rsid w:val="005F322D"/>
    <w:rsid w:val="005F5FCF"/>
    <w:rsid w:val="005F659D"/>
    <w:rsid w:val="005F68E6"/>
    <w:rsid w:val="005F6EAF"/>
    <w:rsid w:val="00600CE9"/>
    <w:rsid w:val="00607F15"/>
    <w:rsid w:val="00610B79"/>
    <w:rsid w:val="00611220"/>
    <w:rsid w:val="00616100"/>
    <w:rsid w:val="00617759"/>
    <w:rsid w:val="00620DA0"/>
    <w:rsid w:val="0063129C"/>
    <w:rsid w:val="00634F10"/>
    <w:rsid w:val="0064105B"/>
    <w:rsid w:val="00645853"/>
    <w:rsid w:val="00646266"/>
    <w:rsid w:val="006478DE"/>
    <w:rsid w:val="00650AE1"/>
    <w:rsid w:val="006518E0"/>
    <w:rsid w:val="00651D85"/>
    <w:rsid w:val="00652207"/>
    <w:rsid w:val="00652F2A"/>
    <w:rsid w:val="0065401C"/>
    <w:rsid w:val="006541C4"/>
    <w:rsid w:val="00654DC7"/>
    <w:rsid w:val="00660850"/>
    <w:rsid w:val="00660CCB"/>
    <w:rsid w:val="00665B04"/>
    <w:rsid w:val="00667A76"/>
    <w:rsid w:val="00670944"/>
    <w:rsid w:val="00673341"/>
    <w:rsid w:val="00674F2B"/>
    <w:rsid w:val="00675130"/>
    <w:rsid w:val="00676318"/>
    <w:rsid w:val="0068365A"/>
    <w:rsid w:val="00684859"/>
    <w:rsid w:val="00685C72"/>
    <w:rsid w:val="00685F09"/>
    <w:rsid w:val="00692B62"/>
    <w:rsid w:val="00694BFA"/>
    <w:rsid w:val="00697CB5"/>
    <w:rsid w:val="006A09BB"/>
    <w:rsid w:val="006B0036"/>
    <w:rsid w:val="006B117F"/>
    <w:rsid w:val="006B1795"/>
    <w:rsid w:val="006C1844"/>
    <w:rsid w:val="006C3B34"/>
    <w:rsid w:val="006C3C51"/>
    <w:rsid w:val="006C5D75"/>
    <w:rsid w:val="006C696B"/>
    <w:rsid w:val="006D0364"/>
    <w:rsid w:val="006D086A"/>
    <w:rsid w:val="006D2A9C"/>
    <w:rsid w:val="006D3A11"/>
    <w:rsid w:val="006F2FCA"/>
    <w:rsid w:val="006F3CA9"/>
    <w:rsid w:val="006F519F"/>
    <w:rsid w:val="006F70A9"/>
    <w:rsid w:val="00700110"/>
    <w:rsid w:val="0071630F"/>
    <w:rsid w:val="007206D4"/>
    <w:rsid w:val="00723519"/>
    <w:rsid w:val="00723609"/>
    <w:rsid w:val="007267B3"/>
    <w:rsid w:val="00733824"/>
    <w:rsid w:val="00735432"/>
    <w:rsid w:val="007402AA"/>
    <w:rsid w:val="00741ACF"/>
    <w:rsid w:val="00760923"/>
    <w:rsid w:val="007632E8"/>
    <w:rsid w:val="00764DD9"/>
    <w:rsid w:val="0077074B"/>
    <w:rsid w:val="00770D6A"/>
    <w:rsid w:val="00772457"/>
    <w:rsid w:val="00772F36"/>
    <w:rsid w:val="00773AA9"/>
    <w:rsid w:val="00777F31"/>
    <w:rsid w:val="00781994"/>
    <w:rsid w:val="00782622"/>
    <w:rsid w:val="00785007"/>
    <w:rsid w:val="007861DB"/>
    <w:rsid w:val="0078637F"/>
    <w:rsid w:val="007879DF"/>
    <w:rsid w:val="00793DC4"/>
    <w:rsid w:val="007A03AA"/>
    <w:rsid w:val="007A44AA"/>
    <w:rsid w:val="007B187A"/>
    <w:rsid w:val="007B625C"/>
    <w:rsid w:val="007C03F9"/>
    <w:rsid w:val="007C12FD"/>
    <w:rsid w:val="007C73E0"/>
    <w:rsid w:val="007D0447"/>
    <w:rsid w:val="007D0C41"/>
    <w:rsid w:val="007D5C9E"/>
    <w:rsid w:val="007D7CE6"/>
    <w:rsid w:val="007E0E89"/>
    <w:rsid w:val="007E2449"/>
    <w:rsid w:val="007E5430"/>
    <w:rsid w:val="007E6199"/>
    <w:rsid w:val="007E7684"/>
    <w:rsid w:val="007F367F"/>
    <w:rsid w:val="007F4BC6"/>
    <w:rsid w:val="00801B5F"/>
    <w:rsid w:val="00802824"/>
    <w:rsid w:val="00803D54"/>
    <w:rsid w:val="00806D1A"/>
    <w:rsid w:val="00813F11"/>
    <w:rsid w:val="00816D01"/>
    <w:rsid w:val="0082083A"/>
    <w:rsid w:val="008211B7"/>
    <w:rsid w:val="00822A39"/>
    <w:rsid w:val="00833D4D"/>
    <w:rsid w:val="00840259"/>
    <w:rsid w:val="00841B26"/>
    <w:rsid w:val="00844670"/>
    <w:rsid w:val="008516F3"/>
    <w:rsid w:val="00860BB2"/>
    <w:rsid w:val="00861FA6"/>
    <w:rsid w:val="00863300"/>
    <w:rsid w:val="00865F73"/>
    <w:rsid w:val="008666C8"/>
    <w:rsid w:val="008708E6"/>
    <w:rsid w:val="008710D7"/>
    <w:rsid w:val="00872246"/>
    <w:rsid w:val="00876FB9"/>
    <w:rsid w:val="00877468"/>
    <w:rsid w:val="008811E2"/>
    <w:rsid w:val="008867CA"/>
    <w:rsid w:val="00887FFE"/>
    <w:rsid w:val="0089044C"/>
    <w:rsid w:val="00890821"/>
    <w:rsid w:val="0089450F"/>
    <w:rsid w:val="008950E8"/>
    <w:rsid w:val="00896190"/>
    <w:rsid w:val="008A2B99"/>
    <w:rsid w:val="008B2159"/>
    <w:rsid w:val="008B406E"/>
    <w:rsid w:val="008C1CC0"/>
    <w:rsid w:val="008D230A"/>
    <w:rsid w:val="008D465E"/>
    <w:rsid w:val="008D68D1"/>
    <w:rsid w:val="008D728F"/>
    <w:rsid w:val="008E0078"/>
    <w:rsid w:val="008E4604"/>
    <w:rsid w:val="008E7F80"/>
    <w:rsid w:val="008F4234"/>
    <w:rsid w:val="008F70EC"/>
    <w:rsid w:val="00900867"/>
    <w:rsid w:val="00901BA8"/>
    <w:rsid w:val="009030E3"/>
    <w:rsid w:val="00906109"/>
    <w:rsid w:val="009116DD"/>
    <w:rsid w:val="0092146C"/>
    <w:rsid w:val="00921FC6"/>
    <w:rsid w:val="0093123B"/>
    <w:rsid w:val="00931C53"/>
    <w:rsid w:val="0093799F"/>
    <w:rsid w:val="009418FB"/>
    <w:rsid w:val="009473AB"/>
    <w:rsid w:val="00947E4E"/>
    <w:rsid w:val="00956214"/>
    <w:rsid w:val="00956554"/>
    <w:rsid w:val="00956AEF"/>
    <w:rsid w:val="00957EFF"/>
    <w:rsid w:val="00957F6A"/>
    <w:rsid w:val="009616FF"/>
    <w:rsid w:val="0096242D"/>
    <w:rsid w:val="0097576C"/>
    <w:rsid w:val="00981173"/>
    <w:rsid w:val="00981EF9"/>
    <w:rsid w:val="0098697D"/>
    <w:rsid w:val="009913A2"/>
    <w:rsid w:val="00991F9D"/>
    <w:rsid w:val="00992BF5"/>
    <w:rsid w:val="009A01D1"/>
    <w:rsid w:val="009A2B44"/>
    <w:rsid w:val="009A3D80"/>
    <w:rsid w:val="009A4DAC"/>
    <w:rsid w:val="009B6ABC"/>
    <w:rsid w:val="009C51FB"/>
    <w:rsid w:val="009C560A"/>
    <w:rsid w:val="009C5826"/>
    <w:rsid w:val="009C5D6B"/>
    <w:rsid w:val="009C6D8D"/>
    <w:rsid w:val="009D067B"/>
    <w:rsid w:val="009D3F3E"/>
    <w:rsid w:val="009D6427"/>
    <w:rsid w:val="009E1C3A"/>
    <w:rsid w:val="009E3960"/>
    <w:rsid w:val="009E6785"/>
    <w:rsid w:val="009F06F3"/>
    <w:rsid w:val="009F0B0A"/>
    <w:rsid w:val="009F3570"/>
    <w:rsid w:val="009F5894"/>
    <w:rsid w:val="00A003D4"/>
    <w:rsid w:val="00A00FBB"/>
    <w:rsid w:val="00A049EC"/>
    <w:rsid w:val="00A05F38"/>
    <w:rsid w:val="00A11840"/>
    <w:rsid w:val="00A129FF"/>
    <w:rsid w:val="00A13572"/>
    <w:rsid w:val="00A1378C"/>
    <w:rsid w:val="00A20328"/>
    <w:rsid w:val="00A20525"/>
    <w:rsid w:val="00A20A47"/>
    <w:rsid w:val="00A211E6"/>
    <w:rsid w:val="00A231BA"/>
    <w:rsid w:val="00A27133"/>
    <w:rsid w:val="00A27E21"/>
    <w:rsid w:val="00A35B80"/>
    <w:rsid w:val="00A37966"/>
    <w:rsid w:val="00A37BF4"/>
    <w:rsid w:val="00A4202B"/>
    <w:rsid w:val="00A4432B"/>
    <w:rsid w:val="00A5425F"/>
    <w:rsid w:val="00A54DD3"/>
    <w:rsid w:val="00A55C74"/>
    <w:rsid w:val="00A57024"/>
    <w:rsid w:val="00A57555"/>
    <w:rsid w:val="00A61BE2"/>
    <w:rsid w:val="00A67D7A"/>
    <w:rsid w:val="00A67E19"/>
    <w:rsid w:val="00A747EC"/>
    <w:rsid w:val="00A748AC"/>
    <w:rsid w:val="00A80B36"/>
    <w:rsid w:val="00A814C5"/>
    <w:rsid w:val="00AA2716"/>
    <w:rsid w:val="00AA296A"/>
    <w:rsid w:val="00AA4436"/>
    <w:rsid w:val="00AA6F26"/>
    <w:rsid w:val="00AA7FC5"/>
    <w:rsid w:val="00AB22ED"/>
    <w:rsid w:val="00AB6D60"/>
    <w:rsid w:val="00AC2E9E"/>
    <w:rsid w:val="00AE0A3A"/>
    <w:rsid w:val="00AE0D3D"/>
    <w:rsid w:val="00AE4863"/>
    <w:rsid w:val="00AE4AEE"/>
    <w:rsid w:val="00AE66C6"/>
    <w:rsid w:val="00AF4F85"/>
    <w:rsid w:val="00B00E0C"/>
    <w:rsid w:val="00B056AE"/>
    <w:rsid w:val="00B125A5"/>
    <w:rsid w:val="00B1389B"/>
    <w:rsid w:val="00B1407E"/>
    <w:rsid w:val="00B17187"/>
    <w:rsid w:val="00B218E2"/>
    <w:rsid w:val="00B40213"/>
    <w:rsid w:val="00B40BAF"/>
    <w:rsid w:val="00B4420F"/>
    <w:rsid w:val="00B56EE3"/>
    <w:rsid w:val="00B57A61"/>
    <w:rsid w:val="00B60873"/>
    <w:rsid w:val="00B609DD"/>
    <w:rsid w:val="00B61067"/>
    <w:rsid w:val="00B63508"/>
    <w:rsid w:val="00B64B09"/>
    <w:rsid w:val="00B7326D"/>
    <w:rsid w:val="00B761BF"/>
    <w:rsid w:val="00B778E0"/>
    <w:rsid w:val="00B80C97"/>
    <w:rsid w:val="00B8220B"/>
    <w:rsid w:val="00B839E2"/>
    <w:rsid w:val="00B93297"/>
    <w:rsid w:val="00BA1D53"/>
    <w:rsid w:val="00BB0EEF"/>
    <w:rsid w:val="00BB7380"/>
    <w:rsid w:val="00BB78D1"/>
    <w:rsid w:val="00BC4166"/>
    <w:rsid w:val="00BC7E4A"/>
    <w:rsid w:val="00BD0C6C"/>
    <w:rsid w:val="00BD0E4F"/>
    <w:rsid w:val="00BD378F"/>
    <w:rsid w:val="00BD629F"/>
    <w:rsid w:val="00BE26BD"/>
    <w:rsid w:val="00BE3368"/>
    <w:rsid w:val="00BE6DC0"/>
    <w:rsid w:val="00BF4D4E"/>
    <w:rsid w:val="00C00101"/>
    <w:rsid w:val="00C01848"/>
    <w:rsid w:val="00C01CE3"/>
    <w:rsid w:val="00C023F7"/>
    <w:rsid w:val="00C1398D"/>
    <w:rsid w:val="00C15DA1"/>
    <w:rsid w:val="00C200A8"/>
    <w:rsid w:val="00C20430"/>
    <w:rsid w:val="00C221A9"/>
    <w:rsid w:val="00C2393D"/>
    <w:rsid w:val="00C27182"/>
    <w:rsid w:val="00C328C3"/>
    <w:rsid w:val="00C340FA"/>
    <w:rsid w:val="00C36DEC"/>
    <w:rsid w:val="00C40131"/>
    <w:rsid w:val="00C41AD2"/>
    <w:rsid w:val="00C431B2"/>
    <w:rsid w:val="00C4399D"/>
    <w:rsid w:val="00C46944"/>
    <w:rsid w:val="00C51774"/>
    <w:rsid w:val="00C551A8"/>
    <w:rsid w:val="00C564A3"/>
    <w:rsid w:val="00C6192B"/>
    <w:rsid w:val="00C622CC"/>
    <w:rsid w:val="00C65BFA"/>
    <w:rsid w:val="00C66DA0"/>
    <w:rsid w:val="00C67382"/>
    <w:rsid w:val="00C72F9C"/>
    <w:rsid w:val="00C76DF3"/>
    <w:rsid w:val="00C812D5"/>
    <w:rsid w:val="00C819DC"/>
    <w:rsid w:val="00C820AE"/>
    <w:rsid w:val="00C82937"/>
    <w:rsid w:val="00C84C18"/>
    <w:rsid w:val="00C95084"/>
    <w:rsid w:val="00C968C4"/>
    <w:rsid w:val="00CA0DD8"/>
    <w:rsid w:val="00CA3716"/>
    <w:rsid w:val="00CA6A1B"/>
    <w:rsid w:val="00CB1DA9"/>
    <w:rsid w:val="00CC3AED"/>
    <w:rsid w:val="00CC4353"/>
    <w:rsid w:val="00CC4463"/>
    <w:rsid w:val="00CC59F1"/>
    <w:rsid w:val="00CD6926"/>
    <w:rsid w:val="00CF23B4"/>
    <w:rsid w:val="00CF2745"/>
    <w:rsid w:val="00CF441B"/>
    <w:rsid w:val="00CF56CE"/>
    <w:rsid w:val="00D12891"/>
    <w:rsid w:val="00D14320"/>
    <w:rsid w:val="00D15585"/>
    <w:rsid w:val="00D30C81"/>
    <w:rsid w:val="00D45804"/>
    <w:rsid w:val="00D50A9E"/>
    <w:rsid w:val="00D51BA2"/>
    <w:rsid w:val="00D52B1D"/>
    <w:rsid w:val="00D602A6"/>
    <w:rsid w:val="00D638A7"/>
    <w:rsid w:val="00D63B9D"/>
    <w:rsid w:val="00D65039"/>
    <w:rsid w:val="00D72003"/>
    <w:rsid w:val="00D722DF"/>
    <w:rsid w:val="00D80E67"/>
    <w:rsid w:val="00D87CFA"/>
    <w:rsid w:val="00D933DB"/>
    <w:rsid w:val="00DA0123"/>
    <w:rsid w:val="00DA2EA6"/>
    <w:rsid w:val="00DA42A7"/>
    <w:rsid w:val="00DB1507"/>
    <w:rsid w:val="00DB3186"/>
    <w:rsid w:val="00DB5CFB"/>
    <w:rsid w:val="00DC3EDE"/>
    <w:rsid w:val="00DC44BC"/>
    <w:rsid w:val="00DC5C8A"/>
    <w:rsid w:val="00DC67B8"/>
    <w:rsid w:val="00DD3CE8"/>
    <w:rsid w:val="00DD7AC1"/>
    <w:rsid w:val="00DE4201"/>
    <w:rsid w:val="00DF0913"/>
    <w:rsid w:val="00DF16A7"/>
    <w:rsid w:val="00E01277"/>
    <w:rsid w:val="00E01642"/>
    <w:rsid w:val="00E0176A"/>
    <w:rsid w:val="00E0240D"/>
    <w:rsid w:val="00E02E4A"/>
    <w:rsid w:val="00E03FA9"/>
    <w:rsid w:val="00E05886"/>
    <w:rsid w:val="00E06433"/>
    <w:rsid w:val="00E0697A"/>
    <w:rsid w:val="00E14346"/>
    <w:rsid w:val="00E20DAE"/>
    <w:rsid w:val="00E2305E"/>
    <w:rsid w:val="00E244E1"/>
    <w:rsid w:val="00E327C3"/>
    <w:rsid w:val="00E359EF"/>
    <w:rsid w:val="00E35F60"/>
    <w:rsid w:val="00E41D86"/>
    <w:rsid w:val="00E42B64"/>
    <w:rsid w:val="00E47256"/>
    <w:rsid w:val="00E50919"/>
    <w:rsid w:val="00E53C9B"/>
    <w:rsid w:val="00E54EA9"/>
    <w:rsid w:val="00E61952"/>
    <w:rsid w:val="00E63DF2"/>
    <w:rsid w:val="00E65501"/>
    <w:rsid w:val="00E660CB"/>
    <w:rsid w:val="00E766CF"/>
    <w:rsid w:val="00E807F7"/>
    <w:rsid w:val="00E87D1A"/>
    <w:rsid w:val="00E93F98"/>
    <w:rsid w:val="00E95EEE"/>
    <w:rsid w:val="00EA149F"/>
    <w:rsid w:val="00EA4A21"/>
    <w:rsid w:val="00EA6F81"/>
    <w:rsid w:val="00EB3D35"/>
    <w:rsid w:val="00EB3F8A"/>
    <w:rsid w:val="00EB6553"/>
    <w:rsid w:val="00EC2EB1"/>
    <w:rsid w:val="00EC3A30"/>
    <w:rsid w:val="00EC3B4B"/>
    <w:rsid w:val="00EC4313"/>
    <w:rsid w:val="00ED1ADC"/>
    <w:rsid w:val="00ED328A"/>
    <w:rsid w:val="00ED6313"/>
    <w:rsid w:val="00EE2609"/>
    <w:rsid w:val="00EE28C7"/>
    <w:rsid w:val="00EE2A06"/>
    <w:rsid w:val="00EE72CC"/>
    <w:rsid w:val="00EE7414"/>
    <w:rsid w:val="00EE7A19"/>
    <w:rsid w:val="00EF45D5"/>
    <w:rsid w:val="00EF5E1A"/>
    <w:rsid w:val="00F06A07"/>
    <w:rsid w:val="00F15E0D"/>
    <w:rsid w:val="00F1686E"/>
    <w:rsid w:val="00F21214"/>
    <w:rsid w:val="00F21AD1"/>
    <w:rsid w:val="00F21D9B"/>
    <w:rsid w:val="00F26F49"/>
    <w:rsid w:val="00F301F2"/>
    <w:rsid w:val="00F31A5C"/>
    <w:rsid w:val="00F31F91"/>
    <w:rsid w:val="00F325D5"/>
    <w:rsid w:val="00F35848"/>
    <w:rsid w:val="00F3643E"/>
    <w:rsid w:val="00F41F83"/>
    <w:rsid w:val="00F44580"/>
    <w:rsid w:val="00F479A1"/>
    <w:rsid w:val="00F5058A"/>
    <w:rsid w:val="00F548A1"/>
    <w:rsid w:val="00F56F19"/>
    <w:rsid w:val="00F600BF"/>
    <w:rsid w:val="00F62052"/>
    <w:rsid w:val="00F64AD7"/>
    <w:rsid w:val="00F6709C"/>
    <w:rsid w:val="00F70800"/>
    <w:rsid w:val="00F74249"/>
    <w:rsid w:val="00F84995"/>
    <w:rsid w:val="00F85417"/>
    <w:rsid w:val="00F85A29"/>
    <w:rsid w:val="00F900E3"/>
    <w:rsid w:val="00F92BB9"/>
    <w:rsid w:val="00F92D01"/>
    <w:rsid w:val="00FA7BFE"/>
    <w:rsid w:val="00FB4922"/>
    <w:rsid w:val="00FC413B"/>
    <w:rsid w:val="00FC58E0"/>
    <w:rsid w:val="00FD225E"/>
    <w:rsid w:val="00FD56CF"/>
    <w:rsid w:val="00FE1EE3"/>
    <w:rsid w:val="00FE4F5D"/>
    <w:rsid w:val="00FE593B"/>
    <w:rsid w:val="00FE5B52"/>
    <w:rsid w:val="00FF09DE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6B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63300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863300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63300"/>
  </w:style>
  <w:style w:type="paragraph" w:styleId="TOC1">
    <w:name w:val="toc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633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63300"/>
    <w:rPr>
      <w:sz w:val="24"/>
    </w:rPr>
  </w:style>
  <w:style w:type="character" w:customStyle="1" w:styleId="EquationCaption">
    <w:name w:val="_Equation Caption"/>
    <w:rsid w:val="00863300"/>
  </w:style>
  <w:style w:type="character" w:styleId="CommentReference">
    <w:name w:val="annotation reference"/>
    <w:basedOn w:val="DefaultParagraphFont"/>
    <w:semiHidden/>
    <w:rsid w:val="00863300"/>
    <w:rPr>
      <w:sz w:val="16"/>
    </w:rPr>
  </w:style>
  <w:style w:type="paragraph" w:styleId="CommentText">
    <w:name w:val="annotation text"/>
    <w:basedOn w:val="Normal"/>
    <w:link w:val="CommentTextChar"/>
    <w:semiHidden/>
    <w:rsid w:val="00863300"/>
    <w:rPr>
      <w:sz w:val="20"/>
    </w:rPr>
  </w:style>
  <w:style w:type="paragraph" w:customStyle="1" w:styleId="BodyText">
    <w:name w:val="_BodyText"/>
    <w:basedOn w:val="Normal"/>
    <w:rsid w:val="00863300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7236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3D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3">
    <w:name w:val="Body Text 3"/>
    <w:basedOn w:val="Normal"/>
    <w:rsid w:val="006478DE"/>
    <w:pPr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bCs/>
      <w:szCs w:val="24"/>
    </w:rPr>
  </w:style>
  <w:style w:type="character" w:styleId="Strong">
    <w:name w:val="Strong"/>
    <w:basedOn w:val="DefaultParagraphFont"/>
    <w:uiPriority w:val="22"/>
    <w:qFormat/>
    <w:rsid w:val="006478DE"/>
    <w:rPr>
      <w:b/>
      <w:bCs/>
    </w:rPr>
  </w:style>
  <w:style w:type="paragraph" w:styleId="BodyText0">
    <w:name w:val="Body Text"/>
    <w:basedOn w:val="Normal"/>
    <w:rsid w:val="00061E24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01BA8"/>
    <w:rPr>
      <w:color w:val="0000FF"/>
      <w:u w:val="single"/>
    </w:rPr>
  </w:style>
  <w:style w:type="paragraph" w:customStyle="1" w:styleId="Default">
    <w:name w:val="Default"/>
    <w:rsid w:val="002D170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semiHidden/>
    <w:rsid w:val="00DA0123"/>
    <w:rPr>
      <w:rFonts w:ascii="Myriad Pro" w:eastAsia="MS Mincho" w:hAnsi="Myriad Pro"/>
      <w:sz w:val="20"/>
    </w:rPr>
  </w:style>
  <w:style w:type="character" w:styleId="FootnoteReference">
    <w:name w:val="footnote reference"/>
    <w:basedOn w:val="DefaultParagraphFont"/>
    <w:semiHidden/>
    <w:rsid w:val="00DA0123"/>
    <w:rPr>
      <w:vertAlign w:val="superscript"/>
    </w:rPr>
  </w:style>
  <w:style w:type="table" w:styleId="TableGrid">
    <w:name w:val="Table Grid"/>
    <w:basedOn w:val="TableNormal"/>
    <w:rsid w:val="002B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1E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1EF9"/>
  </w:style>
  <w:style w:type="paragraph" w:styleId="ListParagraph">
    <w:name w:val="List Paragraph"/>
    <w:basedOn w:val="Normal"/>
    <w:uiPriority w:val="34"/>
    <w:qFormat/>
    <w:rsid w:val="00012B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016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1642"/>
    <w:rPr>
      <w:rFonts w:ascii="CG Times" w:hAnsi="CG Times"/>
    </w:rPr>
  </w:style>
  <w:style w:type="character" w:customStyle="1" w:styleId="CommentSubjectChar">
    <w:name w:val="Comment Subject Char"/>
    <w:basedOn w:val="CommentTextChar"/>
    <w:link w:val="CommentSubject"/>
    <w:rsid w:val="00E01642"/>
    <w:rPr>
      <w:rFonts w:ascii="CG Times" w:hAnsi="CG Times"/>
    </w:rPr>
  </w:style>
  <w:style w:type="character" w:customStyle="1" w:styleId="st">
    <w:name w:val="st"/>
    <w:basedOn w:val="DefaultParagraphFont"/>
    <w:rsid w:val="00C40131"/>
  </w:style>
  <w:style w:type="character" w:styleId="FollowedHyperlink">
    <w:name w:val="FollowedHyperlink"/>
    <w:basedOn w:val="DefaultParagraphFont"/>
    <w:rsid w:val="009E1C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6B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63300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863300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63300"/>
  </w:style>
  <w:style w:type="paragraph" w:styleId="TOC1">
    <w:name w:val="toc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633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63300"/>
    <w:rPr>
      <w:sz w:val="24"/>
    </w:rPr>
  </w:style>
  <w:style w:type="character" w:customStyle="1" w:styleId="EquationCaption">
    <w:name w:val="_Equation Caption"/>
    <w:rsid w:val="00863300"/>
  </w:style>
  <w:style w:type="character" w:styleId="CommentReference">
    <w:name w:val="annotation reference"/>
    <w:basedOn w:val="DefaultParagraphFont"/>
    <w:semiHidden/>
    <w:rsid w:val="00863300"/>
    <w:rPr>
      <w:sz w:val="16"/>
    </w:rPr>
  </w:style>
  <w:style w:type="paragraph" w:styleId="CommentText">
    <w:name w:val="annotation text"/>
    <w:basedOn w:val="Normal"/>
    <w:link w:val="CommentTextChar"/>
    <w:semiHidden/>
    <w:rsid w:val="00863300"/>
    <w:rPr>
      <w:sz w:val="20"/>
    </w:rPr>
  </w:style>
  <w:style w:type="paragraph" w:customStyle="1" w:styleId="BodyText">
    <w:name w:val="_BodyText"/>
    <w:basedOn w:val="Normal"/>
    <w:rsid w:val="00863300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7236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3D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3">
    <w:name w:val="Body Text 3"/>
    <w:basedOn w:val="Normal"/>
    <w:rsid w:val="006478DE"/>
    <w:pPr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bCs/>
      <w:szCs w:val="24"/>
    </w:rPr>
  </w:style>
  <w:style w:type="character" w:styleId="Strong">
    <w:name w:val="Strong"/>
    <w:basedOn w:val="DefaultParagraphFont"/>
    <w:uiPriority w:val="22"/>
    <w:qFormat/>
    <w:rsid w:val="006478DE"/>
    <w:rPr>
      <w:b/>
      <w:bCs/>
    </w:rPr>
  </w:style>
  <w:style w:type="paragraph" w:styleId="BodyText0">
    <w:name w:val="Body Text"/>
    <w:basedOn w:val="Normal"/>
    <w:rsid w:val="00061E24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01BA8"/>
    <w:rPr>
      <w:color w:val="0000FF"/>
      <w:u w:val="single"/>
    </w:rPr>
  </w:style>
  <w:style w:type="paragraph" w:customStyle="1" w:styleId="Default">
    <w:name w:val="Default"/>
    <w:rsid w:val="002D170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semiHidden/>
    <w:rsid w:val="00DA0123"/>
    <w:rPr>
      <w:rFonts w:ascii="Myriad Pro" w:eastAsia="MS Mincho" w:hAnsi="Myriad Pro"/>
      <w:sz w:val="20"/>
    </w:rPr>
  </w:style>
  <w:style w:type="character" w:styleId="FootnoteReference">
    <w:name w:val="footnote reference"/>
    <w:basedOn w:val="DefaultParagraphFont"/>
    <w:semiHidden/>
    <w:rsid w:val="00DA0123"/>
    <w:rPr>
      <w:vertAlign w:val="superscript"/>
    </w:rPr>
  </w:style>
  <w:style w:type="table" w:styleId="TableGrid">
    <w:name w:val="Table Grid"/>
    <w:basedOn w:val="TableNormal"/>
    <w:rsid w:val="002B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1E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1EF9"/>
  </w:style>
  <w:style w:type="paragraph" w:styleId="ListParagraph">
    <w:name w:val="List Paragraph"/>
    <w:basedOn w:val="Normal"/>
    <w:uiPriority w:val="34"/>
    <w:qFormat/>
    <w:rsid w:val="00012B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016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1642"/>
    <w:rPr>
      <w:rFonts w:ascii="CG Times" w:hAnsi="CG Times"/>
    </w:rPr>
  </w:style>
  <w:style w:type="character" w:customStyle="1" w:styleId="CommentSubjectChar">
    <w:name w:val="Comment Subject Char"/>
    <w:basedOn w:val="CommentTextChar"/>
    <w:link w:val="CommentSubject"/>
    <w:rsid w:val="00E01642"/>
    <w:rPr>
      <w:rFonts w:ascii="CG Times" w:hAnsi="CG Times"/>
    </w:rPr>
  </w:style>
  <w:style w:type="character" w:customStyle="1" w:styleId="st">
    <w:name w:val="st"/>
    <w:basedOn w:val="DefaultParagraphFont"/>
    <w:rsid w:val="00C40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267">
          <w:marLeft w:val="0"/>
          <w:marRight w:val="0"/>
          <w:marTop w:val="0"/>
          <w:marBottom w:val="0"/>
          <w:divBdr>
            <w:top w:val="single" w:sz="4" w:space="3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98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3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95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0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713">
          <w:marLeft w:val="0"/>
          <w:marRight w:val="0"/>
          <w:marTop w:val="0"/>
          <w:marBottom w:val="0"/>
          <w:divBdr>
            <w:top w:val="single" w:sz="6" w:space="4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1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0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index.php?option=com_docman&amp;task=doc_download&amp;gid=10035&amp;Itemid=53" TargetMode="External"/><Relationship Id="rId13" Type="http://schemas.openxmlformats.org/officeDocument/2006/relationships/hyperlink" Target="http://ccr-rac.pfbc-cbfp.org/docs/news/avril-mai-13/RDP12-Rapport%20de%20la%20journee%20thematique-18mars2013.pd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redd.net/index.php?option=com_docman&amp;task=doc_download&amp;gid=10039&amp;Itemid=5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redd.net/index.php?option=com_docman&amp;task=doc_download&amp;gid=6968&amp;Itemid=5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nredd.net/index.php?option=com_docman&amp;task=doc_download&amp;gid=10036&amp;Itemid=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redd.net/index.php?option=com_docman&amp;task=doc_download&amp;gid=10037&amp;Itemid=5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s\AppData\Roaming\Microsoft\Templates\B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7BD9-B765-4CFC-830F-079AE23E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BTOR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BDP One Page Mission Report Summary</vt:lpstr>
    </vt:vector>
  </TitlesOfParts>
  <Company>UNDP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BDP One Page Mission Report Summary</dc:title>
  <dc:creator>undp</dc:creator>
  <cp:lastModifiedBy>silje.haugland</cp:lastModifiedBy>
  <cp:revision>2</cp:revision>
  <cp:lastPrinted>2012-09-24T09:58:00Z</cp:lastPrinted>
  <dcterms:created xsi:type="dcterms:W3CDTF">2013-03-28T22:33:00Z</dcterms:created>
  <dcterms:modified xsi:type="dcterms:W3CDTF">2013-03-28T22:33:00Z</dcterms:modified>
</cp:coreProperties>
</file>