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9" w:type="dxa"/>
        <w:tblInd w:w="-1050" w:type="dxa"/>
        <w:tblLayout w:type="fixed"/>
        <w:tblCellMar>
          <w:left w:w="120" w:type="dxa"/>
          <w:right w:w="120" w:type="dxa"/>
        </w:tblCellMar>
        <w:tblLook w:val="0000"/>
      </w:tblPr>
      <w:tblGrid>
        <w:gridCol w:w="2880"/>
        <w:gridCol w:w="360"/>
        <w:gridCol w:w="5130"/>
        <w:gridCol w:w="270"/>
        <w:gridCol w:w="1839"/>
      </w:tblGrid>
      <w:tr w:rsidR="009A5041" w:rsidRPr="00BC510F" w:rsidTr="0017219F">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2125D4">
            <w:pPr>
              <w:jc w:val="center"/>
              <w:rPr>
                <w:rFonts w:ascii="Times New Roman" w:hAnsi="Times New Roman"/>
                <w:bCs/>
                <w:sz w:val="21"/>
                <w:szCs w:val="21"/>
              </w:rPr>
            </w:pPr>
            <w:r w:rsidRPr="00BC510F">
              <w:rPr>
                <w:rFonts w:ascii="Times New Roman" w:hAnsi="Times New Roman"/>
                <w:bCs/>
                <w:sz w:val="21"/>
                <w:szCs w:val="21"/>
              </w:rPr>
              <w:t xml:space="preserve">Date:  </w:t>
            </w:r>
            <w:r w:rsidR="002125D4">
              <w:rPr>
                <w:rFonts w:ascii="Times New Roman" w:hAnsi="Times New Roman"/>
                <w:bCs/>
                <w:sz w:val="21"/>
                <w:szCs w:val="21"/>
              </w:rPr>
              <w:t>14/3/2013</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7C0440" w:rsidP="002D058C">
            <w:pPr>
              <w:tabs>
                <w:tab w:val="left" w:pos="-1440"/>
                <w:tab w:val="left" w:pos="-720"/>
              </w:tabs>
              <w:suppressAutoHyphens/>
              <w:rPr>
                <w:rFonts w:asciiTheme="minorHAnsi" w:hAnsiTheme="minorHAnsi" w:cstheme="minorHAnsi"/>
                <w:bCs/>
                <w:sz w:val="20"/>
              </w:rPr>
            </w:pPr>
            <w:r>
              <w:rPr>
                <w:rFonts w:asciiTheme="minorHAnsi" w:hAnsiTheme="minorHAnsi" w:cstheme="minorHAnsi"/>
                <w:bCs/>
                <w:sz w:val="20"/>
              </w:rPr>
              <w:t>Manchester-Rome-Bangkok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7C0440">
        <w:trPr>
          <w:trHeight w:val="477"/>
        </w:trPr>
        <w:tc>
          <w:tcPr>
            <w:tcW w:w="2880" w:type="dxa"/>
            <w:tcBorders>
              <w:left w:val="double" w:sz="6" w:space="0" w:color="auto"/>
            </w:tcBorders>
          </w:tcPr>
          <w:p w:rsidR="00035882" w:rsidRPr="00BC510F" w:rsidRDefault="007C0440" w:rsidP="007C0440">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22-28 Feb.,</w:t>
            </w:r>
            <w:r w:rsidR="00991513">
              <w:rPr>
                <w:rFonts w:ascii="Times New Roman" w:hAnsi="Times New Roman"/>
                <w:sz w:val="21"/>
                <w:szCs w:val="21"/>
              </w:rPr>
              <w:t xml:space="preserve"> 201</w:t>
            </w:r>
            <w:r w:rsidR="002D058C">
              <w:rPr>
                <w:rFonts w:ascii="Times New Roman" w:hAnsi="Times New Roman"/>
                <w:sz w:val="21"/>
                <w:szCs w:val="21"/>
              </w:rPr>
              <w:t>3</w:t>
            </w: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5B2075" w:rsidRPr="007C0440" w:rsidRDefault="007C0440" w:rsidP="007C0440">
            <w:pPr>
              <w:pStyle w:val="ListParagraph"/>
              <w:numPr>
                <w:ilvl w:val="0"/>
                <w:numId w:val="2"/>
              </w:numPr>
              <w:spacing w:after="200"/>
              <w:ind w:left="150" w:hanging="180"/>
              <w:contextualSpacing/>
              <w:rPr>
                <w:rFonts w:asciiTheme="minorHAnsi" w:hAnsiTheme="minorHAnsi" w:cstheme="minorHAnsi"/>
                <w:sz w:val="20"/>
              </w:rPr>
            </w:pPr>
            <w:r w:rsidRPr="007C0440">
              <w:rPr>
                <w:rFonts w:asciiTheme="minorHAnsi" w:hAnsiTheme="minorHAnsi" w:cstheme="minorHAnsi"/>
                <w:sz w:val="20"/>
              </w:rPr>
              <w:t>FAO</w:t>
            </w:r>
            <w:r w:rsidR="007B1C56" w:rsidRPr="007C0440">
              <w:rPr>
                <w:rFonts w:asciiTheme="minorHAnsi" w:hAnsiTheme="minorHAnsi" w:cstheme="minorHAnsi"/>
                <w:sz w:val="20"/>
              </w:rPr>
              <w:t xml:space="preserve">: </w:t>
            </w:r>
            <w:r w:rsidRPr="007C0440">
              <w:rPr>
                <w:rFonts w:asciiTheme="minorHAnsi" w:hAnsiTheme="minorHAnsi" w:cstheme="minorHAnsi"/>
                <w:sz w:val="20"/>
              </w:rPr>
              <w:t>Christian Mersmann, Tiina Vahane</w:t>
            </w:r>
            <w:r>
              <w:rPr>
                <w:rFonts w:asciiTheme="minorHAnsi" w:hAnsiTheme="minorHAnsi" w:cstheme="minorHAnsi"/>
                <w:sz w:val="20"/>
              </w:rPr>
              <w:t>n</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2D058C" w:rsidRPr="00502105" w:rsidRDefault="00D95AA5" w:rsidP="007C0440">
            <w:pPr>
              <w:pStyle w:val="Default"/>
              <w:rPr>
                <w:rFonts w:asciiTheme="minorHAnsi" w:hAnsiTheme="minorHAnsi" w:cstheme="minorHAnsi"/>
                <w:bCs/>
                <w:sz w:val="20"/>
              </w:rPr>
            </w:pPr>
            <w:r w:rsidRPr="007C0440">
              <w:rPr>
                <w:rFonts w:asciiTheme="minorHAnsi" w:hAnsiTheme="minorHAnsi" w:cstheme="minorHAnsi"/>
                <w:bCs/>
                <w:sz w:val="20"/>
                <w:szCs w:val="20"/>
              </w:rPr>
              <w:t xml:space="preserve">To </w:t>
            </w:r>
            <w:r w:rsidR="007C0440" w:rsidRPr="007C0440">
              <w:rPr>
                <w:rFonts w:asciiTheme="minorHAnsi" w:hAnsiTheme="minorHAnsi" w:cstheme="minorHAnsi"/>
                <w:bCs/>
                <w:sz w:val="20"/>
                <w:szCs w:val="20"/>
              </w:rPr>
              <w:t xml:space="preserve">participate in </w:t>
            </w:r>
            <w:r w:rsidR="007C0440" w:rsidRPr="007C0440">
              <w:rPr>
                <w:rFonts w:ascii="Calibri" w:hAnsi="Calibri" w:cs="Calibri"/>
                <w:sz w:val="20"/>
                <w:szCs w:val="20"/>
              </w:rPr>
              <w:t xml:space="preserve"> Expert Consultation: </w:t>
            </w:r>
            <w:r w:rsidR="007C0440">
              <w:rPr>
                <w:rFonts w:ascii="Calibri" w:hAnsi="Calibri" w:cs="Calibri"/>
                <w:sz w:val="20"/>
                <w:szCs w:val="20"/>
              </w:rPr>
              <w:t xml:space="preserve"> </w:t>
            </w:r>
            <w:r w:rsidR="007C0440" w:rsidRPr="007C0440">
              <w:rPr>
                <w:rFonts w:ascii="Calibri" w:hAnsi="Calibri" w:cs="Calibri"/>
                <w:b/>
                <w:bCs/>
                <w:sz w:val="20"/>
                <w:szCs w:val="20"/>
              </w:rPr>
              <w:t>Options for Addressing Tenure under REDD+</w:t>
            </w: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7C0440" w:rsidRDefault="007C0440" w:rsidP="007C0440">
            <w:pPr>
              <w:pStyle w:val="Default"/>
              <w:rPr>
                <w:rFonts w:asciiTheme="minorHAnsi" w:hAnsiTheme="minorHAnsi" w:cstheme="minorHAnsi"/>
                <w:sz w:val="20"/>
                <w:szCs w:val="20"/>
              </w:rPr>
            </w:pPr>
            <w:r w:rsidRPr="007C0440">
              <w:rPr>
                <w:rFonts w:asciiTheme="minorHAnsi" w:hAnsiTheme="minorHAnsi" w:cstheme="minorHAnsi"/>
                <w:sz w:val="20"/>
                <w:szCs w:val="20"/>
              </w:rPr>
              <w:t xml:space="preserve">Addressing tenure under REDD+ is becoming increasingly urgent. There is particular urgency for greater clarity over tenure and the recognition of customary rights to land by indigenous peoples and local communities. In all national REDD+ </w:t>
            </w:r>
            <w:proofErr w:type="spellStart"/>
            <w:r w:rsidRPr="007C0440">
              <w:rPr>
                <w:rFonts w:asciiTheme="minorHAnsi" w:hAnsiTheme="minorHAnsi" w:cstheme="minorHAnsi"/>
                <w:sz w:val="20"/>
                <w:szCs w:val="20"/>
              </w:rPr>
              <w:t>programmes</w:t>
            </w:r>
            <w:proofErr w:type="spellEnd"/>
            <w:r w:rsidRPr="007C0440">
              <w:rPr>
                <w:rFonts w:asciiTheme="minorHAnsi" w:hAnsiTheme="minorHAnsi" w:cstheme="minorHAnsi"/>
                <w:sz w:val="20"/>
                <w:szCs w:val="20"/>
              </w:rPr>
              <w:t xml:space="preserve">, land and forest tenure are intrinsically linked to the debate on carbon rights and the equal sharing of benefits at national and local levels. The Country Needs Assessment has been carried out by the UN-REDD Programme of FAO, the United Nations Development Programme (UNDP) and the United Nations Environment Programme (UNEP), as well as the Forest Carbon Partnership Facility (FCPF), which is hosted by the World Bank. The Assessment has analyzed REDD+ countries’ requests for tenure to be prioritized within REDD+ readiness activities. It suggests immediate actions with regard to "legal frameworks to support the implementation of REDD+ and to resolve land tenure and carbon rights issues in the REDD+ context which is needed in virtually all existing and nascent REDD+ country strategies".  </w:t>
            </w:r>
          </w:p>
          <w:p w:rsidR="007C0440" w:rsidRDefault="007C0440" w:rsidP="007C0440">
            <w:pPr>
              <w:pStyle w:val="Default"/>
              <w:rPr>
                <w:rFonts w:asciiTheme="minorHAnsi" w:hAnsiTheme="minorHAnsi" w:cstheme="minorHAnsi"/>
                <w:sz w:val="20"/>
                <w:szCs w:val="20"/>
              </w:rPr>
            </w:pPr>
          </w:p>
          <w:p w:rsidR="007C0440" w:rsidRPr="007C0440" w:rsidRDefault="007C0440" w:rsidP="007C0440">
            <w:pPr>
              <w:pStyle w:val="Default"/>
              <w:rPr>
                <w:rFonts w:asciiTheme="minorHAnsi" w:hAnsiTheme="minorHAnsi" w:cstheme="minorHAnsi"/>
                <w:sz w:val="20"/>
                <w:szCs w:val="20"/>
              </w:rPr>
            </w:pPr>
            <w:r>
              <w:rPr>
                <w:rFonts w:asciiTheme="minorHAnsi" w:hAnsiTheme="minorHAnsi" w:cstheme="minorHAnsi"/>
                <w:sz w:val="20"/>
                <w:szCs w:val="20"/>
              </w:rPr>
              <w:t xml:space="preserve">The </w:t>
            </w:r>
            <w:r w:rsidRPr="007C0440">
              <w:rPr>
                <w:rFonts w:asciiTheme="minorHAnsi" w:hAnsiTheme="minorHAnsi" w:cstheme="minorHAnsi"/>
                <w:sz w:val="20"/>
                <w:szCs w:val="20"/>
              </w:rPr>
              <w:t xml:space="preserve">Expert Consultation, </w:t>
            </w:r>
            <w:r w:rsidRPr="007C0440">
              <w:rPr>
                <w:rFonts w:asciiTheme="minorHAnsi" w:hAnsiTheme="minorHAnsi" w:cstheme="minorHAnsi"/>
                <w:i/>
                <w:iCs/>
                <w:sz w:val="20"/>
                <w:szCs w:val="20"/>
              </w:rPr>
              <w:t xml:space="preserve">Options for Addressing Tenure under REDD+, </w:t>
            </w:r>
            <w:r w:rsidRPr="007C0440">
              <w:rPr>
                <w:rFonts w:asciiTheme="minorHAnsi" w:hAnsiTheme="minorHAnsi" w:cstheme="minorHAnsi"/>
                <w:sz w:val="20"/>
                <w:szCs w:val="20"/>
              </w:rPr>
              <w:t xml:space="preserve">was initiated to bring together experts and representatives from governments, civil society organizations (CSOs), the private sector and international organizations to debate the broad range of possibilities for working on tenure in order to become ready for REDD+ results-based payments in a realistic manner. The objectives of the Expert Consultation </w:t>
            </w:r>
            <w:r>
              <w:rPr>
                <w:rFonts w:asciiTheme="minorHAnsi" w:hAnsiTheme="minorHAnsi" w:cstheme="minorHAnsi"/>
                <w:sz w:val="20"/>
                <w:szCs w:val="20"/>
              </w:rPr>
              <w:t>we</w:t>
            </w:r>
            <w:r w:rsidRPr="007C0440">
              <w:rPr>
                <w:rFonts w:asciiTheme="minorHAnsi" w:hAnsiTheme="minorHAnsi" w:cstheme="minorHAnsi"/>
                <w:sz w:val="20"/>
                <w:szCs w:val="20"/>
              </w:rPr>
              <w:t xml:space="preserve">re to: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color w:val="000000"/>
                <w:sz w:val="20"/>
              </w:rPr>
            </w:pPr>
            <w:r w:rsidRPr="007C0440">
              <w:rPr>
                <w:rFonts w:asciiTheme="minorHAnsi" w:hAnsiTheme="minorHAnsi" w:cstheme="minorHAnsi"/>
                <w:color w:val="000000"/>
                <w:sz w:val="20"/>
              </w:rPr>
              <w:t xml:space="preserve">exchange experience and increase understanding amongst REDD+ countries and other stakeholders on how to address tenure and use the </w:t>
            </w:r>
            <w:r w:rsidRPr="007C0440">
              <w:rPr>
                <w:rFonts w:asciiTheme="minorHAnsi" w:hAnsiTheme="minorHAnsi" w:cstheme="minorHAnsi"/>
                <w:i/>
                <w:iCs/>
                <w:color w:val="000000"/>
                <w:sz w:val="20"/>
              </w:rPr>
              <w:t xml:space="preserve">Voluntary Guidelines </w:t>
            </w:r>
            <w:r w:rsidRPr="007C0440">
              <w:rPr>
                <w:rFonts w:asciiTheme="minorHAnsi" w:hAnsiTheme="minorHAnsi" w:cstheme="minorHAnsi"/>
                <w:color w:val="000000"/>
                <w:sz w:val="20"/>
              </w:rPr>
              <w:t xml:space="preserve">in REDD+ implementation; </w:t>
            </w:r>
          </w:p>
          <w:p w:rsidR="007C0440" w:rsidRPr="007C0440" w:rsidRDefault="007C0440" w:rsidP="007C0440">
            <w:pPr>
              <w:pStyle w:val="ListParagraph"/>
              <w:pageBreakBefore/>
              <w:numPr>
                <w:ilvl w:val="0"/>
                <w:numId w:val="2"/>
              </w:numPr>
              <w:autoSpaceDE w:val="0"/>
              <w:autoSpaceDN w:val="0"/>
              <w:adjustRightInd w:val="0"/>
              <w:ind w:left="240" w:hanging="180"/>
              <w:rPr>
                <w:rFonts w:asciiTheme="minorHAnsi" w:hAnsiTheme="minorHAnsi" w:cstheme="minorHAnsi"/>
                <w:sz w:val="20"/>
              </w:rPr>
            </w:pPr>
            <w:r w:rsidRPr="007C0440">
              <w:rPr>
                <w:rFonts w:asciiTheme="minorHAnsi" w:hAnsiTheme="minorHAnsi" w:cstheme="minorHAnsi"/>
                <w:color w:val="000000"/>
                <w:sz w:val="20"/>
              </w:rPr>
              <w:t xml:space="preserve">clarify tenure issues and the scope of work on tenure under REDD+ with consideration give to the range of country-specific contexts;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sz w:val="20"/>
              </w:rPr>
            </w:pPr>
            <w:r w:rsidRPr="007C0440">
              <w:rPr>
                <w:rFonts w:asciiTheme="minorHAnsi" w:hAnsiTheme="minorHAnsi" w:cstheme="minorHAnsi"/>
                <w:sz w:val="20"/>
              </w:rPr>
              <w:t xml:space="preserve">discuss and evaluate different options on how to address tenure under REDD+ according to the respective settings in forested areas (e.g. national parks, conservation areas, </w:t>
            </w:r>
            <w:proofErr w:type="spellStart"/>
            <w:r w:rsidRPr="007C0440">
              <w:rPr>
                <w:rFonts w:asciiTheme="minorHAnsi" w:hAnsiTheme="minorHAnsi" w:cstheme="minorHAnsi"/>
                <w:sz w:val="20"/>
              </w:rPr>
              <w:t>gazetted</w:t>
            </w:r>
            <w:proofErr w:type="spellEnd"/>
            <w:r w:rsidRPr="007C0440">
              <w:rPr>
                <w:rFonts w:asciiTheme="minorHAnsi" w:hAnsiTheme="minorHAnsi" w:cstheme="minorHAnsi"/>
                <w:sz w:val="20"/>
              </w:rPr>
              <w:t xml:space="preserve"> forests and concessions) and in productive landscapes with forests considered along with agriculture and water management as part of territorial development;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sz w:val="20"/>
              </w:rPr>
            </w:pPr>
            <w:r w:rsidRPr="007C0440">
              <w:rPr>
                <w:rFonts w:asciiTheme="minorHAnsi" w:hAnsiTheme="minorHAnsi" w:cstheme="minorHAnsi"/>
                <w:sz w:val="20"/>
              </w:rPr>
              <w:t xml:space="preserve">clarify interactions with other land-based activities, and how they affect roles, rights and responsibilities, in particular at the interface of REDD+ and agriculture; and </w:t>
            </w:r>
          </w:p>
          <w:p w:rsidR="007C0440" w:rsidRPr="007C0440" w:rsidRDefault="007C0440" w:rsidP="007C0440">
            <w:pPr>
              <w:pStyle w:val="ListParagraph"/>
              <w:numPr>
                <w:ilvl w:val="0"/>
                <w:numId w:val="2"/>
              </w:numPr>
              <w:autoSpaceDE w:val="0"/>
              <w:autoSpaceDN w:val="0"/>
              <w:adjustRightInd w:val="0"/>
              <w:ind w:left="240" w:hanging="180"/>
              <w:rPr>
                <w:rFonts w:asciiTheme="minorHAnsi" w:hAnsiTheme="minorHAnsi" w:cstheme="minorHAnsi"/>
                <w:sz w:val="20"/>
              </w:rPr>
            </w:pPr>
            <w:proofErr w:type="gramStart"/>
            <w:r w:rsidRPr="007C0440">
              <w:rPr>
                <w:rFonts w:asciiTheme="minorHAnsi" w:hAnsiTheme="minorHAnsi" w:cstheme="minorHAnsi"/>
                <w:sz w:val="20"/>
              </w:rPr>
              <w:t>discuss</w:t>
            </w:r>
            <w:proofErr w:type="gramEnd"/>
            <w:r w:rsidRPr="007C0440">
              <w:rPr>
                <w:rFonts w:asciiTheme="minorHAnsi" w:hAnsiTheme="minorHAnsi" w:cstheme="minorHAnsi"/>
                <w:sz w:val="20"/>
              </w:rPr>
              <w:t>, clarify and prioritize actions for strengthening the policy, legislative and institutional frameworks related to tenure at national, sub</w:t>
            </w:r>
            <w:r>
              <w:rPr>
                <w:rFonts w:asciiTheme="minorHAnsi" w:hAnsiTheme="minorHAnsi" w:cstheme="minorHAnsi"/>
                <w:sz w:val="20"/>
              </w:rPr>
              <w:t>-</w:t>
            </w:r>
            <w:r w:rsidRPr="007C0440">
              <w:rPr>
                <w:rFonts w:asciiTheme="minorHAnsi" w:hAnsiTheme="minorHAnsi" w:cstheme="minorHAnsi"/>
                <w:sz w:val="20"/>
              </w:rPr>
              <w:t>national or local levels for the s</w:t>
            </w:r>
            <w:r>
              <w:rPr>
                <w:rFonts w:asciiTheme="minorHAnsi" w:hAnsiTheme="minorHAnsi" w:cstheme="minorHAnsi"/>
                <w:sz w:val="20"/>
              </w:rPr>
              <w:t>uccessful REDD+ implementation.</w:t>
            </w:r>
          </w:p>
          <w:p w:rsidR="00341898" w:rsidRPr="0017219F" w:rsidRDefault="00341898" w:rsidP="00341898">
            <w:pPr>
              <w:jc w:val="both"/>
              <w:rPr>
                <w:rFonts w:asciiTheme="minorHAnsi" w:hAnsiTheme="minorHAnsi" w:cstheme="minorHAnsi"/>
                <w:b/>
                <w:color w:val="000000" w:themeColor="text1"/>
                <w:sz w:val="20"/>
              </w:rPr>
            </w:pP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E27370">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p w:rsidR="00502105" w:rsidRDefault="002D058C" w:rsidP="00341898">
            <w:pPr>
              <w:contextualSpacing/>
              <w:rPr>
                <w:rFonts w:asciiTheme="minorHAnsi" w:hAnsiTheme="minorHAnsi" w:cstheme="minorHAnsi"/>
                <w:sz w:val="20"/>
              </w:rPr>
            </w:pPr>
            <w:r>
              <w:rPr>
                <w:rFonts w:asciiTheme="minorHAnsi" w:hAnsiTheme="minorHAnsi" w:cstheme="minorHAnsi"/>
                <w:sz w:val="20"/>
              </w:rPr>
              <w:t>Boyle and Todd met with NPD and DDG of FA, H.E. Chea Sam Ang on the morning of March 7</w:t>
            </w:r>
            <w:r w:rsidRPr="002D058C">
              <w:rPr>
                <w:rFonts w:asciiTheme="minorHAnsi" w:hAnsiTheme="minorHAnsi" w:cstheme="minorHAnsi"/>
                <w:sz w:val="20"/>
                <w:vertAlign w:val="superscript"/>
              </w:rPr>
              <w:t>th</w:t>
            </w:r>
            <w:r>
              <w:rPr>
                <w:rFonts w:asciiTheme="minorHAnsi" w:hAnsiTheme="minorHAnsi" w:cstheme="minorHAnsi"/>
                <w:sz w:val="20"/>
              </w:rPr>
              <w:t>.  He provided strong encouragement to finalization of the R-PP and Results Framework.  He also provided additional guidance in relation to the 4</w:t>
            </w:r>
            <w:r w:rsidRPr="002D058C">
              <w:rPr>
                <w:rFonts w:asciiTheme="minorHAnsi" w:hAnsiTheme="minorHAnsi" w:cstheme="minorHAnsi"/>
                <w:sz w:val="20"/>
                <w:vertAlign w:val="superscript"/>
              </w:rPr>
              <w:t>th</w:t>
            </w:r>
            <w:r>
              <w:rPr>
                <w:rFonts w:asciiTheme="minorHAnsi" w:hAnsiTheme="minorHAnsi" w:cstheme="minorHAnsi"/>
                <w:sz w:val="20"/>
              </w:rPr>
              <w:t xml:space="preserve"> PEB and a proposed visit of the Zambia UN-REDD team.</w:t>
            </w:r>
          </w:p>
          <w:p w:rsidR="002D058C" w:rsidRDefault="002D058C" w:rsidP="00341898">
            <w:pPr>
              <w:contextualSpacing/>
              <w:rPr>
                <w:rFonts w:asciiTheme="minorHAnsi" w:hAnsiTheme="minorHAnsi" w:cstheme="minorHAnsi"/>
                <w:sz w:val="20"/>
              </w:rPr>
            </w:pPr>
          </w:p>
          <w:p w:rsidR="002D058C" w:rsidRPr="00D4201C" w:rsidRDefault="002D058C" w:rsidP="00341898">
            <w:pPr>
              <w:contextualSpacing/>
              <w:rPr>
                <w:rFonts w:asciiTheme="minorHAnsi" w:hAnsiTheme="minorHAnsi" w:cstheme="minorHAnsi"/>
                <w:sz w:val="20"/>
              </w:rPr>
            </w:pPr>
            <w:r>
              <w:rPr>
                <w:rFonts w:asciiTheme="minorHAnsi" w:hAnsiTheme="minorHAnsi" w:cstheme="minorHAnsi"/>
                <w:sz w:val="20"/>
              </w:rPr>
              <w:t xml:space="preserve">A meeting was </w:t>
            </w:r>
            <w:r w:rsidRPr="00D4201C">
              <w:rPr>
                <w:rFonts w:asciiTheme="minorHAnsi" w:hAnsiTheme="minorHAnsi" w:cstheme="minorHAnsi"/>
                <w:sz w:val="20"/>
              </w:rPr>
              <w:t>subsequently held with Vathana Khun, Chair of the National Taskforce Secretariat, and Mathieu van Rijn, FAO MRV advisor to UN-REDD.  Outcome 4 of the draft Results Framework was discussed and considered generally to be adequate.  Detailed comments were subsequently provided by Todd and van Rijn.</w:t>
            </w:r>
          </w:p>
          <w:p w:rsidR="002D058C" w:rsidRPr="00D4201C" w:rsidRDefault="002D058C" w:rsidP="00341898">
            <w:pPr>
              <w:contextualSpacing/>
              <w:rPr>
                <w:rFonts w:asciiTheme="minorHAnsi" w:hAnsiTheme="minorHAnsi" w:cstheme="minorHAnsi"/>
                <w:sz w:val="20"/>
              </w:rPr>
            </w:pPr>
          </w:p>
          <w:p w:rsidR="002D058C" w:rsidRPr="00D4201C" w:rsidRDefault="002D058C" w:rsidP="00341898">
            <w:pPr>
              <w:contextualSpacing/>
              <w:rPr>
                <w:rFonts w:asciiTheme="minorHAnsi" w:hAnsiTheme="minorHAnsi" w:cstheme="minorHAnsi"/>
                <w:sz w:val="20"/>
              </w:rPr>
            </w:pPr>
            <w:r w:rsidRPr="00D4201C">
              <w:rPr>
                <w:rFonts w:asciiTheme="minorHAnsi" w:hAnsiTheme="minorHAnsi" w:cstheme="minorHAnsi"/>
                <w:sz w:val="20"/>
              </w:rPr>
              <w:t>On the afternoon of March 7</w:t>
            </w:r>
            <w:r w:rsidRPr="00D4201C">
              <w:rPr>
                <w:rFonts w:asciiTheme="minorHAnsi" w:hAnsiTheme="minorHAnsi" w:cstheme="minorHAnsi"/>
                <w:sz w:val="20"/>
                <w:vertAlign w:val="superscript"/>
              </w:rPr>
              <w:t>th</w:t>
            </w:r>
            <w:r w:rsidRPr="00D4201C">
              <w:rPr>
                <w:rFonts w:asciiTheme="minorHAnsi" w:hAnsiTheme="minorHAnsi" w:cstheme="minorHAnsi"/>
                <w:sz w:val="20"/>
              </w:rPr>
              <w:t>, a meeting was held with UNDP CD, Setsuko Yamazaki.  In addition to discussion on the R-PP process, the signature of the AWP/2013 and submission of a memo confirming approval of a no-cost extension was discussed.  A process was agreed to allow the UNDP CD to sign on behalf of all three agencies.  Arrangements for the 4</w:t>
            </w:r>
            <w:r w:rsidRPr="00D4201C">
              <w:rPr>
                <w:rFonts w:asciiTheme="minorHAnsi" w:hAnsiTheme="minorHAnsi" w:cstheme="minorHAnsi"/>
                <w:sz w:val="20"/>
                <w:vertAlign w:val="superscript"/>
              </w:rPr>
              <w:t>th</w:t>
            </w:r>
            <w:r w:rsidRPr="00D4201C">
              <w:rPr>
                <w:rFonts w:asciiTheme="minorHAnsi" w:hAnsiTheme="minorHAnsi" w:cstheme="minorHAnsi"/>
                <w:sz w:val="20"/>
              </w:rPr>
              <w:t xml:space="preserve"> PEB</w:t>
            </w:r>
            <w:r w:rsidR="00D4201C" w:rsidRPr="00D4201C">
              <w:rPr>
                <w:rFonts w:asciiTheme="minorHAnsi" w:hAnsiTheme="minorHAnsi" w:cstheme="minorHAnsi"/>
                <w:sz w:val="20"/>
              </w:rPr>
              <w:t xml:space="preserve"> in the continued absence of a UNRC were also discussed.</w:t>
            </w:r>
          </w:p>
          <w:p w:rsidR="00E875DA" w:rsidRPr="00D4201C" w:rsidRDefault="00E875DA" w:rsidP="00E875DA">
            <w:pPr>
              <w:contextualSpacing/>
              <w:rPr>
                <w:rFonts w:asciiTheme="minorHAnsi" w:hAnsiTheme="minorHAnsi" w:cstheme="minorHAnsi"/>
                <w:sz w:val="20"/>
              </w:rPr>
            </w:pPr>
          </w:p>
          <w:p w:rsidR="004C09CF" w:rsidRPr="00D4201C" w:rsidRDefault="00D4201C" w:rsidP="00D4201C">
            <w:pPr>
              <w:ind w:left="-30"/>
              <w:contextualSpacing/>
              <w:rPr>
                <w:rFonts w:asciiTheme="minorHAnsi" w:hAnsiTheme="minorHAnsi" w:cstheme="minorHAnsi"/>
                <w:sz w:val="20"/>
              </w:rPr>
            </w:pPr>
            <w:r w:rsidRPr="00D4201C">
              <w:rPr>
                <w:rFonts w:asciiTheme="minorHAnsi" w:hAnsiTheme="minorHAnsi" w:cstheme="minorHAnsi"/>
                <w:sz w:val="20"/>
              </w:rPr>
              <w:t>On March 8</w:t>
            </w:r>
            <w:r w:rsidRPr="00D4201C">
              <w:rPr>
                <w:rFonts w:asciiTheme="minorHAnsi" w:hAnsiTheme="minorHAnsi" w:cstheme="minorHAnsi"/>
                <w:sz w:val="20"/>
                <w:vertAlign w:val="superscript"/>
              </w:rPr>
              <w:t>th</w:t>
            </w:r>
            <w:r w:rsidRPr="00D4201C">
              <w:rPr>
                <w:rFonts w:asciiTheme="minorHAnsi" w:hAnsiTheme="minorHAnsi" w:cstheme="minorHAnsi"/>
                <w:sz w:val="20"/>
              </w:rPr>
              <w:t>, preparations were undertaken for the FA R-PP review meeting to be held on March 11</w:t>
            </w:r>
            <w:r w:rsidRPr="00D4201C">
              <w:rPr>
                <w:rFonts w:asciiTheme="minorHAnsi" w:hAnsiTheme="minorHAnsi" w:cstheme="minorHAnsi"/>
                <w:sz w:val="20"/>
                <w:vertAlign w:val="superscript"/>
              </w:rPr>
              <w:t>th</w:t>
            </w:r>
            <w:r w:rsidRPr="00D4201C">
              <w:rPr>
                <w:rFonts w:asciiTheme="minorHAnsi" w:hAnsiTheme="minorHAnsi" w:cstheme="minorHAnsi"/>
                <w:sz w:val="20"/>
              </w:rPr>
              <w:t xml:space="preserve">, and discussions with CO staff on the R-PP UNDP </w:t>
            </w:r>
            <w:proofErr w:type="spellStart"/>
            <w:r w:rsidRPr="00D4201C">
              <w:rPr>
                <w:rFonts w:asciiTheme="minorHAnsi" w:hAnsiTheme="minorHAnsi" w:cstheme="minorHAnsi"/>
                <w:sz w:val="20"/>
              </w:rPr>
              <w:t>prodoc</w:t>
            </w:r>
            <w:proofErr w:type="spellEnd"/>
            <w:r w:rsidRPr="00D4201C">
              <w:rPr>
                <w:rFonts w:asciiTheme="minorHAnsi" w:hAnsiTheme="minorHAnsi" w:cstheme="minorHAnsi"/>
                <w:sz w:val="20"/>
              </w:rPr>
              <w:t xml:space="preserve"> were held.  In addition, general advice was provided to Secretariat staff on preparations for the 4</w:t>
            </w:r>
            <w:r w:rsidRPr="00D4201C">
              <w:rPr>
                <w:rFonts w:asciiTheme="minorHAnsi" w:hAnsiTheme="minorHAnsi" w:cstheme="minorHAnsi"/>
                <w:sz w:val="20"/>
                <w:vertAlign w:val="superscript"/>
              </w:rPr>
              <w:t>th</w:t>
            </w:r>
            <w:r w:rsidRPr="00D4201C">
              <w:rPr>
                <w:rFonts w:asciiTheme="minorHAnsi" w:hAnsiTheme="minorHAnsi" w:cstheme="minorHAnsi"/>
                <w:sz w:val="20"/>
              </w:rPr>
              <w:t xml:space="preserve"> PEB meeting, including a review of the proposed agenda and documentation requirements for the meeting.</w:t>
            </w:r>
          </w:p>
          <w:p w:rsidR="00D4201C" w:rsidRPr="00D4201C" w:rsidRDefault="00D4201C" w:rsidP="00D4201C">
            <w:pPr>
              <w:ind w:left="-30"/>
              <w:contextualSpacing/>
              <w:rPr>
                <w:rFonts w:asciiTheme="minorHAnsi" w:hAnsiTheme="minorHAnsi" w:cstheme="minorHAnsi"/>
                <w:sz w:val="20"/>
              </w:rPr>
            </w:pPr>
          </w:p>
          <w:p w:rsidR="00BE2EEE" w:rsidRPr="00D4201C" w:rsidRDefault="00D4201C" w:rsidP="004C09CF">
            <w:pPr>
              <w:pStyle w:val="Default"/>
              <w:rPr>
                <w:rFonts w:asciiTheme="minorHAnsi" w:hAnsiTheme="minorHAnsi" w:cstheme="minorHAnsi"/>
                <w:sz w:val="20"/>
                <w:szCs w:val="20"/>
              </w:rPr>
            </w:pPr>
            <w:r w:rsidRPr="00D4201C">
              <w:rPr>
                <w:rFonts w:asciiTheme="minorHAnsi" w:hAnsiTheme="minorHAnsi" w:cstheme="minorHAnsi"/>
                <w:sz w:val="20"/>
                <w:szCs w:val="20"/>
              </w:rPr>
              <w:t>The all-day FA R-PP review meeting on March 11</w:t>
            </w:r>
            <w:r w:rsidRPr="00D4201C">
              <w:rPr>
                <w:rFonts w:asciiTheme="minorHAnsi" w:hAnsiTheme="minorHAnsi" w:cstheme="minorHAnsi"/>
                <w:sz w:val="20"/>
                <w:szCs w:val="20"/>
                <w:vertAlign w:val="superscript"/>
              </w:rPr>
              <w:t>th</w:t>
            </w:r>
            <w:r w:rsidRPr="00D4201C">
              <w:rPr>
                <w:rFonts w:asciiTheme="minorHAnsi" w:hAnsiTheme="minorHAnsi" w:cstheme="minorHAnsi"/>
                <w:sz w:val="20"/>
                <w:szCs w:val="20"/>
              </w:rPr>
              <w:t xml:space="preserve"> was broken into two sessions.  The morning session reviewed the revisions made to the R-PP line by line, made additional changes, and approved them. </w:t>
            </w:r>
            <w:r>
              <w:rPr>
                <w:rFonts w:asciiTheme="minorHAnsi" w:hAnsiTheme="minorHAnsi" w:cstheme="minorHAnsi"/>
                <w:sz w:val="20"/>
                <w:szCs w:val="20"/>
              </w:rPr>
              <w:t xml:space="preserve"> This allowed the R-PP to be finalized and submitted on the same day.  The afternoon session addressed the Results Framework.  Comments were sought for each of </w:t>
            </w:r>
            <w:r>
              <w:rPr>
                <w:rFonts w:asciiTheme="minorHAnsi" w:hAnsiTheme="minorHAnsi" w:cstheme="minorHAnsi"/>
                <w:sz w:val="20"/>
                <w:szCs w:val="20"/>
              </w:rPr>
              <w:lastRenderedPageBreak/>
              <w:t>the 4 Outcomes.</w:t>
            </w:r>
          </w:p>
          <w:tbl>
            <w:tblPr>
              <w:tblW w:w="0" w:type="auto"/>
              <w:tblBorders>
                <w:top w:val="nil"/>
                <w:left w:val="nil"/>
                <w:bottom w:val="nil"/>
                <w:right w:val="nil"/>
              </w:tblBorders>
              <w:tblLayout w:type="fixed"/>
              <w:tblLook w:val="0000"/>
            </w:tblPr>
            <w:tblGrid>
              <w:gridCol w:w="4440"/>
              <w:gridCol w:w="4440"/>
            </w:tblGrid>
            <w:tr w:rsidR="004C09CF" w:rsidRPr="00D4201C" w:rsidTr="00BE2EEE">
              <w:trPr>
                <w:trHeight w:val="74"/>
              </w:trPr>
              <w:tc>
                <w:tcPr>
                  <w:tcW w:w="4440" w:type="dxa"/>
                </w:tcPr>
                <w:p w:rsidR="004C09CF" w:rsidRPr="00D4201C" w:rsidRDefault="004C09CF">
                  <w:pPr>
                    <w:pStyle w:val="Default"/>
                    <w:rPr>
                      <w:rFonts w:asciiTheme="minorHAnsi" w:hAnsiTheme="minorHAnsi" w:cstheme="minorHAnsi"/>
                      <w:sz w:val="4"/>
                      <w:szCs w:val="4"/>
                    </w:rPr>
                  </w:pPr>
                </w:p>
              </w:tc>
              <w:tc>
                <w:tcPr>
                  <w:tcW w:w="4440" w:type="dxa"/>
                </w:tcPr>
                <w:p w:rsidR="004C09CF" w:rsidRPr="00D4201C" w:rsidRDefault="004C09CF">
                  <w:pPr>
                    <w:pStyle w:val="Default"/>
                    <w:rPr>
                      <w:rFonts w:asciiTheme="minorHAnsi" w:hAnsiTheme="minorHAnsi" w:cstheme="minorHAnsi"/>
                      <w:sz w:val="4"/>
                      <w:szCs w:val="4"/>
                    </w:rPr>
                  </w:pPr>
                </w:p>
              </w:tc>
            </w:tr>
            <w:tr w:rsidR="004C09CF" w:rsidRPr="00D4201C" w:rsidTr="00BE2EEE">
              <w:trPr>
                <w:trHeight w:val="74"/>
              </w:trPr>
              <w:tc>
                <w:tcPr>
                  <w:tcW w:w="4440" w:type="dxa"/>
                </w:tcPr>
                <w:p w:rsidR="004C09CF" w:rsidRPr="00D4201C" w:rsidRDefault="004C09CF">
                  <w:pPr>
                    <w:pStyle w:val="Default"/>
                    <w:rPr>
                      <w:rFonts w:asciiTheme="minorHAnsi" w:hAnsiTheme="minorHAnsi" w:cstheme="minorHAnsi"/>
                      <w:sz w:val="4"/>
                      <w:szCs w:val="4"/>
                    </w:rPr>
                  </w:pPr>
                </w:p>
              </w:tc>
              <w:tc>
                <w:tcPr>
                  <w:tcW w:w="4440" w:type="dxa"/>
                </w:tcPr>
                <w:p w:rsidR="004C09CF" w:rsidRPr="00D4201C" w:rsidRDefault="004C09CF">
                  <w:pPr>
                    <w:pStyle w:val="Default"/>
                    <w:rPr>
                      <w:rFonts w:asciiTheme="minorHAnsi" w:hAnsiTheme="minorHAnsi" w:cstheme="minorHAnsi"/>
                      <w:sz w:val="4"/>
                      <w:szCs w:val="4"/>
                    </w:rPr>
                  </w:pPr>
                </w:p>
              </w:tc>
            </w:tr>
          </w:tbl>
          <w:p w:rsidR="004C09CF" w:rsidRPr="007C00E7" w:rsidRDefault="004C09CF" w:rsidP="004C09CF">
            <w:pPr>
              <w:rPr>
                <w:rFonts w:ascii="Times New Roman" w:hAnsi="Times New Roman"/>
                <w:b/>
                <w:bCs/>
                <w:sz w:val="21"/>
                <w:szCs w:val="21"/>
              </w:rPr>
            </w:pPr>
            <w:r>
              <w:rPr>
                <w:rFonts w:ascii="Times New Roman" w:hAnsi="Times New Roman"/>
                <w:b/>
                <w:bCs/>
                <w:sz w:val="21"/>
                <w:szCs w:val="21"/>
              </w:rPr>
              <w:t xml:space="preserve"> </w:t>
            </w:r>
          </w:p>
        </w:tc>
      </w:tr>
      <w:tr w:rsidR="00CC09A4" w:rsidRPr="00A62CBB" w:rsidTr="0017219F">
        <w:trPr>
          <w:trHeight w:val="1862"/>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502105" w:rsidRDefault="00D4201C"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AWP/2013 signature by UNDP CD on behalf of all agencies (achieved, March 12</w:t>
            </w:r>
            <w:r w:rsidRPr="00D4201C">
              <w:rPr>
                <w:rFonts w:asciiTheme="minorHAnsi" w:hAnsiTheme="minorHAnsi" w:cstheme="minorHAnsi"/>
                <w:sz w:val="20"/>
                <w:vertAlign w:val="superscript"/>
              </w:rPr>
              <w:t>th</w:t>
            </w:r>
            <w:r>
              <w:rPr>
                <w:rFonts w:asciiTheme="minorHAnsi" w:hAnsiTheme="minorHAnsi" w:cstheme="minorHAnsi"/>
                <w:sz w:val="20"/>
              </w:rPr>
              <w:t>)</w:t>
            </w:r>
          </w:p>
          <w:p w:rsidR="001D6B93" w:rsidRPr="00502105" w:rsidRDefault="00D4201C"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No-cost extension memo signature by UNDP CD on behalf of all agencies (achieved, March 12</w:t>
            </w:r>
            <w:r w:rsidRPr="00D4201C">
              <w:rPr>
                <w:rFonts w:asciiTheme="minorHAnsi" w:hAnsiTheme="minorHAnsi" w:cstheme="minorHAnsi"/>
                <w:sz w:val="20"/>
                <w:vertAlign w:val="superscript"/>
              </w:rPr>
              <w:t>th</w:t>
            </w:r>
            <w:r>
              <w:rPr>
                <w:rFonts w:asciiTheme="minorHAnsi" w:hAnsiTheme="minorHAnsi" w:cstheme="minorHAnsi"/>
                <w:sz w:val="20"/>
              </w:rPr>
              <w:t>)</w:t>
            </w:r>
          </w:p>
          <w:p w:rsidR="00502105" w:rsidRPr="00502105" w:rsidRDefault="00D4201C"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Finalization and submission of R-PP (achieved, March 11</w:t>
            </w:r>
            <w:r w:rsidRPr="00D4201C">
              <w:rPr>
                <w:rFonts w:asciiTheme="minorHAnsi" w:hAnsiTheme="minorHAnsi" w:cstheme="minorHAnsi"/>
                <w:sz w:val="20"/>
                <w:vertAlign w:val="superscript"/>
              </w:rPr>
              <w:t>th</w:t>
            </w:r>
            <w:r>
              <w:rPr>
                <w:rFonts w:asciiTheme="minorHAnsi" w:hAnsiTheme="minorHAnsi" w:cstheme="minorHAnsi"/>
                <w:sz w:val="20"/>
              </w:rPr>
              <w:t>)</w:t>
            </w:r>
          </w:p>
          <w:p w:rsidR="004F508A" w:rsidRPr="00502105" w:rsidRDefault="00D4201C" w:rsidP="00F725C3">
            <w:pPr>
              <w:pStyle w:val="ListParagraph"/>
              <w:numPr>
                <w:ilvl w:val="0"/>
                <w:numId w:val="3"/>
              </w:numPr>
              <w:ind w:left="150" w:hanging="180"/>
              <w:contextualSpacing/>
              <w:rPr>
                <w:rFonts w:ascii="Times New Roman" w:hAnsi="Times New Roman"/>
              </w:rPr>
            </w:pPr>
            <w:bookmarkStart w:id="0" w:name="_GoBack"/>
            <w:bookmarkEnd w:id="0"/>
            <w:r>
              <w:rPr>
                <w:rFonts w:asciiTheme="minorHAnsi" w:hAnsiTheme="minorHAnsi" w:cstheme="minorHAnsi"/>
                <w:sz w:val="20"/>
              </w:rPr>
              <w:t>Revision of R-PP Results Framework as input to a further review meeting on March 29th</w:t>
            </w:r>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A62CBB" w:rsidRDefault="00A62CBB" w:rsidP="00BE2EEE">
            <w:pPr>
              <w:tabs>
                <w:tab w:val="left" w:pos="-1440"/>
                <w:tab w:val="left" w:pos="-720"/>
                <w:tab w:val="left" w:pos="386"/>
              </w:tabs>
              <w:suppressAutoHyphens/>
              <w:rPr>
                <w:rFonts w:ascii="Times New Roman" w:hAnsi="Times New Roman"/>
                <w:sz w:val="21"/>
                <w:szCs w:val="21"/>
              </w:rPr>
            </w:pPr>
          </w:p>
          <w:p w:rsidR="00A62CBB" w:rsidRPr="00A62CBB" w:rsidRDefault="0017219F" w:rsidP="00BE2EEE">
            <w:pPr>
              <w:tabs>
                <w:tab w:val="left" w:pos="-1440"/>
                <w:tab w:val="left" w:pos="-720"/>
                <w:tab w:val="left" w:pos="386"/>
              </w:tabs>
              <w:suppressAutoHyphens/>
              <w:rPr>
                <w:rFonts w:ascii="Times New Roman" w:hAnsi="Times New Roman"/>
                <w:b/>
                <w:sz w:val="21"/>
                <w:szCs w:val="21"/>
              </w:rPr>
            </w:pPr>
            <w:r>
              <w:rPr>
                <w:rFonts w:ascii="Times New Roman" w:hAnsi="Times New Roman"/>
                <w:b/>
                <w:sz w:val="21"/>
                <w:szCs w:val="21"/>
              </w:rPr>
              <w:t>Cc</w:t>
            </w:r>
          </w:p>
          <w:p w:rsidR="00854CBC" w:rsidRPr="0017219F" w:rsidRDefault="00D4201C" w:rsidP="00D4201C">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Pr>
                <w:rFonts w:asciiTheme="minorHAnsi" w:hAnsiTheme="minorHAnsi" w:cstheme="minorHAnsi"/>
                <w:sz w:val="20"/>
              </w:rPr>
              <w:t>Kim Todd</w:t>
            </w:r>
          </w:p>
        </w:tc>
      </w:tr>
    </w:tbl>
    <w:p w:rsidR="001D6B93" w:rsidRDefault="001D6B93">
      <w:pPr>
        <w:rPr>
          <w:szCs w:val="40"/>
          <w:lang w:val="fr-FR"/>
        </w:rPr>
      </w:pPr>
    </w:p>
    <w:tbl>
      <w:tblPr>
        <w:tblW w:w="0" w:type="auto"/>
        <w:tblInd w:w="108" w:type="dxa"/>
        <w:tblLook w:val="04A0"/>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hint="eastAsia"/>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FE" w:rsidRDefault="006867FE" w:rsidP="005D765E">
      <w:r>
        <w:separator/>
      </w:r>
    </w:p>
  </w:endnote>
  <w:endnote w:type="continuationSeparator" w:id="0">
    <w:p w:rsidR="006867FE" w:rsidRDefault="006867FE" w:rsidP="005D765E">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yriad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4C09CF" w:rsidRPr="00534110" w:rsidRDefault="009447C9"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7C0440">
          <w:rPr>
            <w:rFonts w:ascii="Times New Roman" w:hAnsi="Times New Roman"/>
            <w:noProof/>
            <w:sz w:val="20"/>
          </w:rPr>
          <w:t>1</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FE" w:rsidRDefault="006867FE" w:rsidP="005D765E">
      <w:r>
        <w:separator/>
      </w:r>
    </w:p>
  </w:footnote>
  <w:footnote w:type="continuationSeparator" w:id="0">
    <w:p w:rsidR="006867FE" w:rsidRDefault="006867FE"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95"/>
    <w:multiLevelType w:val="hybridMultilevel"/>
    <w:tmpl w:val="75582BB4"/>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4">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7">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9">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0">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4">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2"/>
  </w:num>
  <w:num w:numId="4">
    <w:abstractNumId w:val="4"/>
  </w:num>
  <w:num w:numId="5">
    <w:abstractNumId w:val="12"/>
  </w:num>
  <w:num w:numId="6">
    <w:abstractNumId w:val="11"/>
  </w:num>
  <w:num w:numId="7">
    <w:abstractNumId w:val="7"/>
  </w:num>
  <w:num w:numId="8">
    <w:abstractNumId w:val="9"/>
  </w:num>
  <w:num w:numId="9">
    <w:abstractNumId w:val="3"/>
  </w:num>
  <w:num w:numId="10">
    <w:abstractNumId w:val="5"/>
  </w:num>
  <w:num w:numId="11">
    <w:abstractNumId w:val="14"/>
  </w:num>
  <w:num w:numId="12">
    <w:abstractNumId w:val="13"/>
  </w:num>
  <w:num w:numId="13">
    <w:abstractNumId w:val="1"/>
  </w:num>
  <w:num w:numId="14">
    <w:abstractNumId w:val="6"/>
  </w:num>
  <w:num w:numId="1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2A1F"/>
    <w:rsid w:val="001D5FB7"/>
    <w:rsid w:val="001D6B93"/>
    <w:rsid w:val="001E4D2F"/>
    <w:rsid w:val="001E5B2A"/>
    <w:rsid w:val="001E7C8B"/>
    <w:rsid w:val="001F27B3"/>
    <w:rsid w:val="001F28E4"/>
    <w:rsid w:val="001F2A50"/>
    <w:rsid w:val="001F3966"/>
    <w:rsid w:val="001F55B8"/>
    <w:rsid w:val="00201C17"/>
    <w:rsid w:val="00205FAD"/>
    <w:rsid w:val="002062C8"/>
    <w:rsid w:val="002125D4"/>
    <w:rsid w:val="00212EA0"/>
    <w:rsid w:val="00214B7E"/>
    <w:rsid w:val="00216131"/>
    <w:rsid w:val="00216FC3"/>
    <w:rsid w:val="0022036D"/>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D058C"/>
    <w:rsid w:val="002E1C83"/>
    <w:rsid w:val="002E7D61"/>
    <w:rsid w:val="002F1E78"/>
    <w:rsid w:val="002F64AF"/>
    <w:rsid w:val="002F6864"/>
    <w:rsid w:val="00300FDE"/>
    <w:rsid w:val="00302E90"/>
    <w:rsid w:val="00310B76"/>
    <w:rsid w:val="0031244C"/>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2075"/>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67F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1C56"/>
    <w:rsid w:val="007B79D1"/>
    <w:rsid w:val="007C00E7"/>
    <w:rsid w:val="007C032A"/>
    <w:rsid w:val="007C0440"/>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2F0"/>
    <w:rsid w:val="008B4EBF"/>
    <w:rsid w:val="008B68A9"/>
    <w:rsid w:val="008C167B"/>
    <w:rsid w:val="008C2653"/>
    <w:rsid w:val="008C3C97"/>
    <w:rsid w:val="008D017C"/>
    <w:rsid w:val="008D0A79"/>
    <w:rsid w:val="008D1589"/>
    <w:rsid w:val="008D32AE"/>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447C9"/>
    <w:rsid w:val="00951604"/>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201C"/>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027"/>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EE75-41BE-41FF-8F0A-FE93B148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773</Words>
  <Characters>4409</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6</cp:revision>
  <cp:lastPrinted>2005-04-08T22:30:00Z</cp:lastPrinted>
  <dcterms:created xsi:type="dcterms:W3CDTF">2013-03-14T08:45:00Z</dcterms:created>
  <dcterms:modified xsi:type="dcterms:W3CDTF">2013-03-14T08:54:00Z</dcterms:modified>
</cp:coreProperties>
</file>