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114"/>
      </w:tblGrid>
      <w:tr w:rsidR="000A6809" w:rsidRPr="00117818" w:rsidTr="00E90ABD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0A6809" w:rsidRPr="00067520" w:rsidRDefault="00FA53FD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24"/>
                <w:szCs w:val="16"/>
                <w:lang w:val="en-US" w:eastAsia="es-CL"/>
              </w:rPr>
              <w:t xml:space="preserve">Latin </w:t>
            </w:r>
            <w:r w:rsidR="007555A6" w:rsidRPr="00067520">
              <w:rPr>
                <w:rFonts w:eastAsia="Times New Roman" w:cs="Calibri"/>
                <w:b/>
                <w:bCs/>
                <w:color w:val="000000"/>
                <w:sz w:val="24"/>
                <w:szCs w:val="16"/>
                <w:lang w:val="en-US" w:eastAsia="es-CL"/>
              </w:rPr>
              <w:t>American Workshop on National GHG Inventories Systems</w:t>
            </w:r>
          </w:p>
        </w:tc>
      </w:tr>
      <w:tr w:rsidR="000A6809" w:rsidRPr="00117818" w:rsidTr="00E90AB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0A6809" w:rsidRPr="00067520" w:rsidRDefault="000A6809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451085" w:rsidRPr="00067520" w:rsidTr="00E90AB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451085" w:rsidRPr="00067520" w:rsidRDefault="007555A6" w:rsidP="001C194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Cs w:val="16"/>
                <w:lang w:val="en-US" w:eastAsia="es-CL"/>
              </w:rPr>
              <w:t>15-17 May</w:t>
            </w:r>
            <w:r w:rsidR="00451085" w:rsidRPr="00067520">
              <w:rPr>
                <w:rFonts w:eastAsia="Times New Roman" w:cs="Calibri"/>
                <w:b/>
                <w:bCs/>
                <w:color w:val="000000"/>
                <w:szCs w:val="16"/>
                <w:lang w:val="en-US" w:eastAsia="es-CL"/>
              </w:rPr>
              <w:t>, Santiago de Chile</w:t>
            </w:r>
          </w:p>
        </w:tc>
      </w:tr>
      <w:tr w:rsidR="00451085" w:rsidRPr="00067520" w:rsidTr="00E90AB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451085" w:rsidRPr="00067520" w:rsidRDefault="00451085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451085" w:rsidRPr="00117818" w:rsidTr="00E90ABD">
        <w:trPr>
          <w:trHeight w:val="2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451085" w:rsidRPr="00067520" w:rsidRDefault="007555A6" w:rsidP="00E5537A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color w:val="000000"/>
                <w:sz w:val="18"/>
                <w:szCs w:val="16"/>
                <w:lang w:val="en-US" w:eastAsia="es-CL"/>
              </w:rPr>
              <w:t>Objectives</w:t>
            </w:r>
            <w:r w:rsidR="00451085" w:rsidRPr="00067520">
              <w:rPr>
                <w:rFonts w:eastAsia="Times New Roman" w:cs="Calibri"/>
                <w:b/>
                <w:color w:val="000000"/>
                <w:sz w:val="18"/>
                <w:szCs w:val="16"/>
                <w:lang w:val="en-US" w:eastAsia="es-CL"/>
              </w:rPr>
              <w:t>:</w:t>
            </w:r>
          </w:p>
          <w:p w:rsidR="00451085" w:rsidRPr="00067520" w:rsidRDefault="00451085" w:rsidP="00E5537A">
            <w:pPr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</w:pPr>
          </w:p>
          <w:p w:rsidR="007555A6" w:rsidRPr="00067520" w:rsidRDefault="007555A6" w:rsidP="007555A6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Increase capabilities at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governmental level to develop N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ational GHG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I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nventories through the implementation of robust</w:t>
            </w:r>
            <w:r w:rsidR="002B74EE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National GHG I</w:t>
            </w:r>
            <w:r w:rsidR="002B74EE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nventory Systems;</w:t>
            </w:r>
          </w:p>
          <w:p w:rsidR="007555A6" w:rsidRPr="00067520" w:rsidRDefault="007555A6" w:rsidP="007555A6">
            <w:pPr>
              <w:pStyle w:val="ListParagraph"/>
              <w:ind w:left="1065"/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</w:pPr>
          </w:p>
          <w:p w:rsidR="007555A6" w:rsidRPr="00067520" w:rsidRDefault="007555A6" w:rsidP="007555A6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Consolidate a network </w:t>
            </w:r>
            <w:r w:rsidR="002B74EE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for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multilateral cooperation </w:t>
            </w:r>
            <w:r w:rsidR="002B74EE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in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creation and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maintenance of capabilities on National GHG I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nventories </w:t>
            </w:r>
            <w:r w:rsidR="002B74EE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in</w:t>
            </w:r>
            <w:r w:rsidR="00B72763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Latin America;</w:t>
            </w:r>
          </w:p>
          <w:p w:rsidR="007555A6" w:rsidRPr="00067520" w:rsidRDefault="007555A6" w:rsidP="007555A6">
            <w:pPr>
              <w:pStyle w:val="ListParagraph"/>
              <w:ind w:left="1065"/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</w:pPr>
          </w:p>
          <w:p w:rsidR="00451085" w:rsidRPr="00067520" w:rsidRDefault="002B74EE" w:rsidP="002B74EE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Impart-</w:t>
            </w:r>
            <w:r w:rsidR="007555A6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training 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in developing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N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ational</w:t>
            </w:r>
            <w:r w:rsidR="00D42EF4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GHG I</w:t>
            </w:r>
            <w:r w:rsidR="007555A6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nventories u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sing</w:t>
            </w:r>
            <w:r w:rsidR="007555A6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</w:t>
            </w:r>
            <w:r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the </w:t>
            </w:r>
            <w:r w:rsidR="007555A6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la</w:t>
            </w:r>
            <w:r w:rsidR="00D42EF4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test IPCC tools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 to support the development of N</w:t>
            </w:r>
            <w:r w:rsidR="00D42EF4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 xml:space="preserve">ational 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GHG Inventory S</w:t>
            </w:r>
            <w:r w:rsidR="00D42EF4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ystems</w:t>
            </w:r>
            <w:r w:rsidR="00090452" w:rsidRPr="00067520">
              <w:rPr>
                <w:rFonts w:eastAsia="Times New Roman" w:cs="Calibri"/>
                <w:color w:val="000000"/>
                <w:sz w:val="18"/>
                <w:szCs w:val="16"/>
                <w:lang w:val="en-US" w:eastAsia="es-CL"/>
              </w:rPr>
              <w:t>.</w:t>
            </w:r>
          </w:p>
        </w:tc>
      </w:tr>
    </w:tbl>
    <w:p w:rsidR="00351FA4" w:rsidRPr="00067520" w:rsidRDefault="00351FA4">
      <w:pPr>
        <w:rPr>
          <w:lang w:val="en-US"/>
        </w:rPr>
      </w:pPr>
    </w:p>
    <w:p w:rsidR="00351FA4" w:rsidRPr="00067520" w:rsidRDefault="00351FA4">
      <w:pPr>
        <w:rPr>
          <w:sz w:val="22"/>
          <w:lang w:val="en-US"/>
        </w:rPr>
      </w:pPr>
      <w:r w:rsidRPr="00067520">
        <w:rPr>
          <w:rFonts w:eastAsia="Times New Roman" w:cs="Calibri"/>
          <w:b/>
          <w:bCs/>
          <w:sz w:val="18"/>
          <w:szCs w:val="16"/>
          <w:lang w:val="en-US" w:eastAsia="es-CL"/>
        </w:rPr>
        <w:t>Day 1 - 15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5"/>
        <w:gridCol w:w="5680"/>
        <w:gridCol w:w="2379"/>
      </w:tblGrid>
      <w:tr w:rsidR="00451085" w:rsidRPr="00067520" w:rsidTr="005C3939">
        <w:trPr>
          <w:trHeight w:val="397"/>
          <w:tblHeader/>
        </w:trPr>
        <w:tc>
          <w:tcPr>
            <w:tcW w:w="5000" w:type="pct"/>
            <w:gridSpan w:val="3"/>
            <w:shd w:val="clear" w:color="000000" w:fill="000000"/>
            <w:noWrap/>
            <w:vAlign w:val="center"/>
            <w:hideMark/>
          </w:tcPr>
          <w:p w:rsidR="00451085" w:rsidRPr="00067520" w:rsidRDefault="007555A6" w:rsidP="00E5537A">
            <w:pPr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  <w:t>National GHG Inventories Systems</w:t>
            </w:r>
          </w:p>
        </w:tc>
      </w:tr>
      <w:tr w:rsidR="00451085" w:rsidRPr="00067520" w:rsidTr="005C3939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451085" w:rsidRPr="00067520" w:rsidRDefault="001F76A4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Registration</w:t>
            </w:r>
            <w:r w:rsidR="0065002D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(8:30 – 9:00)</w:t>
            </w:r>
          </w:p>
        </w:tc>
      </w:tr>
      <w:tr w:rsidR="00B65BCC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B65BCC" w:rsidRPr="00067520" w:rsidRDefault="00B65BCC" w:rsidP="007555A6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Introduction</w:t>
            </w:r>
          </w:p>
          <w:p w:rsidR="00B65BCC" w:rsidRPr="00067520" w:rsidRDefault="00B65BCC" w:rsidP="007555A6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(9:00 – 9:40)</w:t>
            </w: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B65BCC" w:rsidRPr="00067520" w:rsidRDefault="00B65BCC" w:rsidP="00D30BC4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Welcome day 1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B65BCC" w:rsidRPr="00067520" w:rsidRDefault="00B65BCC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Chilean and UNDP authorities</w:t>
            </w:r>
          </w:p>
        </w:tc>
      </w:tr>
      <w:tr w:rsidR="001F76A4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451085" w:rsidRPr="00067520" w:rsidRDefault="00451085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451085" w:rsidRPr="00067520" w:rsidRDefault="00FA53FD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Introduction of participants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451085" w:rsidRPr="00067520" w:rsidRDefault="007555A6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Everybody</w:t>
            </w:r>
          </w:p>
        </w:tc>
      </w:tr>
      <w:tr w:rsidR="001F76A4" w:rsidRPr="00117818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451085" w:rsidRPr="00067520" w:rsidRDefault="00451085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451085" w:rsidRPr="00067520" w:rsidRDefault="00D42EF4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General agenda and expectations</w:t>
            </w:r>
            <w:r w:rsidR="00FA53FD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– day 1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451085" w:rsidRPr="00067520" w:rsidRDefault="00FA53FD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Ministry of Environment of Chile (MMA)</w:t>
            </w:r>
          </w:p>
        </w:tc>
      </w:tr>
      <w:tr w:rsidR="001F76A4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451085" w:rsidRPr="00067520" w:rsidRDefault="00FA53FD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</w:t>
            </w:r>
            <w:r w:rsidR="00451085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 1</w:t>
            </w:r>
          </w:p>
          <w:p w:rsidR="00F12522" w:rsidRPr="00067520" w:rsidRDefault="00F12522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</w:t>
            </w:r>
            <w:r w:rsidR="00F01B8F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9:40</w:t>
            </w:r>
            <w:r w:rsidR="0015471C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 – 10:50</w:t>
            </w: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)</w:t>
            </w: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451085" w:rsidRPr="00067520" w:rsidRDefault="00451085" w:rsidP="007555A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Low Emission Capacity Building </w:t>
            </w:r>
            <w:proofErr w:type="spellStart"/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Programme</w:t>
            </w:r>
            <w:proofErr w:type="spellEnd"/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- </w:t>
            </w:r>
            <w:r w:rsidR="007555A6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UNDP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451085" w:rsidRPr="00067520" w:rsidRDefault="00C36182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UNDP</w:t>
            </w:r>
          </w:p>
        </w:tc>
      </w:tr>
      <w:tr w:rsidR="001F76A4" w:rsidRPr="00067520" w:rsidTr="00C36182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451085" w:rsidRPr="00067520" w:rsidRDefault="00451085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451085" w:rsidRPr="00067520" w:rsidRDefault="00E90E25" w:rsidP="00E90E25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Overview of </w:t>
            </w:r>
            <w:r w:rsidR="007555A6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National GHG Inventories Systems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451085" w:rsidRPr="00067520" w:rsidRDefault="000B23F2" w:rsidP="00C36182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UNDP</w:t>
            </w:r>
          </w:p>
        </w:tc>
      </w:tr>
      <w:tr w:rsidR="001F76A4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451085" w:rsidRPr="00067520" w:rsidRDefault="00451085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451085" w:rsidRPr="00067520" w:rsidRDefault="001F76A4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  <w:r w:rsidR="00F617C8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on objectives and priorities for the 3 days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451085" w:rsidRPr="00067520" w:rsidRDefault="00FA53FD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</w:t>
            </w:r>
            <w:r w:rsidR="00CB4DFA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to facilitate</w:t>
            </w:r>
          </w:p>
        </w:tc>
      </w:tr>
      <w:tr w:rsidR="00451085" w:rsidRPr="00067520" w:rsidTr="005C3939">
        <w:trPr>
          <w:trHeight w:val="397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:rsidR="00451085" w:rsidRPr="00067520" w:rsidRDefault="00451085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</w:t>
            </w:r>
            <w:r w:rsidR="00F01B8F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: 10:50 – 11:1</w:t>
            </w:r>
            <w:r w:rsidR="0065002D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0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Block 2 </w:t>
            </w:r>
          </w:p>
          <w:p w:rsidR="00CB4DFA" w:rsidRPr="00067520" w:rsidRDefault="00F01B8F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(11:1</w:t>
            </w:r>
            <w:r w:rsidR="0065002D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0</w:t>
            </w:r>
            <w:r w:rsidR="00F617C8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 – 13:00</w:t>
            </w:r>
            <w:r w:rsidR="00CB4DFA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)</w:t>
            </w: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E7400A" w:rsidP="0009045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cs="Arial"/>
                <w:sz w:val="16"/>
                <w:szCs w:val="16"/>
                <w:lang w:val="en-US"/>
              </w:rPr>
              <w:t xml:space="preserve">Developing a National </w:t>
            </w:r>
            <w:r w:rsidR="00090452" w:rsidRPr="00067520">
              <w:rPr>
                <w:rFonts w:cs="Arial"/>
                <w:sz w:val="16"/>
                <w:szCs w:val="16"/>
                <w:lang w:val="en-US"/>
              </w:rPr>
              <w:t>GHG</w:t>
            </w:r>
            <w:r w:rsidRPr="00067520">
              <w:rPr>
                <w:rFonts w:cs="Arial"/>
                <w:sz w:val="16"/>
                <w:szCs w:val="16"/>
                <w:lang w:val="en-US"/>
              </w:rPr>
              <w:t xml:space="preserve"> Inventory System</w:t>
            </w:r>
            <w:r w:rsidR="008F2771" w:rsidRPr="00067520">
              <w:rPr>
                <w:rFonts w:cs="Arial"/>
                <w:sz w:val="16"/>
                <w:szCs w:val="16"/>
                <w:lang w:val="en-US"/>
              </w:rPr>
              <w:t xml:space="preserve">: Applying </w:t>
            </w:r>
            <w:r w:rsidRPr="00067520">
              <w:rPr>
                <w:rFonts w:cs="Arial"/>
                <w:sz w:val="16"/>
                <w:szCs w:val="16"/>
                <w:lang w:val="en-US"/>
              </w:rPr>
              <w:t>the Template Workbook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FE3F9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US EPA</w:t>
            </w:r>
          </w:p>
        </w:tc>
      </w:tr>
      <w:tr w:rsidR="00B65BCC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B65BCC" w:rsidRPr="00067520" w:rsidRDefault="00B65BCC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B65BCC" w:rsidRPr="00067520" w:rsidRDefault="00B65BCC" w:rsidP="00FE3F9B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B65BCC" w:rsidRPr="00067520" w:rsidRDefault="00B65BCC" w:rsidP="00D30BC4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 to facilitate</w:t>
            </w:r>
          </w:p>
        </w:tc>
      </w:tr>
      <w:tr w:rsidR="00CB4DFA" w:rsidRPr="00067520" w:rsidTr="005C3939">
        <w:trPr>
          <w:trHeight w:val="397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:rsidR="00CB4DFA" w:rsidRPr="00067520" w:rsidRDefault="00CB4DFA" w:rsidP="00F617C8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LUNCH</w:t>
            </w:r>
            <w:r w:rsidR="00F617C8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: 13:00 – 14:30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3</w:t>
            </w:r>
          </w:p>
          <w:p w:rsidR="00CB4DFA" w:rsidRPr="00067520" w:rsidRDefault="00F617C8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(14:30</w:t>
            </w:r>
            <w:r w:rsidR="00CB4DFA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 – </w:t>
            </w:r>
            <w:r w:rsidR="00F01B8F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16:10</w:t>
            </w:r>
            <w:r w:rsidR="00CB4DFA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)</w:t>
            </w: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Additional </w:t>
            </w:r>
            <w:r w:rsidR="00E90E25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Tools to i</w:t>
            </w: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mplement National GHG Inventory Systems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US EPA</w:t>
            </w:r>
          </w:p>
        </w:tc>
      </w:tr>
      <w:tr w:rsidR="00117818" w:rsidRPr="00067520" w:rsidTr="005C3939">
        <w:trPr>
          <w:trHeight w:val="397"/>
        </w:trPr>
        <w:tc>
          <w:tcPr>
            <w:tcW w:w="1016" w:type="pct"/>
            <w:vMerge/>
            <w:shd w:val="clear" w:color="auto" w:fill="auto"/>
            <w:vAlign w:val="center"/>
          </w:tcPr>
          <w:p w:rsidR="00117818" w:rsidRPr="00067520" w:rsidRDefault="00117818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:rsidR="00117818" w:rsidRPr="00067520" w:rsidRDefault="00117818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117818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FAO Data</w:t>
            </w:r>
            <w:r w:rsidR="00AE6A14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(FAOSTAT)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117818" w:rsidRPr="00067520" w:rsidRDefault="00117818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FAO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E7400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 </w:t>
            </w:r>
            <w:r w:rsidR="00E7400A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to facilitate</w:t>
            </w:r>
          </w:p>
        </w:tc>
        <w:bookmarkStart w:id="0" w:name="_GoBack"/>
        <w:bookmarkEnd w:id="0"/>
      </w:tr>
      <w:tr w:rsidR="00CB4DFA" w:rsidRPr="00067520" w:rsidTr="005C3939">
        <w:trPr>
          <w:trHeight w:val="397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:rsidR="00CB4DFA" w:rsidRPr="00067520" w:rsidRDefault="00F01B8F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BREAK: 16:10</w:t>
            </w:r>
            <w:r w:rsidR="00CB4DFA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</w:t>
            </w:r>
            <w:r w:rsidR="002B74EE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–</w:t>
            </w: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16:3</w:t>
            </w:r>
            <w:r w:rsidR="00AB78C7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0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4</w:t>
            </w:r>
          </w:p>
          <w:p w:rsidR="00CB4DFA" w:rsidRPr="00067520" w:rsidRDefault="00F01B8F" w:rsidP="00AB78C7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(16:3</w:t>
            </w:r>
            <w:r w:rsidR="00AB78C7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0 – 18</w:t>
            </w:r>
            <w:r w:rsidR="00CB4DFA"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:00)</w:t>
            </w: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254188" w:rsidP="00E90E25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Latin American Network on National GHG Inventories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</w:t>
            </w:r>
          </w:p>
        </w:tc>
      </w:tr>
      <w:tr w:rsidR="00CB4DFA" w:rsidRPr="00117818" w:rsidTr="005C3939">
        <w:trPr>
          <w:trHeight w:val="397"/>
        </w:trPr>
        <w:tc>
          <w:tcPr>
            <w:tcW w:w="1016" w:type="pct"/>
            <w:vMerge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D27212" w:rsidP="00FE3F9B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Country presentations 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D27212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Depends on country availability/interest</w:t>
            </w:r>
          </w:p>
        </w:tc>
      </w:tr>
      <w:tr w:rsidR="00CB4DFA" w:rsidRPr="00117818" w:rsidTr="005C3939">
        <w:trPr>
          <w:trHeight w:val="397"/>
        </w:trPr>
        <w:tc>
          <w:tcPr>
            <w:tcW w:w="1016" w:type="pct"/>
            <w:vMerge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CB4DFA" w:rsidP="00FE3F9B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UNDP and/or US EPA </w:t>
            </w:r>
            <w:r w:rsidR="00E90E25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to facilitate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shd w:val="clear" w:color="auto" w:fill="auto"/>
            <w:vAlign w:val="center"/>
            <w:hideMark/>
          </w:tcPr>
          <w:p w:rsidR="00CB4DFA" w:rsidRPr="00067520" w:rsidRDefault="00CB4DFA" w:rsidP="00FE3F9B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Wrap-up/Looking ahead to Day 2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CB4DFA" w:rsidRPr="00067520" w:rsidRDefault="00CB4DFA" w:rsidP="00CB4DF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</w:t>
            </w:r>
            <w:r w:rsidR="00B978FE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to facilitate</w:t>
            </w:r>
          </w:p>
        </w:tc>
      </w:tr>
      <w:tr w:rsidR="00CB4DFA" w:rsidRPr="00067520" w:rsidTr="005C3939">
        <w:trPr>
          <w:trHeight w:val="397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End and cocktail</w:t>
            </w:r>
            <w:r w:rsidR="00097D5C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(18:00 – 20:00)</w:t>
            </w:r>
          </w:p>
        </w:tc>
      </w:tr>
    </w:tbl>
    <w:p w:rsidR="00351FA4" w:rsidRPr="00067520" w:rsidRDefault="00351FA4">
      <w:pPr>
        <w:rPr>
          <w:rFonts w:eastAsia="Times New Roman" w:cs="Calibri"/>
          <w:b/>
          <w:bCs/>
          <w:sz w:val="16"/>
          <w:szCs w:val="16"/>
          <w:lang w:val="en-US" w:eastAsia="es-CL"/>
        </w:rPr>
      </w:pPr>
    </w:p>
    <w:p w:rsidR="00351FA4" w:rsidRPr="00067520" w:rsidRDefault="00351FA4">
      <w:pPr>
        <w:rPr>
          <w:sz w:val="22"/>
          <w:lang w:val="en-US"/>
        </w:rPr>
      </w:pPr>
      <w:r w:rsidRPr="00067520">
        <w:rPr>
          <w:rFonts w:eastAsia="Times New Roman" w:cs="Calibri"/>
          <w:b/>
          <w:bCs/>
          <w:sz w:val="18"/>
          <w:szCs w:val="16"/>
          <w:lang w:val="en-US" w:eastAsia="es-CL"/>
        </w:rPr>
        <w:t>Day 2 - 16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5"/>
        <w:gridCol w:w="2915"/>
        <w:gridCol w:w="2765"/>
        <w:gridCol w:w="2379"/>
      </w:tblGrid>
      <w:tr w:rsidR="00CB4DFA" w:rsidRPr="00117818" w:rsidTr="005C3939">
        <w:trPr>
          <w:trHeight w:val="397"/>
          <w:tblHeader/>
        </w:trPr>
        <w:tc>
          <w:tcPr>
            <w:tcW w:w="5000" w:type="pct"/>
            <w:gridSpan w:val="4"/>
            <w:shd w:val="clear" w:color="000000" w:fill="000000"/>
            <w:noWrap/>
            <w:vAlign w:val="center"/>
            <w:hideMark/>
          </w:tcPr>
          <w:p w:rsidR="00CB4DFA" w:rsidRPr="00067520" w:rsidRDefault="005C3939" w:rsidP="00451085">
            <w:pPr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  <w:t xml:space="preserve">Impart-training </w:t>
            </w:r>
            <w:r w:rsidR="00CB4DFA" w:rsidRPr="00067520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  <w:t>on National GHG Inventories</w:t>
            </w:r>
          </w:p>
        </w:tc>
      </w:tr>
      <w:tr w:rsidR="002B74EE" w:rsidRPr="00117818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2B74EE" w:rsidRPr="00067520" w:rsidRDefault="00067520" w:rsidP="002D4CC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Introduction</w:t>
            </w:r>
          </w:p>
          <w:p w:rsidR="00097D5C" w:rsidRPr="00067520" w:rsidRDefault="00097D5C" w:rsidP="002D4CC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(9:00 – 9:20)</w:t>
            </w: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2B74EE" w:rsidRPr="00067520" w:rsidRDefault="002B74EE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Welcome day 2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2B74EE" w:rsidRPr="00067520" w:rsidRDefault="00175178" w:rsidP="002D4CC2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 and IPCC TFI - TS</w:t>
            </w:r>
            <w:r w:rsidR="002B74EE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</w:t>
            </w:r>
          </w:p>
        </w:tc>
      </w:tr>
      <w:tr w:rsidR="002B74EE" w:rsidRPr="00067520" w:rsidTr="005C3939">
        <w:trPr>
          <w:trHeight w:val="397"/>
        </w:trPr>
        <w:tc>
          <w:tcPr>
            <w:tcW w:w="1016" w:type="pct"/>
            <w:vMerge/>
            <w:shd w:val="clear" w:color="auto" w:fill="auto"/>
            <w:vAlign w:val="center"/>
          </w:tcPr>
          <w:p w:rsidR="002B74EE" w:rsidRPr="00067520" w:rsidRDefault="002B74EE" w:rsidP="002D4CC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</w:tcPr>
          <w:p w:rsidR="002B74EE" w:rsidRPr="00067520" w:rsidRDefault="002B74EE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Agenda and expectations – day 2</w:t>
            </w:r>
          </w:p>
        </w:tc>
        <w:tc>
          <w:tcPr>
            <w:tcW w:w="1176" w:type="pct"/>
            <w:vMerge/>
            <w:shd w:val="clear" w:color="auto" w:fill="auto"/>
            <w:vAlign w:val="center"/>
          </w:tcPr>
          <w:p w:rsidR="002B74EE" w:rsidRPr="00067520" w:rsidRDefault="002B74EE" w:rsidP="002D4CC2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175178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097D5C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1</w:t>
            </w:r>
          </w:p>
          <w:p w:rsidR="00175178" w:rsidRPr="00067520" w:rsidRDefault="00097D5C" w:rsidP="00097D5C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(9:20 – 10:50)</w:t>
            </w: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175178" w:rsidRPr="00067520" w:rsidRDefault="00175178" w:rsidP="00E90ABD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Introduction to Intergovernmental Panel on Climate Change (IPCC)</w:t>
            </w:r>
            <w:r w:rsidRPr="00067520">
              <w:rPr>
                <w:rFonts w:cs="Calibri"/>
                <w:color w:val="000000"/>
                <w:sz w:val="16"/>
                <w:szCs w:val="16"/>
                <w:lang w:val="en-US" w:eastAsia="ja-JP"/>
              </w:rPr>
              <w:t xml:space="preserve"> and Task Force on National </w:t>
            </w:r>
            <w:r w:rsidR="00E90ABD" w:rsidRPr="00067520">
              <w:rPr>
                <w:rFonts w:cs="Calibri"/>
                <w:color w:val="000000"/>
                <w:sz w:val="16"/>
                <w:szCs w:val="16"/>
                <w:lang w:val="en-US" w:eastAsia="ja-JP"/>
              </w:rPr>
              <w:t>GHG</w:t>
            </w:r>
            <w:r w:rsidRPr="00067520">
              <w:rPr>
                <w:rFonts w:cs="Calibri"/>
                <w:color w:val="000000"/>
                <w:sz w:val="16"/>
                <w:szCs w:val="16"/>
                <w:lang w:val="en-US" w:eastAsia="ja-JP"/>
              </w:rPr>
              <w:t xml:space="preserve"> Inventories (TFI)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175178" w:rsidRPr="00067520" w:rsidRDefault="00175178" w:rsidP="0017517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- TSU</w:t>
            </w:r>
          </w:p>
        </w:tc>
      </w:tr>
      <w:tr w:rsidR="002B74EE" w:rsidRPr="00117818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2B74EE" w:rsidRPr="00067520" w:rsidRDefault="002B74EE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2B74EE" w:rsidRPr="00067520" w:rsidRDefault="002B74EE" w:rsidP="001B61B8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IPCC tools – IPCC Guidelines and Software </w:t>
            </w:r>
          </w:p>
        </w:tc>
        <w:tc>
          <w:tcPr>
            <w:tcW w:w="1176" w:type="pct"/>
            <w:vMerge/>
            <w:vAlign w:val="center"/>
            <w:hideMark/>
          </w:tcPr>
          <w:p w:rsidR="002B74EE" w:rsidRPr="00067520" w:rsidRDefault="002B74EE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Introduction to 2006 IPCC Guidelines 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FA53FD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Approaches to Data Collection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CB4DFA" w:rsidRPr="00067520" w:rsidRDefault="00AB78C7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BREAK: 10:50 – 11:10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097D5C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Block 2 </w:t>
            </w:r>
          </w:p>
          <w:p w:rsidR="00CB4DFA" w:rsidRPr="00067520" w:rsidRDefault="00097D5C" w:rsidP="00097D5C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(11:10 – 13:00)</w:t>
            </w: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Uncertainties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CB4DFA" w:rsidRPr="00067520" w:rsidRDefault="00CB4DFA" w:rsidP="0017517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IPCC </w:t>
            </w:r>
            <w:r w:rsidR="00175178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TFI</w:t>
            </w: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– TSU</w:t>
            </w:r>
          </w:p>
        </w:tc>
      </w:tr>
      <w:tr w:rsidR="00CB4DFA" w:rsidRPr="00117818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Methodological Choice and Identification of Key Categories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Time Series Consistency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117818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Quality Assurance /Quality Control and Verification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AB78C7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AB78C7" w:rsidRPr="00067520" w:rsidRDefault="00AB78C7" w:rsidP="000B0D4F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LUNCH: 13:00 – 14:30</w:t>
            </w:r>
          </w:p>
        </w:tc>
      </w:tr>
      <w:tr w:rsidR="00097D5C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3</w:t>
            </w:r>
          </w:p>
          <w:p w:rsidR="00097D5C" w:rsidRPr="00067520" w:rsidRDefault="00097D5C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(14:30 – 16:10)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1: Training on Energy, Industrial Processes and Product Use, Waste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2: Training on sector Agriculture, Forestry and Other Land Use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17517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– TSU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5C3939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5C3939" w:rsidRPr="00067520" w:rsidRDefault="005C3939" w:rsidP="00D30BC4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BREAK: 16:10 – 16:30</w:t>
            </w:r>
          </w:p>
        </w:tc>
      </w:tr>
      <w:tr w:rsidR="00097D5C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4</w:t>
            </w:r>
          </w:p>
          <w:p w:rsidR="00097D5C" w:rsidRPr="00067520" w:rsidRDefault="00097D5C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(16:30 – 18:00)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1: Training on Energy, Industrial Processes and Product Use, Waste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2: Training on sector Agriculture, Forestry and Other Land Use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097D5C" w:rsidRPr="00067520" w:rsidRDefault="00097D5C" w:rsidP="0017517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– TSU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lastRenderedPageBreak/>
              <w:t>End</w:t>
            </w:r>
          </w:p>
        </w:tc>
      </w:tr>
    </w:tbl>
    <w:p w:rsidR="00351FA4" w:rsidRPr="00067520" w:rsidRDefault="00351FA4">
      <w:pPr>
        <w:rPr>
          <w:rFonts w:eastAsia="Times New Roman" w:cs="Calibri"/>
          <w:b/>
          <w:bCs/>
          <w:sz w:val="16"/>
          <w:szCs w:val="16"/>
          <w:lang w:val="en-US" w:eastAsia="es-CL"/>
        </w:rPr>
      </w:pPr>
    </w:p>
    <w:p w:rsidR="00351FA4" w:rsidRPr="00067520" w:rsidRDefault="00351FA4">
      <w:pPr>
        <w:rPr>
          <w:sz w:val="22"/>
          <w:lang w:val="en-US"/>
        </w:rPr>
      </w:pPr>
      <w:r w:rsidRPr="00067520">
        <w:rPr>
          <w:rFonts w:eastAsia="Times New Roman" w:cs="Calibri"/>
          <w:b/>
          <w:bCs/>
          <w:sz w:val="18"/>
          <w:szCs w:val="16"/>
          <w:lang w:val="en-US" w:eastAsia="es-CL"/>
        </w:rPr>
        <w:t>Day 3 - 17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5"/>
        <w:gridCol w:w="2915"/>
        <w:gridCol w:w="2765"/>
        <w:gridCol w:w="2379"/>
      </w:tblGrid>
      <w:tr w:rsidR="005C3939" w:rsidRPr="00117818" w:rsidTr="005C3939">
        <w:trPr>
          <w:trHeight w:val="397"/>
          <w:tblHeader/>
        </w:trPr>
        <w:tc>
          <w:tcPr>
            <w:tcW w:w="5000" w:type="pct"/>
            <w:gridSpan w:val="4"/>
            <w:shd w:val="clear" w:color="000000" w:fill="000000"/>
            <w:noWrap/>
            <w:vAlign w:val="center"/>
            <w:hideMark/>
          </w:tcPr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val="en-US" w:eastAsia="es-CL"/>
              </w:rPr>
              <w:t>Impart-training on National GHG Inventories</w:t>
            </w:r>
          </w:p>
        </w:tc>
      </w:tr>
      <w:tr w:rsidR="00CB4DFA" w:rsidRPr="00117818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067520" w:rsidP="005C393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Introduction</w:t>
            </w:r>
          </w:p>
          <w:p w:rsidR="00CB4DFA" w:rsidRPr="00067520" w:rsidRDefault="005C3939" w:rsidP="005C393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(9:00 – 9:20)</w:t>
            </w: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Welcome day 3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CB4DFA" w:rsidRPr="00067520" w:rsidRDefault="00CB4DFA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MMA and IPCC </w:t>
            </w:r>
            <w:r w:rsidR="00175178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TFI</w:t>
            </w: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- TSU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Agenda and expectations – day 3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5C3939" w:rsidRPr="00FF0EA7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1</w:t>
            </w:r>
          </w:p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(9:20 – 10:50)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1: Training on Energy, Industrial Processes and Product Use, Waste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2: Training on sector Agriculture, Forestry and Other Land Use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7D4F7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– TSU</w:t>
            </w:r>
          </w:p>
        </w:tc>
      </w:tr>
      <w:tr w:rsidR="00CB4DFA" w:rsidRPr="00FF0EA7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5C3939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5C3939" w:rsidRPr="00067520" w:rsidRDefault="005C3939" w:rsidP="00D30BC4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BREAK: 10:50 – 11:10</w:t>
            </w:r>
          </w:p>
        </w:tc>
      </w:tr>
      <w:tr w:rsidR="005C3939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Block 2 </w:t>
            </w:r>
          </w:p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(11:10 – 13:00)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1: Training on Energy, Industrial Processes and Product Use, Waste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2: Training on sector Agriculture, Forestry and Other Land Use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- TSU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AB78C7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AB78C7" w:rsidRPr="00067520" w:rsidRDefault="00AB78C7" w:rsidP="000B0D4F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LUNCH: 13:00 – 14:30</w:t>
            </w:r>
          </w:p>
        </w:tc>
      </w:tr>
      <w:tr w:rsidR="005C3939" w:rsidRPr="00067520" w:rsidTr="005C3939">
        <w:trPr>
          <w:trHeight w:val="397"/>
        </w:trPr>
        <w:tc>
          <w:tcPr>
            <w:tcW w:w="101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3</w:t>
            </w:r>
          </w:p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(14:30 – 16:10)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1: Training on Energy, Industrial Processes and Product Use, Waste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Group 2: Training on sector Agriculture, Forestry and Other Land Use</w:t>
            </w:r>
          </w:p>
        </w:tc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5C3939" w:rsidRPr="00067520" w:rsidRDefault="005C3939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IPCC TFI - TSU</w:t>
            </w: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CB4DFA" w:rsidRPr="00067520" w:rsidTr="005C3939">
        <w:trPr>
          <w:trHeight w:val="397"/>
        </w:trPr>
        <w:tc>
          <w:tcPr>
            <w:tcW w:w="101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CB4DFA" w:rsidRPr="00067520" w:rsidRDefault="00CB4DFA" w:rsidP="002D4CC2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Discussion</w:t>
            </w:r>
          </w:p>
        </w:tc>
        <w:tc>
          <w:tcPr>
            <w:tcW w:w="1176" w:type="pct"/>
            <w:vMerge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5C3939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5C3939" w:rsidRPr="00067520" w:rsidRDefault="005C3939" w:rsidP="00D30BC4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BREAK: 16:10 – 16:30</w:t>
            </w:r>
          </w:p>
        </w:tc>
      </w:tr>
      <w:tr w:rsidR="005C3939" w:rsidRPr="00117818" w:rsidTr="005C3939">
        <w:trPr>
          <w:trHeight w:val="397"/>
        </w:trPr>
        <w:tc>
          <w:tcPr>
            <w:tcW w:w="1016" w:type="pct"/>
            <w:shd w:val="clear" w:color="auto" w:fill="auto"/>
            <w:vAlign w:val="center"/>
            <w:hideMark/>
          </w:tcPr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Block 4</w:t>
            </w:r>
          </w:p>
          <w:p w:rsidR="005C3939" w:rsidRPr="00067520" w:rsidRDefault="005C3939" w:rsidP="00D30BC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>(16:30 – 17:30)</w:t>
            </w:r>
          </w:p>
        </w:tc>
        <w:tc>
          <w:tcPr>
            <w:tcW w:w="2808" w:type="pct"/>
            <w:gridSpan w:val="2"/>
            <w:shd w:val="clear" w:color="auto" w:fill="auto"/>
            <w:vAlign w:val="center"/>
            <w:hideMark/>
          </w:tcPr>
          <w:p w:rsidR="005C3939" w:rsidRPr="00067520" w:rsidRDefault="005C3939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Plenary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5C3939" w:rsidRPr="00067520" w:rsidRDefault="005C3939" w:rsidP="000A680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MMA/</w:t>
            </w:r>
            <w:r w:rsidR="00C36182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UNDP</w:t>
            </w: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/IPCC TFI-TSU</w:t>
            </w:r>
          </w:p>
        </w:tc>
      </w:tr>
      <w:tr w:rsidR="00CB4DFA" w:rsidRPr="00067520" w:rsidTr="005C3939">
        <w:trPr>
          <w:trHeight w:val="397"/>
        </w:trPr>
        <w:tc>
          <w:tcPr>
            <w:tcW w:w="5000" w:type="pct"/>
            <w:gridSpan w:val="4"/>
            <w:shd w:val="clear" w:color="000000" w:fill="D9D9D9"/>
            <w:vAlign w:val="center"/>
            <w:hideMark/>
          </w:tcPr>
          <w:p w:rsidR="00CB4DFA" w:rsidRPr="00067520" w:rsidRDefault="00CB4DFA" w:rsidP="000A6809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Close of meeting</w:t>
            </w:r>
            <w:r w:rsidR="005C3939" w:rsidRPr="00067520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 (17:30 – 18:00)</w:t>
            </w:r>
          </w:p>
        </w:tc>
      </w:tr>
    </w:tbl>
    <w:p w:rsidR="00A05A99" w:rsidRPr="00067520" w:rsidRDefault="00A05A99">
      <w:pPr>
        <w:rPr>
          <w:sz w:val="18"/>
          <w:szCs w:val="18"/>
          <w:lang w:val="en-US"/>
        </w:rPr>
      </w:pPr>
    </w:p>
    <w:sectPr w:rsidR="00A05A99" w:rsidRPr="00067520" w:rsidSect="00B72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6A" w:rsidRDefault="0022516A" w:rsidP="00CB49ED">
      <w:r>
        <w:separator/>
      </w:r>
    </w:p>
  </w:endnote>
  <w:endnote w:type="continuationSeparator" w:id="0">
    <w:p w:rsidR="0022516A" w:rsidRDefault="0022516A" w:rsidP="00CB4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70" w:rsidRDefault="004629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ED" w:rsidRDefault="00CB49ED">
    <w:pPr>
      <w:pStyle w:val="Footer"/>
      <w:rPr>
        <w:lang w:val="es-MX"/>
      </w:rPr>
    </w:pPr>
  </w:p>
  <w:tbl>
    <w:tblPr>
      <w:tblStyle w:val="TableGrid"/>
      <w:tblW w:w="5009" w:type="pct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992"/>
      <w:gridCol w:w="1560"/>
      <w:gridCol w:w="2268"/>
      <w:gridCol w:w="2977"/>
      <w:gridCol w:w="2411"/>
    </w:tblGrid>
    <w:tr w:rsidR="00AF0D7C" w:rsidTr="00462970">
      <w:trPr>
        <w:trHeight w:val="680"/>
      </w:trPr>
      <w:tc>
        <w:tcPr>
          <w:tcW w:w="486" w:type="pct"/>
        </w:tcPr>
        <w:p w:rsidR="00CB49ED" w:rsidRDefault="00CB49ED" w:rsidP="0046297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368711" cy="756000"/>
                <wp:effectExtent l="0" t="0" r="0" b="6350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DP_Logo-Blue w TaglineBlue-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71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" w:type="pct"/>
        </w:tcPr>
        <w:p w:rsidR="00CB49ED" w:rsidRDefault="00CB49ED" w:rsidP="00462970">
          <w:pPr>
            <w:pStyle w:val="Footer"/>
            <w:jc w:val="center"/>
          </w:pPr>
          <w:r w:rsidRPr="002F5FBA">
            <w:rPr>
              <w:noProof/>
            </w:rPr>
            <w:drawing>
              <wp:inline distT="0" distB="0" distL="0" distR="0">
                <wp:extent cx="696682" cy="468000"/>
                <wp:effectExtent l="0" t="0" r="8255" b="8255"/>
                <wp:docPr id="19" name="Picture 1" descr="Afficher l'image en taille rée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" name="Picture 6" descr="Afficher l'image en taille réel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682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pct"/>
        </w:tcPr>
        <w:p w:rsidR="00CB49ED" w:rsidRDefault="00CB49ED" w:rsidP="0046297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237022" cy="612000"/>
                <wp:effectExtent l="0" t="0" r="1270" b="0"/>
                <wp:docPr id="20" name="Picture 1" descr="C:\Users\allison.towle\Desktop\Logos\BMU_Office_Farbe_en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lison.towle\Desktop\Logos\BMU_Office_Farbe_en.bm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l="5503" r="7373"/>
                        <a:stretch/>
                      </pic:blipFill>
                      <pic:spPr bwMode="auto">
                        <a:xfrm>
                          <a:off x="0" y="0"/>
                          <a:ext cx="1237022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</w:tcPr>
        <w:p w:rsidR="00CB49ED" w:rsidRDefault="00CB49ED" w:rsidP="0046297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553538" cy="396000"/>
                <wp:effectExtent l="0" t="0" r="0" b="4445"/>
                <wp:docPr id="2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aid_logo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538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1" w:type="pct"/>
        </w:tcPr>
        <w:p w:rsidR="00CB49ED" w:rsidRDefault="0059183A" w:rsidP="00462970">
          <w:pPr>
            <w:pStyle w:val="Footer"/>
            <w:jc w:val="center"/>
            <w:rPr>
              <w:noProof/>
              <w:lang w:eastAsia="es-CL"/>
            </w:rPr>
          </w:pPr>
          <w:r w:rsidRPr="0059183A">
            <w:rPr>
              <w:noProof/>
            </w:rPr>
            <w:drawing>
              <wp:inline distT="0" distB="0" distL="0" distR="0">
                <wp:extent cx="1092430" cy="432000"/>
                <wp:effectExtent l="0" t="0" r="0" b="6350"/>
                <wp:docPr id="102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8861" t="27354" r="29968" b="43688"/>
                        <a:stretch/>
                      </pic:blipFill>
                      <pic:spPr bwMode="auto">
                        <a:xfrm>
                          <a:off x="0" y="0"/>
                          <a:ext cx="109243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CB49ED" w:rsidRPr="00CB49ED" w:rsidRDefault="00CB49ED">
    <w:pPr>
      <w:pStyle w:val="Footer"/>
      <w:rPr>
        <w:lang w:val="es-MX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70" w:rsidRDefault="004629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6A" w:rsidRDefault="0022516A" w:rsidP="00CB49ED">
      <w:r>
        <w:separator/>
      </w:r>
    </w:p>
  </w:footnote>
  <w:footnote w:type="continuationSeparator" w:id="0">
    <w:p w:rsidR="0022516A" w:rsidRDefault="0022516A" w:rsidP="00CB4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70" w:rsidRDefault="004629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95"/>
      <w:gridCol w:w="5095"/>
    </w:tblGrid>
    <w:tr w:rsidR="00CB49ED" w:rsidTr="00B72763">
      <w:tc>
        <w:tcPr>
          <w:tcW w:w="2500" w:type="pct"/>
        </w:tcPr>
        <w:p w:rsidR="00CB49ED" w:rsidRDefault="00CB49ED" w:rsidP="00822EDD">
          <w:pPr>
            <w:pStyle w:val="Header"/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896620" cy="827405"/>
                <wp:effectExtent l="0" t="0" r="0" b="0"/>
                <wp:docPr id="3" name="Imagen 3" descr="Logo_mm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mm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:rsidR="00CB49ED" w:rsidRDefault="00CB49ED" w:rsidP="00822ED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2583180" cy="600710"/>
                <wp:effectExtent l="0" t="0" r="7620" b="8890"/>
                <wp:docPr id="17" name="Picture 1" descr="LECBP_id1_full_name_clrRGB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CBP_id1_full_name_clrRGB.eps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18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49ED" w:rsidRDefault="00CB49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70" w:rsidRDefault="004629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6CF8"/>
    <w:multiLevelType w:val="hybridMultilevel"/>
    <w:tmpl w:val="454E4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6370A"/>
    <w:multiLevelType w:val="hybridMultilevel"/>
    <w:tmpl w:val="6CF09FB4"/>
    <w:lvl w:ilvl="0" w:tplc="81A03B8A">
      <w:numFmt w:val="bullet"/>
      <w:lvlText w:val="•"/>
      <w:lvlJc w:val="left"/>
      <w:pPr>
        <w:ind w:left="1065" w:hanging="705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7AA1"/>
    <w:rsid w:val="00012BAA"/>
    <w:rsid w:val="00067520"/>
    <w:rsid w:val="00090452"/>
    <w:rsid w:val="00094ACF"/>
    <w:rsid w:val="00097D5C"/>
    <w:rsid w:val="000A6809"/>
    <w:rsid w:val="000B23F2"/>
    <w:rsid w:val="0011338E"/>
    <w:rsid w:val="0011411A"/>
    <w:rsid w:val="00117818"/>
    <w:rsid w:val="0015471C"/>
    <w:rsid w:val="00175178"/>
    <w:rsid w:val="001909D6"/>
    <w:rsid w:val="001E6889"/>
    <w:rsid w:val="001F76A4"/>
    <w:rsid w:val="0022516A"/>
    <w:rsid w:val="00254188"/>
    <w:rsid w:val="00294095"/>
    <w:rsid w:val="002B74EE"/>
    <w:rsid w:val="002C645E"/>
    <w:rsid w:val="00320E79"/>
    <w:rsid w:val="00351FA4"/>
    <w:rsid w:val="003A1386"/>
    <w:rsid w:val="003A2735"/>
    <w:rsid w:val="00451085"/>
    <w:rsid w:val="00462970"/>
    <w:rsid w:val="00496857"/>
    <w:rsid w:val="004A4DAB"/>
    <w:rsid w:val="0050154D"/>
    <w:rsid w:val="00561FF5"/>
    <w:rsid w:val="00572238"/>
    <w:rsid w:val="0059183A"/>
    <w:rsid w:val="00592DF3"/>
    <w:rsid w:val="005C3939"/>
    <w:rsid w:val="0063091E"/>
    <w:rsid w:val="006366A1"/>
    <w:rsid w:val="0065002D"/>
    <w:rsid w:val="00653757"/>
    <w:rsid w:val="00653E24"/>
    <w:rsid w:val="006B7B91"/>
    <w:rsid w:val="007555A6"/>
    <w:rsid w:val="00775134"/>
    <w:rsid w:val="007C2316"/>
    <w:rsid w:val="007C27BD"/>
    <w:rsid w:val="007D4F78"/>
    <w:rsid w:val="00804D32"/>
    <w:rsid w:val="008878E1"/>
    <w:rsid w:val="008D69C7"/>
    <w:rsid w:val="008F2771"/>
    <w:rsid w:val="008F3880"/>
    <w:rsid w:val="00911E0A"/>
    <w:rsid w:val="00913440"/>
    <w:rsid w:val="0091367F"/>
    <w:rsid w:val="009622A0"/>
    <w:rsid w:val="009C0915"/>
    <w:rsid w:val="00A03408"/>
    <w:rsid w:val="00A05A99"/>
    <w:rsid w:val="00AB78C7"/>
    <w:rsid w:val="00AD57DB"/>
    <w:rsid w:val="00AE6A14"/>
    <w:rsid w:val="00AF0D7C"/>
    <w:rsid w:val="00AF1B2A"/>
    <w:rsid w:val="00B65BCC"/>
    <w:rsid w:val="00B72763"/>
    <w:rsid w:val="00B875F3"/>
    <w:rsid w:val="00B978FE"/>
    <w:rsid w:val="00BD1F37"/>
    <w:rsid w:val="00C01F5C"/>
    <w:rsid w:val="00C267DE"/>
    <w:rsid w:val="00C36182"/>
    <w:rsid w:val="00C94703"/>
    <w:rsid w:val="00CB49ED"/>
    <w:rsid w:val="00CB4DFA"/>
    <w:rsid w:val="00D27212"/>
    <w:rsid w:val="00D42EF4"/>
    <w:rsid w:val="00D72DFE"/>
    <w:rsid w:val="00E43588"/>
    <w:rsid w:val="00E5537A"/>
    <w:rsid w:val="00E7400A"/>
    <w:rsid w:val="00E90ABD"/>
    <w:rsid w:val="00E90E25"/>
    <w:rsid w:val="00EC7AA1"/>
    <w:rsid w:val="00F01B8F"/>
    <w:rsid w:val="00F12522"/>
    <w:rsid w:val="00F51895"/>
    <w:rsid w:val="00F617C8"/>
    <w:rsid w:val="00FA53FD"/>
    <w:rsid w:val="00FD1938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9E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ED"/>
  </w:style>
  <w:style w:type="paragraph" w:styleId="Footer">
    <w:name w:val="footer"/>
    <w:basedOn w:val="Normal"/>
    <w:link w:val="FooterChar"/>
    <w:uiPriority w:val="99"/>
    <w:unhideWhenUsed/>
    <w:rsid w:val="00CB49E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ED"/>
  </w:style>
  <w:style w:type="table" w:styleId="TableGrid">
    <w:name w:val="Table Grid"/>
    <w:basedOn w:val="TableNormal"/>
    <w:uiPriority w:val="59"/>
    <w:rsid w:val="00CB49ED"/>
    <w:pPr>
      <w:jc w:val="left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2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21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212"/>
    <w:rPr>
      <w:b/>
      <w:bCs/>
      <w:lang w:val="en-US"/>
    </w:rPr>
  </w:style>
  <w:style w:type="paragraph" w:styleId="Revision">
    <w:name w:val="Revision"/>
    <w:hidden/>
    <w:uiPriority w:val="99"/>
    <w:semiHidden/>
    <w:rsid w:val="00E90E25"/>
    <w:pPr>
      <w:jc w:val="lef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68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49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9ED"/>
  </w:style>
  <w:style w:type="paragraph" w:styleId="Piedepgina">
    <w:name w:val="footer"/>
    <w:basedOn w:val="Normal"/>
    <w:link w:val="PiedepginaCar"/>
    <w:uiPriority w:val="99"/>
    <w:unhideWhenUsed/>
    <w:rsid w:val="00CB49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9ED"/>
  </w:style>
  <w:style w:type="table" w:styleId="Tablaconcuadrcula">
    <w:name w:val="Table Grid"/>
    <w:basedOn w:val="Tablanormal"/>
    <w:uiPriority w:val="59"/>
    <w:rsid w:val="00CB49ED"/>
    <w:pPr>
      <w:jc w:val="left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9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E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72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21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212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2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212"/>
    <w:rPr>
      <w:b/>
      <w:bCs/>
      <w:lang w:val="en-US"/>
    </w:rPr>
  </w:style>
  <w:style w:type="paragraph" w:styleId="Revisin">
    <w:name w:val="Revision"/>
    <w:hidden/>
    <w:uiPriority w:val="99"/>
    <w:semiHidden/>
    <w:rsid w:val="00E90E25"/>
    <w:pPr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Cornejo Guajardo</dc:creator>
  <cp:lastModifiedBy>kimberly.todd</cp:lastModifiedBy>
  <cp:revision>2</cp:revision>
  <dcterms:created xsi:type="dcterms:W3CDTF">2013-06-25T18:51:00Z</dcterms:created>
  <dcterms:modified xsi:type="dcterms:W3CDTF">2013-06-25T18:51:00Z</dcterms:modified>
</cp:coreProperties>
</file>