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6E0D82" w14:textId="77777777" w:rsidR="00942A41" w:rsidRPr="00C249AA" w:rsidRDefault="00942A41" w:rsidP="00942A41">
      <w:pPr>
        <w:pStyle w:val="BodyA"/>
        <w:jc w:val="center"/>
        <w:rPr>
          <w:rFonts w:ascii="Calibri" w:eastAsia="Calibri" w:hAnsi="Calibri" w:cs="Calibri"/>
          <w:b/>
          <w:bCs/>
          <w:color w:val="auto"/>
        </w:rPr>
      </w:pPr>
      <w:r w:rsidRPr="00C249AA">
        <w:rPr>
          <w:rFonts w:ascii="Calibri" w:eastAsia="Calibri" w:hAnsi="Calibri" w:cs="Calibri"/>
          <w:b/>
          <w:bCs/>
          <w:color w:val="auto"/>
        </w:rPr>
        <w:t>Management Group (MG) of the UN-REDD Programme</w:t>
      </w:r>
    </w:p>
    <w:p w14:paraId="610918B4" w14:textId="77777777" w:rsidR="00942A41" w:rsidRPr="00C249AA" w:rsidRDefault="00942A41" w:rsidP="00942A41">
      <w:pPr>
        <w:pStyle w:val="BodyA"/>
        <w:jc w:val="center"/>
        <w:rPr>
          <w:rFonts w:ascii="Calibri" w:eastAsia="Calibri" w:hAnsi="Calibri" w:cs="Calibri"/>
          <w:b/>
          <w:bCs/>
          <w:color w:val="auto"/>
        </w:rPr>
      </w:pPr>
      <w:r w:rsidRPr="00C249AA">
        <w:rPr>
          <w:rFonts w:ascii="Calibri" w:eastAsia="Calibri" w:hAnsi="Calibri" w:cs="Calibri"/>
          <w:b/>
          <w:bCs/>
          <w:color w:val="auto"/>
        </w:rPr>
        <w:t xml:space="preserve">Meeting Minutes of </w:t>
      </w:r>
      <w:r w:rsidR="00EE2408" w:rsidRPr="00C249AA">
        <w:rPr>
          <w:rFonts w:ascii="Calibri" w:eastAsia="Calibri" w:hAnsi="Calibri" w:cs="Calibri"/>
          <w:b/>
          <w:bCs/>
          <w:color w:val="auto"/>
        </w:rPr>
        <w:t>2</w:t>
      </w:r>
      <w:r w:rsidR="00B75825" w:rsidRPr="00C249AA">
        <w:rPr>
          <w:rFonts w:ascii="Calibri" w:eastAsia="Calibri" w:hAnsi="Calibri" w:cs="Calibri"/>
          <w:b/>
          <w:bCs/>
          <w:color w:val="auto"/>
        </w:rPr>
        <w:t>4</w:t>
      </w:r>
      <w:r w:rsidRPr="00C249AA">
        <w:rPr>
          <w:rFonts w:ascii="Calibri" w:eastAsia="Calibri" w:hAnsi="Calibri" w:cs="Calibri"/>
          <w:b/>
          <w:bCs/>
          <w:color w:val="auto"/>
        </w:rPr>
        <w:t xml:space="preserve"> April 2017 DRAFT</w:t>
      </w:r>
    </w:p>
    <w:p w14:paraId="3505A17C" w14:textId="77777777" w:rsidR="00942A41" w:rsidRPr="00C249AA" w:rsidRDefault="00EE2408" w:rsidP="00942A41">
      <w:pPr>
        <w:pStyle w:val="BodyA"/>
        <w:jc w:val="center"/>
        <w:rPr>
          <w:rFonts w:ascii="Calibri" w:eastAsia="Calibri" w:hAnsi="Calibri" w:cs="Calibri"/>
          <w:b/>
          <w:bCs/>
          <w:color w:val="auto"/>
        </w:rPr>
      </w:pPr>
      <w:r w:rsidRPr="00C249AA">
        <w:rPr>
          <w:rFonts w:ascii="Calibri" w:eastAsia="Calibri" w:hAnsi="Calibri" w:cs="Calibri"/>
          <w:b/>
          <w:bCs/>
          <w:color w:val="auto"/>
        </w:rPr>
        <w:t>1</w:t>
      </w:r>
      <w:r w:rsidR="00B75825" w:rsidRPr="00C249AA">
        <w:rPr>
          <w:rFonts w:ascii="Calibri" w:eastAsia="Calibri" w:hAnsi="Calibri" w:cs="Calibri"/>
          <w:b/>
          <w:bCs/>
          <w:color w:val="auto"/>
        </w:rPr>
        <w:t>5h</w:t>
      </w:r>
      <w:proofErr w:type="gramStart"/>
      <w:r w:rsidR="00B75825" w:rsidRPr="00C249AA">
        <w:rPr>
          <w:rFonts w:ascii="Calibri" w:eastAsia="Calibri" w:hAnsi="Calibri" w:cs="Calibri"/>
          <w:b/>
          <w:bCs/>
          <w:color w:val="auto"/>
        </w:rPr>
        <w:t>00</w:t>
      </w:r>
      <w:r w:rsidR="00942A41" w:rsidRPr="00C249AA">
        <w:rPr>
          <w:rFonts w:ascii="Calibri" w:eastAsia="Calibri" w:hAnsi="Calibri" w:cs="Calibri"/>
          <w:b/>
          <w:bCs/>
          <w:color w:val="auto"/>
          <w:lang w:val="it-IT"/>
        </w:rPr>
        <w:t xml:space="preserve"> Geneva/Rome</w:t>
      </w:r>
      <w:proofErr w:type="gramEnd"/>
    </w:p>
    <w:p w14:paraId="3410E1B2" w14:textId="77777777" w:rsidR="00942A41" w:rsidRPr="00C249AA" w:rsidRDefault="00942A41" w:rsidP="00942A41">
      <w:pPr>
        <w:pStyle w:val="BodyA"/>
        <w:jc w:val="both"/>
        <w:rPr>
          <w:rFonts w:ascii="Calibri" w:eastAsia="Calibri" w:hAnsi="Calibri" w:cs="Calibri"/>
          <w:b/>
          <w:bCs/>
          <w:color w:val="auto"/>
        </w:rPr>
      </w:pPr>
      <w:r w:rsidRPr="00C249AA">
        <w:rPr>
          <w:rFonts w:ascii="Calibri" w:eastAsia="Calibri" w:hAnsi="Calibri" w:cs="Calibri"/>
          <w:b/>
          <w:bCs/>
          <w:color w:val="auto"/>
        </w:rPr>
        <w:t>Attendance:</w:t>
      </w:r>
    </w:p>
    <w:p w14:paraId="06AF46BB" w14:textId="77777777" w:rsidR="00942A41" w:rsidRPr="00C249AA" w:rsidRDefault="00942A41" w:rsidP="00942A41">
      <w:pPr>
        <w:pStyle w:val="BodyA"/>
        <w:jc w:val="both"/>
        <w:rPr>
          <w:rFonts w:ascii="Calibri" w:eastAsia="Calibri" w:hAnsi="Calibri" w:cs="Calibri"/>
          <w:color w:val="auto"/>
          <w:u w:val="single"/>
        </w:rPr>
      </w:pPr>
      <w:r w:rsidRPr="00C249AA">
        <w:rPr>
          <w:rFonts w:ascii="Calibri" w:eastAsia="Calibri" w:hAnsi="Calibri" w:cs="Calibri"/>
          <w:color w:val="auto"/>
          <w:u w:val="single"/>
        </w:rPr>
        <w:t>MG members and alternates</w:t>
      </w:r>
    </w:p>
    <w:p w14:paraId="0D3917FA" w14:textId="77777777" w:rsidR="00942A41" w:rsidRPr="00C249AA" w:rsidRDefault="00942A41" w:rsidP="00942A41">
      <w:pPr>
        <w:pStyle w:val="BodyA"/>
        <w:jc w:val="both"/>
        <w:rPr>
          <w:rFonts w:ascii="Calibri" w:eastAsia="Calibri" w:hAnsi="Calibri" w:cs="Calibri"/>
          <w:color w:val="auto"/>
        </w:rPr>
      </w:pPr>
      <w:r w:rsidRPr="00C249AA">
        <w:rPr>
          <w:rFonts w:ascii="Calibri" w:eastAsia="Calibri" w:hAnsi="Calibri" w:cs="Calibri"/>
          <w:color w:val="auto"/>
        </w:rPr>
        <w:t>FAO: Margo BuszkoBriggs</w:t>
      </w:r>
    </w:p>
    <w:p w14:paraId="62599375" w14:textId="77777777" w:rsidR="00942A41" w:rsidRPr="00C249AA" w:rsidRDefault="00942A41" w:rsidP="00942A41">
      <w:pPr>
        <w:pStyle w:val="BodyA"/>
        <w:jc w:val="both"/>
        <w:rPr>
          <w:rFonts w:ascii="Calibri" w:eastAsia="Calibri" w:hAnsi="Calibri" w:cs="Calibri"/>
          <w:color w:val="auto"/>
        </w:rPr>
      </w:pPr>
      <w:r w:rsidRPr="00C249AA">
        <w:rPr>
          <w:rFonts w:ascii="Calibri" w:eastAsia="Calibri" w:hAnsi="Calibri" w:cs="Calibri"/>
          <w:color w:val="auto"/>
        </w:rPr>
        <w:t>UNDP: Josep Gari</w:t>
      </w:r>
    </w:p>
    <w:p w14:paraId="217ACDD7" w14:textId="77777777" w:rsidR="00942A41" w:rsidRPr="00C249AA" w:rsidRDefault="00942A41" w:rsidP="00942A41">
      <w:pPr>
        <w:pStyle w:val="BodyA"/>
        <w:jc w:val="both"/>
        <w:rPr>
          <w:rFonts w:ascii="Calibri" w:eastAsia="Calibri" w:hAnsi="Calibri" w:cs="Calibri"/>
          <w:color w:val="auto"/>
          <w:lang w:val="en-AU"/>
        </w:rPr>
      </w:pPr>
      <w:r w:rsidRPr="00C249AA">
        <w:rPr>
          <w:rFonts w:ascii="Calibri" w:eastAsia="Calibri" w:hAnsi="Calibri" w:cs="Calibri"/>
          <w:color w:val="auto"/>
          <w:lang w:val="en-AU"/>
        </w:rPr>
        <w:t xml:space="preserve">UNEP: </w:t>
      </w:r>
      <w:r w:rsidRPr="00C249AA">
        <w:rPr>
          <w:rFonts w:ascii="Calibri" w:eastAsia="Calibri" w:hAnsi="Calibri" w:cs="Calibri"/>
          <w:color w:val="auto"/>
          <w:lang w:val="it-IT"/>
        </w:rPr>
        <w:t xml:space="preserve">Gabriel Labbate </w:t>
      </w:r>
    </w:p>
    <w:p w14:paraId="7F377EE1" w14:textId="77777777" w:rsidR="00942A41" w:rsidRPr="00C249AA" w:rsidRDefault="00942A41" w:rsidP="00942A41">
      <w:pPr>
        <w:pStyle w:val="BodyA"/>
        <w:jc w:val="both"/>
        <w:rPr>
          <w:rFonts w:ascii="Calibri" w:eastAsia="Calibri" w:hAnsi="Calibri" w:cs="Calibri"/>
          <w:color w:val="auto"/>
          <w:lang w:val="it-IT"/>
        </w:rPr>
      </w:pPr>
      <w:r w:rsidRPr="00C249AA">
        <w:rPr>
          <w:rFonts w:ascii="Calibri" w:eastAsia="Calibri" w:hAnsi="Calibri" w:cs="Calibri"/>
          <w:color w:val="auto"/>
          <w:lang w:val="it-IT"/>
        </w:rPr>
        <w:t>Secretariat: Mario Boccucci</w:t>
      </w:r>
    </w:p>
    <w:p w14:paraId="0F0B6C69" w14:textId="77777777" w:rsidR="00EE2408" w:rsidRPr="00C249AA" w:rsidRDefault="00EE2408" w:rsidP="00EE2408">
      <w:pPr>
        <w:rPr>
          <w:rFonts w:ascii="Calibri" w:hAnsi="Calibri"/>
          <w:sz w:val="22"/>
          <w:szCs w:val="22"/>
          <w:lang w:val="en-AU"/>
        </w:rPr>
      </w:pPr>
    </w:p>
    <w:p w14:paraId="444AB68F" w14:textId="77777777" w:rsidR="00B75825" w:rsidRPr="00C249AA" w:rsidRDefault="00B75825" w:rsidP="00DE6FBA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rPr>
          <w:b/>
          <w:color w:val="auto"/>
          <w:sz w:val="22"/>
          <w:szCs w:val="22"/>
          <w:lang w:val="en-AU"/>
        </w:rPr>
      </w:pPr>
      <w:r w:rsidRPr="00C249AA">
        <w:rPr>
          <w:b/>
          <w:color w:val="auto"/>
          <w:sz w:val="22"/>
          <w:szCs w:val="22"/>
          <w:lang w:val="en-AU"/>
        </w:rPr>
        <w:t xml:space="preserve">2018 – 2020 </w:t>
      </w:r>
      <w:proofErr w:type="spellStart"/>
      <w:r w:rsidRPr="00C249AA">
        <w:rPr>
          <w:b/>
          <w:color w:val="auto"/>
          <w:sz w:val="22"/>
          <w:szCs w:val="22"/>
          <w:lang w:val="en-AU"/>
        </w:rPr>
        <w:t>Prorgramming</w:t>
      </w:r>
      <w:proofErr w:type="spellEnd"/>
      <w:r w:rsidRPr="00C249AA">
        <w:rPr>
          <w:b/>
          <w:color w:val="auto"/>
          <w:sz w:val="22"/>
          <w:szCs w:val="22"/>
          <w:lang w:val="en-AU"/>
        </w:rPr>
        <w:t xml:space="preserve"> update </w:t>
      </w:r>
    </w:p>
    <w:p w14:paraId="014A718E" w14:textId="77777777" w:rsidR="00B75825" w:rsidRPr="00C249AA" w:rsidRDefault="00B75825" w:rsidP="00B75825">
      <w:pPr>
        <w:ind w:left="283"/>
        <w:rPr>
          <w:rFonts w:ascii="Calibri" w:hAnsi="Calibri"/>
          <w:sz w:val="22"/>
          <w:szCs w:val="22"/>
          <w:lang w:val="en-AU"/>
        </w:rPr>
      </w:pPr>
    </w:p>
    <w:p w14:paraId="1FF313C1" w14:textId="77777777" w:rsidR="00B75825" w:rsidRPr="00BE78ED" w:rsidRDefault="00B75825" w:rsidP="00B75825">
      <w:pPr>
        <w:pStyle w:val="ListParagraph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rPr>
          <w:color w:val="auto"/>
          <w:sz w:val="22"/>
          <w:szCs w:val="22"/>
          <w:lang w:val="en-AU"/>
        </w:rPr>
      </w:pPr>
      <w:r w:rsidRPr="00BE78ED">
        <w:rPr>
          <w:b/>
          <w:color w:val="auto"/>
          <w:sz w:val="22"/>
          <w:szCs w:val="22"/>
          <w:lang w:val="en-AU"/>
        </w:rPr>
        <w:t xml:space="preserve">Country programming update </w:t>
      </w:r>
    </w:p>
    <w:p w14:paraId="4B498B4F" w14:textId="77777777" w:rsidR="006F6B15" w:rsidRDefault="006F6B15" w:rsidP="006F6B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sz w:val="22"/>
          <w:szCs w:val="22"/>
          <w:lang w:val="en-GB"/>
        </w:rPr>
      </w:pPr>
      <w:r w:rsidRPr="00C249AA">
        <w:rPr>
          <w:rFonts w:ascii="Calibri" w:hAnsi="Calibri"/>
          <w:sz w:val="22"/>
          <w:szCs w:val="22"/>
          <w:lang w:val="en-GB"/>
        </w:rPr>
        <w:t>Programme planning has begun in all 9 countries, with missions underway this week and next</w:t>
      </w:r>
      <w:r w:rsidR="001343CC">
        <w:rPr>
          <w:rFonts w:ascii="Calibri" w:hAnsi="Calibri"/>
          <w:sz w:val="22"/>
          <w:szCs w:val="22"/>
          <w:lang w:val="en-GB"/>
        </w:rPr>
        <w:t xml:space="preserve"> to Colombia, Côte d’Ivoire, Peru, Mexico, Myanmar, Republic of Congo and Viet Nam</w:t>
      </w:r>
      <w:r w:rsidRPr="00C249AA">
        <w:rPr>
          <w:rFonts w:ascii="Calibri" w:hAnsi="Calibri"/>
          <w:sz w:val="22"/>
          <w:szCs w:val="22"/>
          <w:lang w:val="en-GB"/>
        </w:rPr>
        <w:t xml:space="preserve">. </w:t>
      </w:r>
      <w:r w:rsidR="001343CC">
        <w:rPr>
          <w:rFonts w:ascii="Calibri" w:hAnsi="Calibri"/>
          <w:sz w:val="22"/>
          <w:szCs w:val="22"/>
          <w:lang w:val="en-GB"/>
        </w:rPr>
        <w:t xml:space="preserve">The other two countries – Indonesia and Zambia – reply on some communications. </w:t>
      </w:r>
      <w:r w:rsidRPr="00C249AA">
        <w:rPr>
          <w:rFonts w:ascii="Calibri" w:hAnsi="Calibri"/>
          <w:sz w:val="22"/>
          <w:szCs w:val="22"/>
          <w:lang w:val="en-GB"/>
        </w:rPr>
        <w:t xml:space="preserve">Agencies are liaising with local government and Norwegian focal points. </w:t>
      </w:r>
    </w:p>
    <w:p w14:paraId="5F7243E1" w14:textId="77777777" w:rsidR="001343CC" w:rsidRDefault="001343CC" w:rsidP="006F6B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sz w:val="22"/>
          <w:szCs w:val="22"/>
          <w:lang w:val="en-GB"/>
        </w:rPr>
      </w:pPr>
    </w:p>
    <w:p w14:paraId="3DA2FFBB" w14:textId="08AAAE35" w:rsidR="001343CC" w:rsidRPr="00C249AA" w:rsidRDefault="001343CC" w:rsidP="006F6B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A key issue is the need that TA planning aligns closely with the</w:t>
      </w:r>
      <w:r w:rsidR="00E231CA">
        <w:rPr>
          <w:rFonts w:ascii="Calibri" w:hAnsi="Calibri"/>
          <w:sz w:val="22"/>
          <w:szCs w:val="22"/>
          <w:lang w:val="en-GB"/>
        </w:rPr>
        <w:t xml:space="preserve"> guidance from Norway, including on</w:t>
      </w:r>
      <w:r>
        <w:rPr>
          <w:rFonts w:ascii="Calibri" w:hAnsi="Calibri"/>
          <w:sz w:val="22"/>
          <w:szCs w:val="22"/>
          <w:lang w:val="en-GB"/>
        </w:rPr>
        <w:t xml:space="preserve"> RBPs pathway of countr</w:t>
      </w:r>
      <w:r w:rsidR="00E231CA">
        <w:rPr>
          <w:rFonts w:ascii="Calibri" w:hAnsi="Calibri"/>
          <w:sz w:val="22"/>
          <w:szCs w:val="22"/>
          <w:lang w:val="en-GB"/>
        </w:rPr>
        <w:t>ies</w:t>
      </w:r>
      <w:proofErr w:type="gramStart"/>
      <w:r>
        <w:rPr>
          <w:rFonts w:ascii="Calibri" w:hAnsi="Calibri"/>
          <w:sz w:val="22"/>
          <w:szCs w:val="22"/>
          <w:lang w:val="en-GB"/>
        </w:rPr>
        <w:t>..</w:t>
      </w:r>
      <w:proofErr w:type="gramEnd"/>
      <w:r>
        <w:rPr>
          <w:rFonts w:ascii="Calibri" w:hAnsi="Calibri"/>
          <w:sz w:val="22"/>
          <w:szCs w:val="22"/>
          <w:lang w:val="en-GB"/>
        </w:rPr>
        <w:t xml:space="preserve"> MG members will convey this to their Lead Advisors and their teams.</w:t>
      </w:r>
    </w:p>
    <w:p w14:paraId="31397F7A" w14:textId="77777777" w:rsidR="006F6B15" w:rsidRPr="00C249AA" w:rsidRDefault="006F6B15" w:rsidP="006F6B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sz w:val="22"/>
          <w:szCs w:val="22"/>
          <w:lang w:val="en-GB"/>
        </w:rPr>
      </w:pPr>
    </w:p>
    <w:p w14:paraId="05DC3D4C" w14:textId="27785F03" w:rsidR="006F6B15" w:rsidRPr="00C249AA" w:rsidRDefault="006F6B15" w:rsidP="00DE6F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sz w:val="22"/>
          <w:szCs w:val="22"/>
          <w:lang w:val="en-GB"/>
        </w:rPr>
      </w:pPr>
      <w:r w:rsidRPr="00C249AA">
        <w:rPr>
          <w:rFonts w:ascii="Calibri" w:hAnsi="Calibri"/>
          <w:sz w:val="22"/>
          <w:szCs w:val="22"/>
          <w:lang w:val="en-GB"/>
        </w:rPr>
        <w:t xml:space="preserve">Some challenges </w:t>
      </w:r>
      <w:r w:rsidR="00E231CA">
        <w:rPr>
          <w:rFonts w:ascii="Calibri" w:hAnsi="Calibri"/>
          <w:sz w:val="22"/>
          <w:szCs w:val="22"/>
          <w:lang w:val="en-GB"/>
        </w:rPr>
        <w:t>related to timeframe available to</w:t>
      </w:r>
      <w:r w:rsidR="00164C0A">
        <w:rPr>
          <w:rFonts w:ascii="Calibri" w:hAnsi="Calibri"/>
          <w:sz w:val="22"/>
          <w:szCs w:val="22"/>
          <w:lang w:val="en-GB"/>
        </w:rPr>
        <w:t xml:space="preserve"> proper consultation with </w:t>
      </w:r>
      <w:proofErr w:type="gramStart"/>
      <w:r w:rsidR="00164C0A">
        <w:rPr>
          <w:rFonts w:ascii="Calibri" w:hAnsi="Calibri"/>
          <w:sz w:val="22"/>
          <w:szCs w:val="22"/>
          <w:lang w:val="en-GB"/>
        </w:rPr>
        <w:t xml:space="preserve">governments </w:t>
      </w:r>
      <w:r w:rsidR="00E231CA">
        <w:rPr>
          <w:rFonts w:ascii="Calibri" w:hAnsi="Calibri"/>
          <w:sz w:val="22"/>
          <w:szCs w:val="22"/>
          <w:lang w:val="en-GB"/>
        </w:rPr>
        <w:t xml:space="preserve"> </w:t>
      </w:r>
      <w:r w:rsidRPr="00C249AA">
        <w:rPr>
          <w:rFonts w:ascii="Calibri" w:hAnsi="Calibri"/>
          <w:sz w:val="22"/>
          <w:szCs w:val="22"/>
          <w:lang w:val="en-GB"/>
        </w:rPr>
        <w:t>have</w:t>
      </w:r>
      <w:proofErr w:type="gramEnd"/>
      <w:r w:rsidRPr="00C249AA">
        <w:rPr>
          <w:rFonts w:ascii="Calibri" w:hAnsi="Calibri"/>
          <w:sz w:val="22"/>
          <w:szCs w:val="22"/>
          <w:lang w:val="en-GB"/>
        </w:rPr>
        <w:t xml:space="preserve"> been identified</w:t>
      </w:r>
      <w:r w:rsidR="00164C0A">
        <w:rPr>
          <w:rFonts w:ascii="Calibri" w:hAnsi="Calibri"/>
          <w:sz w:val="22"/>
          <w:szCs w:val="22"/>
          <w:lang w:val="en-GB"/>
        </w:rPr>
        <w:t>, in particular in</w:t>
      </w:r>
      <w:r w:rsidRPr="00C249AA">
        <w:rPr>
          <w:rFonts w:ascii="Calibri" w:hAnsi="Calibri"/>
          <w:sz w:val="22"/>
          <w:szCs w:val="22"/>
          <w:lang w:val="en-GB"/>
        </w:rPr>
        <w:t xml:space="preserve"> in Peru, </w:t>
      </w:r>
      <w:r w:rsidR="00164C0A">
        <w:rPr>
          <w:rFonts w:ascii="Calibri" w:hAnsi="Calibri"/>
          <w:sz w:val="22"/>
          <w:szCs w:val="22"/>
          <w:lang w:val="en-GB"/>
        </w:rPr>
        <w:t xml:space="preserve">Zambia, </w:t>
      </w:r>
      <w:r w:rsidRPr="00C249AA">
        <w:rPr>
          <w:rFonts w:ascii="Calibri" w:hAnsi="Calibri"/>
          <w:sz w:val="22"/>
          <w:szCs w:val="22"/>
          <w:lang w:val="en-GB"/>
        </w:rPr>
        <w:t>Myanmar</w:t>
      </w:r>
      <w:r w:rsidR="00E55B25">
        <w:rPr>
          <w:rFonts w:ascii="Calibri" w:hAnsi="Calibri"/>
          <w:sz w:val="22"/>
          <w:szCs w:val="22"/>
          <w:lang w:val="en-GB"/>
        </w:rPr>
        <w:t xml:space="preserve"> (not a programming challenge per se  - simply that the country is still in readiness and therefore the </w:t>
      </w:r>
      <w:proofErr w:type="spellStart"/>
      <w:r w:rsidR="00E55B25">
        <w:rPr>
          <w:rFonts w:ascii="Calibri" w:hAnsi="Calibri"/>
          <w:sz w:val="22"/>
          <w:szCs w:val="22"/>
          <w:lang w:val="en-GB"/>
        </w:rPr>
        <w:t>workplan</w:t>
      </w:r>
      <w:proofErr w:type="spellEnd"/>
      <w:r w:rsidR="00E55B25">
        <w:rPr>
          <w:rFonts w:ascii="Calibri" w:hAnsi="Calibri"/>
          <w:sz w:val="22"/>
          <w:szCs w:val="22"/>
          <w:lang w:val="en-GB"/>
        </w:rPr>
        <w:t xml:space="preserve"> will have more limited connections to RBP)</w:t>
      </w:r>
      <w:r w:rsidR="00C249AA">
        <w:rPr>
          <w:rFonts w:ascii="Calibri" w:hAnsi="Calibri"/>
          <w:sz w:val="22"/>
          <w:szCs w:val="22"/>
          <w:lang w:val="en-GB"/>
        </w:rPr>
        <w:t xml:space="preserve"> and</w:t>
      </w:r>
      <w:r w:rsidRPr="00C249AA">
        <w:rPr>
          <w:rFonts w:ascii="Calibri" w:hAnsi="Calibri"/>
          <w:sz w:val="22"/>
          <w:szCs w:val="22"/>
          <w:lang w:val="en-GB"/>
        </w:rPr>
        <w:t xml:space="preserve"> Colombia but</w:t>
      </w:r>
      <w:r w:rsidR="00C249AA">
        <w:rPr>
          <w:rFonts w:ascii="Calibri" w:hAnsi="Calibri"/>
          <w:sz w:val="22"/>
          <w:szCs w:val="22"/>
          <w:lang w:val="en-GB"/>
        </w:rPr>
        <w:t xml:space="preserve"> local teams are working on</w:t>
      </w:r>
      <w:r w:rsidRPr="00C249AA">
        <w:rPr>
          <w:rFonts w:ascii="Calibri" w:hAnsi="Calibri"/>
          <w:sz w:val="22"/>
          <w:szCs w:val="22"/>
          <w:lang w:val="en-GB"/>
        </w:rPr>
        <w:t xml:space="preserve"> solution</w:t>
      </w:r>
      <w:r w:rsidR="00C249AA">
        <w:rPr>
          <w:rFonts w:ascii="Calibri" w:hAnsi="Calibri"/>
          <w:sz w:val="22"/>
          <w:szCs w:val="22"/>
          <w:lang w:val="en-GB"/>
        </w:rPr>
        <w:t>s in each case</w:t>
      </w:r>
      <w:r w:rsidRPr="00C249AA">
        <w:rPr>
          <w:rFonts w:ascii="Calibri" w:hAnsi="Calibri"/>
          <w:sz w:val="22"/>
          <w:szCs w:val="22"/>
          <w:lang w:val="en-GB"/>
        </w:rPr>
        <w:t xml:space="preserve"> and</w:t>
      </w:r>
      <w:r w:rsidR="00C249AA">
        <w:rPr>
          <w:rFonts w:ascii="Calibri" w:hAnsi="Calibri"/>
          <w:sz w:val="22"/>
          <w:szCs w:val="22"/>
          <w:lang w:val="en-GB"/>
        </w:rPr>
        <w:t xml:space="preserve"> are</w:t>
      </w:r>
      <w:r w:rsidRPr="00C249AA">
        <w:rPr>
          <w:rFonts w:ascii="Calibri" w:hAnsi="Calibri"/>
          <w:sz w:val="22"/>
          <w:szCs w:val="22"/>
          <w:lang w:val="en-GB"/>
        </w:rPr>
        <w:t xml:space="preserve"> confident of t</w:t>
      </w:r>
      <w:r w:rsidR="00C249AA">
        <w:rPr>
          <w:rFonts w:ascii="Calibri" w:hAnsi="Calibri"/>
          <w:sz w:val="22"/>
          <w:szCs w:val="22"/>
          <w:lang w:val="en-GB"/>
        </w:rPr>
        <w:t xml:space="preserve">he planning exercise’s success. </w:t>
      </w:r>
      <w:r w:rsidRPr="00C249AA">
        <w:rPr>
          <w:rFonts w:ascii="Calibri" w:hAnsi="Calibri"/>
          <w:sz w:val="22"/>
          <w:szCs w:val="22"/>
          <w:lang w:val="en-GB"/>
        </w:rPr>
        <w:t xml:space="preserve">Further updates will be provided in the coming week. </w:t>
      </w:r>
    </w:p>
    <w:p w14:paraId="6D283525" w14:textId="77777777" w:rsidR="00B75825" w:rsidRPr="00C249AA" w:rsidRDefault="00B75825" w:rsidP="00B75825">
      <w:pPr>
        <w:rPr>
          <w:rFonts w:ascii="Calibri" w:hAnsi="Calibri"/>
          <w:sz w:val="22"/>
          <w:szCs w:val="22"/>
          <w:lang w:val="en-AU"/>
        </w:rPr>
      </w:pPr>
    </w:p>
    <w:p w14:paraId="3A8BB08C" w14:textId="77777777" w:rsidR="00B75825" w:rsidRPr="00C249AA" w:rsidRDefault="00B75825" w:rsidP="00DE6FBA">
      <w:pPr>
        <w:pStyle w:val="ListParagraph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rPr>
          <w:b/>
          <w:color w:val="auto"/>
          <w:sz w:val="22"/>
          <w:szCs w:val="22"/>
          <w:lang w:val="en-AU"/>
        </w:rPr>
      </w:pPr>
      <w:r w:rsidRPr="00C249AA">
        <w:rPr>
          <w:b/>
          <w:color w:val="auto"/>
          <w:sz w:val="22"/>
          <w:szCs w:val="22"/>
          <w:lang w:val="en-AU"/>
        </w:rPr>
        <w:t xml:space="preserve">Global programme update </w:t>
      </w:r>
    </w:p>
    <w:p w14:paraId="1C00B81D" w14:textId="77777777" w:rsidR="00B75825" w:rsidRPr="00C249AA" w:rsidRDefault="00B75825" w:rsidP="00B75825">
      <w:pPr>
        <w:rPr>
          <w:rFonts w:ascii="Calibri" w:hAnsi="Calibri"/>
          <w:sz w:val="22"/>
          <w:szCs w:val="22"/>
          <w:lang w:val="en-AU"/>
        </w:rPr>
      </w:pPr>
    </w:p>
    <w:p w14:paraId="62A3EE6D" w14:textId="77777777" w:rsidR="006F6B15" w:rsidRPr="00C249AA" w:rsidRDefault="00C249AA" w:rsidP="00B75825">
      <w:pPr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A</w:t>
      </w:r>
      <w:r w:rsidR="006F6B15" w:rsidRPr="00C249AA">
        <w:rPr>
          <w:rFonts w:ascii="Calibri" w:hAnsi="Calibri"/>
          <w:sz w:val="22"/>
          <w:szCs w:val="22"/>
          <w:lang w:val="en-AU"/>
        </w:rPr>
        <w:t xml:space="preserve">gencies are working on concept notes for their areas of work, and coordinating where relevant. </w:t>
      </w:r>
    </w:p>
    <w:p w14:paraId="45FEA6C9" w14:textId="77777777" w:rsidR="00B75825" w:rsidRPr="00C249AA" w:rsidRDefault="00B75825" w:rsidP="00B75825">
      <w:pPr>
        <w:rPr>
          <w:rFonts w:ascii="Calibri" w:hAnsi="Calibri"/>
          <w:sz w:val="22"/>
          <w:szCs w:val="22"/>
          <w:lang w:val="en-AU"/>
        </w:rPr>
      </w:pPr>
    </w:p>
    <w:p w14:paraId="55514908" w14:textId="77777777" w:rsidR="00B75825" w:rsidRPr="00C249AA" w:rsidRDefault="00B75825" w:rsidP="00DE6FBA">
      <w:pPr>
        <w:pStyle w:val="ListParagraph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rPr>
          <w:b/>
          <w:color w:val="auto"/>
          <w:sz w:val="22"/>
          <w:szCs w:val="22"/>
          <w:lang w:val="en-AU"/>
        </w:rPr>
      </w:pPr>
      <w:r w:rsidRPr="00C249AA">
        <w:rPr>
          <w:b/>
          <w:color w:val="auto"/>
          <w:sz w:val="22"/>
          <w:szCs w:val="22"/>
          <w:lang w:val="en-AU"/>
        </w:rPr>
        <w:t>Survey</w:t>
      </w:r>
    </w:p>
    <w:p w14:paraId="2A6B93D8" w14:textId="77777777" w:rsidR="006F6B15" w:rsidRPr="00C249AA" w:rsidRDefault="006F6B15" w:rsidP="006F6B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rPr>
          <w:rFonts w:ascii="Calibri" w:hAnsi="Calibri"/>
          <w:sz w:val="22"/>
          <w:szCs w:val="22"/>
          <w:lang w:val="en-AU"/>
        </w:rPr>
      </w:pPr>
    </w:p>
    <w:p w14:paraId="7C139A6F" w14:textId="77777777" w:rsidR="006F6B15" w:rsidRPr="00C249AA" w:rsidRDefault="006F6B15" w:rsidP="006F6B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rPr>
          <w:rFonts w:ascii="Calibri" w:hAnsi="Calibri"/>
          <w:sz w:val="22"/>
          <w:szCs w:val="22"/>
          <w:lang w:val="en-AU"/>
        </w:rPr>
      </w:pPr>
      <w:r w:rsidRPr="00C249AA">
        <w:rPr>
          <w:rFonts w:ascii="Calibri" w:hAnsi="Calibri"/>
          <w:sz w:val="22"/>
          <w:szCs w:val="22"/>
          <w:lang w:val="en-AU"/>
        </w:rPr>
        <w:t xml:space="preserve">The Secretariat has been in contact with Executive Board members </w:t>
      </w:r>
      <w:r w:rsidR="00547B06">
        <w:rPr>
          <w:rFonts w:ascii="Calibri" w:hAnsi="Calibri"/>
          <w:sz w:val="22"/>
          <w:szCs w:val="22"/>
          <w:lang w:val="en-AU"/>
        </w:rPr>
        <w:t xml:space="preserve">and </w:t>
      </w:r>
      <w:r w:rsidRPr="00C249AA">
        <w:rPr>
          <w:rFonts w:ascii="Calibri" w:hAnsi="Calibri"/>
          <w:sz w:val="22"/>
          <w:szCs w:val="22"/>
          <w:lang w:val="en-AU"/>
        </w:rPr>
        <w:t xml:space="preserve">no issues have been raised. </w:t>
      </w:r>
      <w:r w:rsidR="00DE6FBA" w:rsidRPr="00C249AA">
        <w:rPr>
          <w:rFonts w:ascii="Calibri" w:hAnsi="Calibri"/>
          <w:sz w:val="22"/>
          <w:szCs w:val="22"/>
          <w:lang w:val="en-AU"/>
        </w:rPr>
        <w:t xml:space="preserve">Further discussion with EB members can happen on the sidelines of the SBSTA meeting in Bonn in May. </w:t>
      </w:r>
      <w:r w:rsidRPr="00C249AA">
        <w:rPr>
          <w:rFonts w:ascii="Calibri" w:hAnsi="Calibri"/>
          <w:sz w:val="22"/>
          <w:szCs w:val="22"/>
          <w:lang w:val="en-AU"/>
        </w:rPr>
        <w:t xml:space="preserve">Pending any final comments submitted by the MG today, the survey will be </w:t>
      </w:r>
      <w:r w:rsidR="00547B06">
        <w:rPr>
          <w:rFonts w:ascii="Calibri" w:hAnsi="Calibri"/>
          <w:sz w:val="22"/>
          <w:szCs w:val="22"/>
          <w:lang w:val="en-AU"/>
        </w:rPr>
        <w:t xml:space="preserve">uploaded and circulated </w:t>
      </w:r>
      <w:r w:rsidRPr="00C249AA">
        <w:rPr>
          <w:rFonts w:ascii="Calibri" w:hAnsi="Calibri"/>
          <w:sz w:val="22"/>
          <w:szCs w:val="22"/>
          <w:lang w:val="en-AU"/>
        </w:rPr>
        <w:t>on Wednesday, 26 April</w:t>
      </w:r>
      <w:r w:rsidR="00547B06">
        <w:rPr>
          <w:rFonts w:ascii="Calibri" w:hAnsi="Calibri"/>
          <w:sz w:val="22"/>
          <w:szCs w:val="22"/>
          <w:lang w:val="en-AU"/>
        </w:rPr>
        <w:t xml:space="preserve">. It will be important to ensure participation of all 64 partner countries. </w:t>
      </w:r>
    </w:p>
    <w:p w14:paraId="171893C8" w14:textId="77777777" w:rsidR="006F6B15" w:rsidRPr="00C249AA" w:rsidRDefault="006F6B15" w:rsidP="006F6B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rPr>
          <w:rFonts w:ascii="Calibri" w:hAnsi="Calibri"/>
          <w:sz w:val="22"/>
          <w:szCs w:val="22"/>
          <w:lang w:val="en-AU"/>
        </w:rPr>
      </w:pPr>
      <w:r w:rsidRPr="00C249AA">
        <w:rPr>
          <w:rFonts w:ascii="Calibri" w:hAnsi="Calibri"/>
          <w:sz w:val="22"/>
          <w:szCs w:val="22"/>
          <w:lang w:val="en-AU"/>
        </w:rPr>
        <w:t xml:space="preserve"> </w:t>
      </w:r>
    </w:p>
    <w:p w14:paraId="24EA1216" w14:textId="16E9CD8C" w:rsidR="00B75825" w:rsidRPr="00C249AA" w:rsidRDefault="00DE6FBA" w:rsidP="00B75825">
      <w:pPr>
        <w:rPr>
          <w:rFonts w:ascii="Calibri" w:hAnsi="Calibri"/>
          <w:sz w:val="22"/>
          <w:szCs w:val="22"/>
          <w:u w:val="single"/>
          <w:lang w:val="en-AU"/>
        </w:rPr>
      </w:pPr>
      <w:r w:rsidRPr="00C249AA">
        <w:rPr>
          <w:rFonts w:ascii="Calibri" w:hAnsi="Calibri"/>
          <w:sz w:val="22"/>
          <w:szCs w:val="22"/>
          <w:u w:val="single"/>
          <w:lang w:val="en-AU"/>
        </w:rPr>
        <w:t xml:space="preserve">Overall </w:t>
      </w:r>
      <w:r w:rsidR="00B75825" w:rsidRPr="00C249AA">
        <w:rPr>
          <w:rFonts w:ascii="Calibri" w:hAnsi="Calibri"/>
          <w:sz w:val="22"/>
          <w:szCs w:val="22"/>
          <w:u w:val="single"/>
          <w:lang w:val="en-AU"/>
        </w:rPr>
        <w:t>Decisions and Actions</w:t>
      </w:r>
      <w:r w:rsidR="00F6428A">
        <w:rPr>
          <w:rFonts w:ascii="Calibri" w:hAnsi="Calibri"/>
          <w:sz w:val="22"/>
          <w:szCs w:val="22"/>
          <w:u w:val="single"/>
          <w:lang w:val="en-AU"/>
        </w:rPr>
        <w:t>:</w:t>
      </w:r>
    </w:p>
    <w:p w14:paraId="42C492D6" w14:textId="77777777" w:rsidR="00DE6FBA" w:rsidRPr="00C249AA" w:rsidRDefault="00DE6FBA" w:rsidP="00DE6FBA">
      <w:pPr>
        <w:pStyle w:val="ListParagraph"/>
        <w:numPr>
          <w:ilvl w:val="0"/>
          <w:numId w:val="11"/>
        </w:numPr>
        <w:rPr>
          <w:color w:val="auto"/>
          <w:sz w:val="22"/>
          <w:szCs w:val="22"/>
          <w:lang w:val="en-AU"/>
        </w:rPr>
      </w:pPr>
      <w:r w:rsidRPr="00C249AA">
        <w:rPr>
          <w:color w:val="auto"/>
          <w:sz w:val="22"/>
          <w:szCs w:val="22"/>
          <w:lang w:val="en-AU"/>
        </w:rPr>
        <w:t xml:space="preserve">Mario to ask Norway </w:t>
      </w:r>
      <w:r w:rsidR="00023C35">
        <w:rPr>
          <w:color w:val="auto"/>
          <w:sz w:val="22"/>
          <w:szCs w:val="22"/>
          <w:lang w:val="en-AU"/>
        </w:rPr>
        <w:t>to identify</w:t>
      </w:r>
      <w:r w:rsidRPr="00C249AA">
        <w:rPr>
          <w:color w:val="auto"/>
          <w:sz w:val="22"/>
          <w:szCs w:val="22"/>
          <w:lang w:val="en-AU"/>
        </w:rPr>
        <w:t xml:space="preserve"> the</w:t>
      </w:r>
      <w:r w:rsidR="00023C35">
        <w:rPr>
          <w:color w:val="auto"/>
          <w:sz w:val="22"/>
          <w:szCs w:val="22"/>
          <w:lang w:val="en-AU"/>
        </w:rPr>
        <w:t xml:space="preserve"> REDD+ focal point/liaison for</w:t>
      </w:r>
      <w:r w:rsidRPr="00C249AA">
        <w:rPr>
          <w:color w:val="auto"/>
          <w:sz w:val="22"/>
          <w:szCs w:val="22"/>
          <w:lang w:val="en-AU"/>
        </w:rPr>
        <w:t xml:space="preserve"> Cote d’Ivoire </w:t>
      </w:r>
    </w:p>
    <w:p w14:paraId="0A41E21A" w14:textId="77777777" w:rsidR="00DE6FBA" w:rsidRPr="00C249AA" w:rsidRDefault="00DE6FBA" w:rsidP="00DE6FBA">
      <w:pPr>
        <w:pStyle w:val="ListParagraph"/>
        <w:numPr>
          <w:ilvl w:val="0"/>
          <w:numId w:val="11"/>
        </w:numPr>
        <w:rPr>
          <w:color w:val="auto"/>
          <w:sz w:val="22"/>
          <w:szCs w:val="22"/>
          <w:lang w:val="en-AU"/>
        </w:rPr>
      </w:pPr>
      <w:r w:rsidRPr="00C249AA">
        <w:rPr>
          <w:color w:val="auto"/>
          <w:sz w:val="22"/>
          <w:szCs w:val="22"/>
          <w:lang w:val="en-AU"/>
        </w:rPr>
        <w:t>A</w:t>
      </w:r>
      <w:r w:rsidR="00023C35">
        <w:rPr>
          <w:color w:val="auto"/>
          <w:sz w:val="22"/>
          <w:szCs w:val="22"/>
          <w:lang w:val="en-AU"/>
        </w:rPr>
        <w:t>gencies to provide an update on</w:t>
      </w:r>
      <w:r w:rsidRPr="00C249AA">
        <w:rPr>
          <w:color w:val="auto"/>
          <w:sz w:val="22"/>
          <w:szCs w:val="22"/>
          <w:lang w:val="en-AU"/>
        </w:rPr>
        <w:t xml:space="preserve"> </w:t>
      </w:r>
      <w:r w:rsidR="00023C35">
        <w:rPr>
          <w:color w:val="auto"/>
          <w:sz w:val="22"/>
          <w:szCs w:val="22"/>
          <w:lang w:val="en-AU"/>
        </w:rPr>
        <w:t xml:space="preserve">country programming </w:t>
      </w:r>
      <w:r w:rsidRPr="00C249AA">
        <w:rPr>
          <w:color w:val="auto"/>
          <w:sz w:val="22"/>
          <w:szCs w:val="22"/>
          <w:lang w:val="en-AU"/>
        </w:rPr>
        <w:t>at the next MG call (Wednesday 26 April)</w:t>
      </w:r>
    </w:p>
    <w:p w14:paraId="1C8BC86E" w14:textId="77777777" w:rsidR="00DE6FBA" w:rsidRPr="00C249AA" w:rsidRDefault="00DE6FBA" w:rsidP="00DE6FBA">
      <w:pPr>
        <w:pStyle w:val="ListParagraph"/>
        <w:numPr>
          <w:ilvl w:val="0"/>
          <w:numId w:val="11"/>
        </w:numPr>
        <w:rPr>
          <w:color w:val="auto"/>
          <w:sz w:val="22"/>
          <w:szCs w:val="22"/>
          <w:lang w:val="en-AU"/>
        </w:rPr>
      </w:pPr>
      <w:r w:rsidRPr="00C249AA">
        <w:rPr>
          <w:color w:val="auto"/>
          <w:sz w:val="22"/>
          <w:szCs w:val="22"/>
          <w:lang w:val="en-AU"/>
        </w:rPr>
        <w:t>FAO and UNEP to organise a call to discuss landscapes approach</w:t>
      </w:r>
      <w:r w:rsidR="00023C35">
        <w:rPr>
          <w:color w:val="auto"/>
          <w:sz w:val="22"/>
          <w:szCs w:val="22"/>
          <w:lang w:val="en-AU"/>
        </w:rPr>
        <w:t xml:space="preserve"> for global programming</w:t>
      </w:r>
    </w:p>
    <w:p w14:paraId="3994D44A" w14:textId="77777777" w:rsidR="00DE6FBA" w:rsidRPr="00C249AA" w:rsidRDefault="00DE6FBA" w:rsidP="00DE6FBA">
      <w:pPr>
        <w:pStyle w:val="ListParagraph"/>
        <w:numPr>
          <w:ilvl w:val="0"/>
          <w:numId w:val="11"/>
        </w:numPr>
        <w:rPr>
          <w:color w:val="auto"/>
          <w:sz w:val="22"/>
          <w:szCs w:val="22"/>
          <w:lang w:val="en-AU"/>
        </w:rPr>
      </w:pPr>
      <w:r w:rsidRPr="00C249AA">
        <w:rPr>
          <w:color w:val="auto"/>
          <w:sz w:val="22"/>
          <w:szCs w:val="22"/>
          <w:lang w:val="en-AU"/>
        </w:rPr>
        <w:t xml:space="preserve">Agencies to submit any final comments on the survey </w:t>
      </w:r>
      <w:r w:rsidR="006B0449">
        <w:rPr>
          <w:color w:val="auto"/>
          <w:sz w:val="22"/>
          <w:szCs w:val="22"/>
          <w:lang w:val="en-AU"/>
        </w:rPr>
        <w:t>tomorrow (Tuesday 25</w:t>
      </w:r>
      <w:r w:rsidR="00023C35">
        <w:rPr>
          <w:color w:val="auto"/>
          <w:sz w:val="22"/>
          <w:szCs w:val="22"/>
          <w:lang w:val="en-AU"/>
        </w:rPr>
        <w:t xml:space="preserve"> April)</w:t>
      </w:r>
    </w:p>
    <w:p w14:paraId="1DA0FACB" w14:textId="77777777" w:rsidR="00DE6FBA" w:rsidRPr="00C249AA" w:rsidRDefault="00DE6FBA" w:rsidP="00DE6FBA">
      <w:pPr>
        <w:pStyle w:val="ListParagraph"/>
        <w:numPr>
          <w:ilvl w:val="0"/>
          <w:numId w:val="11"/>
        </w:numPr>
        <w:rPr>
          <w:color w:val="auto"/>
          <w:sz w:val="22"/>
          <w:szCs w:val="22"/>
          <w:lang w:val="en-AU"/>
        </w:rPr>
      </w:pPr>
      <w:r w:rsidRPr="00C249AA">
        <w:rPr>
          <w:color w:val="auto"/>
          <w:sz w:val="22"/>
          <w:szCs w:val="22"/>
          <w:lang w:val="en-AU"/>
        </w:rPr>
        <w:t>UNDP to review and revise the survey for IPs/CSOs</w:t>
      </w:r>
    </w:p>
    <w:p w14:paraId="43C20467" w14:textId="77777777" w:rsidR="00DE6FBA" w:rsidRPr="00C249AA" w:rsidRDefault="00DE6FBA" w:rsidP="00DE6FBA">
      <w:pPr>
        <w:pStyle w:val="ListParagraph"/>
        <w:numPr>
          <w:ilvl w:val="0"/>
          <w:numId w:val="11"/>
        </w:numPr>
        <w:rPr>
          <w:color w:val="auto"/>
          <w:sz w:val="22"/>
          <w:szCs w:val="22"/>
          <w:lang w:val="en-AU"/>
        </w:rPr>
      </w:pPr>
      <w:r w:rsidRPr="00C249AA">
        <w:rPr>
          <w:color w:val="auto"/>
          <w:sz w:val="22"/>
          <w:szCs w:val="22"/>
          <w:lang w:val="en-AU"/>
        </w:rPr>
        <w:t>Secretariat will be responsible for compiling</w:t>
      </w:r>
      <w:r w:rsidR="00164C0A">
        <w:rPr>
          <w:color w:val="auto"/>
          <w:sz w:val="22"/>
          <w:szCs w:val="22"/>
          <w:lang w:val="en-AU"/>
        </w:rPr>
        <w:t xml:space="preserve"> and editing </w:t>
      </w:r>
      <w:r w:rsidRPr="00C249AA">
        <w:rPr>
          <w:color w:val="auto"/>
          <w:sz w:val="22"/>
          <w:szCs w:val="22"/>
          <w:lang w:val="en-AU"/>
        </w:rPr>
        <w:t xml:space="preserve"> the first draft of the </w:t>
      </w:r>
      <w:r w:rsidR="00023C35">
        <w:rPr>
          <w:color w:val="auto"/>
          <w:sz w:val="22"/>
          <w:szCs w:val="22"/>
          <w:lang w:val="en-AU"/>
        </w:rPr>
        <w:t xml:space="preserve">2018 – 2020 </w:t>
      </w:r>
      <w:r w:rsidRPr="00C249AA">
        <w:rPr>
          <w:color w:val="auto"/>
          <w:sz w:val="22"/>
          <w:szCs w:val="22"/>
          <w:lang w:val="en-AU"/>
        </w:rPr>
        <w:t>programme document (including introduction</w:t>
      </w:r>
      <w:r w:rsidR="00023C35">
        <w:rPr>
          <w:color w:val="auto"/>
          <w:sz w:val="22"/>
          <w:szCs w:val="22"/>
          <w:lang w:val="en-AU"/>
        </w:rPr>
        <w:t>s</w:t>
      </w:r>
      <w:r w:rsidRPr="00C249AA">
        <w:rPr>
          <w:color w:val="auto"/>
          <w:sz w:val="22"/>
          <w:szCs w:val="22"/>
          <w:lang w:val="en-AU"/>
        </w:rPr>
        <w:t>)</w:t>
      </w:r>
      <w:r w:rsidR="006B0449">
        <w:rPr>
          <w:color w:val="auto"/>
          <w:sz w:val="22"/>
          <w:szCs w:val="22"/>
          <w:lang w:val="en-AU"/>
        </w:rPr>
        <w:t xml:space="preserve"> on the basis of inputs received from the agencies</w:t>
      </w:r>
    </w:p>
    <w:p w14:paraId="052FC846" w14:textId="77777777" w:rsidR="00023C35" w:rsidRDefault="00DE6FBA" w:rsidP="00023C35">
      <w:pPr>
        <w:pStyle w:val="ListParagraph"/>
        <w:numPr>
          <w:ilvl w:val="0"/>
          <w:numId w:val="11"/>
        </w:numPr>
        <w:rPr>
          <w:color w:val="auto"/>
          <w:sz w:val="22"/>
          <w:szCs w:val="22"/>
          <w:lang w:val="en-AU"/>
        </w:rPr>
      </w:pPr>
      <w:r w:rsidRPr="00C249AA">
        <w:rPr>
          <w:color w:val="auto"/>
          <w:sz w:val="22"/>
          <w:szCs w:val="22"/>
          <w:lang w:val="en-AU"/>
        </w:rPr>
        <w:t xml:space="preserve">MG to </w:t>
      </w:r>
      <w:r w:rsidR="006B0449">
        <w:rPr>
          <w:color w:val="auto"/>
          <w:sz w:val="22"/>
          <w:szCs w:val="22"/>
          <w:lang w:val="en-AU"/>
        </w:rPr>
        <w:t xml:space="preserve">start </w:t>
      </w:r>
      <w:proofErr w:type="gramStart"/>
      <w:r w:rsidRPr="00C249AA">
        <w:rPr>
          <w:color w:val="auto"/>
          <w:sz w:val="22"/>
          <w:szCs w:val="22"/>
          <w:lang w:val="en-AU"/>
        </w:rPr>
        <w:t>discuss</w:t>
      </w:r>
      <w:proofErr w:type="gramEnd"/>
      <w:r w:rsidRPr="00C249AA">
        <w:rPr>
          <w:color w:val="auto"/>
          <w:sz w:val="22"/>
          <w:szCs w:val="22"/>
          <w:lang w:val="en-AU"/>
        </w:rPr>
        <w:t xml:space="preserve"> budgeting </w:t>
      </w:r>
      <w:r w:rsidR="00023C35">
        <w:rPr>
          <w:color w:val="auto"/>
          <w:sz w:val="22"/>
          <w:szCs w:val="22"/>
          <w:lang w:val="en-AU"/>
        </w:rPr>
        <w:t>during</w:t>
      </w:r>
      <w:r w:rsidRPr="00C249AA">
        <w:rPr>
          <w:color w:val="auto"/>
          <w:sz w:val="22"/>
          <w:szCs w:val="22"/>
          <w:lang w:val="en-AU"/>
        </w:rPr>
        <w:t xml:space="preserve"> the next call (Wednesday 26 April). </w:t>
      </w:r>
    </w:p>
    <w:p w14:paraId="1522EBA4" w14:textId="77777777" w:rsidR="00DE6FBA" w:rsidRPr="00C249AA" w:rsidRDefault="00DE6FBA" w:rsidP="00DE6FBA">
      <w:pPr>
        <w:pStyle w:val="ListParagraph"/>
        <w:numPr>
          <w:ilvl w:val="0"/>
          <w:numId w:val="11"/>
        </w:numPr>
        <w:rPr>
          <w:color w:val="auto"/>
          <w:sz w:val="22"/>
          <w:szCs w:val="22"/>
          <w:lang w:val="en-AU"/>
        </w:rPr>
      </w:pPr>
      <w:r w:rsidRPr="00C249AA">
        <w:rPr>
          <w:color w:val="auto"/>
          <w:sz w:val="22"/>
          <w:szCs w:val="22"/>
          <w:lang w:val="en-AU"/>
        </w:rPr>
        <w:t xml:space="preserve">Next MG calls: Wednesday, 26 April; Friday 28 April </w:t>
      </w:r>
    </w:p>
    <w:p w14:paraId="362F8BB2" w14:textId="77777777" w:rsidR="00DE6FBA" w:rsidRPr="00C249AA" w:rsidRDefault="00DE6FBA" w:rsidP="00B75825">
      <w:pPr>
        <w:rPr>
          <w:rFonts w:ascii="Calibri" w:hAnsi="Calibri"/>
          <w:sz w:val="22"/>
          <w:szCs w:val="22"/>
          <w:lang w:val="en-AU"/>
        </w:rPr>
      </w:pPr>
      <w:bookmarkStart w:id="0" w:name="_GoBack"/>
      <w:bookmarkEnd w:id="0"/>
    </w:p>
    <w:p w14:paraId="590F0AE6" w14:textId="77777777" w:rsidR="00B75825" w:rsidRPr="00C249AA" w:rsidRDefault="00DE6FBA" w:rsidP="00DE6FBA">
      <w:pPr>
        <w:pStyle w:val="ListParagraph"/>
        <w:numPr>
          <w:ilvl w:val="0"/>
          <w:numId w:val="10"/>
        </w:numPr>
        <w:rPr>
          <w:b/>
          <w:color w:val="auto"/>
          <w:sz w:val="22"/>
          <w:szCs w:val="22"/>
          <w:lang w:val="en-AU"/>
        </w:rPr>
      </w:pPr>
      <w:r w:rsidRPr="00C249AA">
        <w:rPr>
          <w:b/>
          <w:color w:val="auto"/>
          <w:sz w:val="22"/>
          <w:szCs w:val="22"/>
          <w:lang w:val="en-AU"/>
        </w:rPr>
        <w:t>AOB</w:t>
      </w:r>
    </w:p>
    <w:p w14:paraId="3121EE3A" w14:textId="77777777" w:rsidR="00C249AA" w:rsidRPr="00C249AA" w:rsidRDefault="00C249AA" w:rsidP="00B75825">
      <w:pPr>
        <w:rPr>
          <w:rFonts w:ascii="Calibri" w:hAnsi="Calibri"/>
          <w:sz w:val="22"/>
          <w:szCs w:val="22"/>
          <w:lang w:val="en-AU"/>
        </w:rPr>
      </w:pPr>
    </w:p>
    <w:p w14:paraId="7DBCE449" w14:textId="77777777" w:rsidR="00C249AA" w:rsidRPr="00C249AA" w:rsidRDefault="00C249AA" w:rsidP="00B75825">
      <w:pPr>
        <w:rPr>
          <w:rFonts w:ascii="Calibri" w:hAnsi="Calibri"/>
          <w:sz w:val="22"/>
          <w:szCs w:val="22"/>
          <w:u w:val="single"/>
          <w:lang w:val="en-AU"/>
        </w:rPr>
      </w:pPr>
      <w:r w:rsidRPr="00C249AA">
        <w:rPr>
          <w:rFonts w:ascii="Calibri" w:hAnsi="Calibri"/>
          <w:sz w:val="22"/>
          <w:szCs w:val="22"/>
          <w:u w:val="single"/>
          <w:lang w:val="en-AU"/>
        </w:rPr>
        <w:t>Decisions and Actions:</w:t>
      </w:r>
    </w:p>
    <w:p w14:paraId="528EADB8" w14:textId="77777777" w:rsidR="00C249AA" w:rsidRPr="00C249AA" w:rsidRDefault="00C249AA" w:rsidP="00B75825">
      <w:pPr>
        <w:rPr>
          <w:rFonts w:ascii="Calibri" w:hAnsi="Calibri"/>
          <w:sz w:val="22"/>
          <w:szCs w:val="22"/>
          <w:lang w:val="en-AU"/>
        </w:rPr>
      </w:pPr>
      <w:r w:rsidRPr="00C249AA">
        <w:rPr>
          <w:rFonts w:ascii="Calibri" w:hAnsi="Calibri"/>
          <w:sz w:val="22"/>
          <w:szCs w:val="22"/>
          <w:lang w:val="en-AU"/>
        </w:rPr>
        <w:lastRenderedPageBreak/>
        <w:t xml:space="preserve">The finalization of Lead Advisors will be revisited during the MG call next week. </w:t>
      </w:r>
    </w:p>
    <w:p w14:paraId="46AB4695" w14:textId="77777777" w:rsidR="007A1696" w:rsidRPr="00C249AA" w:rsidRDefault="007A1696" w:rsidP="007A1696">
      <w:pPr>
        <w:pStyle w:val="BodyA"/>
        <w:spacing w:line="276" w:lineRule="auto"/>
        <w:ind w:left="425"/>
        <w:jc w:val="both"/>
        <w:rPr>
          <w:rFonts w:ascii="Calibri" w:eastAsia="Calibri" w:hAnsi="Calibri" w:cs="Calibri"/>
          <w:color w:val="auto"/>
          <w:lang w:val="en-AU"/>
        </w:rPr>
      </w:pPr>
      <w:r w:rsidRPr="00C249AA">
        <w:rPr>
          <w:rFonts w:ascii="Calibri" w:eastAsia="Calibri" w:hAnsi="Calibri" w:cs="Calibri"/>
          <w:color w:val="auto"/>
          <w:lang w:val="en-AU"/>
        </w:rPr>
        <w:t xml:space="preserve"> </w:t>
      </w:r>
    </w:p>
    <w:sectPr w:rsidR="007A1696" w:rsidRPr="00C249AA">
      <w:pgSz w:w="11900" w:h="16840"/>
      <w:pgMar w:top="1134" w:right="1134" w:bottom="1134" w:left="1134" w:header="709" w:footer="85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9E6CF7" w15:done="0"/>
  <w15:commentEx w15:paraId="50C7127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548F5A" w14:textId="77777777" w:rsidR="007969C9" w:rsidRDefault="007969C9">
      <w:r>
        <w:separator/>
      </w:r>
    </w:p>
  </w:endnote>
  <w:endnote w:type="continuationSeparator" w:id="0">
    <w:p w14:paraId="57FCE9EF" w14:textId="77777777" w:rsidR="007969C9" w:rsidRDefault="0079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792859" w14:textId="77777777" w:rsidR="007969C9" w:rsidRDefault="007969C9">
      <w:r>
        <w:separator/>
      </w:r>
    </w:p>
  </w:footnote>
  <w:footnote w:type="continuationSeparator" w:id="0">
    <w:p w14:paraId="45C1AB4D" w14:textId="77777777" w:rsidR="007969C9" w:rsidRDefault="00796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5757"/>
    <w:multiLevelType w:val="hybridMultilevel"/>
    <w:tmpl w:val="EF30B70C"/>
    <w:styleLink w:val="ImportedStyle10"/>
    <w:lvl w:ilvl="0" w:tplc="DC9A857C">
      <w:start w:val="1"/>
      <w:numFmt w:val="lowerRoman"/>
      <w:lvlText w:val="%1)"/>
      <w:lvlJc w:val="left"/>
      <w:pPr>
        <w:ind w:left="227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1905496">
      <w:start w:val="1"/>
      <w:numFmt w:val="lowerRoman"/>
      <w:lvlText w:val="%2."/>
      <w:lvlJc w:val="left"/>
      <w:pPr>
        <w:ind w:left="720" w:hanging="4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EC132A">
      <w:start w:val="1"/>
      <w:numFmt w:val="lowerRoman"/>
      <w:lvlText w:val="%3)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2B03218">
      <w:start w:val="1"/>
      <w:numFmt w:val="lowerRoman"/>
      <w:lvlText w:val="%4)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9C66C6A">
      <w:start w:val="1"/>
      <w:numFmt w:val="lowerRoman"/>
      <w:lvlText w:val="%5)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90C01A0">
      <w:start w:val="1"/>
      <w:numFmt w:val="lowerRoman"/>
      <w:lvlText w:val="%6)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047210">
      <w:start w:val="1"/>
      <w:numFmt w:val="lowerRoman"/>
      <w:lvlText w:val="%7)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08ADCC4">
      <w:start w:val="1"/>
      <w:numFmt w:val="lowerRoman"/>
      <w:lvlText w:val="%8)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BE0E9CC">
      <w:start w:val="1"/>
      <w:numFmt w:val="lowerRoman"/>
      <w:lvlText w:val="%9)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130C582D"/>
    <w:multiLevelType w:val="hybridMultilevel"/>
    <w:tmpl w:val="D91A78F0"/>
    <w:styleLink w:val="ImportedStyle5"/>
    <w:lvl w:ilvl="0" w:tplc="F73E96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7221DD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166F264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6520DE6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8508C30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BCC6A1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87C3DEE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E7E7580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DD24C8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1D893677"/>
    <w:multiLevelType w:val="hybridMultilevel"/>
    <w:tmpl w:val="467A2C4E"/>
    <w:styleLink w:val="ImportedStyle2"/>
    <w:lvl w:ilvl="0" w:tplc="FC32CBD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5E04BA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47AC5C4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8C01654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772E288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3B67D9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3F26E42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581842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0C6E8F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2A413A85"/>
    <w:multiLevelType w:val="hybridMultilevel"/>
    <w:tmpl w:val="5D04BFAA"/>
    <w:styleLink w:val="ImportedStyle1"/>
    <w:lvl w:ilvl="0" w:tplc="714AB2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1E7ED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DAE9BB6">
      <w:start w:val="1"/>
      <w:numFmt w:val="lowerRoman"/>
      <w:lvlText w:val="%3."/>
      <w:lvlJc w:val="left"/>
      <w:pPr>
        <w:ind w:left="216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762624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A461F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0C2274">
      <w:start w:val="1"/>
      <w:numFmt w:val="lowerRoman"/>
      <w:lvlText w:val="%6."/>
      <w:lvlJc w:val="left"/>
      <w:pPr>
        <w:ind w:left="432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83C876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B54749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1840144">
      <w:start w:val="1"/>
      <w:numFmt w:val="lowerRoman"/>
      <w:lvlText w:val="%9."/>
      <w:lvlJc w:val="left"/>
      <w:pPr>
        <w:ind w:left="648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345E30FA"/>
    <w:multiLevelType w:val="hybridMultilevel"/>
    <w:tmpl w:val="5568C794"/>
    <w:styleLink w:val="Numbered"/>
    <w:lvl w:ilvl="0" w:tplc="1CD2F082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11E4304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AAA8A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55E0736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946CC36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68A7ADA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E643F1A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BA4BD6A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C0AA3C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4381010A"/>
    <w:multiLevelType w:val="hybridMultilevel"/>
    <w:tmpl w:val="30908DB8"/>
    <w:styleLink w:val="ImportedStyle3"/>
    <w:lvl w:ilvl="0" w:tplc="3656EC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1CE350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406C9C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95002CC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1BC4F18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1E22DC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0025194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CA8AA34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C44D60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46974BAC"/>
    <w:multiLevelType w:val="hybridMultilevel"/>
    <w:tmpl w:val="D2441326"/>
    <w:lvl w:ilvl="0" w:tplc="0C09000F">
      <w:start w:val="1"/>
      <w:numFmt w:val="decimal"/>
      <w:lvlText w:val="%1."/>
      <w:lvlJc w:val="left"/>
      <w:pPr>
        <w:ind w:left="655" w:hanging="360"/>
      </w:pPr>
    </w:lvl>
    <w:lvl w:ilvl="1" w:tplc="0C090019">
      <w:start w:val="1"/>
      <w:numFmt w:val="lowerLetter"/>
      <w:lvlText w:val="%2."/>
      <w:lvlJc w:val="left"/>
      <w:pPr>
        <w:ind w:left="1375" w:hanging="360"/>
      </w:pPr>
    </w:lvl>
    <w:lvl w:ilvl="2" w:tplc="0C09001B" w:tentative="1">
      <w:start w:val="1"/>
      <w:numFmt w:val="lowerRoman"/>
      <w:lvlText w:val="%3."/>
      <w:lvlJc w:val="right"/>
      <w:pPr>
        <w:ind w:left="2095" w:hanging="180"/>
      </w:pPr>
    </w:lvl>
    <w:lvl w:ilvl="3" w:tplc="0C09000F" w:tentative="1">
      <w:start w:val="1"/>
      <w:numFmt w:val="decimal"/>
      <w:lvlText w:val="%4."/>
      <w:lvlJc w:val="left"/>
      <w:pPr>
        <w:ind w:left="2815" w:hanging="360"/>
      </w:pPr>
    </w:lvl>
    <w:lvl w:ilvl="4" w:tplc="0C090019" w:tentative="1">
      <w:start w:val="1"/>
      <w:numFmt w:val="lowerLetter"/>
      <w:lvlText w:val="%5."/>
      <w:lvlJc w:val="left"/>
      <w:pPr>
        <w:ind w:left="3535" w:hanging="360"/>
      </w:pPr>
    </w:lvl>
    <w:lvl w:ilvl="5" w:tplc="0C09001B" w:tentative="1">
      <w:start w:val="1"/>
      <w:numFmt w:val="lowerRoman"/>
      <w:lvlText w:val="%6."/>
      <w:lvlJc w:val="right"/>
      <w:pPr>
        <w:ind w:left="4255" w:hanging="180"/>
      </w:pPr>
    </w:lvl>
    <w:lvl w:ilvl="6" w:tplc="0C09000F" w:tentative="1">
      <w:start w:val="1"/>
      <w:numFmt w:val="decimal"/>
      <w:lvlText w:val="%7."/>
      <w:lvlJc w:val="left"/>
      <w:pPr>
        <w:ind w:left="4975" w:hanging="360"/>
      </w:pPr>
    </w:lvl>
    <w:lvl w:ilvl="7" w:tplc="0C090019" w:tentative="1">
      <w:start w:val="1"/>
      <w:numFmt w:val="lowerLetter"/>
      <w:lvlText w:val="%8."/>
      <w:lvlJc w:val="left"/>
      <w:pPr>
        <w:ind w:left="5695" w:hanging="360"/>
      </w:pPr>
    </w:lvl>
    <w:lvl w:ilvl="8" w:tplc="0C0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7">
    <w:nsid w:val="6DA81D06"/>
    <w:multiLevelType w:val="hybridMultilevel"/>
    <w:tmpl w:val="7108A688"/>
    <w:styleLink w:val="ImportedStyle4"/>
    <w:lvl w:ilvl="0" w:tplc="41C6CC2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70C2C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C54DEA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A81280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2663F1C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9061BEC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E488912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BF8488E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B9C3F5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6E9A53C0"/>
    <w:multiLevelType w:val="hybridMultilevel"/>
    <w:tmpl w:val="72F235C4"/>
    <w:styleLink w:val="Lettered"/>
    <w:lvl w:ilvl="0" w:tplc="245AF9F8">
      <w:start w:val="1"/>
      <w:numFmt w:val="decimal"/>
      <w:lvlText w:val="%1)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AE228E">
      <w:start w:val="1"/>
      <w:numFmt w:val="decimal"/>
      <w:lvlText w:val="%2)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7DCC25A">
      <w:start w:val="1"/>
      <w:numFmt w:val="decimal"/>
      <w:lvlText w:val="%3)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300AF7C">
      <w:start w:val="1"/>
      <w:numFmt w:val="decimal"/>
      <w:lvlText w:val="%4)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914CCF2">
      <w:start w:val="1"/>
      <w:numFmt w:val="decimal"/>
      <w:lvlText w:val="%5)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56C2418">
      <w:start w:val="1"/>
      <w:numFmt w:val="decimal"/>
      <w:lvlText w:val="%6)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8D003E6">
      <w:start w:val="1"/>
      <w:numFmt w:val="decimal"/>
      <w:lvlText w:val="%7)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7462A66">
      <w:start w:val="1"/>
      <w:numFmt w:val="decimal"/>
      <w:lvlText w:val="%8)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0ECC5A6">
      <w:start w:val="1"/>
      <w:numFmt w:val="decimal"/>
      <w:lvlText w:val="%9)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75CF5B1D"/>
    <w:multiLevelType w:val="hybridMultilevel"/>
    <w:tmpl w:val="596AD14A"/>
    <w:styleLink w:val="ImportedStyle20"/>
    <w:lvl w:ilvl="0" w:tplc="9708B0F8">
      <w:start w:val="1"/>
      <w:numFmt w:val="lowerRoman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45" w:hanging="7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7AC9B78">
      <w:start w:val="1"/>
      <w:numFmt w:val="lowerLetter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50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052B666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225" w:hanging="295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5580974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94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460BBFC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6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580CD5E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85" w:hanging="295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6A4071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10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E9A91A6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82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04CB22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545" w:hanging="295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7AED1724"/>
    <w:multiLevelType w:val="hybridMultilevel"/>
    <w:tmpl w:val="A866CE1E"/>
    <w:lvl w:ilvl="0" w:tplc="080283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1"/>
  </w:num>
  <w:num w:numId="9">
    <w:abstractNumId w:val="9"/>
  </w:num>
  <w:num w:numId="10">
    <w:abstractNumId w:val="6"/>
  </w:num>
  <w:num w:numId="11">
    <w:abstractNumId w:val="10"/>
  </w:num>
  <w:numIdMacAtCleanup w:val="1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sep GARI">
    <w15:presenceInfo w15:providerId="AD" w15:userId="S-1-5-21-47237423-3687738354-3087610808-3326"/>
  </w15:person>
  <w15:person w15:author="BuszkoBriggs, Malgorzata (FOA)">
    <w15:presenceInfo w15:providerId="AD" w15:userId="S-1-5-21-2107199734-1002509562-578033828-701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5EA"/>
    <w:rsid w:val="0001065C"/>
    <w:rsid w:val="0001684A"/>
    <w:rsid w:val="00023C35"/>
    <w:rsid w:val="000E1CF2"/>
    <w:rsid w:val="001343CC"/>
    <w:rsid w:val="00135B17"/>
    <w:rsid w:val="00164C0A"/>
    <w:rsid w:val="001B20B9"/>
    <w:rsid w:val="002442E0"/>
    <w:rsid w:val="002727D1"/>
    <w:rsid w:val="002F4700"/>
    <w:rsid w:val="003311D0"/>
    <w:rsid w:val="00350287"/>
    <w:rsid w:val="00370CE7"/>
    <w:rsid w:val="0037374B"/>
    <w:rsid w:val="003D0226"/>
    <w:rsid w:val="0042276E"/>
    <w:rsid w:val="004470C7"/>
    <w:rsid w:val="004B456F"/>
    <w:rsid w:val="005053E2"/>
    <w:rsid w:val="00547B06"/>
    <w:rsid w:val="00622C2D"/>
    <w:rsid w:val="006679D0"/>
    <w:rsid w:val="006A78BA"/>
    <w:rsid w:val="006B0449"/>
    <w:rsid w:val="006F6B15"/>
    <w:rsid w:val="007969C9"/>
    <w:rsid w:val="00797F9F"/>
    <w:rsid w:val="007A1696"/>
    <w:rsid w:val="00833E93"/>
    <w:rsid w:val="008558FC"/>
    <w:rsid w:val="00942A41"/>
    <w:rsid w:val="00A04D7E"/>
    <w:rsid w:val="00A92D3B"/>
    <w:rsid w:val="00AB45EA"/>
    <w:rsid w:val="00B14706"/>
    <w:rsid w:val="00B75825"/>
    <w:rsid w:val="00BD30A0"/>
    <w:rsid w:val="00BE78ED"/>
    <w:rsid w:val="00C249AA"/>
    <w:rsid w:val="00C4339A"/>
    <w:rsid w:val="00CA247A"/>
    <w:rsid w:val="00CA2A1D"/>
    <w:rsid w:val="00DB5512"/>
    <w:rsid w:val="00DE6FBA"/>
    <w:rsid w:val="00E04E12"/>
    <w:rsid w:val="00E06ECF"/>
    <w:rsid w:val="00E231CA"/>
    <w:rsid w:val="00E255C0"/>
    <w:rsid w:val="00E55B25"/>
    <w:rsid w:val="00EB164D"/>
    <w:rsid w:val="00EE2408"/>
    <w:rsid w:val="00EE7A3C"/>
    <w:rsid w:val="00EF781A"/>
    <w:rsid w:val="00F217A1"/>
    <w:rsid w:val="00F6428A"/>
    <w:rsid w:val="00F85A98"/>
    <w:rsid w:val="00FE0715"/>
    <w:rsid w:val="00FE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BABB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ImportedStyle1">
    <w:name w:val="Imported Style 1"/>
    <w:pPr>
      <w:numPr>
        <w:numId w:val="2"/>
      </w:numPr>
    </w:pPr>
  </w:style>
  <w:style w:type="numbering" w:customStyle="1" w:styleId="Lettered">
    <w:name w:val="Lettered"/>
    <w:pPr>
      <w:numPr>
        <w:numId w:val="3"/>
      </w:numPr>
    </w:pPr>
  </w:style>
  <w:style w:type="numbering" w:customStyle="1" w:styleId="ImportedStyle10">
    <w:name w:val="Imported Style 1.0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2C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C2D"/>
    <w:rPr>
      <w:rFonts w:ascii="Tahoma" w:hAnsi="Tahoma" w:cs="Tahoma"/>
      <w:sz w:val="16"/>
      <w:szCs w:val="16"/>
      <w:lang w:val="en-US" w:eastAsia="en-US"/>
    </w:rPr>
  </w:style>
  <w:style w:type="paragraph" w:customStyle="1" w:styleId="gmail-p1">
    <w:name w:val="gmail-p1"/>
    <w:basedOn w:val="Normal"/>
    <w:rsid w:val="00622C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2">
    <w:name w:val="gmail-p2"/>
    <w:basedOn w:val="Normal"/>
    <w:rsid w:val="00622C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character" w:customStyle="1" w:styleId="gmail-s1">
    <w:name w:val="gmail-s1"/>
    <w:basedOn w:val="DefaultParagraphFont"/>
    <w:rsid w:val="00622C2D"/>
  </w:style>
  <w:style w:type="character" w:customStyle="1" w:styleId="gmail-s3">
    <w:name w:val="gmail-s3"/>
    <w:basedOn w:val="DefaultParagraphFont"/>
    <w:rsid w:val="00622C2D"/>
  </w:style>
  <w:style w:type="paragraph" w:customStyle="1" w:styleId="Body">
    <w:name w:val="Body"/>
    <w:rsid w:val="00942A41"/>
    <w:rPr>
      <w:rFonts w:cs="Arial Unicode MS"/>
      <w:color w:val="000000"/>
      <w:sz w:val="24"/>
      <w:szCs w:val="24"/>
      <w:u w:color="000000"/>
      <w:lang w:val="en-US" w:eastAsia="en-AU"/>
    </w:rPr>
  </w:style>
  <w:style w:type="paragraph" w:customStyle="1" w:styleId="gmail-p3">
    <w:name w:val="gmail-p3"/>
    <w:rsid w:val="00942A41"/>
    <w:pPr>
      <w:spacing w:before="100" w:after="100"/>
    </w:pPr>
    <w:rPr>
      <w:rFonts w:cs="Arial Unicode MS"/>
      <w:color w:val="000000"/>
      <w:sz w:val="24"/>
      <w:szCs w:val="24"/>
      <w:u w:color="000000"/>
      <w:lang w:val="en-US" w:eastAsia="en-AU"/>
    </w:rPr>
  </w:style>
  <w:style w:type="numbering" w:customStyle="1" w:styleId="ImportedStyle2">
    <w:name w:val="Imported Style 2"/>
    <w:rsid w:val="00942A41"/>
    <w:pPr>
      <w:numPr>
        <w:numId w:val="5"/>
      </w:numPr>
    </w:pPr>
  </w:style>
  <w:style w:type="numbering" w:customStyle="1" w:styleId="ImportedStyle3">
    <w:name w:val="Imported Style 3"/>
    <w:rsid w:val="00942A41"/>
    <w:pPr>
      <w:numPr>
        <w:numId w:val="6"/>
      </w:numPr>
    </w:pPr>
  </w:style>
  <w:style w:type="numbering" w:customStyle="1" w:styleId="ImportedStyle4">
    <w:name w:val="Imported Style 4"/>
    <w:rsid w:val="00942A41"/>
    <w:pPr>
      <w:numPr>
        <w:numId w:val="7"/>
      </w:numPr>
    </w:pPr>
  </w:style>
  <w:style w:type="paragraph" w:customStyle="1" w:styleId="gmail-p4">
    <w:name w:val="gmail-p4"/>
    <w:rsid w:val="00942A41"/>
    <w:pPr>
      <w:spacing w:before="100" w:after="100"/>
    </w:pPr>
    <w:rPr>
      <w:rFonts w:eastAsia="Times New Roman"/>
      <w:color w:val="000000"/>
      <w:sz w:val="24"/>
      <w:szCs w:val="24"/>
      <w:u w:color="000000"/>
      <w:lang w:val="en-US" w:eastAsia="en-AU"/>
    </w:rPr>
  </w:style>
  <w:style w:type="paragraph" w:customStyle="1" w:styleId="gmail-p7">
    <w:name w:val="gmail-p7"/>
    <w:rsid w:val="00942A41"/>
    <w:pPr>
      <w:spacing w:before="100" w:after="100"/>
    </w:pPr>
    <w:rPr>
      <w:rFonts w:eastAsia="Times New Roman"/>
      <w:color w:val="000000"/>
      <w:sz w:val="24"/>
      <w:szCs w:val="24"/>
      <w:u w:color="000000"/>
      <w:lang w:val="en-US" w:eastAsia="en-AU"/>
    </w:rPr>
  </w:style>
  <w:style w:type="numbering" w:customStyle="1" w:styleId="ImportedStyle5">
    <w:name w:val="Imported Style 5"/>
    <w:rsid w:val="00942A41"/>
    <w:pPr>
      <w:numPr>
        <w:numId w:val="8"/>
      </w:numPr>
    </w:pPr>
  </w:style>
  <w:style w:type="paragraph" w:customStyle="1" w:styleId="Default">
    <w:name w:val="Default"/>
    <w:rsid w:val="00942A41"/>
    <w:rPr>
      <w:rFonts w:ascii="Helvetica" w:hAnsi="Helvetica" w:cs="Arial Unicode MS"/>
      <w:color w:val="000000"/>
      <w:sz w:val="22"/>
      <w:szCs w:val="22"/>
      <w:lang w:val="en-US" w:eastAsia="en-AU"/>
    </w:rPr>
  </w:style>
  <w:style w:type="numbering" w:customStyle="1" w:styleId="ImportedStyle20">
    <w:name w:val="Imported Style 2.0"/>
    <w:rsid w:val="00942A41"/>
    <w:pPr>
      <w:numPr>
        <w:numId w:val="9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231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31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31C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1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1CA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ImportedStyle1">
    <w:name w:val="Imported Style 1"/>
    <w:pPr>
      <w:numPr>
        <w:numId w:val="2"/>
      </w:numPr>
    </w:pPr>
  </w:style>
  <w:style w:type="numbering" w:customStyle="1" w:styleId="Lettered">
    <w:name w:val="Lettered"/>
    <w:pPr>
      <w:numPr>
        <w:numId w:val="3"/>
      </w:numPr>
    </w:pPr>
  </w:style>
  <w:style w:type="numbering" w:customStyle="1" w:styleId="ImportedStyle10">
    <w:name w:val="Imported Style 1.0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2C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C2D"/>
    <w:rPr>
      <w:rFonts w:ascii="Tahoma" w:hAnsi="Tahoma" w:cs="Tahoma"/>
      <w:sz w:val="16"/>
      <w:szCs w:val="16"/>
      <w:lang w:val="en-US" w:eastAsia="en-US"/>
    </w:rPr>
  </w:style>
  <w:style w:type="paragraph" w:customStyle="1" w:styleId="gmail-p1">
    <w:name w:val="gmail-p1"/>
    <w:basedOn w:val="Normal"/>
    <w:rsid w:val="00622C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2">
    <w:name w:val="gmail-p2"/>
    <w:basedOn w:val="Normal"/>
    <w:rsid w:val="00622C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character" w:customStyle="1" w:styleId="gmail-s1">
    <w:name w:val="gmail-s1"/>
    <w:basedOn w:val="DefaultParagraphFont"/>
    <w:rsid w:val="00622C2D"/>
  </w:style>
  <w:style w:type="character" w:customStyle="1" w:styleId="gmail-s3">
    <w:name w:val="gmail-s3"/>
    <w:basedOn w:val="DefaultParagraphFont"/>
    <w:rsid w:val="00622C2D"/>
  </w:style>
  <w:style w:type="paragraph" w:customStyle="1" w:styleId="Body">
    <w:name w:val="Body"/>
    <w:rsid w:val="00942A41"/>
    <w:rPr>
      <w:rFonts w:cs="Arial Unicode MS"/>
      <w:color w:val="000000"/>
      <w:sz w:val="24"/>
      <w:szCs w:val="24"/>
      <w:u w:color="000000"/>
      <w:lang w:val="en-US" w:eastAsia="en-AU"/>
    </w:rPr>
  </w:style>
  <w:style w:type="paragraph" w:customStyle="1" w:styleId="gmail-p3">
    <w:name w:val="gmail-p3"/>
    <w:rsid w:val="00942A41"/>
    <w:pPr>
      <w:spacing w:before="100" w:after="100"/>
    </w:pPr>
    <w:rPr>
      <w:rFonts w:cs="Arial Unicode MS"/>
      <w:color w:val="000000"/>
      <w:sz w:val="24"/>
      <w:szCs w:val="24"/>
      <w:u w:color="000000"/>
      <w:lang w:val="en-US" w:eastAsia="en-AU"/>
    </w:rPr>
  </w:style>
  <w:style w:type="numbering" w:customStyle="1" w:styleId="ImportedStyle2">
    <w:name w:val="Imported Style 2"/>
    <w:rsid w:val="00942A41"/>
    <w:pPr>
      <w:numPr>
        <w:numId w:val="5"/>
      </w:numPr>
    </w:pPr>
  </w:style>
  <w:style w:type="numbering" w:customStyle="1" w:styleId="ImportedStyle3">
    <w:name w:val="Imported Style 3"/>
    <w:rsid w:val="00942A41"/>
    <w:pPr>
      <w:numPr>
        <w:numId w:val="6"/>
      </w:numPr>
    </w:pPr>
  </w:style>
  <w:style w:type="numbering" w:customStyle="1" w:styleId="ImportedStyle4">
    <w:name w:val="Imported Style 4"/>
    <w:rsid w:val="00942A41"/>
    <w:pPr>
      <w:numPr>
        <w:numId w:val="7"/>
      </w:numPr>
    </w:pPr>
  </w:style>
  <w:style w:type="paragraph" w:customStyle="1" w:styleId="gmail-p4">
    <w:name w:val="gmail-p4"/>
    <w:rsid w:val="00942A41"/>
    <w:pPr>
      <w:spacing w:before="100" w:after="100"/>
    </w:pPr>
    <w:rPr>
      <w:rFonts w:eastAsia="Times New Roman"/>
      <w:color w:val="000000"/>
      <w:sz w:val="24"/>
      <w:szCs w:val="24"/>
      <w:u w:color="000000"/>
      <w:lang w:val="en-US" w:eastAsia="en-AU"/>
    </w:rPr>
  </w:style>
  <w:style w:type="paragraph" w:customStyle="1" w:styleId="gmail-p7">
    <w:name w:val="gmail-p7"/>
    <w:rsid w:val="00942A41"/>
    <w:pPr>
      <w:spacing w:before="100" w:after="100"/>
    </w:pPr>
    <w:rPr>
      <w:rFonts w:eastAsia="Times New Roman"/>
      <w:color w:val="000000"/>
      <w:sz w:val="24"/>
      <w:szCs w:val="24"/>
      <w:u w:color="000000"/>
      <w:lang w:val="en-US" w:eastAsia="en-AU"/>
    </w:rPr>
  </w:style>
  <w:style w:type="numbering" w:customStyle="1" w:styleId="ImportedStyle5">
    <w:name w:val="Imported Style 5"/>
    <w:rsid w:val="00942A41"/>
    <w:pPr>
      <w:numPr>
        <w:numId w:val="8"/>
      </w:numPr>
    </w:pPr>
  </w:style>
  <w:style w:type="paragraph" w:customStyle="1" w:styleId="Default">
    <w:name w:val="Default"/>
    <w:rsid w:val="00942A41"/>
    <w:rPr>
      <w:rFonts w:ascii="Helvetica" w:hAnsi="Helvetica" w:cs="Arial Unicode MS"/>
      <w:color w:val="000000"/>
      <w:sz w:val="22"/>
      <w:szCs w:val="22"/>
      <w:lang w:val="en-US" w:eastAsia="en-AU"/>
    </w:rPr>
  </w:style>
  <w:style w:type="numbering" w:customStyle="1" w:styleId="ImportedStyle20">
    <w:name w:val="Imported Style 2.0"/>
    <w:rsid w:val="00942A41"/>
    <w:pPr>
      <w:numPr>
        <w:numId w:val="9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231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31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31C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1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1CA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9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UN-REDD Programme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BOCCUCCI</dc:creator>
  <cp:lastModifiedBy>Alexis ARTHUR</cp:lastModifiedBy>
  <cp:revision>2</cp:revision>
  <dcterms:created xsi:type="dcterms:W3CDTF">2017-12-14T09:03:00Z</dcterms:created>
  <dcterms:modified xsi:type="dcterms:W3CDTF">2017-12-14T09:03:00Z</dcterms:modified>
</cp:coreProperties>
</file>