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6B" w:rsidRDefault="005720D2" w:rsidP="005720D2">
      <w:pPr>
        <w:jc w:val="center"/>
        <w:rPr>
          <w:b/>
          <w:bCs/>
          <w:sz w:val="24"/>
          <w:szCs w:val="24"/>
        </w:rPr>
      </w:pPr>
      <w:r w:rsidRPr="001337BD">
        <w:rPr>
          <w:b/>
          <w:bCs/>
          <w:sz w:val="24"/>
          <w:szCs w:val="24"/>
        </w:rPr>
        <w:t xml:space="preserve">Meeting </w:t>
      </w:r>
      <w:r w:rsidR="00B86CB5">
        <w:rPr>
          <w:b/>
          <w:bCs/>
          <w:sz w:val="24"/>
          <w:szCs w:val="24"/>
        </w:rPr>
        <w:t>between RTS and</w:t>
      </w:r>
      <w:r w:rsidRPr="001337BD">
        <w:rPr>
          <w:b/>
          <w:bCs/>
          <w:sz w:val="24"/>
          <w:szCs w:val="24"/>
        </w:rPr>
        <w:t xml:space="preserve"> RECOFTC</w:t>
      </w:r>
    </w:p>
    <w:p w:rsidR="00B86CB5" w:rsidRPr="001337BD" w:rsidRDefault="00B86CB5" w:rsidP="005720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Friday, Sept. 20</w:t>
      </w:r>
      <w:r w:rsidRPr="00B86CB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2013</w:t>
      </w:r>
    </w:p>
    <w:p w:rsidR="005720D2" w:rsidRPr="001337BD" w:rsidRDefault="005720D2" w:rsidP="00D50C12">
      <w:pPr>
        <w:rPr>
          <w:b/>
          <w:bCs/>
          <w:sz w:val="24"/>
          <w:szCs w:val="24"/>
        </w:rPr>
      </w:pPr>
    </w:p>
    <w:p w:rsidR="005720D2" w:rsidRPr="001337BD" w:rsidRDefault="00B86CB5" w:rsidP="00D50C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 and Decisions</w:t>
      </w:r>
      <w:r w:rsidR="005720D2" w:rsidRPr="001337BD">
        <w:rPr>
          <w:b/>
          <w:bCs/>
          <w:sz w:val="24"/>
          <w:szCs w:val="24"/>
        </w:rPr>
        <w:t>:</w:t>
      </w:r>
    </w:p>
    <w:p w:rsidR="005720D2" w:rsidRPr="001337BD" w:rsidRDefault="005720D2" w:rsidP="00D50C12">
      <w:pPr>
        <w:rPr>
          <w:sz w:val="24"/>
          <w:szCs w:val="24"/>
        </w:rPr>
      </w:pPr>
    </w:p>
    <w:p w:rsidR="001337BD" w:rsidRPr="00B86CB5" w:rsidRDefault="001337BD" w:rsidP="00B86C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6CB5">
        <w:rPr>
          <w:sz w:val="24"/>
          <w:szCs w:val="24"/>
        </w:rPr>
        <w:t xml:space="preserve">RECOFTC </w:t>
      </w:r>
      <w:r w:rsidR="00B86CB5" w:rsidRPr="00B86CB5">
        <w:rPr>
          <w:sz w:val="24"/>
          <w:szCs w:val="24"/>
        </w:rPr>
        <w:t>will provide RTS with the compiled training materials as soon as possible in order that the International Technical Advisor can review for consistency with UNFCCC decisions and RGC policy.</w:t>
      </w:r>
    </w:p>
    <w:p w:rsidR="00B86CB5" w:rsidRDefault="00B86CB5" w:rsidP="00D50C12">
      <w:pPr>
        <w:rPr>
          <w:sz w:val="24"/>
          <w:szCs w:val="24"/>
        </w:rPr>
      </w:pPr>
    </w:p>
    <w:p w:rsidR="00B86CB5" w:rsidRPr="00B86CB5" w:rsidRDefault="00B86CB5" w:rsidP="00B86C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6CB5">
        <w:rPr>
          <w:sz w:val="24"/>
          <w:szCs w:val="24"/>
        </w:rPr>
        <w:t>First national event, targeting CG and TTs will be postponed to allow for the establishment of the TTs.  The CG will meet on Oct. 8</w:t>
      </w:r>
      <w:r w:rsidRPr="00B86CB5">
        <w:rPr>
          <w:sz w:val="24"/>
          <w:szCs w:val="24"/>
          <w:vertAlign w:val="superscript"/>
        </w:rPr>
        <w:t>th</w:t>
      </w:r>
      <w:r w:rsidRPr="00B86CB5">
        <w:rPr>
          <w:sz w:val="24"/>
          <w:szCs w:val="24"/>
        </w:rPr>
        <w:t>, and RTS (supported by RECOFTC CG member) will encourage the CG to nominate their representatives to TTs at th</w:t>
      </w:r>
      <w:r>
        <w:rPr>
          <w:sz w:val="24"/>
          <w:szCs w:val="24"/>
        </w:rPr>
        <w:t>at</w:t>
      </w:r>
      <w:r w:rsidRPr="00B86CB5">
        <w:rPr>
          <w:sz w:val="24"/>
          <w:szCs w:val="24"/>
        </w:rPr>
        <w:t xml:space="preserve"> meeting so that TT establishment may proceed.</w:t>
      </w:r>
    </w:p>
    <w:p w:rsidR="00B86CB5" w:rsidRDefault="00B86CB5" w:rsidP="00D50C12">
      <w:pPr>
        <w:rPr>
          <w:sz w:val="24"/>
          <w:szCs w:val="24"/>
        </w:rPr>
      </w:pPr>
    </w:p>
    <w:p w:rsidR="00B86CB5" w:rsidRPr="00B86CB5" w:rsidRDefault="00B86CB5" w:rsidP="00B86C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6CB5">
        <w:rPr>
          <w:sz w:val="24"/>
          <w:szCs w:val="24"/>
        </w:rPr>
        <w:t xml:space="preserve">RECOFTC will provide RTS with </w:t>
      </w:r>
      <w:r>
        <w:rPr>
          <w:sz w:val="24"/>
          <w:szCs w:val="24"/>
        </w:rPr>
        <w:t xml:space="preserve">a </w:t>
      </w:r>
      <w:proofErr w:type="spellStart"/>
      <w:proofErr w:type="gramStart"/>
      <w:r>
        <w:rPr>
          <w:sz w:val="24"/>
          <w:szCs w:val="24"/>
        </w:rPr>
        <w:t>workplan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include the </w:t>
      </w:r>
      <w:r w:rsidRPr="00B86CB5">
        <w:rPr>
          <w:sz w:val="24"/>
          <w:szCs w:val="24"/>
        </w:rPr>
        <w:t>anticipated schedule of national and sub-national events.</w:t>
      </w:r>
    </w:p>
    <w:p w:rsidR="00B86CB5" w:rsidRDefault="00B86CB5" w:rsidP="00D50C12">
      <w:pPr>
        <w:rPr>
          <w:sz w:val="24"/>
          <w:szCs w:val="24"/>
        </w:rPr>
      </w:pPr>
    </w:p>
    <w:p w:rsidR="00B86CB5" w:rsidRPr="00B86CB5" w:rsidRDefault="00B86CB5" w:rsidP="00B86C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6CB5">
        <w:rPr>
          <w:sz w:val="24"/>
          <w:szCs w:val="24"/>
        </w:rPr>
        <w:t xml:space="preserve">RTS will arrange a meeting among RECOFTC, Sok </w:t>
      </w:r>
      <w:proofErr w:type="spellStart"/>
      <w:r w:rsidRPr="00B86CB5">
        <w:rPr>
          <w:sz w:val="24"/>
          <w:szCs w:val="24"/>
        </w:rPr>
        <w:t>Heng</w:t>
      </w:r>
      <w:proofErr w:type="spellEnd"/>
      <w:r w:rsidRPr="00B86CB5">
        <w:rPr>
          <w:sz w:val="24"/>
          <w:szCs w:val="24"/>
        </w:rPr>
        <w:t xml:space="preserve"> and </w:t>
      </w:r>
      <w:proofErr w:type="spellStart"/>
      <w:r w:rsidRPr="00B86CB5">
        <w:rPr>
          <w:sz w:val="24"/>
          <w:szCs w:val="24"/>
        </w:rPr>
        <w:t>Kamnap</w:t>
      </w:r>
      <w:proofErr w:type="spellEnd"/>
      <w:r w:rsidRPr="00B86CB5">
        <w:rPr>
          <w:sz w:val="24"/>
          <w:szCs w:val="24"/>
        </w:rPr>
        <w:t xml:space="preserve"> to ensure that all awareness raising/training events convey</w:t>
      </w:r>
      <w:bookmarkStart w:id="0" w:name="_GoBack"/>
      <w:bookmarkEnd w:id="0"/>
      <w:r w:rsidRPr="00B86CB5">
        <w:rPr>
          <w:sz w:val="24"/>
          <w:szCs w:val="24"/>
        </w:rPr>
        <w:t xml:space="preserve"> consistent messages, and use the same materials where possible.</w:t>
      </w:r>
    </w:p>
    <w:p w:rsidR="00B86CB5" w:rsidRDefault="00B86CB5" w:rsidP="00D50C12">
      <w:pPr>
        <w:rPr>
          <w:sz w:val="24"/>
          <w:szCs w:val="24"/>
        </w:rPr>
      </w:pPr>
    </w:p>
    <w:p w:rsidR="00B86CB5" w:rsidRPr="00B86CB5" w:rsidRDefault="00B86CB5" w:rsidP="00B86C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6CB5">
        <w:rPr>
          <w:sz w:val="24"/>
          <w:szCs w:val="24"/>
        </w:rPr>
        <w:t>All training and awareness raising events should include information on the CG – its functions, membership, and processes.</w:t>
      </w:r>
    </w:p>
    <w:p w:rsidR="00B86CB5" w:rsidRDefault="00B86CB5" w:rsidP="00D50C12">
      <w:pPr>
        <w:rPr>
          <w:sz w:val="24"/>
          <w:szCs w:val="24"/>
        </w:rPr>
      </w:pPr>
    </w:p>
    <w:p w:rsidR="00B86CB5" w:rsidRPr="00B86CB5" w:rsidRDefault="00B86CB5" w:rsidP="00B86C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6CB5">
        <w:rPr>
          <w:sz w:val="24"/>
          <w:szCs w:val="24"/>
        </w:rPr>
        <w:t>At least for the next several months, all training and awareness raising events should ut</w:t>
      </w:r>
      <w:r w:rsidRPr="00B86CB5">
        <w:rPr>
          <w:sz w:val="24"/>
          <w:szCs w:val="24"/>
        </w:rPr>
        <w:t>ilize the same awareness survey used</w:t>
      </w:r>
      <w:r w:rsidRPr="00B86CB5">
        <w:rPr>
          <w:sz w:val="24"/>
          <w:szCs w:val="24"/>
        </w:rPr>
        <w:t xml:space="preserve"> at the beginning of the CG selection workshop in order to increase the sample size for the awareness baseline.</w:t>
      </w:r>
    </w:p>
    <w:p w:rsidR="00B86CB5" w:rsidRDefault="00B86CB5" w:rsidP="00D50C12">
      <w:pPr>
        <w:rPr>
          <w:sz w:val="24"/>
          <w:szCs w:val="24"/>
        </w:rPr>
      </w:pPr>
    </w:p>
    <w:p w:rsidR="00B86CB5" w:rsidRDefault="00B86CB5" w:rsidP="00D50C12">
      <w:pPr>
        <w:rPr>
          <w:sz w:val="24"/>
          <w:szCs w:val="24"/>
        </w:rPr>
      </w:pPr>
    </w:p>
    <w:p w:rsidR="00B86CB5" w:rsidRDefault="00B86CB5" w:rsidP="00D50C12">
      <w:pPr>
        <w:rPr>
          <w:sz w:val="24"/>
          <w:szCs w:val="24"/>
        </w:rPr>
      </w:pPr>
    </w:p>
    <w:p w:rsidR="00B86CB5" w:rsidRDefault="00B86CB5" w:rsidP="00D50C12">
      <w:pPr>
        <w:rPr>
          <w:sz w:val="24"/>
          <w:szCs w:val="24"/>
        </w:rPr>
      </w:pPr>
    </w:p>
    <w:sectPr w:rsidR="00B86CB5" w:rsidSect="00BC2F5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96AC925F-D45E-420B-86A4-9F87491E4560}"/>
    <w:embedBold r:id="rId2" w:fontKey="{90785ACC-A49B-4AE9-AEC0-034A5596F601}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976"/>
    <w:multiLevelType w:val="hybridMultilevel"/>
    <w:tmpl w:val="E30E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804C2"/>
    <w:multiLevelType w:val="hybridMultilevel"/>
    <w:tmpl w:val="AB8A3C80"/>
    <w:lvl w:ilvl="0" w:tplc="C28063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53773"/>
    <w:multiLevelType w:val="hybridMultilevel"/>
    <w:tmpl w:val="E296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E3E4D"/>
    <w:multiLevelType w:val="hybridMultilevel"/>
    <w:tmpl w:val="4CA6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D2"/>
    <w:rsid w:val="00000EA4"/>
    <w:rsid w:val="000051E2"/>
    <w:rsid w:val="00014445"/>
    <w:rsid w:val="0003298F"/>
    <w:rsid w:val="000368B4"/>
    <w:rsid w:val="00052207"/>
    <w:rsid w:val="00053DFF"/>
    <w:rsid w:val="00055445"/>
    <w:rsid w:val="00062231"/>
    <w:rsid w:val="0006514E"/>
    <w:rsid w:val="00071EB3"/>
    <w:rsid w:val="000956C0"/>
    <w:rsid w:val="000A2D6E"/>
    <w:rsid w:val="000B287E"/>
    <w:rsid w:val="000B5978"/>
    <w:rsid w:val="000C46BC"/>
    <w:rsid w:val="000D057E"/>
    <w:rsid w:val="000D30C8"/>
    <w:rsid w:val="000E500C"/>
    <w:rsid w:val="0010154F"/>
    <w:rsid w:val="00104408"/>
    <w:rsid w:val="00110399"/>
    <w:rsid w:val="00112809"/>
    <w:rsid w:val="00112905"/>
    <w:rsid w:val="00114029"/>
    <w:rsid w:val="00114A9A"/>
    <w:rsid w:val="00131082"/>
    <w:rsid w:val="001337BD"/>
    <w:rsid w:val="001379A0"/>
    <w:rsid w:val="00145AF4"/>
    <w:rsid w:val="00146C28"/>
    <w:rsid w:val="00152697"/>
    <w:rsid w:val="00176A0F"/>
    <w:rsid w:val="001850CB"/>
    <w:rsid w:val="0019550B"/>
    <w:rsid w:val="001969D7"/>
    <w:rsid w:val="001A00E0"/>
    <w:rsid w:val="001A2C47"/>
    <w:rsid w:val="001B6075"/>
    <w:rsid w:val="001D441E"/>
    <w:rsid w:val="001E6D32"/>
    <w:rsid w:val="001E7FCE"/>
    <w:rsid w:val="001F51A6"/>
    <w:rsid w:val="001F583E"/>
    <w:rsid w:val="001F6C8F"/>
    <w:rsid w:val="00204580"/>
    <w:rsid w:val="002124F1"/>
    <w:rsid w:val="00214B13"/>
    <w:rsid w:val="00224A1D"/>
    <w:rsid w:val="0024043D"/>
    <w:rsid w:val="002422BD"/>
    <w:rsid w:val="00262F29"/>
    <w:rsid w:val="002722EF"/>
    <w:rsid w:val="0028606C"/>
    <w:rsid w:val="002860F2"/>
    <w:rsid w:val="00287692"/>
    <w:rsid w:val="00290B38"/>
    <w:rsid w:val="002A4E54"/>
    <w:rsid w:val="002B0E1C"/>
    <w:rsid w:val="002C4A48"/>
    <w:rsid w:val="002C6717"/>
    <w:rsid w:val="002D1F47"/>
    <w:rsid w:val="002D548C"/>
    <w:rsid w:val="002F5CF2"/>
    <w:rsid w:val="003143C4"/>
    <w:rsid w:val="00322312"/>
    <w:rsid w:val="00323523"/>
    <w:rsid w:val="00331663"/>
    <w:rsid w:val="00331CEC"/>
    <w:rsid w:val="0033487F"/>
    <w:rsid w:val="0034282A"/>
    <w:rsid w:val="003741FD"/>
    <w:rsid w:val="00375D27"/>
    <w:rsid w:val="003A1285"/>
    <w:rsid w:val="003B1310"/>
    <w:rsid w:val="003B28B3"/>
    <w:rsid w:val="003D377F"/>
    <w:rsid w:val="004063F9"/>
    <w:rsid w:val="004127C4"/>
    <w:rsid w:val="00413195"/>
    <w:rsid w:val="00436697"/>
    <w:rsid w:val="00437765"/>
    <w:rsid w:val="00440419"/>
    <w:rsid w:val="004506C9"/>
    <w:rsid w:val="00452A92"/>
    <w:rsid w:val="0045355A"/>
    <w:rsid w:val="00467BF6"/>
    <w:rsid w:val="004711CF"/>
    <w:rsid w:val="00475436"/>
    <w:rsid w:val="00481A72"/>
    <w:rsid w:val="0048520D"/>
    <w:rsid w:val="00497104"/>
    <w:rsid w:val="004B2AA2"/>
    <w:rsid w:val="004C15C2"/>
    <w:rsid w:val="004C2E1C"/>
    <w:rsid w:val="004C3ADB"/>
    <w:rsid w:val="004C3D2D"/>
    <w:rsid w:val="004C4DF8"/>
    <w:rsid w:val="004D54A6"/>
    <w:rsid w:val="004F7968"/>
    <w:rsid w:val="00501AC4"/>
    <w:rsid w:val="005116C8"/>
    <w:rsid w:val="00516E26"/>
    <w:rsid w:val="00516E8E"/>
    <w:rsid w:val="00523C8C"/>
    <w:rsid w:val="00524E43"/>
    <w:rsid w:val="0052689C"/>
    <w:rsid w:val="0053076B"/>
    <w:rsid w:val="00531227"/>
    <w:rsid w:val="00537116"/>
    <w:rsid w:val="0054215D"/>
    <w:rsid w:val="005720D2"/>
    <w:rsid w:val="005856BC"/>
    <w:rsid w:val="00586739"/>
    <w:rsid w:val="005B758D"/>
    <w:rsid w:val="005C3664"/>
    <w:rsid w:val="005C5F90"/>
    <w:rsid w:val="005C774C"/>
    <w:rsid w:val="005D225C"/>
    <w:rsid w:val="005D24C9"/>
    <w:rsid w:val="005E53F0"/>
    <w:rsid w:val="00620D2F"/>
    <w:rsid w:val="006256ED"/>
    <w:rsid w:val="006266F0"/>
    <w:rsid w:val="006358DB"/>
    <w:rsid w:val="00635BA9"/>
    <w:rsid w:val="00647251"/>
    <w:rsid w:val="00652BF9"/>
    <w:rsid w:val="00653D25"/>
    <w:rsid w:val="00655473"/>
    <w:rsid w:val="00660A35"/>
    <w:rsid w:val="006804E2"/>
    <w:rsid w:val="00697F0B"/>
    <w:rsid w:val="006A37F3"/>
    <w:rsid w:val="006A5D5C"/>
    <w:rsid w:val="006B6B4B"/>
    <w:rsid w:val="006C4DF5"/>
    <w:rsid w:val="006D5A3B"/>
    <w:rsid w:val="006D66FA"/>
    <w:rsid w:val="006E14A0"/>
    <w:rsid w:val="006F6030"/>
    <w:rsid w:val="0070609B"/>
    <w:rsid w:val="00712FE6"/>
    <w:rsid w:val="00720DE7"/>
    <w:rsid w:val="00724FB0"/>
    <w:rsid w:val="00727A97"/>
    <w:rsid w:val="00740A4D"/>
    <w:rsid w:val="00750250"/>
    <w:rsid w:val="00754935"/>
    <w:rsid w:val="00766431"/>
    <w:rsid w:val="00786033"/>
    <w:rsid w:val="00792DF0"/>
    <w:rsid w:val="007B2BC1"/>
    <w:rsid w:val="007C145D"/>
    <w:rsid w:val="007C5DCE"/>
    <w:rsid w:val="007D7115"/>
    <w:rsid w:val="007E020A"/>
    <w:rsid w:val="007E54AF"/>
    <w:rsid w:val="007E62BF"/>
    <w:rsid w:val="007F1DB6"/>
    <w:rsid w:val="007F2F61"/>
    <w:rsid w:val="00804238"/>
    <w:rsid w:val="00827154"/>
    <w:rsid w:val="00830912"/>
    <w:rsid w:val="00833246"/>
    <w:rsid w:val="00850D01"/>
    <w:rsid w:val="008631A9"/>
    <w:rsid w:val="00867F07"/>
    <w:rsid w:val="00871BD8"/>
    <w:rsid w:val="00871C9E"/>
    <w:rsid w:val="00876D88"/>
    <w:rsid w:val="00880539"/>
    <w:rsid w:val="008846F7"/>
    <w:rsid w:val="00887768"/>
    <w:rsid w:val="008A46AA"/>
    <w:rsid w:val="008B5EA0"/>
    <w:rsid w:val="008C0814"/>
    <w:rsid w:val="008C49E4"/>
    <w:rsid w:val="008D018B"/>
    <w:rsid w:val="008D0BD7"/>
    <w:rsid w:val="008D2EC4"/>
    <w:rsid w:val="008D5DB3"/>
    <w:rsid w:val="008D7621"/>
    <w:rsid w:val="008F0251"/>
    <w:rsid w:val="008F3A2E"/>
    <w:rsid w:val="008F63EC"/>
    <w:rsid w:val="009007EF"/>
    <w:rsid w:val="009056E8"/>
    <w:rsid w:val="00907AE1"/>
    <w:rsid w:val="00907B05"/>
    <w:rsid w:val="00911B5A"/>
    <w:rsid w:val="00914CE2"/>
    <w:rsid w:val="00943457"/>
    <w:rsid w:val="00943ED4"/>
    <w:rsid w:val="00984088"/>
    <w:rsid w:val="009A104F"/>
    <w:rsid w:val="009B0512"/>
    <w:rsid w:val="009D1972"/>
    <w:rsid w:val="009E24AD"/>
    <w:rsid w:val="009E56F2"/>
    <w:rsid w:val="009F0C78"/>
    <w:rsid w:val="00A0333B"/>
    <w:rsid w:val="00A07CBC"/>
    <w:rsid w:val="00A11439"/>
    <w:rsid w:val="00A1692E"/>
    <w:rsid w:val="00A17354"/>
    <w:rsid w:val="00A249C6"/>
    <w:rsid w:val="00A24AAF"/>
    <w:rsid w:val="00A31A30"/>
    <w:rsid w:val="00A32E32"/>
    <w:rsid w:val="00A353B2"/>
    <w:rsid w:val="00A460CF"/>
    <w:rsid w:val="00A5783F"/>
    <w:rsid w:val="00A669D3"/>
    <w:rsid w:val="00A73E74"/>
    <w:rsid w:val="00A76F8D"/>
    <w:rsid w:val="00A81A9E"/>
    <w:rsid w:val="00AA4032"/>
    <w:rsid w:val="00AB0743"/>
    <w:rsid w:val="00AB5C8A"/>
    <w:rsid w:val="00AC61F9"/>
    <w:rsid w:val="00AD5C98"/>
    <w:rsid w:val="00AF2ADB"/>
    <w:rsid w:val="00B00AF4"/>
    <w:rsid w:val="00B01058"/>
    <w:rsid w:val="00B05CCE"/>
    <w:rsid w:val="00B35A81"/>
    <w:rsid w:val="00B43CA6"/>
    <w:rsid w:val="00B43FCD"/>
    <w:rsid w:val="00B51796"/>
    <w:rsid w:val="00B5405F"/>
    <w:rsid w:val="00B564EA"/>
    <w:rsid w:val="00B57E89"/>
    <w:rsid w:val="00B64815"/>
    <w:rsid w:val="00B719E4"/>
    <w:rsid w:val="00B824C3"/>
    <w:rsid w:val="00B86CB5"/>
    <w:rsid w:val="00B93F71"/>
    <w:rsid w:val="00B96EFA"/>
    <w:rsid w:val="00BB62AF"/>
    <w:rsid w:val="00BC2F56"/>
    <w:rsid w:val="00BD7AC3"/>
    <w:rsid w:val="00C022DD"/>
    <w:rsid w:val="00C133EC"/>
    <w:rsid w:val="00C146EB"/>
    <w:rsid w:val="00C17D4D"/>
    <w:rsid w:val="00C42A5C"/>
    <w:rsid w:val="00C42D30"/>
    <w:rsid w:val="00C50B87"/>
    <w:rsid w:val="00C5242A"/>
    <w:rsid w:val="00C6699C"/>
    <w:rsid w:val="00C67C82"/>
    <w:rsid w:val="00C83573"/>
    <w:rsid w:val="00C90E06"/>
    <w:rsid w:val="00C97BF5"/>
    <w:rsid w:val="00CA788E"/>
    <w:rsid w:val="00CB4A47"/>
    <w:rsid w:val="00CC25C3"/>
    <w:rsid w:val="00CD1BEF"/>
    <w:rsid w:val="00CD4A22"/>
    <w:rsid w:val="00CE7E9B"/>
    <w:rsid w:val="00CF07A7"/>
    <w:rsid w:val="00CF4800"/>
    <w:rsid w:val="00CF62E1"/>
    <w:rsid w:val="00D01B97"/>
    <w:rsid w:val="00D02154"/>
    <w:rsid w:val="00D16BB1"/>
    <w:rsid w:val="00D30397"/>
    <w:rsid w:val="00D35F24"/>
    <w:rsid w:val="00D3602A"/>
    <w:rsid w:val="00D40D16"/>
    <w:rsid w:val="00D43B79"/>
    <w:rsid w:val="00D50C12"/>
    <w:rsid w:val="00D61480"/>
    <w:rsid w:val="00D6247C"/>
    <w:rsid w:val="00D6496D"/>
    <w:rsid w:val="00D66A2D"/>
    <w:rsid w:val="00D7472F"/>
    <w:rsid w:val="00D76769"/>
    <w:rsid w:val="00D847E9"/>
    <w:rsid w:val="00D84959"/>
    <w:rsid w:val="00D86449"/>
    <w:rsid w:val="00D91C4A"/>
    <w:rsid w:val="00D947B7"/>
    <w:rsid w:val="00D96E60"/>
    <w:rsid w:val="00DA724A"/>
    <w:rsid w:val="00DB1383"/>
    <w:rsid w:val="00DB5D28"/>
    <w:rsid w:val="00DB79BE"/>
    <w:rsid w:val="00DC480E"/>
    <w:rsid w:val="00DC783C"/>
    <w:rsid w:val="00DD0EB7"/>
    <w:rsid w:val="00DD3696"/>
    <w:rsid w:val="00DE085E"/>
    <w:rsid w:val="00DE0E7C"/>
    <w:rsid w:val="00DE20BA"/>
    <w:rsid w:val="00DE24C8"/>
    <w:rsid w:val="00DE5226"/>
    <w:rsid w:val="00DF3245"/>
    <w:rsid w:val="00E02593"/>
    <w:rsid w:val="00E06CB8"/>
    <w:rsid w:val="00E1133D"/>
    <w:rsid w:val="00E14914"/>
    <w:rsid w:val="00E336D3"/>
    <w:rsid w:val="00E34503"/>
    <w:rsid w:val="00E34DDF"/>
    <w:rsid w:val="00E413F1"/>
    <w:rsid w:val="00E42D44"/>
    <w:rsid w:val="00E56CE3"/>
    <w:rsid w:val="00E70172"/>
    <w:rsid w:val="00E81B21"/>
    <w:rsid w:val="00E95EE2"/>
    <w:rsid w:val="00EA57E9"/>
    <w:rsid w:val="00EA667D"/>
    <w:rsid w:val="00EB1482"/>
    <w:rsid w:val="00EB312C"/>
    <w:rsid w:val="00EC5D7B"/>
    <w:rsid w:val="00ED2449"/>
    <w:rsid w:val="00EE33B8"/>
    <w:rsid w:val="00EF335A"/>
    <w:rsid w:val="00EF6991"/>
    <w:rsid w:val="00EF763C"/>
    <w:rsid w:val="00EF7D24"/>
    <w:rsid w:val="00F02C89"/>
    <w:rsid w:val="00F11F66"/>
    <w:rsid w:val="00F4356F"/>
    <w:rsid w:val="00F50ED6"/>
    <w:rsid w:val="00F51D6E"/>
    <w:rsid w:val="00F627C5"/>
    <w:rsid w:val="00F64C37"/>
    <w:rsid w:val="00F72665"/>
    <w:rsid w:val="00F811C8"/>
    <w:rsid w:val="00F84869"/>
    <w:rsid w:val="00F97FA9"/>
    <w:rsid w:val="00FA1C90"/>
    <w:rsid w:val="00FB37A4"/>
    <w:rsid w:val="00FB6BD1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2F"/>
  </w:style>
  <w:style w:type="paragraph" w:styleId="Heading1">
    <w:name w:val="heading 1"/>
    <w:basedOn w:val="Normal"/>
    <w:next w:val="Normal"/>
    <w:link w:val="Heading1Char"/>
    <w:uiPriority w:val="9"/>
    <w:qFormat/>
    <w:rsid w:val="00A16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16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1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2F"/>
  </w:style>
  <w:style w:type="paragraph" w:styleId="Heading1">
    <w:name w:val="heading 1"/>
    <w:basedOn w:val="Normal"/>
    <w:next w:val="Normal"/>
    <w:link w:val="Heading1Char"/>
    <w:uiPriority w:val="9"/>
    <w:qFormat/>
    <w:rsid w:val="00A16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16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1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Dotm 2007</vt:lpstr>
    </vt:vector>
  </TitlesOfParts>
  <Company>UNDP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Dotm 2007</dc:title>
  <dc:subject>At Thoinfo, We Share</dc:subject>
  <dc:creator>admin</dc:creator>
  <cp:keywords>Normal Dotm</cp:keywords>
  <cp:lastModifiedBy>timothy.boyle</cp:lastModifiedBy>
  <cp:revision>2</cp:revision>
  <dcterms:created xsi:type="dcterms:W3CDTF">2013-09-22T09:49:00Z</dcterms:created>
  <dcterms:modified xsi:type="dcterms:W3CDTF">2013-09-22T09:49:00Z</dcterms:modified>
</cp:coreProperties>
</file>